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BF" w:rsidRDefault="007D5096">
      <w:r>
        <w:t xml:space="preserve">Во исполнение пункта 4 Перечня поручений Главы Чеченской Республики № 01-03 от 07.03.2018 года, Администрацией </w:t>
      </w:r>
      <w:proofErr w:type="spellStart"/>
      <w:r>
        <w:t>Итум-Калинского</w:t>
      </w:r>
      <w:proofErr w:type="spellEnd"/>
      <w:r>
        <w:t xml:space="preserve"> муниципального района совместно с профильными учреждениями осуществлен ряд мероприятий по оказанию необходимой социальной поддержки, помощи в трудоустройстве и проведению регулярных встреч с детьми сотрудников правоохранительных органов </w:t>
      </w:r>
      <w:proofErr w:type="spellStart"/>
      <w:r>
        <w:t>Итум-Калинского</w:t>
      </w:r>
      <w:proofErr w:type="spellEnd"/>
      <w:r>
        <w:t xml:space="preserve"> муниципального района, погибших при выполнении служебных обязанностей. В феврале 2018 года по поручению главы Администрации района представители администрации посетили семьи погибших сотрудников, провели беседы с детьми, обучающимися в школах района. Семьям была оказана помощь продуктами питания. В ходе выезда изучались </w:t>
      </w:r>
      <w:proofErr w:type="spellStart"/>
      <w:r>
        <w:t>социальноэкономические</w:t>
      </w:r>
      <w:proofErr w:type="spellEnd"/>
      <w:r>
        <w:t xml:space="preserve"> условия семей с целью оказания содействия в решении проблемных вопросов.</w:t>
      </w:r>
    </w:p>
    <w:sectPr w:rsidR="00C1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096"/>
    <w:rsid w:val="007D5096"/>
    <w:rsid w:val="00C1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2019-12-16T13:15:00Z</dcterms:created>
  <dcterms:modified xsi:type="dcterms:W3CDTF">2019-12-16T13:21:00Z</dcterms:modified>
</cp:coreProperties>
</file>