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21" w:rsidRPr="00DD5B27" w:rsidRDefault="00A72525">
      <w:pPr>
        <w:rPr>
          <w:rFonts w:ascii="Times New Roman" w:hAnsi="Times New Roman" w:cs="Times New Roman"/>
          <w:b/>
          <w:sz w:val="28"/>
          <w:szCs w:val="28"/>
        </w:rPr>
      </w:pPr>
      <w:r w:rsidRPr="00DD5B2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Справка </w:t>
      </w:r>
    </w:p>
    <w:p w:rsidR="00A72525" w:rsidRPr="00DD5B27" w:rsidRDefault="00A72525">
      <w:pPr>
        <w:rPr>
          <w:rFonts w:ascii="Times New Roman" w:hAnsi="Times New Roman" w:cs="Times New Roman"/>
          <w:b/>
          <w:sz w:val="28"/>
          <w:szCs w:val="28"/>
        </w:rPr>
      </w:pPr>
      <w:r w:rsidRPr="00DD5B2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93ECE" w:rsidRPr="00DD5B2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DD5B27">
        <w:rPr>
          <w:rFonts w:ascii="Times New Roman" w:hAnsi="Times New Roman" w:cs="Times New Roman"/>
          <w:b/>
          <w:sz w:val="28"/>
          <w:szCs w:val="28"/>
        </w:rPr>
        <w:t xml:space="preserve"> О  проведенном</w:t>
      </w:r>
      <w:r w:rsidR="00DD5B2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DD5B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D5B27">
        <w:rPr>
          <w:rFonts w:ascii="Times New Roman" w:hAnsi="Times New Roman" w:cs="Times New Roman"/>
          <w:b/>
          <w:sz w:val="28"/>
          <w:szCs w:val="28"/>
        </w:rPr>
        <w:t>мероприятии</w:t>
      </w:r>
      <w:proofErr w:type="gramEnd"/>
      <w:r w:rsidRPr="00DD5B27">
        <w:rPr>
          <w:rFonts w:ascii="Times New Roman" w:hAnsi="Times New Roman" w:cs="Times New Roman"/>
          <w:b/>
          <w:sz w:val="28"/>
          <w:szCs w:val="28"/>
        </w:rPr>
        <w:t xml:space="preserve"> о питьевой воде</w:t>
      </w:r>
    </w:p>
    <w:p w:rsidR="00A72525" w:rsidRDefault="00A725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72525">
        <w:rPr>
          <w:rFonts w:ascii="Times New Roman" w:hAnsi="Times New Roman" w:cs="Times New Roman"/>
          <w:sz w:val="28"/>
          <w:szCs w:val="28"/>
        </w:rPr>
        <w:t>Согласно протокольному поручению №01-36 от 23.07.2015года</w:t>
      </w:r>
      <w:r>
        <w:rPr>
          <w:rFonts w:ascii="Times New Roman" w:hAnsi="Times New Roman" w:cs="Times New Roman"/>
          <w:sz w:val="28"/>
          <w:szCs w:val="28"/>
        </w:rPr>
        <w:t xml:space="preserve">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F93E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целью формирования у детей бережного и экономичного отношения к воде  </w:t>
      </w:r>
      <w:r w:rsidR="00F93ECE">
        <w:rPr>
          <w:rFonts w:ascii="Times New Roman" w:hAnsi="Times New Roman" w:cs="Times New Roman"/>
          <w:sz w:val="28"/>
          <w:szCs w:val="28"/>
        </w:rPr>
        <w:t xml:space="preserve"> до 05.09.2015 года </w:t>
      </w:r>
      <w:r>
        <w:rPr>
          <w:rFonts w:ascii="Times New Roman" w:hAnsi="Times New Roman" w:cs="Times New Roman"/>
          <w:sz w:val="28"/>
          <w:szCs w:val="28"/>
        </w:rPr>
        <w:t>проведен ряд мероприятий: беседы, классные часы, презентация, викторины и общешкольное мероприятие «Волшебница вода».</w:t>
      </w:r>
    </w:p>
    <w:p w:rsidR="00A72525" w:rsidRDefault="00A725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мероприятиях приняли участие все учащиеся школы  и родители.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Проведенные мероприятия были направлены на приобщение молодого поколения к прекрасному, воспитание любви к родному краю, к его природе, развитие творческих способно</w:t>
      </w:r>
      <w:r w:rsidR="00DD5B2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тей, умений и навыков коллективной и творческой деятельности.</w:t>
      </w:r>
      <w:proofErr w:type="gramEnd"/>
    </w:p>
    <w:p w:rsidR="00F93ECE" w:rsidRDefault="00F93E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Педагогом – организатором </w:t>
      </w:r>
      <w:r w:rsidR="00DD5B27">
        <w:rPr>
          <w:rFonts w:ascii="Times New Roman" w:hAnsi="Times New Roman" w:cs="Times New Roman"/>
          <w:sz w:val="28"/>
          <w:szCs w:val="28"/>
        </w:rPr>
        <w:t xml:space="preserve"> по ДНВ и 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DD5B27">
        <w:rPr>
          <w:rFonts w:ascii="Times New Roman" w:hAnsi="Times New Roman" w:cs="Times New Roman"/>
          <w:sz w:val="28"/>
          <w:szCs w:val="28"/>
        </w:rPr>
        <w:t>-Х</w:t>
      </w:r>
      <w:proofErr w:type="gramStart"/>
      <w:r w:rsidR="00DD5B27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DD5B27">
        <w:rPr>
          <w:rFonts w:ascii="Times New Roman" w:hAnsi="Times New Roman" w:cs="Times New Roman"/>
          <w:sz w:val="28"/>
          <w:szCs w:val="28"/>
        </w:rPr>
        <w:t xml:space="preserve"> была прочитана </w:t>
      </w:r>
      <w:proofErr w:type="spellStart"/>
      <w:r w:rsidR="00DD5B27">
        <w:rPr>
          <w:rFonts w:ascii="Times New Roman" w:hAnsi="Times New Roman" w:cs="Times New Roman"/>
          <w:sz w:val="28"/>
          <w:szCs w:val="28"/>
        </w:rPr>
        <w:t>прововедь</w:t>
      </w:r>
      <w:proofErr w:type="spellEnd"/>
      <w:r w:rsidR="00DD5B27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эту тему: «Вода – самое из сотворений  Аллаха, ибо вода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сказано в Коране, не перестает прославлять Всевышнего Творца даже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тогда,когда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живое  и неживое перестает это делать.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У-Х.Ш. рассказал учащимся о величии грека, когда пачкается вода человеком, что в родниковой и речной воде нельзя стирать, мыть грязные  вещи,</w:t>
      </w:r>
      <w:r w:rsidR="00DD5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нельзя купаться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смывая с себя грязь. Для этого надо набирать воду и уходить подальше от родника или речки, нельзя бросать мусор, нельзя менять русло воды.</w:t>
      </w:r>
    </w:p>
    <w:p w:rsidR="00DD5B27" w:rsidRDefault="00F93EC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3E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Вода — «краеугольный камень» жизни. Вода необходима человечеству. Капля воды обладает силой, капля воды необходима всем. Хотя 70% земной поверхности покрыто водой, 97,5% — это соленая вода. Из оставшихся 2,5% пресной воды, почти 68,7% — замерзшая вода ледяных шапок и ледников. Только один процент от общего объема водных ресурсов планеты доступен для использования человеком. На сегодняшний день более 663 миллионов человек не имеют источников питье</w:t>
      </w:r>
      <w:r w:rsidR="00DD5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воды вблизи мест проживания и это мы должны знать</w:t>
      </w:r>
      <w:proofErr w:type="gramStart"/>
      <w:r w:rsidR="00DD5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DD5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  ценить то , что мы имеем.</w:t>
      </w:r>
    </w:p>
    <w:p w:rsidR="00DD5B27" w:rsidRDefault="00DD5B2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3ECE" w:rsidRPr="00F93ECE" w:rsidRDefault="00DD5B2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ВР: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Магамадова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З.Х.</w:t>
      </w:r>
      <w:r w:rsidR="00F93ECE" w:rsidRPr="00F93EC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93ECE" w:rsidRPr="00F93EC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93ECE" w:rsidRPr="00A72525" w:rsidRDefault="00F93ECE">
      <w:pPr>
        <w:rPr>
          <w:rFonts w:ascii="Times New Roman" w:hAnsi="Times New Roman" w:cs="Times New Roman"/>
          <w:sz w:val="28"/>
          <w:szCs w:val="28"/>
        </w:rPr>
      </w:pPr>
    </w:p>
    <w:sectPr w:rsidR="00F93ECE" w:rsidRPr="00A72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FF"/>
    <w:rsid w:val="00265021"/>
    <w:rsid w:val="00824F4B"/>
    <w:rsid w:val="00A72525"/>
    <w:rsid w:val="00DD5B27"/>
    <w:rsid w:val="00EC2DFF"/>
    <w:rsid w:val="00F9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E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cp:lastPrinted>2018-04-04T09:43:00Z</cp:lastPrinted>
  <dcterms:created xsi:type="dcterms:W3CDTF">2018-04-04T09:18:00Z</dcterms:created>
  <dcterms:modified xsi:type="dcterms:W3CDTF">2018-04-04T13:43:00Z</dcterms:modified>
</cp:coreProperties>
</file>