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7D" w:rsidRPr="00E849D4" w:rsidRDefault="009E5F7D" w:rsidP="009E5F7D">
      <w:pPr>
        <w:pStyle w:val="a3"/>
        <w:widowControl w:val="0"/>
        <w:tabs>
          <w:tab w:val="left" w:pos="284"/>
          <w:tab w:val="left" w:pos="4253"/>
        </w:tabs>
        <w:spacing w:before="0" w:beforeAutospacing="0" w:after="0" w:afterAutospacing="0"/>
        <w:rPr>
          <w:rStyle w:val="a4"/>
          <w:rFonts w:ascii="Times New Roman" w:hAnsi="Times New Roman"/>
          <w:bCs/>
          <w:color w:val="auto"/>
          <w:sz w:val="24"/>
          <w:szCs w:val="24"/>
        </w:rPr>
      </w:pPr>
    </w:p>
    <w:p w:rsidR="009E5F7D" w:rsidRPr="00E849D4" w:rsidRDefault="009E5F7D" w:rsidP="009E5F7D">
      <w:pPr>
        <w:pStyle w:val="a9"/>
        <w:spacing w:line="276" w:lineRule="auto"/>
        <w:jc w:val="center"/>
        <w:rPr>
          <w:sz w:val="24"/>
          <w:szCs w:val="24"/>
        </w:rPr>
      </w:pPr>
      <w:r w:rsidRPr="00E849D4">
        <w:rPr>
          <w:sz w:val="24"/>
          <w:szCs w:val="24"/>
        </w:rPr>
        <w:t>Муниципальное бюджетное общеобразовательное учреждение</w:t>
      </w:r>
    </w:p>
    <w:p w:rsidR="009E5F7D" w:rsidRPr="00E849D4" w:rsidRDefault="009E5F7D" w:rsidP="009E5F7D">
      <w:pPr>
        <w:pStyle w:val="a9"/>
        <w:spacing w:line="276" w:lineRule="auto"/>
        <w:jc w:val="center"/>
        <w:rPr>
          <w:sz w:val="24"/>
          <w:szCs w:val="24"/>
        </w:rPr>
      </w:pPr>
      <w:r w:rsidRPr="00E849D4">
        <w:rPr>
          <w:sz w:val="24"/>
          <w:szCs w:val="24"/>
        </w:rPr>
        <w:t>«</w:t>
      </w:r>
      <w:proofErr w:type="spellStart"/>
      <w:r w:rsidR="004A3BA4" w:rsidRPr="004A3BA4">
        <w:rPr>
          <w:sz w:val="24"/>
          <w:szCs w:val="28"/>
        </w:rPr>
        <w:t>Мекенская</w:t>
      </w:r>
      <w:proofErr w:type="spellEnd"/>
      <w:r w:rsidR="004A3BA4" w:rsidRPr="004A3BA4">
        <w:rPr>
          <w:sz w:val="24"/>
          <w:szCs w:val="28"/>
        </w:rPr>
        <w:t xml:space="preserve"> </w:t>
      </w:r>
      <w:r w:rsidR="004A3BA4" w:rsidRPr="004A3BA4">
        <w:rPr>
          <w:kern w:val="36"/>
          <w:sz w:val="24"/>
          <w:szCs w:val="28"/>
        </w:rPr>
        <w:t>СОШ</w:t>
      </w:r>
      <w:r w:rsidRPr="00E849D4">
        <w:rPr>
          <w:sz w:val="24"/>
          <w:szCs w:val="24"/>
        </w:rPr>
        <w:t>»</w:t>
      </w:r>
    </w:p>
    <w:p w:rsidR="009E5F7D" w:rsidRPr="004A3BA4" w:rsidRDefault="009E5F7D" w:rsidP="009E5F7D">
      <w:pPr>
        <w:pStyle w:val="a9"/>
        <w:rPr>
          <w:szCs w:val="24"/>
        </w:rPr>
      </w:pPr>
    </w:p>
    <w:p w:rsidR="009E5F7D" w:rsidRPr="00E849D4" w:rsidRDefault="009E5F7D" w:rsidP="009E5F7D">
      <w:pPr>
        <w:pStyle w:val="a9"/>
        <w:rPr>
          <w:sz w:val="24"/>
          <w:szCs w:val="24"/>
        </w:rPr>
      </w:pPr>
    </w:p>
    <w:p w:rsidR="009E5F7D" w:rsidRPr="00C16658" w:rsidRDefault="009E5F7D" w:rsidP="009E5F7D">
      <w:pPr>
        <w:jc w:val="center"/>
        <w:outlineLvl w:val="0"/>
      </w:pPr>
      <w:r>
        <w:t xml:space="preserve"> </w:t>
      </w:r>
    </w:p>
    <w:p w:rsidR="009E5F7D" w:rsidRPr="00C16658" w:rsidRDefault="009E5F7D" w:rsidP="009E5F7D">
      <w:pPr>
        <w:outlineLvl w:val="0"/>
      </w:pPr>
    </w:p>
    <w:p w:rsidR="009E5F7D" w:rsidRPr="009E5F7D" w:rsidRDefault="009E5F7D" w:rsidP="009E5F7D">
      <w:pPr>
        <w:pStyle w:val="a9"/>
        <w:jc w:val="center"/>
        <w:rPr>
          <w:sz w:val="24"/>
          <w:szCs w:val="24"/>
        </w:rPr>
      </w:pPr>
      <w:r w:rsidRPr="00C1665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             </w:t>
      </w:r>
      <w:r>
        <w:rPr>
          <w:sz w:val="24"/>
        </w:rPr>
        <w:t xml:space="preserve">                               </w:t>
      </w:r>
      <w:r w:rsidRPr="009E5F7D">
        <w:rPr>
          <w:sz w:val="24"/>
          <w:szCs w:val="24"/>
        </w:rPr>
        <w:t xml:space="preserve">УТВЕРЖДЕНО:                                                                                 </w:t>
      </w:r>
    </w:p>
    <w:p w:rsidR="009E5F7D" w:rsidRPr="009E5F7D" w:rsidRDefault="009E5F7D" w:rsidP="009E5F7D">
      <w:pPr>
        <w:pStyle w:val="a9"/>
        <w:jc w:val="center"/>
        <w:rPr>
          <w:sz w:val="24"/>
          <w:szCs w:val="24"/>
        </w:rPr>
      </w:pPr>
      <w:r w:rsidRPr="009E5F7D">
        <w:rPr>
          <w:sz w:val="24"/>
          <w:szCs w:val="24"/>
        </w:rPr>
        <w:t xml:space="preserve">                                                              Директор                                                                </w:t>
      </w:r>
    </w:p>
    <w:p w:rsidR="009E5F7D" w:rsidRPr="009E5F7D" w:rsidRDefault="009E5F7D" w:rsidP="009E5F7D">
      <w:pPr>
        <w:pStyle w:val="a9"/>
        <w:jc w:val="center"/>
        <w:rPr>
          <w:sz w:val="24"/>
          <w:szCs w:val="24"/>
        </w:rPr>
      </w:pPr>
      <w:r w:rsidRPr="009E5F7D">
        <w:rPr>
          <w:sz w:val="24"/>
          <w:szCs w:val="24"/>
        </w:rPr>
        <w:t xml:space="preserve">                                                                           </w:t>
      </w:r>
      <w:r w:rsidR="00E849D4">
        <w:rPr>
          <w:sz w:val="24"/>
          <w:szCs w:val="24"/>
        </w:rPr>
        <w:t xml:space="preserve">     </w:t>
      </w:r>
      <w:r w:rsidR="004A3BA4">
        <w:rPr>
          <w:sz w:val="24"/>
          <w:szCs w:val="24"/>
        </w:rPr>
        <w:t xml:space="preserve">      _________Идрисов А.В</w:t>
      </w:r>
      <w:r w:rsidR="00E849D4">
        <w:rPr>
          <w:sz w:val="24"/>
          <w:szCs w:val="24"/>
        </w:rPr>
        <w:t>.</w:t>
      </w:r>
    </w:p>
    <w:p w:rsidR="009E5F7D" w:rsidRPr="009E5F7D" w:rsidRDefault="009E5F7D" w:rsidP="009E5F7D">
      <w:pPr>
        <w:pStyle w:val="a9"/>
        <w:jc w:val="center"/>
        <w:rPr>
          <w:sz w:val="24"/>
          <w:szCs w:val="24"/>
        </w:rPr>
      </w:pPr>
      <w:r w:rsidRPr="009E5F7D">
        <w:rPr>
          <w:sz w:val="24"/>
          <w:szCs w:val="24"/>
        </w:rPr>
        <w:t xml:space="preserve">                                                                                        Приказ № от «15» 02 2024г.</w:t>
      </w:r>
    </w:p>
    <w:p w:rsidR="009E5F7D" w:rsidRPr="009E5F7D" w:rsidRDefault="009E5F7D" w:rsidP="009E5F7D">
      <w:pPr>
        <w:pStyle w:val="a9"/>
        <w:rPr>
          <w:sz w:val="24"/>
          <w:szCs w:val="24"/>
        </w:rPr>
      </w:pPr>
      <w:r w:rsidRPr="009E5F7D">
        <w:rPr>
          <w:sz w:val="24"/>
          <w:szCs w:val="24"/>
        </w:rPr>
        <w:t xml:space="preserve">                                                                                           </w:t>
      </w:r>
    </w:p>
    <w:p w:rsidR="009E5F7D" w:rsidRPr="009E5F7D" w:rsidRDefault="009E5F7D" w:rsidP="009E5F7D">
      <w:pPr>
        <w:jc w:val="center"/>
        <w:outlineLvl w:val="0"/>
      </w:pPr>
    </w:p>
    <w:p w:rsidR="009E5F7D" w:rsidRPr="009E5F7D" w:rsidRDefault="009E5F7D" w:rsidP="009E5F7D">
      <w:pPr>
        <w:pStyle w:val="a3"/>
        <w:widowControl w:val="0"/>
        <w:tabs>
          <w:tab w:val="left" w:pos="284"/>
          <w:tab w:val="left" w:pos="4253"/>
        </w:tabs>
        <w:spacing w:before="0" w:beforeAutospacing="0" w:after="0" w:afterAutospacing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E5F7D">
        <w:rPr>
          <w:rStyle w:val="a4"/>
          <w:rFonts w:ascii="Times New Roman" w:hAnsi="Times New Roman"/>
          <w:bCs/>
          <w:color w:val="auto"/>
          <w:sz w:val="24"/>
          <w:szCs w:val="24"/>
        </w:rPr>
        <w:t xml:space="preserve">                                                    ПОЛОЖЕНИЕ</w:t>
      </w:r>
    </w:p>
    <w:p w:rsidR="009E5F7D" w:rsidRPr="009E5F7D" w:rsidRDefault="009E5F7D" w:rsidP="009E5F7D">
      <w:pPr>
        <w:pStyle w:val="a3"/>
        <w:widowControl w:val="0"/>
        <w:tabs>
          <w:tab w:val="left" w:pos="284"/>
          <w:tab w:val="left" w:pos="4253"/>
        </w:tabs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5F7D">
        <w:rPr>
          <w:rFonts w:ascii="Times New Roman" w:hAnsi="Times New Roman"/>
          <w:b/>
          <w:color w:val="auto"/>
          <w:sz w:val="24"/>
          <w:szCs w:val="24"/>
        </w:rPr>
        <w:t>о проведении школьного этапа спортивных игр школьных спортивных клубов</w:t>
      </w:r>
    </w:p>
    <w:p w:rsidR="009E5F7D" w:rsidRPr="009E5F7D" w:rsidRDefault="009E5F7D" w:rsidP="009E5F7D">
      <w:pPr>
        <w:pStyle w:val="a3"/>
        <w:widowControl w:val="0"/>
        <w:tabs>
          <w:tab w:val="left" w:pos="284"/>
          <w:tab w:val="left" w:pos="4253"/>
        </w:tabs>
        <w:spacing w:before="0" w:beforeAutospacing="0" w:after="0" w:afterAutospacing="0"/>
        <w:jc w:val="center"/>
        <w:rPr>
          <w:rStyle w:val="a4"/>
          <w:rFonts w:ascii="Times New Roman" w:hAnsi="Times New Roman"/>
          <w:color w:val="auto"/>
          <w:sz w:val="24"/>
          <w:szCs w:val="24"/>
        </w:rPr>
      </w:pPr>
      <w:r w:rsidRPr="009E5F7D">
        <w:rPr>
          <w:rFonts w:ascii="Times New Roman" w:hAnsi="Times New Roman"/>
          <w:b/>
          <w:color w:val="auto"/>
          <w:sz w:val="24"/>
          <w:szCs w:val="24"/>
        </w:rPr>
        <w:t xml:space="preserve">в 2024/2025 уч. году </w:t>
      </w:r>
    </w:p>
    <w:p w:rsidR="009E5F7D" w:rsidRPr="009E5F7D" w:rsidRDefault="009E5F7D" w:rsidP="009E5F7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center"/>
        <w:rPr>
          <w:rStyle w:val="a4"/>
          <w:rFonts w:ascii="Times New Roman" w:hAnsi="Times New Roman"/>
          <w:b w:val="0"/>
          <w:color w:val="auto"/>
          <w:sz w:val="24"/>
          <w:szCs w:val="24"/>
        </w:rPr>
      </w:pPr>
    </w:p>
    <w:p w:rsidR="009E5F7D" w:rsidRPr="009E5F7D" w:rsidRDefault="009E5F7D" w:rsidP="009E5F7D">
      <w:pPr>
        <w:pStyle w:val="a3"/>
        <w:widowControl w:val="0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E5F7D">
        <w:rPr>
          <w:rFonts w:ascii="Times New Roman" w:hAnsi="Times New Roman"/>
          <w:b/>
          <w:color w:val="auto"/>
          <w:sz w:val="24"/>
          <w:szCs w:val="24"/>
        </w:rPr>
        <w:t>Общие положения.</w:t>
      </w:r>
    </w:p>
    <w:p w:rsidR="009E5F7D" w:rsidRPr="009E5F7D" w:rsidRDefault="009E5F7D" w:rsidP="009E5F7D">
      <w:pPr>
        <w:suppressAutoHyphens/>
        <w:ind w:firstLine="709"/>
        <w:jc w:val="both"/>
      </w:pPr>
    </w:p>
    <w:p w:rsidR="009E5F7D" w:rsidRPr="009E5F7D" w:rsidRDefault="009E5F7D" w:rsidP="009E5F7D">
      <w:pPr>
        <w:ind w:firstLine="709"/>
        <w:jc w:val="both"/>
      </w:pPr>
      <w:r w:rsidRPr="009E5F7D">
        <w:t>Школьный этап спортивных игр школьных спортивных клубов проводятся на основании Положения «</w:t>
      </w:r>
      <w:proofErr w:type="gramStart"/>
      <w:r w:rsidRPr="009E5F7D">
        <w:t>О</w:t>
      </w:r>
      <w:proofErr w:type="gramEnd"/>
      <w:r w:rsidRPr="009E5F7D">
        <w:t xml:space="preserve"> краевых спортивных игр школьных спортивных клубов». Проводятся в соответствии с Указами Президента Российской Федерации от 29 мая 2017 г. № 240 «Об объявлении в Российской Федерации Десятилетия детства»; в рамках реализации </w:t>
      </w:r>
      <w:r w:rsidRPr="009E5F7D">
        <w:rPr>
          <w:bCs/>
        </w:rPr>
        <w:t>Всероссийского сводного календарного плана физкультурных и спортивных мероприятий, направленных на развитие физической культуры и спорта в общеобразовательных организациях, организациях дополнительного образования, профессиональных образовательных организациях и образовательных организациях высшего образования на 2024/2025 годы, положением о Всероссийских спортивных играх школьных спортивных клубов 2024/2025 учебного года.</w:t>
      </w:r>
    </w:p>
    <w:p w:rsidR="009E5F7D" w:rsidRPr="009E5F7D" w:rsidRDefault="009E5F7D" w:rsidP="009E5F7D">
      <w:pPr>
        <w:ind w:firstLine="709"/>
        <w:jc w:val="both"/>
      </w:pPr>
      <w:r w:rsidRPr="009E5F7D">
        <w:rPr>
          <w:b/>
        </w:rPr>
        <w:t>Целью проведения Игр ШСК</w:t>
      </w:r>
      <w:r w:rsidRPr="009E5F7D">
        <w:t xml:space="preserve"> является укрепление здоровья, </w:t>
      </w:r>
      <w:r w:rsidRPr="009E5F7D">
        <w:rPr>
          <w:shd w:val="clear" w:color="auto" w:fill="FFFFFF"/>
        </w:rPr>
        <w:t>вовлечение обучающихся в систематические занятия физической культурой и спортом, пропаганда здорового образа жизни, гражданское и патриотическое воспитание талантливых детей</w:t>
      </w:r>
      <w:r w:rsidRPr="009E5F7D">
        <w:t xml:space="preserve"> </w:t>
      </w:r>
    </w:p>
    <w:p w:rsidR="009E5F7D" w:rsidRPr="009E5F7D" w:rsidRDefault="009E5F7D" w:rsidP="009E5F7D">
      <w:pPr>
        <w:suppressAutoHyphens/>
        <w:ind w:firstLine="709"/>
        <w:rPr>
          <w:b/>
        </w:rPr>
      </w:pPr>
      <w:r w:rsidRPr="009E5F7D">
        <w:rPr>
          <w:b/>
        </w:rPr>
        <w:t>Задачи Игр ШСК:</w:t>
      </w:r>
    </w:p>
    <w:p w:rsidR="009E5F7D" w:rsidRPr="009E5F7D" w:rsidRDefault="009E5F7D" w:rsidP="009E5F7D">
      <w:pPr>
        <w:tabs>
          <w:tab w:val="left" w:pos="993"/>
        </w:tabs>
        <w:suppressAutoHyphens/>
        <w:ind w:firstLine="709"/>
        <w:jc w:val="both"/>
      </w:pPr>
      <w:r w:rsidRPr="009E5F7D">
        <w:t xml:space="preserve">приобретение соревновательного опыта </w:t>
      </w:r>
      <w:proofErr w:type="gramStart"/>
      <w:r w:rsidRPr="009E5F7D">
        <w:t>обучающимися</w:t>
      </w:r>
      <w:proofErr w:type="gramEnd"/>
      <w:r w:rsidRPr="009E5F7D">
        <w:t xml:space="preserve"> по различным видам спорта и повышение спортивного мастерства;</w:t>
      </w:r>
    </w:p>
    <w:p w:rsidR="009E5F7D" w:rsidRPr="009E5F7D" w:rsidRDefault="009E5F7D" w:rsidP="009E5F7D">
      <w:pPr>
        <w:tabs>
          <w:tab w:val="left" w:pos="993"/>
        </w:tabs>
        <w:suppressAutoHyphens/>
        <w:ind w:firstLine="709"/>
        <w:jc w:val="both"/>
      </w:pPr>
      <w:r w:rsidRPr="009E5F7D">
        <w:t>воспитание у обучающихся общечеловеческих социально-значимых ценностей – чувства патриотизма, развитие гражданственности, приобщение к истории своей страны, её культуре;</w:t>
      </w:r>
    </w:p>
    <w:p w:rsidR="009E5F7D" w:rsidRPr="009E5F7D" w:rsidRDefault="009E5F7D" w:rsidP="009E5F7D">
      <w:pPr>
        <w:widowControl w:val="0"/>
        <w:ind w:firstLine="708"/>
        <w:jc w:val="both"/>
        <w:rPr>
          <w:bCs/>
        </w:rPr>
      </w:pPr>
      <w:r w:rsidRPr="009E5F7D">
        <w:t xml:space="preserve">определение команды школьного спортивного клуба для участия </w:t>
      </w:r>
      <w:r w:rsidRPr="009E5F7D">
        <w:rPr>
          <w:bCs/>
        </w:rPr>
        <w:t>в муниципальном этапе Всероссийских спортивных игр школьных спортивных клубов.</w:t>
      </w:r>
    </w:p>
    <w:p w:rsidR="009E5F7D" w:rsidRPr="009E5F7D" w:rsidRDefault="009E5F7D" w:rsidP="009E5F7D">
      <w:pPr>
        <w:widowControl w:val="0"/>
        <w:ind w:firstLine="708"/>
        <w:jc w:val="both"/>
        <w:rPr>
          <w:bCs/>
        </w:rPr>
      </w:pPr>
    </w:p>
    <w:p w:rsidR="009E5F7D" w:rsidRPr="009E5F7D" w:rsidRDefault="009E5F7D" w:rsidP="009E5F7D">
      <w:pPr>
        <w:pStyle w:val="a5"/>
        <w:widowControl w:val="0"/>
        <w:tabs>
          <w:tab w:val="left" w:pos="284"/>
          <w:tab w:val="left" w:pos="2592"/>
          <w:tab w:val="center" w:pos="5102"/>
        </w:tabs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Pr="009E5F7D">
        <w:rPr>
          <w:rFonts w:ascii="Times New Roman" w:hAnsi="Times New Roman"/>
          <w:b/>
          <w:sz w:val="24"/>
          <w:szCs w:val="24"/>
        </w:rPr>
        <w:t>Место и сроки проведения.</w:t>
      </w:r>
    </w:p>
    <w:p w:rsidR="009E5F7D" w:rsidRPr="009E5F7D" w:rsidRDefault="009E5F7D" w:rsidP="009E5F7D">
      <w:pPr>
        <w:widowControl w:val="0"/>
        <w:tabs>
          <w:tab w:val="left" w:pos="993"/>
        </w:tabs>
        <w:ind w:firstLine="709"/>
        <w:jc w:val="both"/>
        <w:rPr>
          <w:bCs/>
        </w:rPr>
      </w:pPr>
    </w:p>
    <w:p w:rsidR="009E5F7D" w:rsidRPr="009E5F7D" w:rsidRDefault="009E5F7D" w:rsidP="009E5F7D">
      <w:pPr>
        <w:suppressAutoHyphens/>
        <w:jc w:val="both"/>
        <w:rPr>
          <w:bCs/>
        </w:rPr>
      </w:pPr>
      <w:r w:rsidRPr="009E5F7D">
        <w:rPr>
          <w:bCs/>
        </w:rPr>
        <w:t>Соревнования проводится в МБОУ «</w:t>
      </w:r>
      <w:proofErr w:type="spellStart"/>
      <w:r w:rsidR="004A3BA4" w:rsidRPr="004A3BA4">
        <w:t>Мекенская</w:t>
      </w:r>
      <w:proofErr w:type="spellEnd"/>
      <w:r w:rsidR="004A3BA4" w:rsidRPr="004A3BA4">
        <w:t xml:space="preserve"> </w:t>
      </w:r>
      <w:r w:rsidR="004A3BA4" w:rsidRPr="004A3BA4">
        <w:rPr>
          <w:kern w:val="36"/>
        </w:rPr>
        <w:t>СОШ</w:t>
      </w:r>
      <w:r w:rsidRPr="009E5F7D">
        <w:rPr>
          <w:bCs/>
        </w:rPr>
        <w:t xml:space="preserve">»                 </w:t>
      </w:r>
    </w:p>
    <w:p w:rsidR="009E5F7D" w:rsidRPr="009E5F7D" w:rsidRDefault="009E5F7D" w:rsidP="009E5F7D">
      <w:pPr>
        <w:suppressAutoHyphens/>
        <w:jc w:val="both"/>
        <w:rPr>
          <w:bCs/>
        </w:rPr>
      </w:pPr>
      <w:r w:rsidRPr="009E5F7D">
        <w:rPr>
          <w:bCs/>
        </w:rPr>
        <w:t>до 18-21 февраля 2025 г.</w:t>
      </w:r>
    </w:p>
    <w:p w:rsidR="009E5F7D" w:rsidRPr="009E5F7D" w:rsidRDefault="009E5F7D" w:rsidP="009E5F7D">
      <w:pPr>
        <w:suppressAutoHyphens/>
        <w:ind w:firstLine="709"/>
        <w:jc w:val="both"/>
        <w:rPr>
          <w:bCs/>
        </w:rPr>
      </w:pPr>
    </w:p>
    <w:p w:rsidR="009E5F7D" w:rsidRPr="009E5F7D" w:rsidRDefault="009E5F7D" w:rsidP="009E5F7D">
      <w:pPr>
        <w:widowControl w:val="0"/>
        <w:shd w:val="clear" w:color="auto" w:fill="FFFFFF"/>
        <w:tabs>
          <w:tab w:val="left" w:pos="284"/>
        </w:tabs>
        <w:rPr>
          <w:b/>
        </w:rPr>
      </w:pPr>
      <w:r>
        <w:rPr>
          <w:b/>
        </w:rPr>
        <w:t xml:space="preserve">      </w:t>
      </w:r>
      <w:r w:rsidRPr="009E5F7D">
        <w:rPr>
          <w:b/>
        </w:rPr>
        <w:t>Организаторы мероприятия.</w:t>
      </w:r>
    </w:p>
    <w:p w:rsidR="009E5F7D" w:rsidRPr="009E5F7D" w:rsidRDefault="009E5F7D" w:rsidP="009E5F7D">
      <w:pPr>
        <w:pStyle w:val="a9"/>
        <w:ind w:firstLine="709"/>
        <w:rPr>
          <w:rFonts w:eastAsia="Calibri"/>
          <w:color w:val="auto"/>
          <w:sz w:val="24"/>
          <w:szCs w:val="24"/>
          <w:lang w:eastAsia="en-US"/>
        </w:rPr>
      </w:pPr>
    </w:p>
    <w:p w:rsidR="009E5F7D" w:rsidRPr="009E5F7D" w:rsidRDefault="009E5F7D" w:rsidP="009E5F7D">
      <w:pPr>
        <w:pStyle w:val="a9"/>
        <w:ind w:firstLine="709"/>
        <w:rPr>
          <w:rFonts w:eastAsia="Calibri"/>
          <w:color w:val="auto"/>
          <w:sz w:val="24"/>
          <w:szCs w:val="24"/>
          <w:lang w:eastAsia="en-US"/>
        </w:rPr>
      </w:pPr>
      <w:r w:rsidRPr="009E5F7D">
        <w:rPr>
          <w:rFonts w:eastAsia="Calibri"/>
          <w:color w:val="auto"/>
          <w:sz w:val="24"/>
          <w:szCs w:val="24"/>
          <w:lang w:eastAsia="en-US"/>
        </w:rPr>
        <w:t>Общее руководство организацией школьного этапа Игр ШСК осуществляет МБОУ «</w:t>
      </w:r>
      <w:proofErr w:type="spellStart"/>
      <w:r w:rsidR="004A3BA4" w:rsidRPr="004A3BA4">
        <w:rPr>
          <w:sz w:val="24"/>
          <w:szCs w:val="28"/>
        </w:rPr>
        <w:t>Мекенская</w:t>
      </w:r>
      <w:proofErr w:type="spellEnd"/>
      <w:r w:rsidR="004A3BA4" w:rsidRPr="004A3BA4">
        <w:rPr>
          <w:sz w:val="24"/>
          <w:szCs w:val="28"/>
        </w:rPr>
        <w:t xml:space="preserve"> </w:t>
      </w:r>
      <w:r w:rsidR="004A3BA4" w:rsidRPr="004A3BA4">
        <w:rPr>
          <w:kern w:val="36"/>
          <w:sz w:val="24"/>
          <w:szCs w:val="28"/>
        </w:rPr>
        <w:t>СОШ</w:t>
      </w:r>
      <w:r w:rsidR="00E849D4">
        <w:rPr>
          <w:rFonts w:eastAsia="Calibri"/>
          <w:color w:val="auto"/>
          <w:sz w:val="24"/>
          <w:szCs w:val="24"/>
          <w:lang w:eastAsia="en-US"/>
        </w:rPr>
        <w:t>»</w:t>
      </w:r>
      <w:proofErr w:type="gramStart"/>
      <w:r w:rsidR="00E849D4">
        <w:rPr>
          <w:rFonts w:eastAsia="Calibri"/>
          <w:color w:val="auto"/>
          <w:sz w:val="24"/>
          <w:szCs w:val="24"/>
          <w:lang w:eastAsia="en-US"/>
        </w:rPr>
        <w:t xml:space="preserve"> .</w:t>
      </w:r>
      <w:proofErr w:type="gramEnd"/>
      <w:r w:rsidR="00E849D4">
        <w:rPr>
          <w:rFonts w:eastAsia="Calibri"/>
          <w:color w:val="auto"/>
          <w:sz w:val="24"/>
          <w:szCs w:val="24"/>
          <w:lang w:eastAsia="en-US"/>
        </w:rPr>
        <w:t xml:space="preserve"> </w:t>
      </w:r>
      <w:r w:rsidRPr="009E5F7D">
        <w:rPr>
          <w:rFonts w:eastAsia="Calibri"/>
          <w:color w:val="auto"/>
          <w:sz w:val="24"/>
          <w:szCs w:val="24"/>
          <w:lang w:eastAsia="en-US"/>
        </w:rPr>
        <w:t>Непосредственное проведение соревнований возлагается на учителя физической культуры,</w:t>
      </w:r>
      <w:r w:rsidR="0024416C">
        <w:rPr>
          <w:rFonts w:eastAsia="Calibri"/>
          <w:color w:val="auto"/>
          <w:sz w:val="24"/>
          <w:szCs w:val="24"/>
          <w:lang w:eastAsia="en-US"/>
        </w:rPr>
        <w:t xml:space="preserve"> </w:t>
      </w:r>
      <w:proofErr w:type="spellStart"/>
      <w:r w:rsidR="0024416C">
        <w:rPr>
          <w:rFonts w:eastAsia="Calibri"/>
          <w:sz w:val="24"/>
          <w:szCs w:val="24"/>
        </w:rPr>
        <w:t>Мукаилову</w:t>
      </w:r>
      <w:proofErr w:type="spellEnd"/>
      <w:r w:rsidR="0024416C">
        <w:rPr>
          <w:rFonts w:eastAsia="Calibri"/>
          <w:sz w:val="24"/>
          <w:szCs w:val="24"/>
        </w:rPr>
        <w:t xml:space="preserve"> </w:t>
      </w:r>
      <w:proofErr w:type="spellStart"/>
      <w:r w:rsidR="0024416C">
        <w:rPr>
          <w:rFonts w:eastAsia="Calibri"/>
          <w:sz w:val="24"/>
          <w:szCs w:val="24"/>
        </w:rPr>
        <w:t>Секинат</w:t>
      </w:r>
      <w:proofErr w:type="spellEnd"/>
      <w:r w:rsidR="0024416C">
        <w:rPr>
          <w:rFonts w:eastAsia="Calibri"/>
          <w:sz w:val="24"/>
          <w:szCs w:val="24"/>
        </w:rPr>
        <w:t xml:space="preserve"> Джабраиловну</w:t>
      </w:r>
      <w:bookmarkStart w:id="0" w:name="_GoBack"/>
      <w:bookmarkEnd w:id="0"/>
      <w:r w:rsidR="004A3BA4">
        <w:rPr>
          <w:rFonts w:eastAsia="Calibri"/>
          <w:color w:val="auto"/>
          <w:sz w:val="24"/>
          <w:szCs w:val="24"/>
          <w:lang w:eastAsia="en-US"/>
        </w:rPr>
        <w:t>.</w:t>
      </w:r>
    </w:p>
    <w:p w:rsidR="009E5F7D" w:rsidRPr="009E5F7D" w:rsidRDefault="009E5F7D" w:rsidP="009E5F7D">
      <w:pPr>
        <w:pStyle w:val="a9"/>
        <w:ind w:firstLine="709"/>
        <w:rPr>
          <w:rFonts w:eastAsia="Calibri"/>
          <w:color w:val="auto"/>
          <w:sz w:val="24"/>
          <w:szCs w:val="24"/>
          <w:lang w:eastAsia="en-US"/>
        </w:rPr>
      </w:pPr>
    </w:p>
    <w:p w:rsidR="009E5F7D" w:rsidRPr="009E5F7D" w:rsidRDefault="009E5F7D" w:rsidP="009E5F7D">
      <w:pPr>
        <w:pStyle w:val="a5"/>
        <w:widowControl w:val="0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E5F7D">
        <w:rPr>
          <w:rFonts w:ascii="Times New Roman" w:hAnsi="Times New Roman"/>
          <w:b/>
          <w:sz w:val="24"/>
          <w:szCs w:val="24"/>
        </w:rPr>
        <w:lastRenderedPageBreak/>
        <w:t>Требования к участникам и условия их допуска</w:t>
      </w:r>
    </w:p>
    <w:p w:rsidR="009E5F7D" w:rsidRPr="009E5F7D" w:rsidRDefault="009E5F7D" w:rsidP="009E5F7D">
      <w:pPr>
        <w:ind w:firstLine="709"/>
        <w:jc w:val="both"/>
      </w:pPr>
    </w:p>
    <w:p w:rsidR="009E5F7D" w:rsidRPr="009E5F7D" w:rsidRDefault="009E5F7D" w:rsidP="009E5F7D">
      <w:pPr>
        <w:suppressAutoHyphens/>
        <w:ind w:firstLine="709"/>
        <w:jc w:val="both"/>
      </w:pPr>
      <w:proofErr w:type="gramStart"/>
      <w:r w:rsidRPr="009E5F7D">
        <w:t>К участию в Играх ШСК допускаются обучающиеся, отнесённые к основной медицинской группе для занятий физической культурой и спортом, в соответствии с Приказом Министерства здравоохранения Российской Федерации от 23 октября 2020 г. № 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</w:t>
      </w:r>
      <w:proofErr w:type="gramEnd"/>
      <w:r w:rsidRPr="009E5F7D">
        <w:t xml:space="preserve">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</w:p>
    <w:p w:rsidR="009E5F7D" w:rsidRPr="009E5F7D" w:rsidRDefault="009E5F7D" w:rsidP="009E5F7D">
      <w:pPr>
        <w:suppressAutoHyphens/>
        <w:ind w:firstLine="709"/>
        <w:jc w:val="both"/>
      </w:pPr>
    </w:p>
    <w:p w:rsidR="009E5F7D" w:rsidRPr="009E5F7D" w:rsidRDefault="009E5F7D" w:rsidP="009E5F7D">
      <w:pPr>
        <w:pStyle w:val="a7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0"/>
        <w:jc w:val="center"/>
        <w:outlineLvl w:val="1"/>
        <w:rPr>
          <w:b/>
        </w:rPr>
      </w:pPr>
      <w:r w:rsidRPr="009E5F7D">
        <w:rPr>
          <w:b/>
        </w:rPr>
        <w:t>Программа мероприятия.</w:t>
      </w:r>
    </w:p>
    <w:p w:rsidR="009E5F7D" w:rsidRPr="009E5F7D" w:rsidRDefault="009E5F7D" w:rsidP="009E5F7D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ind w:left="0"/>
        <w:outlineLvl w:val="1"/>
        <w:rPr>
          <w:bCs/>
          <w:color w:val="FF0000"/>
        </w:rPr>
      </w:pPr>
    </w:p>
    <w:p w:rsidR="009E5F7D" w:rsidRPr="009E5F7D" w:rsidRDefault="009E5F7D" w:rsidP="009E5F7D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ind w:left="0"/>
        <w:outlineLvl w:val="1"/>
        <w:rPr>
          <w:bCs/>
        </w:rPr>
      </w:pPr>
      <w:r w:rsidRPr="009E5F7D">
        <w:rPr>
          <w:bCs/>
        </w:rPr>
        <w:t>Спортивная и конкурсная программы</w:t>
      </w:r>
      <w:r w:rsidRPr="009E5F7D">
        <w:t xml:space="preserve"> </w:t>
      </w:r>
      <w:bookmarkStart w:id="1" w:name="_Hlk187311837"/>
      <w:r w:rsidRPr="009E5F7D">
        <w:rPr>
          <w:lang w:val="en-US"/>
        </w:rPr>
        <w:t>I</w:t>
      </w:r>
      <w:bookmarkEnd w:id="1"/>
      <w:r w:rsidRPr="009E5F7D">
        <w:t xml:space="preserve"> этапа игр ШСК.</w:t>
      </w:r>
      <w:r w:rsidRPr="009E5F7D">
        <w:rPr>
          <w:bCs/>
        </w:rPr>
        <w:t xml:space="preserve">   </w:t>
      </w:r>
    </w:p>
    <w:p w:rsidR="009E5F7D" w:rsidRPr="009E5F7D" w:rsidRDefault="009E5F7D" w:rsidP="009E5F7D">
      <w:pPr>
        <w:pStyle w:val="a7"/>
        <w:widowControl w:val="0"/>
        <w:tabs>
          <w:tab w:val="left" w:pos="284"/>
        </w:tabs>
        <w:autoSpaceDE w:val="0"/>
        <w:autoSpaceDN w:val="0"/>
        <w:adjustRightInd w:val="0"/>
        <w:ind w:left="0"/>
        <w:outlineLvl w:val="1"/>
        <w:rPr>
          <w:b/>
        </w:rPr>
      </w:pPr>
    </w:p>
    <w:tbl>
      <w:tblPr>
        <w:tblW w:w="98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3"/>
        <w:gridCol w:w="3893"/>
        <w:gridCol w:w="1276"/>
        <w:gridCol w:w="1229"/>
        <w:gridCol w:w="2771"/>
      </w:tblGrid>
      <w:tr w:rsidR="009E5F7D" w:rsidRPr="009E5F7D" w:rsidTr="0080532C">
        <w:trPr>
          <w:cantSplit/>
          <w:trHeight w:val="400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rPr>
                <w:bCs/>
              </w:rPr>
              <w:tab/>
            </w:r>
            <w:r w:rsidRPr="009E5F7D">
              <w:rPr>
                <w:bCs/>
              </w:rPr>
              <w:tab/>
            </w:r>
            <w:r w:rsidRPr="009E5F7D">
              <w:t xml:space="preserve">№ </w:t>
            </w:r>
            <w:r w:rsidRPr="009E5F7D">
              <w:br/>
            </w:r>
            <w:proofErr w:type="gramStart"/>
            <w:r w:rsidRPr="009E5F7D">
              <w:t>п</w:t>
            </w:r>
            <w:proofErr w:type="gramEnd"/>
            <w:r w:rsidRPr="009E5F7D">
              <w:t>/п</w:t>
            </w:r>
          </w:p>
        </w:tc>
        <w:tc>
          <w:tcPr>
            <w:tcW w:w="3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Виды спорта</w:t>
            </w:r>
          </w:p>
        </w:tc>
        <w:tc>
          <w:tcPr>
            <w:tcW w:w="2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Количество участников</w:t>
            </w:r>
          </w:p>
        </w:tc>
        <w:tc>
          <w:tcPr>
            <w:tcW w:w="2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Форма участия</w:t>
            </w:r>
          </w:p>
        </w:tc>
      </w:tr>
      <w:tr w:rsidR="009E5F7D" w:rsidRPr="009E5F7D" w:rsidTr="0080532C">
        <w:trPr>
          <w:trHeight w:val="310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7D" w:rsidRPr="009E5F7D" w:rsidRDefault="009E5F7D" w:rsidP="0080532C"/>
        </w:tc>
        <w:tc>
          <w:tcPr>
            <w:tcW w:w="3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7D" w:rsidRPr="009E5F7D" w:rsidRDefault="009E5F7D" w:rsidP="0080532C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Юноши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Девушки</w:t>
            </w:r>
          </w:p>
        </w:tc>
        <w:tc>
          <w:tcPr>
            <w:tcW w:w="2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5F7D" w:rsidRPr="009E5F7D" w:rsidRDefault="009E5F7D" w:rsidP="0080532C"/>
        </w:tc>
      </w:tr>
      <w:tr w:rsidR="009E5F7D" w:rsidRPr="009E5F7D" w:rsidTr="0080532C">
        <w:trPr>
          <w:cantSplit/>
          <w:trHeight w:val="310"/>
        </w:trPr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6E9DD09C" wp14:editId="3758DBF8">
                      <wp:simplePos x="0" y="0"/>
                      <wp:positionH relativeFrom="column">
                        <wp:posOffset>324140</wp:posOffset>
                      </wp:positionH>
                      <wp:positionV relativeFrom="paragraph">
                        <wp:posOffset>15665</wp:posOffset>
                      </wp:positionV>
                      <wp:extent cx="360" cy="360"/>
                      <wp:effectExtent l="38100" t="38100" r="57150" b="57150"/>
                      <wp:wrapNone/>
                      <wp:docPr id="2" name="Рукописный ввод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2" o:spid="_x0000_s1026" type="#_x0000_t75" style="position:absolute;margin-left:24.55pt;margin-top:.3pt;width:2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">
                      <v:imagedata r:id="rId7" o:title=""/>
                    </v:shape>
                  </w:pict>
                </mc:Fallback>
              </mc:AlternateContent>
            </w:r>
            <w:r w:rsidRPr="009E5F7D">
              <w:t>Спортивная программа</w:t>
            </w:r>
          </w:p>
        </w:tc>
      </w:tr>
      <w:tr w:rsidR="009E5F7D" w:rsidRPr="009E5F7D" w:rsidTr="0080532C">
        <w:trPr>
          <w:cantSplit/>
          <w:trHeight w:val="56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r w:rsidRPr="009E5F7D">
              <w:t>1.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r w:rsidRPr="009E5F7D">
              <w:t>Баскетбол (дисциплина «баскетбол 3х3»)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4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r w:rsidRPr="009E5F7D">
              <w:t>Командная</w:t>
            </w:r>
          </w:p>
        </w:tc>
      </w:tr>
      <w:tr w:rsidR="009E5F7D" w:rsidRPr="009E5F7D" w:rsidTr="0080532C">
        <w:trPr>
          <w:cantSplit/>
          <w:trHeight w:val="511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r w:rsidRPr="009E5F7D">
              <w:t>2..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r w:rsidRPr="009E5F7D">
              <w:t>Легкая атлетика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r w:rsidRPr="009E5F7D">
              <w:t>Лично-командный</w:t>
            </w:r>
          </w:p>
        </w:tc>
      </w:tr>
      <w:tr w:rsidR="009E5F7D" w:rsidRPr="009E5F7D" w:rsidTr="0080532C">
        <w:trPr>
          <w:cantSplit/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r w:rsidRPr="009E5F7D">
              <w:t>3.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r w:rsidRPr="009E5F7D">
              <w:t>Шашки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5F7D" w:rsidRPr="009E5F7D" w:rsidRDefault="009E5F7D" w:rsidP="0080532C">
            <w:pPr>
              <w:jc w:val="center"/>
            </w:pPr>
            <w:r w:rsidRPr="009E5F7D">
              <w:t>3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r w:rsidRPr="009E5F7D">
              <w:t xml:space="preserve">Командная </w:t>
            </w:r>
          </w:p>
        </w:tc>
      </w:tr>
      <w:tr w:rsidR="009E5F7D" w:rsidRPr="009E5F7D" w:rsidTr="0080532C">
        <w:trPr>
          <w:cantSplit/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r w:rsidRPr="009E5F7D">
              <w:t>4.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r w:rsidRPr="009E5F7D">
              <w:t>Футбол (дисциплина «мини-футбол», футбол 5х5)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pPr>
              <w:jc w:val="center"/>
            </w:pPr>
            <w:r w:rsidRPr="009E5F7D">
              <w:t>5-6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pPr>
              <w:jc w:val="center"/>
            </w:pPr>
            <w:r w:rsidRPr="009E5F7D">
              <w:t>1-2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r w:rsidRPr="009E5F7D">
              <w:t>Командная</w:t>
            </w:r>
          </w:p>
        </w:tc>
      </w:tr>
      <w:tr w:rsidR="009E5F7D" w:rsidRPr="009E5F7D" w:rsidTr="0080532C">
        <w:trPr>
          <w:cantSplit/>
          <w:trHeight w:val="343"/>
        </w:trPr>
        <w:tc>
          <w:tcPr>
            <w:tcW w:w="9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5F7D" w:rsidRPr="009E5F7D" w:rsidRDefault="009E5F7D" w:rsidP="0080532C">
            <w:pPr>
              <w:jc w:val="center"/>
            </w:pPr>
            <w:r w:rsidRPr="009E5F7D">
              <w:t>Конкурсная программа</w:t>
            </w:r>
          </w:p>
        </w:tc>
      </w:tr>
      <w:tr w:rsidR="009E5F7D" w:rsidRPr="009E5F7D" w:rsidTr="0080532C">
        <w:trPr>
          <w:cantSplit/>
          <w:trHeight w:val="627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r w:rsidRPr="009E5F7D">
              <w:t>5.</w:t>
            </w:r>
          </w:p>
        </w:tc>
        <w:tc>
          <w:tcPr>
            <w:tcW w:w="3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proofErr w:type="spellStart"/>
            <w:r w:rsidRPr="009E5F7D">
              <w:t>Брейн</w:t>
            </w:r>
            <w:proofErr w:type="spellEnd"/>
            <w:r w:rsidRPr="009E5F7D">
              <w:t>-ринг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pPr>
              <w:jc w:val="center"/>
            </w:pPr>
            <w:r w:rsidRPr="009E5F7D">
              <w:t>5-6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pPr>
              <w:jc w:val="center"/>
            </w:pPr>
            <w:r w:rsidRPr="009E5F7D">
              <w:t>5-6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F7D" w:rsidRPr="009E5F7D" w:rsidRDefault="009E5F7D" w:rsidP="0080532C">
            <w:r w:rsidRPr="009E5F7D">
              <w:t>Командная</w:t>
            </w:r>
          </w:p>
        </w:tc>
      </w:tr>
    </w:tbl>
    <w:p w:rsidR="009E5F7D" w:rsidRPr="009E5F7D" w:rsidRDefault="009E5F7D" w:rsidP="009E5F7D">
      <w:pPr>
        <w:tabs>
          <w:tab w:val="center" w:pos="426"/>
        </w:tabs>
        <w:suppressAutoHyphens/>
        <w:ind w:firstLine="709"/>
        <w:jc w:val="both"/>
      </w:pPr>
    </w:p>
    <w:p w:rsidR="009E5F7D" w:rsidRPr="009E5F7D" w:rsidRDefault="009E5F7D" w:rsidP="009E5F7D">
      <w:pPr>
        <w:suppressAutoHyphens/>
        <w:ind w:firstLine="709"/>
        <w:jc w:val="center"/>
        <w:outlineLvl w:val="0"/>
        <w:rPr>
          <w:b/>
        </w:rPr>
      </w:pPr>
      <w:r w:rsidRPr="009E5F7D">
        <w:rPr>
          <w:b/>
        </w:rPr>
        <w:t>СПОРТИВНАЯ ПРОГРАММА</w:t>
      </w:r>
    </w:p>
    <w:p w:rsidR="009E5F7D" w:rsidRPr="009E5F7D" w:rsidRDefault="009E5F7D" w:rsidP="009E5F7D">
      <w:pPr>
        <w:suppressAutoHyphens/>
        <w:ind w:firstLine="709"/>
        <w:jc w:val="both"/>
        <w:outlineLvl w:val="0"/>
      </w:pPr>
      <w:r w:rsidRPr="009E5F7D">
        <w:rPr>
          <w:b/>
        </w:rPr>
        <w:t>Баскетбол (дисциплина «баскетбол 3х3»)</w:t>
      </w:r>
    </w:p>
    <w:p w:rsidR="009E5F7D" w:rsidRPr="009E5F7D" w:rsidRDefault="009E5F7D" w:rsidP="009E5F7D">
      <w:pPr>
        <w:ind w:firstLine="709"/>
        <w:jc w:val="both"/>
      </w:pPr>
      <w:r w:rsidRPr="009E5F7D">
        <w:t>Соревнования командные, проводятся раздельно среди команд юношей и команд девушек, в соответствии с правилами вида спорта «баскетбол».</w:t>
      </w:r>
    </w:p>
    <w:p w:rsidR="009E5F7D" w:rsidRPr="009E5F7D" w:rsidRDefault="009E5F7D" w:rsidP="009E5F7D">
      <w:pPr>
        <w:ind w:firstLine="709"/>
        <w:contextualSpacing/>
      </w:pPr>
      <w:r w:rsidRPr="009E5F7D">
        <w:t>Состав каждой команды: 4 человека, в том числе 1 запасной.</w:t>
      </w:r>
    </w:p>
    <w:p w:rsidR="009E5F7D" w:rsidRPr="009E5F7D" w:rsidRDefault="009E5F7D" w:rsidP="009E5F7D">
      <w:pPr>
        <w:spacing w:after="240"/>
        <w:ind w:firstLine="709"/>
        <w:contextualSpacing/>
        <w:jc w:val="both"/>
      </w:pPr>
      <w:r w:rsidRPr="009E5F7D">
        <w:t>Игра проходит на половине баскетбольной площадки. Основное время игры составляет 8 минут (только последняя минута – «чистое время», остальное время – «грязное»).</w:t>
      </w:r>
    </w:p>
    <w:p w:rsidR="009E5F7D" w:rsidRPr="009E5F7D" w:rsidRDefault="009E5F7D" w:rsidP="009E5F7D">
      <w:pPr>
        <w:spacing w:after="240"/>
        <w:ind w:firstLine="709"/>
        <w:contextualSpacing/>
        <w:jc w:val="both"/>
      </w:pPr>
      <w:r w:rsidRPr="009E5F7D">
        <w:t>В случае равного счета по истечении 8 минут игра продолжается до первого заброшенного мяча.</w:t>
      </w:r>
    </w:p>
    <w:p w:rsidR="009E5F7D" w:rsidRPr="009E5F7D" w:rsidRDefault="009E5F7D" w:rsidP="009E5F7D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</w:pPr>
      <w:r w:rsidRPr="009E5F7D">
        <w:t xml:space="preserve">По истечению основного времени, в случае равного счета, играется овертайм до первого забитого мяча через «Чек». За победу команда получает 2 очка, за поражение 1 очко, за поражение «лишением права игры» 0 очков.                    В случае равенства очков у двух команд, преимущество получает команда, выигравшая встречу между ними. В случае равенства очков у трёх и более команд преимущество отдается команде, имеющей больше число побед в играх между ними. При равенстве этого показателя преимущество </w:t>
      </w:r>
      <w:r w:rsidRPr="009E5F7D">
        <w:lastRenderedPageBreak/>
        <w:t xml:space="preserve">получает команда, имеющая больше забитых мячей между ними. </w:t>
      </w:r>
      <w:proofErr w:type="gramStart"/>
      <w:r w:rsidRPr="009E5F7D">
        <w:t>При</w:t>
      </w:r>
      <w:proofErr w:type="gramEnd"/>
      <w:r w:rsidRPr="009E5F7D">
        <w:t xml:space="preserve"> равенство этого показателя преимущество получает команда, имеющая лучшую разницу забитых и пропущенных мячей между ними. При равенстве этого показателя преимущество получает команда, имеющая больше забитых мячей. При равенстве этого показателя преимущество получает команда, лучшую разницу забитых мячей во всех играх. В случае равенства этих показателя – (жребий).  </w:t>
      </w:r>
    </w:p>
    <w:p w:rsidR="009E5F7D" w:rsidRPr="009E5F7D" w:rsidRDefault="009E5F7D" w:rsidP="009E5F7D">
      <w:pPr>
        <w:suppressAutoHyphens/>
        <w:ind w:firstLine="709"/>
        <w:jc w:val="both"/>
        <w:outlineLvl w:val="0"/>
      </w:pPr>
    </w:p>
    <w:p w:rsidR="009E5F7D" w:rsidRPr="009E5F7D" w:rsidRDefault="009E5F7D" w:rsidP="009E5F7D">
      <w:pPr>
        <w:suppressAutoHyphens/>
        <w:ind w:firstLine="709"/>
        <w:jc w:val="both"/>
        <w:outlineLvl w:val="0"/>
        <w:rPr>
          <w:b/>
        </w:rPr>
      </w:pPr>
      <w:r w:rsidRPr="009E5F7D">
        <w:rPr>
          <w:b/>
        </w:rPr>
        <w:t>Лёгкая атлетика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 xml:space="preserve">Соревнования лично-командные, проводятся раздельно среди юношей </w:t>
      </w:r>
      <w:r w:rsidRPr="009E5F7D">
        <w:rPr>
          <w:lang w:eastAsia="zh-CN"/>
        </w:rPr>
        <w:br/>
        <w:t xml:space="preserve">и девушек в соответствии с правилами вида спорта «Легкая атлетика», утвержденными </w:t>
      </w:r>
      <w:proofErr w:type="spellStart"/>
      <w:r w:rsidRPr="009E5F7D">
        <w:rPr>
          <w:lang w:eastAsia="zh-CN"/>
        </w:rPr>
        <w:t>Минспортом</w:t>
      </w:r>
      <w:proofErr w:type="spellEnd"/>
      <w:r w:rsidRPr="009E5F7D">
        <w:rPr>
          <w:lang w:eastAsia="zh-CN"/>
        </w:rPr>
        <w:t xml:space="preserve"> России.</w:t>
      </w:r>
    </w:p>
    <w:p w:rsidR="009E5F7D" w:rsidRPr="009E5F7D" w:rsidRDefault="009E5F7D" w:rsidP="009E5F7D">
      <w:pPr>
        <w:suppressAutoHyphens/>
        <w:ind w:firstLine="709"/>
        <w:contextualSpacing/>
        <w:rPr>
          <w:lang w:eastAsia="zh-CN"/>
        </w:rPr>
      </w:pPr>
      <w:r w:rsidRPr="009E5F7D">
        <w:rPr>
          <w:lang w:eastAsia="zh-CN"/>
        </w:rPr>
        <w:t xml:space="preserve">Состав каждой команды: 6 человек. 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>Каждый участник команды принимает участие в одном из видов легкоатлетического двоеборья.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>Легкоатлетическое двоеборье, юноши: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2"/>
        <w:gridCol w:w="1599"/>
      </w:tblGrid>
      <w:tr w:rsidR="009E5F7D" w:rsidRPr="009E5F7D" w:rsidTr="0080532C"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7D" w:rsidRPr="009E5F7D" w:rsidRDefault="009E5F7D" w:rsidP="0080532C">
            <w:pPr>
              <w:spacing w:line="276" w:lineRule="auto"/>
              <w:contextualSpacing/>
              <w:jc w:val="center"/>
              <w:outlineLvl w:val="0"/>
            </w:pPr>
            <w:r w:rsidRPr="009E5F7D">
              <w:t>Вид программы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7D" w:rsidRPr="009E5F7D" w:rsidRDefault="009E5F7D" w:rsidP="0080532C">
            <w:pPr>
              <w:contextualSpacing/>
              <w:jc w:val="center"/>
              <w:outlineLvl w:val="0"/>
            </w:pPr>
            <w:r w:rsidRPr="009E5F7D">
              <w:t>Количество участников</w:t>
            </w:r>
          </w:p>
        </w:tc>
      </w:tr>
      <w:tr w:rsidR="009E5F7D" w:rsidRPr="009E5F7D" w:rsidTr="0080532C">
        <w:trPr>
          <w:trHeight w:val="1000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7D" w:rsidRPr="009E5F7D" w:rsidRDefault="009E5F7D" w:rsidP="0080532C">
            <w:pPr>
              <w:contextualSpacing/>
              <w:jc w:val="both"/>
              <w:outlineLvl w:val="0"/>
            </w:pPr>
            <w:r w:rsidRPr="009E5F7D">
              <w:rPr>
                <w:b/>
                <w:bCs/>
              </w:rPr>
              <w:t>бег 60 м</w:t>
            </w:r>
            <w:r w:rsidRPr="009E5F7D">
              <w:t xml:space="preserve"> – проводится на беговой дорожке (старт произвольный), при желании можно использовать стартовые колодки;  </w:t>
            </w:r>
          </w:p>
          <w:p w:rsidR="009E5F7D" w:rsidRPr="009E5F7D" w:rsidRDefault="009E5F7D" w:rsidP="0080532C">
            <w:pPr>
              <w:contextualSpacing/>
              <w:jc w:val="both"/>
              <w:outlineLvl w:val="0"/>
            </w:pPr>
            <w:r w:rsidRPr="009E5F7D">
              <w:rPr>
                <w:b/>
                <w:bCs/>
              </w:rPr>
              <w:t>прыжок в длину</w:t>
            </w:r>
            <w:r w:rsidRPr="009E5F7D">
              <w:t xml:space="preserve"> – прыжок выполняется с разбега, участнику предоставляется три попытки, результат определяется по лучшей попытке;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7D" w:rsidRPr="009E5F7D" w:rsidRDefault="009E5F7D" w:rsidP="0080532C">
            <w:pPr>
              <w:spacing w:line="276" w:lineRule="auto"/>
              <w:contextualSpacing/>
              <w:jc w:val="center"/>
              <w:outlineLvl w:val="0"/>
            </w:pPr>
            <w:r w:rsidRPr="009E5F7D">
              <w:t>3</w:t>
            </w:r>
          </w:p>
        </w:tc>
      </w:tr>
      <w:tr w:rsidR="009E5F7D" w:rsidRPr="009E5F7D" w:rsidTr="0080532C"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7D" w:rsidRPr="009E5F7D" w:rsidRDefault="009E5F7D" w:rsidP="0080532C">
            <w:pPr>
              <w:contextualSpacing/>
              <w:jc w:val="both"/>
              <w:outlineLvl w:val="0"/>
            </w:pPr>
            <w:r w:rsidRPr="009E5F7D">
              <w:rPr>
                <w:b/>
                <w:bCs/>
              </w:rPr>
              <w:t>бег 600 м</w:t>
            </w:r>
            <w:r w:rsidRPr="009E5F7D">
              <w:t xml:space="preserve"> (выполняется на беговой дорожке с высокого старта);</w:t>
            </w:r>
          </w:p>
          <w:p w:rsidR="009E5F7D" w:rsidRPr="009E5F7D" w:rsidRDefault="009E5F7D" w:rsidP="0080532C">
            <w:pPr>
              <w:contextualSpacing/>
              <w:jc w:val="both"/>
              <w:outlineLvl w:val="0"/>
            </w:pPr>
            <w:r w:rsidRPr="009E5F7D">
              <w:rPr>
                <w:b/>
                <w:bCs/>
              </w:rPr>
              <w:t>метание мяча</w:t>
            </w:r>
            <w:r w:rsidRPr="009E5F7D">
              <w:t xml:space="preserve"> – выполняется с разбега,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– малый 140 г).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7D" w:rsidRPr="009E5F7D" w:rsidRDefault="009E5F7D" w:rsidP="0080532C">
            <w:pPr>
              <w:spacing w:line="276" w:lineRule="auto"/>
              <w:contextualSpacing/>
              <w:jc w:val="center"/>
              <w:outlineLvl w:val="0"/>
            </w:pPr>
            <w:r w:rsidRPr="009E5F7D">
              <w:t>3</w:t>
            </w:r>
          </w:p>
        </w:tc>
      </w:tr>
    </w:tbl>
    <w:p w:rsidR="009E5F7D" w:rsidRPr="009E5F7D" w:rsidRDefault="009E5F7D" w:rsidP="009E5F7D">
      <w:pPr>
        <w:suppressAutoHyphens/>
        <w:spacing w:before="100" w:beforeAutospacing="1" w:line="276" w:lineRule="auto"/>
        <w:ind w:firstLine="709"/>
        <w:rPr>
          <w:lang w:eastAsia="zh-CN"/>
        </w:rPr>
      </w:pPr>
      <w:r w:rsidRPr="009E5F7D">
        <w:rPr>
          <w:lang w:eastAsia="zh-CN"/>
        </w:rPr>
        <w:t>Легкоатлетическое двоеборье, девушки:</w:t>
      </w: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2"/>
        <w:gridCol w:w="1599"/>
      </w:tblGrid>
      <w:tr w:rsidR="009E5F7D" w:rsidRPr="009E5F7D" w:rsidTr="0080532C">
        <w:trPr>
          <w:trHeight w:val="370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7D" w:rsidRPr="009E5F7D" w:rsidRDefault="009E5F7D" w:rsidP="0080532C">
            <w:pPr>
              <w:spacing w:line="276" w:lineRule="auto"/>
              <w:contextualSpacing/>
              <w:jc w:val="center"/>
              <w:outlineLvl w:val="0"/>
            </w:pPr>
            <w:r w:rsidRPr="009E5F7D">
              <w:tab/>
              <w:t>Вид программы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7D" w:rsidRPr="009E5F7D" w:rsidRDefault="009E5F7D" w:rsidP="0080532C">
            <w:pPr>
              <w:contextualSpacing/>
              <w:jc w:val="center"/>
              <w:outlineLvl w:val="0"/>
            </w:pPr>
            <w:r w:rsidRPr="009E5F7D">
              <w:t>Количество участников</w:t>
            </w:r>
          </w:p>
        </w:tc>
      </w:tr>
      <w:tr w:rsidR="009E5F7D" w:rsidRPr="009E5F7D" w:rsidTr="0080532C">
        <w:trPr>
          <w:trHeight w:val="1000"/>
        </w:trPr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7D" w:rsidRPr="009E5F7D" w:rsidRDefault="009E5F7D" w:rsidP="0080532C">
            <w:pPr>
              <w:contextualSpacing/>
              <w:jc w:val="both"/>
              <w:outlineLvl w:val="0"/>
            </w:pPr>
            <w:r w:rsidRPr="009E5F7D">
              <w:rPr>
                <w:b/>
                <w:bCs/>
              </w:rPr>
              <w:t>бег 60 м</w:t>
            </w:r>
            <w:r w:rsidRPr="009E5F7D">
              <w:t xml:space="preserve"> – проводится на беговой дорожке (старт произвольный), при желании можно использовать стартовые колодки; </w:t>
            </w:r>
          </w:p>
          <w:p w:rsidR="009E5F7D" w:rsidRPr="009E5F7D" w:rsidRDefault="009E5F7D" w:rsidP="0080532C">
            <w:pPr>
              <w:contextualSpacing/>
              <w:jc w:val="both"/>
              <w:outlineLvl w:val="0"/>
            </w:pPr>
            <w:r w:rsidRPr="009E5F7D">
              <w:rPr>
                <w:b/>
                <w:bCs/>
              </w:rPr>
              <w:t>прыжок в длину</w:t>
            </w:r>
            <w:r w:rsidRPr="009E5F7D">
              <w:t xml:space="preserve"> – прыжок выполняется с разбега, участнику предоставляется три попытки, результат определяется по лучшей попытке;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7D" w:rsidRPr="009E5F7D" w:rsidRDefault="009E5F7D" w:rsidP="0080532C">
            <w:pPr>
              <w:spacing w:line="276" w:lineRule="auto"/>
              <w:contextualSpacing/>
              <w:jc w:val="center"/>
              <w:outlineLvl w:val="0"/>
            </w:pPr>
            <w:r w:rsidRPr="009E5F7D">
              <w:t>3</w:t>
            </w:r>
          </w:p>
        </w:tc>
      </w:tr>
      <w:tr w:rsidR="009E5F7D" w:rsidRPr="009E5F7D" w:rsidTr="0080532C">
        <w:tc>
          <w:tcPr>
            <w:tcW w:w="8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F7D" w:rsidRPr="009E5F7D" w:rsidRDefault="009E5F7D" w:rsidP="0080532C">
            <w:pPr>
              <w:contextualSpacing/>
              <w:jc w:val="both"/>
              <w:outlineLvl w:val="0"/>
            </w:pPr>
            <w:r w:rsidRPr="009E5F7D">
              <w:rPr>
                <w:b/>
                <w:bCs/>
              </w:rPr>
              <w:t>бег 500 м</w:t>
            </w:r>
            <w:r w:rsidRPr="009E5F7D">
              <w:t xml:space="preserve"> – выполняется на беговой дорожке с высокого старта;</w:t>
            </w:r>
          </w:p>
          <w:p w:rsidR="009E5F7D" w:rsidRPr="009E5F7D" w:rsidRDefault="009E5F7D" w:rsidP="0080532C">
            <w:pPr>
              <w:contextualSpacing/>
              <w:jc w:val="both"/>
              <w:outlineLvl w:val="0"/>
            </w:pPr>
            <w:r w:rsidRPr="009E5F7D">
              <w:rPr>
                <w:b/>
                <w:bCs/>
              </w:rPr>
              <w:t>метание мяча</w:t>
            </w:r>
            <w:r w:rsidRPr="009E5F7D">
              <w:t xml:space="preserve"> – выполняется с разбега, каждому участнику предоставляется одна тренировочная и три зачетных попытки (подряд), итоговый результат определяется по лучшему результату из трех попыток (мяч для метания – малый 140 г).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F7D" w:rsidRPr="009E5F7D" w:rsidRDefault="009E5F7D" w:rsidP="0080532C">
            <w:pPr>
              <w:spacing w:line="276" w:lineRule="auto"/>
              <w:contextualSpacing/>
              <w:jc w:val="center"/>
              <w:outlineLvl w:val="0"/>
            </w:pPr>
            <w:r w:rsidRPr="009E5F7D">
              <w:t>3</w:t>
            </w:r>
          </w:p>
        </w:tc>
      </w:tr>
    </w:tbl>
    <w:p w:rsidR="009E5F7D" w:rsidRPr="009E5F7D" w:rsidRDefault="009E5F7D" w:rsidP="009E5F7D">
      <w:pPr>
        <w:suppressAutoHyphens/>
        <w:spacing w:before="240"/>
        <w:ind w:firstLine="709"/>
        <w:contextualSpacing/>
        <w:jc w:val="both"/>
        <w:rPr>
          <w:lang w:eastAsia="zh-CN"/>
        </w:rPr>
      </w:pP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 xml:space="preserve">Легкоатлетическая эстафета 4х200 м проводится раздельно среди юношей </w:t>
      </w:r>
      <w:r w:rsidRPr="009E5F7D">
        <w:rPr>
          <w:lang w:eastAsia="zh-CN"/>
        </w:rPr>
        <w:br/>
        <w:t>и девушек.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>Длина каждой зоны передачи эстафетной палочки составляет 30 м, причем на отметки 20 м от начала зоны передачи проводится линия условного центра. Зоны начинаются и заканчиваются по краям линий, ближайшим к линии старта в направлении бега.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>В беговых видах в каждом забеге для всех участников разрешен только один фальстарт без дисквалификации участника, его совершившего. Любой участник, допустивший дальнейшие фальстарты, отстраняется от участия в соревнованиях.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 xml:space="preserve">Результат в беговых видах </w:t>
      </w:r>
      <w:proofErr w:type="gramStart"/>
      <w:r w:rsidRPr="009E5F7D">
        <w:rPr>
          <w:lang w:eastAsia="zh-CN"/>
        </w:rPr>
        <w:t>фиксируется с точностью 0,1 сек</w:t>
      </w:r>
      <w:proofErr w:type="gramEnd"/>
      <w:r w:rsidRPr="009E5F7D">
        <w:rPr>
          <w:lang w:eastAsia="zh-CN"/>
        </w:rPr>
        <w:t>.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lastRenderedPageBreak/>
        <w:t>Место команды в легкоатлетическом двоеборье определяется по наибольшей сумме очков 5 лучших результатов в легкоатлетическом двоеборье (раздельно у юношей и девушек).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>Командное первенство в легкой атлетике определяется по наименьшей сумме мест в легкоатлетическом двоеборье и легкоатлетической эстафете (раздельно у юношей и у девушек). Личное первенство определяется в каждом виде легкоатлетического двоеборья, раздельно среди юношей и девушек.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>При равенстве суммы мест у двух или более команд, преимущество получает команда, показавшая наименьшую сумму мест, занятых командами юношей и девушек в двоеборье. При равенстве данного показателя преимущество получает команда, показавшая лучший результат в легкоатлетической эстафете у девушек, далее – у юношей.</w:t>
      </w:r>
    </w:p>
    <w:p w:rsidR="009E5F7D" w:rsidRPr="009E5F7D" w:rsidRDefault="009E5F7D" w:rsidP="009E5F7D">
      <w:pPr>
        <w:suppressAutoHyphens/>
        <w:ind w:firstLine="709"/>
        <w:contextualSpacing/>
        <w:jc w:val="both"/>
        <w:rPr>
          <w:lang w:eastAsia="zh-CN"/>
        </w:rPr>
      </w:pPr>
      <w:r w:rsidRPr="009E5F7D">
        <w:rPr>
          <w:lang w:eastAsia="zh-CN"/>
        </w:rPr>
        <w:t>При равенстве очков у двух и более участников в личном зачёте в виде легкоатлетического двоеборья преимущество получает участник, показавший лучший результат в прыжке в длину или в метании мяча.</w:t>
      </w:r>
    </w:p>
    <w:p w:rsidR="009E5F7D" w:rsidRPr="009E5F7D" w:rsidRDefault="009E5F7D" w:rsidP="009E5F7D">
      <w:pPr>
        <w:suppressAutoHyphens/>
        <w:ind w:firstLine="709"/>
        <w:jc w:val="both"/>
        <w:outlineLvl w:val="0"/>
        <w:rPr>
          <w:b/>
        </w:rPr>
      </w:pPr>
      <w:r w:rsidRPr="009E5F7D">
        <w:t xml:space="preserve">Таблицы оценки результатов легкоатлетического двоеборья игр ШСК. </w:t>
      </w:r>
    </w:p>
    <w:p w:rsidR="009E5F7D" w:rsidRPr="009E5F7D" w:rsidRDefault="009E5F7D" w:rsidP="009E5F7D">
      <w:pPr>
        <w:suppressAutoHyphens/>
        <w:ind w:firstLine="709"/>
        <w:jc w:val="both"/>
        <w:outlineLvl w:val="0"/>
        <w:rPr>
          <w:b/>
        </w:rPr>
      </w:pPr>
    </w:p>
    <w:p w:rsidR="009E5F7D" w:rsidRPr="009E5F7D" w:rsidRDefault="009E5F7D" w:rsidP="009E5F7D">
      <w:pPr>
        <w:suppressAutoHyphens/>
        <w:jc w:val="both"/>
      </w:pPr>
      <w:bookmarkStart w:id="2" w:name="_Hlk154485831"/>
      <w:r>
        <w:rPr>
          <w:b/>
        </w:rPr>
        <w:t xml:space="preserve"> </w:t>
      </w:r>
      <w:r w:rsidRPr="009E5F7D">
        <w:rPr>
          <w:b/>
          <w:bCs/>
        </w:rPr>
        <w:t>Футбол (дисциплина «мини-футбол», футбол 5х5)</w:t>
      </w:r>
    </w:p>
    <w:bookmarkEnd w:id="2"/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 xml:space="preserve">Соревнования командные, проводятся в соответствии с правилами вида спорта «футбол» (дисциплина «мини-футбол», футбол 5х5) . 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Соревнования проводятся среди команд юношей. В состав команды юношей допускается включение не более 2 девушек (не считается смешанной командой в соответствии с п.1 ст. 10 Правил), при наличии письменного согласия их родителей (законных представителей).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 xml:space="preserve">Состав команды: не более 7 игроков (в том числе 2 запасных), в поле – 4 игрока и 1 вратарь. Матч не может быть начат или возобновлен, если в любой из команд менее четырех игроков. 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Матч длится два тайма по 10 минут игрового времени.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Игра проводится футбольным мячом № 4.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Замена может быть выполнена в любое время вне зависимости от того, находится мяч в игре или нет, за исключением времени тайм-аута.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Вратарь не может брать мяч в руки от своего игрока после передачи. Может играть ногой неограниченное количество раз после передачи от своего игрока.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Ввод мяча из-за боковой линии производится ногой с места, где мяч покинул пределы поля. Все соперники должны находиться не ближе 5 м от точки на боковой линии, где должен быть выполнен удар.</w:t>
      </w:r>
    </w:p>
    <w:p w:rsidR="009E5F7D" w:rsidRPr="009E5F7D" w:rsidRDefault="009E5F7D" w:rsidP="009E5F7D">
      <w:pPr>
        <w:suppressAutoHyphens/>
        <w:ind w:firstLine="709"/>
        <w:contextualSpacing/>
      </w:pPr>
      <w:r w:rsidRPr="009E5F7D">
        <w:t xml:space="preserve">За нарушения, совершенные игроком защищающейся команды в пределах </w:t>
      </w:r>
    </w:p>
    <w:p w:rsidR="009E5F7D" w:rsidRPr="009E5F7D" w:rsidRDefault="009E5F7D" w:rsidP="009E5F7D">
      <w:pPr>
        <w:suppressAutoHyphens/>
        <w:ind w:left="1" w:firstLine="708"/>
        <w:contextualSpacing/>
        <w:jc w:val="both"/>
      </w:pPr>
      <w:r w:rsidRPr="009E5F7D">
        <w:t xml:space="preserve">ее штрафной площади, назначается 6-метровый удар. Соперник должен находиться в пределах площадки, не ближе 5 м от 6-метровой отметки, позади </w:t>
      </w:r>
      <w:r w:rsidRPr="009E5F7D">
        <w:br/>
        <w:t>6-метровой отметки, за пределами штрафной площади.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Положение «вне игры» не фиксируется.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Система проведения соревнований определяется ГСК, исходя из количества заявившихся команд юношей.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 xml:space="preserve">За победу в матче команде начисляется 3 очка, за ничью – 1 очко, </w:t>
      </w:r>
      <w:r>
        <w:t xml:space="preserve">                             </w:t>
      </w:r>
      <w:r w:rsidRPr="009E5F7D">
        <w:t>за поражение – 0 очков.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 xml:space="preserve">В случае равенства очков у 2 (двух) или более команд, места команд определяются по следующим показателям и в следующей последовательности критериев: 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по результатам иг</w:t>
      </w:r>
      <w:proofErr w:type="gramStart"/>
      <w:r w:rsidRPr="009E5F7D">
        <w:t>р(</w:t>
      </w:r>
      <w:proofErr w:type="gramEnd"/>
      <w:r w:rsidRPr="009E5F7D">
        <w:t xml:space="preserve">ы) между собой (число очков, число побед, разность забитых и пропущенных мячей, число забитых мячей); 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 xml:space="preserve">по наибольшему числу побед во всех матчах; 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 xml:space="preserve">по наибольшей разности забитых и пропущенных мячей во всех матчах группы; 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>по наибольшему числу забитых мячей во всех матчах группы;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</w:p>
    <w:p w:rsidR="009E5F7D" w:rsidRPr="009E5F7D" w:rsidRDefault="009E5F7D" w:rsidP="009E5F7D">
      <w:pPr>
        <w:suppressAutoHyphens/>
        <w:spacing w:before="240"/>
        <w:ind w:firstLine="709"/>
        <w:contextualSpacing/>
        <w:jc w:val="both"/>
        <w:rPr>
          <w:b/>
          <w:bCs/>
        </w:rPr>
      </w:pPr>
    </w:p>
    <w:p w:rsidR="009E5F7D" w:rsidRPr="009E5F7D" w:rsidRDefault="009E5F7D" w:rsidP="009E5F7D">
      <w:pPr>
        <w:suppressAutoHyphens/>
        <w:spacing w:before="240"/>
        <w:contextualSpacing/>
        <w:jc w:val="both"/>
      </w:pPr>
      <w:r>
        <w:rPr>
          <w:b/>
          <w:bCs/>
        </w:rPr>
        <w:t xml:space="preserve">           </w:t>
      </w:r>
      <w:r w:rsidRPr="009E5F7D">
        <w:rPr>
          <w:b/>
          <w:bCs/>
        </w:rPr>
        <w:t>Шашки</w:t>
      </w:r>
    </w:p>
    <w:p w:rsidR="009E5F7D" w:rsidRPr="009E5F7D" w:rsidRDefault="009E5F7D" w:rsidP="009E5F7D">
      <w:pPr>
        <w:suppressAutoHyphens/>
        <w:ind w:firstLine="709"/>
        <w:contextualSpacing/>
        <w:jc w:val="both"/>
      </w:pPr>
      <w:r w:rsidRPr="009E5F7D">
        <w:t xml:space="preserve">Соревнования командные, проводятся раздельно среди юношей и девушек, </w:t>
      </w:r>
      <w:r w:rsidRPr="009E5F7D">
        <w:br/>
        <w:t>в соответствии с правилами вида спорта «шашки».</w:t>
      </w:r>
    </w:p>
    <w:p w:rsidR="009E5F7D" w:rsidRPr="009E5F7D" w:rsidRDefault="009E5F7D" w:rsidP="009E5F7D">
      <w:pPr>
        <w:suppressAutoHyphens/>
        <w:ind w:firstLine="709"/>
        <w:jc w:val="both"/>
        <w:outlineLvl w:val="0"/>
        <w:rPr>
          <w:bCs/>
        </w:rPr>
      </w:pPr>
      <w:r w:rsidRPr="009E5F7D">
        <w:rPr>
          <w:bCs/>
        </w:rPr>
        <w:t xml:space="preserve">Состав </w:t>
      </w:r>
      <w:r w:rsidRPr="009E5F7D">
        <w:t>каждой</w:t>
      </w:r>
      <w:r w:rsidRPr="009E5F7D">
        <w:rPr>
          <w:bCs/>
        </w:rPr>
        <w:t xml:space="preserve"> команды: 3 человека.</w:t>
      </w:r>
    </w:p>
    <w:p w:rsidR="009E5F7D" w:rsidRPr="009E5F7D" w:rsidRDefault="009E5F7D" w:rsidP="009E5F7D">
      <w:pPr>
        <w:suppressAutoHyphens/>
        <w:ind w:firstLine="709"/>
        <w:jc w:val="both"/>
        <w:outlineLvl w:val="0"/>
        <w:rPr>
          <w:bCs/>
        </w:rPr>
      </w:pPr>
      <w:r w:rsidRPr="009E5F7D">
        <w:rPr>
          <w:bCs/>
        </w:rPr>
        <w:t>Соревнования проводятся по швейцарской</w:t>
      </w:r>
      <w:r w:rsidRPr="009E5F7D">
        <w:t xml:space="preserve"> </w:t>
      </w:r>
      <w:r w:rsidRPr="009E5F7D">
        <w:rPr>
          <w:bCs/>
        </w:rPr>
        <w:t>системе.</w:t>
      </w:r>
    </w:p>
    <w:p w:rsidR="009E5F7D" w:rsidRPr="009E5F7D" w:rsidRDefault="009E5F7D" w:rsidP="009E5F7D">
      <w:pPr>
        <w:suppressAutoHyphens/>
        <w:ind w:firstLine="709"/>
        <w:jc w:val="both"/>
        <w:outlineLvl w:val="0"/>
        <w:rPr>
          <w:bCs/>
        </w:rPr>
      </w:pPr>
      <w:r w:rsidRPr="009E5F7D">
        <w:rPr>
          <w:bCs/>
        </w:rPr>
        <w:t xml:space="preserve">Контроль времени устанавливается судейской коллегией, в соответствие </w:t>
      </w:r>
      <w:r w:rsidRPr="009E5F7D">
        <w:rPr>
          <w:bCs/>
        </w:rPr>
        <w:br/>
        <w:t>с регламентом о проведении соревнований.</w:t>
      </w:r>
    </w:p>
    <w:p w:rsidR="009E5F7D" w:rsidRPr="009E5F7D" w:rsidRDefault="009E5F7D" w:rsidP="009E5F7D">
      <w:pPr>
        <w:suppressAutoHyphens/>
        <w:ind w:firstLine="709"/>
        <w:jc w:val="both"/>
        <w:outlineLvl w:val="0"/>
        <w:rPr>
          <w:b/>
        </w:rPr>
      </w:pPr>
    </w:p>
    <w:p w:rsidR="009E5F7D" w:rsidRPr="009E5F7D" w:rsidRDefault="009E5F7D" w:rsidP="009E5F7D">
      <w:pPr>
        <w:contextualSpacing/>
        <w:rPr>
          <w:b/>
          <w:bCs/>
        </w:rPr>
      </w:pPr>
    </w:p>
    <w:p w:rsidR="009E5F7D" w:rsidRPr="009E5F7D" w:rsidRDefault="009E5F7D" w:rsidP="009E5F7D">
      <w:pPr>
        <w:suppressAutoHyphens/>
        <w:ind w:firstLine="709"/>
        <w:contextualSpacing/>
        <w:jc w:val="both"/>
      </w:pPr>
      <w:bookmarkStart w:id="3" w:name="_Hlk84515468"/>
    </w:p>
    <w:bookmarkEnd w:id="3"/>
    <w:p w:rsidR="009E5F7D" w:rsidRPr="009E5F7D" w:rsidRDefault="009E5F7D" w:rsidP="009E5F7D">
      <w:pPr>
        <w:pStyle w:val="a5"/>
        <w:widowControl w:val="0"/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E5F7D">
        <w:rPr>
          <w:rFonts w:ascii="Times New Roman" w:hAnsi="Times New Roman"/>
          <w:b/>
          <w:bCs/>
          <w:sz w:val="24"/>
          <w:szCs w:val="24"/>
        </w:rPr>
        <w:t>Условия подведения итогов.</w:t>
      </w:r>
    </w:p>
    <w:p w:rsidR="009E5F7D" w:rsidRPr="009E5F7D" w:rsidRDefault="009E5F7D" w:rsidP="009E5F7D">
      <w:pPr>
        <w:tabs>
          <w:tab w:val="center" w:pos="426"/>
        </w:tabs>
        <w:suppressAutoHyphens/>
        <w:ind w:firstLine="709"/>
        <w:jc w:val="both"/>
        <w:rPr>
          <w:bCs/>
        </w:rPr>
      </w:pPr>
    </w:p>
    <w:p w:rsidR="009E5F7D" w:rsidRPr="009E5F7D" w:rsidRDefault="009E5F7D" w:rsidP="009E5F7D">
      <w:pPr>
        <w:tabs>
          <w:tab w:val="center" w:pos="426"/>
        </w:tabs>
        <w:suppressAutoHyphens/>
        <w:ind w:firstLine="709"/>
        <w:jc w:val="both"/>
        <w:rPr>
          <w:bCs/>
        </w:rPr>
      </w:pPr>
      <w:r w:rsidRPr="009E5F7D">
        <w:rPr>
          <w:bCs/>
        </w:rPr>
        <w:t>Каждая участник должен принять участие во всех видах спортивной программы и в конкурсной программе.</w:t>
      </w:r>
    </w:p>
    <w:p w:rsidR="009E5F7D" w:rsidRPr="009E5F7D" w:rsidRDefault="009E5F7D" w:rsidP="009E5F7D">
      <w:pPr>
        <w:tabs>
          <w:tab w:val="center" w:pos="993"/>
        </w:tabs>
        <w:suppressAutoHyphens/>
        <w:ind w:firstLine="709"/>
        <w:contextualSpacing/>
        <w:jc w:val="both"/>
      </w:pPr>
      <w:r w:rsidRPr="009E5F7D">
        <w:t>Победитель и призеры определяются по наименьшей сумме мест, занятых во всех видах спортивной и конкурсной программы.</w:t>
      </w:r>
    </w:p>
    <w:p w:rsidR="009E5F7D" w:rsidRPr="009E5F7D" w:rsidRDefault="009E5F7D" w:rsidP="009E5F7D">
      <w:pPr>
        <w:tabs>
          <w:tab w:val="center" w:pos="993"/>
        </w:tabs>
        <w:suppressAutoHyphens/>
        <w:ind w:firstLine="709"/>
        <w:contextualSpacing/>
        <w:jc w:val="both"/>
      </w:pPr>
      <w:r w:rsidRPr="009E5F7D">
        <w:t xml:space="preserve">Из лучших участников формируется сборная команда </w:t>
      </w:r>
      <w:proofErr w:type="gramStart"/>
      <w:r w:rsidRPr="009E5F7D">
        <w:t>для</w:t>
      </w:r>
      <w:proofErr w:type="gramEnd"/>
      <w:r w:rsidRPr="009E5F7D">
        <w:t xml:space="preserve"> участие в муниципальном этапе.</w:t>
      </w:r>
    </w:p>
    <w:p w:rsidR="009E5F7D" w:rsidRPr="009E5F7D" w:rsidRDefault="009E5F7D" w:rsidP="009E5F7D">
      <w:pPr>
        <w:tabs>
          <w:tab w:val="center" w:pos="993"/>
        </w:tabs>
        <w:suppressAutoHyphens/>
        <w:ind w:firstLine="709"/>
        <w:contextualSpacing/>
        <w:jc w:val="both"/>
      </w:pPr>
    </w:p>
    <w:p w:rsidR="009E5F7D" w:rsidRPr="009E5F7D" w:rsidRDefault="009E5F7D" w:rsidP="009E5F7D">
      <w:pPr>
        <w:tabs>
          <w:tab w:val="center" w:pos="993"/>
        </w:tabs>
        <w:suppressAutoHyphens/>
        <w:ind w:firstLine="709"/>
        <w:contextualSpacing/>
        <w:jc w:val="both"/>
        <w:rPr>
          <w:b/>
          <w:bCs/>
        </w:rPr>
      </w:pPr>
      <w:r w:rsidRPr="009E5F7D">
        <w:t xml:space="preserve"> </w:t>
      </w:r>
      <w:r w:rsidRPr="009E5F7D">
        <w:rPr>
          <w:b/>
          <w:bCs/>
        </w:rPr>
        <w:t>Награждение победителей и призеров.</w:t>
      </w:r>
    </w:p>
    <w:p w:rsidR="009E5F7D" w:rsidRPr="009E5F7D" w:rsidRDefault="009E5F7D" w:rsidP="009E5F7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E5F7D" w:rsidRPr="009E5F7D" w:rsidRDefault="009E5F7D" w:rsidP="009E5F7D">
      <w:pPr>
        <w:pStyle w:val="a3"/>
        <w:widowControl w:val="0"/>
        <w:tabs>
          <w:tab w:val="left" w:pos="993"/>
        </w:tabs>
        <w:spacing w:before="0" w:beforeAutospacing="0" w:after="0" w:afterAutospacing="0"/>
        <w:ind w:firstLine="709"/>
        <w:jc w:val="both"/>
        <w:rPr>
          <w:rFonts w:ascii="Times New Roman" w:hAnsi="Times New Roman"/>
          <w:bCs/>
          <w:color w:val="auto"/>
          <w:sz w:val="24"/>
          <w:szCs w:val="24"/>
        </w:rPr>
      </w:pPr>
      <w:proofErr w:type="gramStart"/>
      <w:r w:rsidRPr="009E5F7D">
        <w:rPr>
          <w:rFonts w:ascii="Times New Roman" w:hAnsi="Times New Roman" w:cs="Times New Roman"/>
          <w:color w:val="auto"/>
          <w:sz w:val="24"/>
          <w:szCs w:val="24"/>
        </w:rPr>
        <w:t xml:space="preserve">Участники, занявшие 1-3 места </w:t>
      </w:r>
      <w:r w:rsidRPr="009E5F7D">
        <w:rPr>
          <w:sz w:val="24"/>
          <w:szCs w:val="24"/>
        </w:rPr>
        <w:t xml:space="preserve"> </w:t>
      </w:r>
      <w:r w:rsidRPr="009E5F7D">
        <w:rPr>
          <w:rFonts w:ascii="Times New Roman" w:hAnsi="Times New Roman"/>
          <w:bCs/>
          <w:color w:val="auto"/>
          <w:sz w:val="24"/>
          <w:szCs w:val="24"/>
        </w:rPr>
        <w:t>награждаются</w:t>
      </w:r>
      <w:proofErr w:type="gramEnd"/>
      <w:r w:rsidRPr="009E5F7D">
        <w:rPr>
          <w:rFonts w:ascii="Times New Roman" w:hAnsi="Times New Roman"/>
          <w:bCs/>
          <w:color w:val="auto"/>
          <w:sz w:val="24"/>
          <w:szCs w:val="24"/>
        </w:rPr>
        <w:t xml:space="preserve"> грамотами.</w:t>
      </w:r>
    </w:p>
    <w:p w:rsidR="009E5F7D" w:rsidRPr="009E5F7D" w:rsidRDefault="009E5F7D" w:rsidP="009E5F7D">
      <w:pPr>
        <w:pStyle w:val="a7"/>
        <w:widowControl w:val="0"/>
        <w:tabs>
          <w:tab w:val="left" w:pos="284"/>
        </w:tabs>
        <w:ind w:left="0"/>
        <w:rPr>
          <w:b/>
          <w:bCs/>
        </w:rPr>
      </w:pPr>
    </w:p>
    <w:p w:rsidR="009E5F7D" w:rsidRPr="009E5F7D" w:rsidRDefault="009E5F7D" w:rsidP="009E5F7D">
      <w:pPr>
        <w:pStyle w:val="a7"/>
        <w:widowControl w:val="0"/>
        <w:tabs>
          <w:tab w:val="left" w:pos="993"/>
          <w:tab w:val="center" w:pos="4819"/>
        </w:tabs>
        <w:ind w:right="-1"/>
      </w:pPr>
    </w:p>
    <w:p w:rsidR="004C4A6C" w:rsidRPr="009E5F7D" w:rsidRDefault="004C4A6C"/>
    <w:sectPr w:rsidR="004C4A6C" w:rsidRPr="009E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7C56"/>
    <w:multiLevelType w:val="hybridMultilevel"/>
    <w:tmpl w:val="93689330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F7D"/>
    <w:rsid w:val="0024416C"/>
    <w:rsid w:val="004A3BA4"/>
    <w:rsid w:val="004C4A6C"/>
    <w:rsid w:val="009E5F7D"/>
    <w:rsid w:val="00E8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5F7D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4">
    <w:name w:val="Strong"/>
    <w:uiPriority w:val="99"/>
    <w:qFormat/>
    <w:rsid w:val="009E5F7D"/>
    <w:rPr>
      <w:rFonts w:cs="Times New Roman"/>
      <w:b/>
    </w:rPr>
  </w:style>
  <w:style w:type="paragraph" w:styleId="a5">
    <w:name w:val="Plain Text"/>
    <w:basedOn w:val="a"/>
    <w:link w:val="a6"/>
    <w:uiPriority w:val="99"/>
    <w:rsid w:val="009E5F7D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E5F7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9E5F7D"/>
    <w:pPr>
      <w:ind w:left="720"/>
      <w:contextualSpacing/>
    </w:pPr>
  </w:style>
  <w:style w:type="paragraph" w:styleId="a9">
    <w:name w:val="No Spacing"/>
    <w:link w:val="aa"/>
    <w:uiPriority w:val="1"/>
    <w:qFormat/>
    <w:rsid w:val="009E5F7D"/>
    <w:pPr>
      <w:spacing w:after="0" w:line="240" w:lineRule="auto"/>
      <w:ind w:right="48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a">
    <w:name w:val="Без интервала Знак"/>
    <w:link w:val="a9"/>
    <w:uiPriority w:val="1"/>
    <w:rsid w:val="009E5F7D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4">
    <w:name w:val="Сетка таблицы4"/>
    <w:basedOn w:val="a1"/>
    <w:next w:val="ab"/>
    <w:uiPriority w:val="39"/>
    <w:rsid w:val="009E5F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9E5F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E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5F7D"/>
    <w:pPr>
      <w:spacing w:before="100" w:beforeAutospacing="1" w:after="100" w:afterAutospacing="1"/>
    </w:pPr>
    <w:rPr>
      <w:rFonts w:ascii="Tahoma" w:hAnsi="Tahoma" w:cs="Tahoma"/>
      <w:color w:val="4E4F4F"/>
      <w:sz w:val="18"/>
      <w:szCs w:val="18"/>
    </w:rPr>
  </w:style>
  <w:style w:type="character" w:styleId="a4">
    <w:name w:val="Strong"/>
    <w:uiPriority w:val="99"/>
    <w:qFormat/>
    <w:rsid w:val="009E5F7D"/>
    <w:rPr>
      <w:rFonts w:cs="Times New Roman"/>
      <w:b/>
    </w:rPr>
  </w:style>
  <w:style w:type="paragraph" w:styleId="a5">
    <w:name w:val="Plain Text"/>
    <w:basedOn w:val="a"/>
    <w:link w:val="a6"/>
    <w:uiPriority w:val="99"/>
    <w:rsid w:val="009E5F7D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rsid w:val="009E5F7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34"/>
    <w:qFormat/>
    <w:rsid w:val="009E5F7D"/>
    <w:pPr>
      <w:ind w:left="720"/>
      <w:contextualSpacing/>
    </w:pPr>
  </w:style>
  <w:style w:type="paragraph" w:styleId="a9">
    <w:name w:val="No Spacing"/>
    <w:link w:val="aa"/>
    <w:uiPriority w:val="1"/>
    <w:qFormat/>
    <w:rsid w:val="009E5F7D"/>
    <w:pPr>
      <w:spacing w:after="0" w:line="240" w:lineRule="auto"/>
      <w:ind w:right="48" w:firstLine="701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a">
    <w:name w:val="Без интервала Знак"/>
    <w:link w:val="a9"/>
    <w:uiPriority w:val="1"/>
    <w:rsid w:val="009E5F7D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customStyle="1" w:styleId="4">
    <w:name w:val="Сетка таблицы4"/>
    <w:basedOn w:val="a1"/>
    <w:next w:val="ab"/>
    <w:uiPriority w:val="39"/>
    <w:rsid w:val="009E5F7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34"/>
    <w:locked/>
    <w:rsid w:val="009E5F7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E5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11-30T11:10:23.62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1702</Words>
  <Characters>9707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2025-02-28T13:17:00Z</dcterms:created>
  <dcterms:modified xsi:type="dcterms:W3CDTF">2025-03-01T11:25:00Z</dcterms:modified>
</cp:coreProperties>
</file>