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5F9" w:rsidRDefault="002B357D">
      <w:pPr>
        <w:pStyle w:val="1"/>
        <w:spacing w:before="79"/>
        <w:ind w:left="709"/>
      </w:pPr>
      <w:r>
        <w:t>Справка</w:t>
      </w:r>
    </w:p>
    <w:p w:rsidR="00D225F9" w:rsidRDefault="002B357D">
      <w:pPr>
        <w:spacing w:before="41"/>
        <w:ind w:left="703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рассмотрении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запросов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работников</w:t>
      </w:r>
    </w:p>
    <w:p w:rsidR="00D225F9" w:rsidRDefault="002B357D">
      <w:pPr>
        <w:pStyle w:val="1"/>
        <w:spacing w:before="41"/>
        <w:ind w:left="706"/>
      </w:pPr>
      <w:r>
        <w:t>МБОУ</w:t>
      </w:r>
      <w:r>
        <w:rPr>
          <w:spacing w:val="-2"/>
        </w:rPr>
        <w:t xml:space="preserve"> </w:t>
      </w:r>
      <w:r>
        <w:t>«</w:t>
      </w:r>
      <w:proofErr w:type="spellStart"/>
      <w:r>
        <w:t>Мекенская</w:t>
      </w:r>
      <w:proofErr w:type="spellEnd"/>
      <w:r>
        <w:t xml:space="preserve"> </w:t>
      </w:r>
      <w:r>
        <w:rPr>
          <w:spacing w:val="-5"/>
        </w:rPr>
        <w:t xml:space="preserve"> </w:t>
      </w:r>
      <w:r>
        <w:t>С</w:t>
      </w:r>
      <w:r>
        <w:t>ОШ»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прохождении</w:t>
      </w:r>
      <w:r>
        <w:rPr>
          <w:spacing w:val="-4"/>
        </w:rPr>
        <w:t xml:space="preserve"> </w:t>
      </w:r>
      <w:r>
        <w:t>курсов</w:t>
      </w:r>
      <w:r>
        <w:rPr>
          <w:spacing w:val="-2"/>
        </w:rPr>
        <w:t xml:space="preserve"> </w:t>
      </w:r>
      <w:r>
        <w:t>повышения</w:t>
      </w:r>
      <w:r>
        <w:rPr>
          <w:spacing w:val="-1"/>
        </w:rPr>
        <w:t xml:space="preserve"> </w:t>
      </w:r>
      <w:r>
        <w:t>квалификации</w:t>
      </w:r>
    </w:p>
    <w:p w:rsidR="00D225F9" w:rsidRDefault="002B357D">
      <w:pPr>
        <w:pStyle w:val="a3"/>
        <w:spacing w:before="218"/>
        <w:ind w:right="115" w:firstLine="707"/>
        <w:jc w:val="both"/>
      </w:pPr>
      <w:r>
        <w:t>С целью повышения качества образования, личного педагогического мастерства в</w:t>
      </w:r>
      <w:r>
        <w:rPr>
          <w:spacing w:val="1"/>
        </w:rPr>
        <w:t xml:space="preserve"> </w:t>
      </w:r>
      <w:r>
        <w:t>МБОУ «</w:t>
      </w:r>
      <w:proofErr w:type="spellStart"/>
      <w:r>
        <w:t>Мекенская</w:t>
      </w:r>
      <w:proofErr w:type="spellEnd"/>
      <w:r>
        <w:t xml:space="preserve"> СОШ</w:t>
      </w:r>
      <w:r>
        <w:t>» в 2021-2022 и в 2022-2023 учебных годах, педагогами школы</w:t>
      </w:r>
      <w:r>
        <w:rPr>
          <w:spacing w:val="1"/>
        </w:rPr>
        <w:t xml:space="preserve"> </w:t>
      </w:r>
      <w:r>
        <w:t>было предложено повысить свою профессиональную компетент</w:t>
      </w:r>
      <w:r>
        <w:t>ность через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КПК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Цифровая</w:t>
      </w:r>
      <w:r>
        <w:rPr>
          <w:spacing w:val="1"/>
        </w:rPr>
        <w:t xml:space="preserve"> </w:t>
      </w:r>
      <w:r>
        <w:t>экосистема</w:t>
      </w:r>
      <w:r>
        <w:rPr>
          <w:spacing w:val="1"/>
        </w:rPr>
        <w:t xml:space="preserve"> </w:t>
      </w:r>
      <w:r>
        <w:t>ФГАОУ</w:t>
      </w:r>
      <w:r>
        <w:rPr>
          <w:spacing w:val="1"/>
        </w:rPr>
        <w:t xml:space="preserve"> </w:t>
      </w:r>
      <w:r>
        <w:t>ДПО</w:t>
      </w:r>
      <w:r>
        <w:rPr>
          <w:spacing w:val="1"/>
        </w:rPr>
        <w:t xml:space="preserve"> </w:t>
      </w:r>
      <w:r>
        <w:t>«Академия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ГБУ</w:t>
      </w:r>
      <w:r>
        <w:rPr>
          <w:spacing w:val="1"/>
        </w:rPr>
        <w:t xml:space="preserve"> </w:t>
      </w:r>
      <w:r>
        <w:t>ДПО</w:t>
      </w:r>
      <w:r>
        <w:rPr>
          <w:spacing w:val="1"/>
        </w:rPr>
        <w:t xml:space="preserve"> </w:t>
      </w:r>
      <w:r>
        <w:t>«Институт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ЧР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организациях.</w:t>
      </w:r>
      <w:r>
        <w:rPr>
          <w:spacing w:val="1"/>
        </w:rPr>
        <w:t xml:space="preserve"> </w:t>
      </w:r>
      <w:r>
        <w:t>Администрация школы принимала во внимание факт запроса учителей на прохождении</w:t>
      </w:r>
      <w:r>
        <w:rPr>
          <w:spacing w:val="1"/>
        </w:rPr>
        <w:t xml:space="preserve"> </w:t>
      </w:r>
      <w:r>
        <w:t>курсов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направляла</w:t>
      </w:r>
      <w:r>
        <w:rPr>
          <w:spacing w:val="6"/>
        </w:rPr>
        <w:t xml:space="preserve"> </w:t>
      </w:r>
      <w:r>
        <w:t>данные</w:t>
      </w:r>
      <w:r>
        <w:rPr>
          <w:spacing w:val="6"/>
        </w:rPr>
        <w:t xml:space="preserve"> </w:t>
      </w:r>
      <w:r>
        <w:t>запросы</w:t>
      </w:r>
      <w:r>
        <w:rPr>
          <w:spacing w:val="6"/>
        </w:rPr>
        <w:t xml:space="preserve"> </w:t>
      </w:r>
      <w:r>
        <w:t>педагогов,</w:t>
      </w:r>
      <w:r>
        <w:rPr>
          <w:spacing w:val="7"/>
        </w:rPr>
        <w:t xml:space="preserve"> </w:t>
      </w:r>
      <w:r>
        <w:t>нуждающихся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КПК</w:t>
      </w:r>
      <w:r>
        <w:rPr>
          <w:spacing w:val="8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личному</w:t>
      </w:r>
      <w:r>
        <w:rPr>
          <w:spacing w:val="3"/>
        </w:rPr>
        <w:t xml:space="preserve"> </w:t>
      </w:r>
      <w:r>
        <w:t>запросу,</w:t>
      </w:r>
      <w:r>
        <w:rPr>
          <w:spacing w:val="-58"/>
        </w:rPr>
        <w:t xml:space="preserve"> </w:t>
      </w:r>
      <w:r>
        <w:t>в МУ «Отдел образования Наурского муниципального района». Отдел образования так же</w:t>
      </w:r>
      <w:r>
        <w:rPr>
          <w:spacing w:val="1"/>
        </w:rPr>
        <w:t xml:space="preserve"> </w:t>
      </w:r>
      <w:r>
        <w:t>учитывал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proofErr w:type="spellStart"/>
      <w:r>
        <w:t>пед</w:t>
      </w:r>
      <w:proofErr w:type="gramStart"/>
      <w:r>
        <w:t>.р</w:t>
      </w:r>
      <w:proofErr w:type="gramEnd"/>
      <w:r>
        <w:t>аботников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направлял</w:t>
      </w:r>
      <w:r>
        <w:rPr>
          <w:spacing w:val="-2"/>
        </w:rPr>
        <w:t xml:space="preserve"> </w:t>
      </w:r>
      <w:r>
        <w:t>н</w:t>
      </w:r>
      <w:r>
        <w:t>а</w:t>
      </w:r>
      <w:r>
        <w:rPr>
          <w:spacing w:val="-1"/>
        </w:rPr>
        <w:t xml:space="preserve"> </w:t>
      </w:r>
      <w:r>
        <w:t>ближайшие</w:t>
      </w:r>
      <w:r>
        <w:rPr>
          <w:spacing w:val="-1"/>
        </w:rPr>
        <w:t xml:space="preserve"> </w:t>
      </w:r>
      <w:r>
        <w:t>курсы.</w:t>
      </w:r>
    </w:p>
    <w:p w:rsidR="00D225F9" w:rsidRDefault="00D225F9">
      <w:pPr>
        <w:pStyle w:val="a3"/>
        <w:spacing w:before="6"/>
        <w:ind w:left="0"/>
        <w:rPr>
          <w:sz w:val="25"/>
        </w:rPr>
      </w:pPr>
    </w:p>
    <w:p w:rsidR="00D225F9" w:rsidRDefault="002B357D">
      <w:pPr>
        <w:pStyle w:val="1"/>
        <w:ind w:left="122" w:right="240" w:firstLine="707"/>
        <w:jc w:val="both"/>
      </w:pPr>
      <w:r>
        <w:t>Педагогами МБОУ «</w:t>
      </w:r>
      <w:proofErr w:type="spellStart"/>
      <w:r>
        <w:t>Мекенская</w:t>
      </w:r>
      <w:proofErr w:type="spellEnd"/>
      <w:r>
        <w:t xml:space="preserve"> С</w:t>
      </w:r>
      <w:r>
        <w:t>ОШ» были пройдены следующие курсы по</w:t>
      </w:r>
      <w:r>
        <w:rPr>
          <w:spacing w:val="-57"/>
        </w:rPr>
        <w:t xml:space="preserve"> </w:t>
      </w:r>
      <w:r>
        <w:t>личному запросу:</w:t>
      </w:r>
    </w:p>
    <w:p w:rsidR="00D225F9" w:rsidRDefault="00D225F9">
      <w:pPr>
        <w:pStyle w:val="a3"/>
        <w:spacing w:before="8" w:after="1"/>
        <w:ind w:left="0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241"/>
        <w:gridCol w:w="1084"/>
        <w:gridCol w:w="1291"/>
      </w:tblGrid>
      <w:tr w:rsidR="00D225F9">
        <w:trPr>
          <w:trHeight w:val="683"/>
        </w:trPr>
        <w:tc>
          <w:tcPr>
            <w:tcW w:w="566" w:type="dxa"/>
          </w:tcPr>
          <w:p w:rsidR="00D225F9" w:rsidRDefault="002B357D">
            <w:pPr>
              <w:pStyle w:val="TableParagraph"/>
              <w:spacing w:before="115" w:line="274" w:lineRule="exact"/>
              <w:ind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6241" w:type="dxa"/>
          </w:tcPr>
          <w:p w:rsidR="00D225F9" w:rsidRDefault="002B357D">
            <w:pPr>
              <w:pStyle w:val="TableParagraph"/>
              <w:spacing w:before="131" w:line="240" w:lineRule="auto"/>
              <w:ind w:left="2293" w:right="2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КПК</w:t>
            </w:r>
          </w:p>
        </w:tc>
        <w:tc>
          <w:tcPr>
            <w:tcW w:w="1084" w:type="dxa"/>
          </w:tcPr>
          <w:p w:rsidR="00D225F9" w:rsidRDefault="002B357D">
            <w:pPr>
              <w:pStyle w:val="TableParagraph"/>
              <w:spacing w:before="3" w:line="228" w:lineRule="auto"/>
              <w:ind w:left="245" w:right="122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91" w:type="dxa"/>
          </w:tcPr>
          <w:p w:rsidR="00D225F9" w:rsidRDefault="002B357D">
            <w:pPr>
              <w:pStyle w:val="TableParagraph"/>
              <w:spacing w:before="3" w:line="228" w:lineRule="auto"/>
              <w:ind w:left="119" w:right="77" w:firstLine="156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педагогов</w:t>
            </w:r>
          </w:p>
        </w:tc>
      </w:tr>
      <w:tr w:rsidR="00D225F9">
        <w:trPr>
          <w:trHeight w:val="551"/>
        </w:trPr>
        <w:tc>
          <w:tcPr>
            <w:tcW w:w="566" w:type="dxa"/>
          </w:tcPr>
          <w:p w:rsidR="00D225F9" w:rsidRDefault="002B35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241" w:type="dxa"/>
          </w:tcPr>
          <w:p w:rsidR="00D225F9" w:rsidRDefault="002B357D">
            <w:pPr>
              <w:pStyle w:val="TableParagraph"/>
              <w:spacing w:line="232" w:lineRule="auto"/>
              <w:ind w:left="139" w:right="777"/>
              <w:rPr>
                <w:sz w:val="24"/>
              </w:rPr>
            </w:pPr>
            <w:r>
              <w:rPr>
                <w:sz w:val="24"/>
              </w:rPr>
              <w:t>«Реализация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учителя»</w:t>
            </w:r>
          </w:p>
        </w:tc>
        <w:tc>
          <w:tcPr>
            <w:tcW w:w="1084" w:type="dxa"/>
          </w:tcPr>
          <w:p w:rsidR="00D225F9" w:rsidRDefault="002B357D">
            <w:pPr>
              <w:pStyle w:val="TableParagraph"/>
              <w:ind w:left="0" w:right="399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291" w:type="dxa"/>
          </w:tcPr>
          <w:p w:rsidR="00D225F9" w:rsidRDefault="002B357D">
            <w:pPr>
              <w:pStyle w:val="TableParagraph"/>
              <w:ind w:left="539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D225F9">
        <w:trPr>
          <w:trHeight w:val="552"/>
        </w:trPr>
        <w:tc>
          <w:tcPr>
            <w:tcW w:w="566" w:type="dxa"/>
          </w:tcPr>
          <w:p w:rsidR="00D225F9" w:rsidRDefault="002B35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241" w:type="dxa"/>
          </w:tcPr>
          <w:p w:rsidR="00D225F9" w:rsidRDefault="002B357D">
            <w:pPr>
              <w:pStyle w:val="TableParagraph"/>
              <w:spacing w:line="230" w:lineRule="auto"/>
              <w:ind w:left="139" w:right="424"/>
              <w:rPr>
                <w:sz w:val="24"/>
              </w:rPr>
            </w:pPr>
            <w:r>
              <w:rPr>
                <w:sz w:val="24"/>
              </w:rPr>
              <w:t>«Школа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повышения качества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</w:p>
        </w:tc>
        <w:tc>
          <w:tcPr>
            <w:tcW w:w="1084" w:type="dxa"/>
          </w:tcPr>
          <w:p w:rsidR="00D225F9" w:rsidRDefault="002B357D">
            <w:pPr>
              <w:pStyle w:val="TableParagraph"/>
              <w:ind w:left="0" w:right="399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291" w:type="dxa"/>
          </w:tcPr>
          <w:p w:rsidR="00D225F9" w:rsidRDefault="002B357D">
            <w:pPr>
              <w:pStyle w:val="TableParagraph"/>
              <w:ind w:left="53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D225F9">
        <w:trPr>
          <w:trHeight w:val="791"/>
        </w:trPr>
        <w:tc>
          <w:tcPr>
            <w:tcW w:w="566" w:type="dxa"/>
          </w:tcPr>
          <w:p w:rsidR="00D225F9" w:rsidRDefault="002B357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241" w:type="dxa"/>
          </w:tcPr>
          <w:p w:rsidR="00D225F9" w:rsidRDefault="002B357D">
            <w:pPr>
              <w:pStyle w:val="TableParagraph"/>
              <w:spacing w:line="230" w:lineRule="auto"/>
              <w:ind w:left="141" w:right="103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Обучение по</w:t>
            </w:r>
            <w:proofErr w:type="gramEnd"/>
            <w:r>
              <w:rPr>
                <w:sz w:val="24"/>
              </w:rPr>
              <w:t xml:space="preserve"> общим вопросам охраны труда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охраной</w:t>
            </w:r>
          </w:p>
          <w:p w:rsidR="00D225F9" w:rsidRDefault="002B357D">
            <w:pPr>
              <w:pStyle w:val="TableParagraph"/>
              <w:spacing w:line="248" w:lineRule="exact"/>
              <w:ind w:left="141"/>
              <w:rPr>
                <w:sz w:val="24"/>
              </w:rPr>
            </w:pPr>
            <w:r>
              <w:rPr>
                <w:sz w:val="24"/>
              </w:rPr>
              <w:t>труда»</w:t>
            </w:r>
          </w:p>
        </w:tc>
        <w:tc>
          <w:tcPr>
            <w:tcW w:w="1084" w:type="dxa"/>
          </w:tcPr>
          <w:p w:rsidR="00D225F9" w:rsidRDefault="002B357D">
            <w:pPr>
              <w:pStyle w:val="TableParagraph"/>
              <w:spacing w:line="265" w:lineRule="exact"/>
              <w:ind w:left="0" w:right="399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291" w:type="dxa"/>
          </w:tcPr>
          <w:p w:rsidR="00D225F9" w:rsidRDefault="002B357D">
            <w:pPr>
              <w:pStyle w:val="TableParagraph"/>
              <w:spacing w:line="265" w:lineRule="exact"/>
              <w:ind w:left="59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225F9">
        <w:trPr>
          <w:trHeight w:val="551"/>
        </w:trPr>
        <w:tc>
          <w:tcPr>
            <w:tcW w:w="566" w:type="dxa"/>
          </w:tcPr>
          <w:p w:rsidR="00D225F9" w:rsidRDefault="002B357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241" w:type="dxa"/>
          </w:tcPr>
          <w:p w:rsidR="00D225F9" w:rsidRDefault="002B357D">
            <w:pPr>
              <w:pStyle w:val="TableParagraph"/>
              <w:spacing w:line="230" w:lineRule="auto"/>
              <w:ind w:left="141" w:right="1252"/>
              <w:rPr>
                <w:sz w:val="24"/>
              </w:rPr>
            </w:pPr>
            <w:r>
              <w:rPr>
                <w:sz w:val="24"/>
              </w:rPr>
              <w:t>«Школа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управленцев: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организацией»</w:t>
            </w:r>
          </w:p>
        </w:tc>
        <w:tc>
          <w:tcPr>
            <w:tcW w:w="1084" w:type="dxa"/>
          </w:tcPr>
          <w:p w:rsidR="00D225F9" w:rsidRDefault="002B357D">
            <w:pPr>
              <w:pStyle w:val="TableParagraph"/>
              <w:spacing w:line="265" w:lineRule="exact"/>
              <w:ind w:left="0" w:right="399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91" w:type="dxa"/>
          </w:tcPr>
          <w:p w:rsidR="00D225F9" w:rsidRDefault="002B357D">
            <w:pPr>
              <w:pStyle w:val="TableParagraph"/>
              <w:spacing w:line="265" w:lineRule="exact"/>
              <w:ind w:left="59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225F9">
        <w:trPr>
          <w:trHeight w:val="1240"/>
        </w:trPr>
        <w:tc>
          <w:tcPr>
            <w:tcW w:w="566" w:type="dxa"/>
          </w:tcPr>
          <w:p w:rsidR="00D225F9" w:rsidRDefault="002B35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241" w:type="dxa"/>
          </w:tcPr>
          <w:p w:rsidR="00D225F9" w:rsidRDefault="002B357D">
            <w:pPr>
              <w:pStyle w:val="TableParagraph"/>
              <w:spacing w:line="216" w:lineRule="auto"/>
              <w:ind w:left="139" w:right="-12"/>
              <w:rPr>
                <w:sz w:val="24"/>
              </w:rPr>
            </w:pPr>
            <w:r>
              <w:rPr>
                <w:sz w:val="24"/>
              </w:rPr>
              <w:t>«Психолого-педагогическая организация 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 детей-сирот и детей, оставшихся без попечения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(дошкольного,</w:t>
            </w:r>
          </w:p>
          <w:p w:rsidR="00D225F9" w:rsidRDefault="002B357D">
            <w:pPr>
              <w:pStyle w:val="TableParagraph"/>
              <w:spacing w:line="250" w:lineRule="exact"/>
              <w:ind w:left="139" w:right="160"/>
              <w:rPr>
                <w:sz w:val="24"/>
              </w:rPr>
            </w:pP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образования)</w:t>
            </w:r>
          </w:p>
        </w:tc>
        <w:tc>
          <w:tcPr>
            <w:tcW w:w="1084" w:type="dxa"/>
          </w:tcPr>
          <w:p w:rsidR="00D225F9" w:rsidRDefault="002B357D">
            <w:pPr>
              <w:pStyle w:val="TableParagraph"/>
              <w:ind w:left="0" w:right="39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1" w:type="dxa"/>
          </w:tcPr>
          <w:p w:rsidR="00D225F9" w:rsidRDefault="002B357D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D225F9" w:rsidRDefault="00D225F9">
      <w:pPr>
        <w:pStyle w:val="a3"/>
        <w:spacing w:before="10"/>
        <w:ind w:left="0"/>
        <w:rPr>
          <w:b/>
          <w:sz w:val="22"/>
        </w:rPr>
      </w:pPr>
    </w:p>
    <w:p w:rsidR="00D225F9" w:rsidRDefault="002B357D">
      <w:pPr>
        <w:spacing w:line="274" w:lineRule="exact"/>
        <w:ind w:left="830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выводы:</w:t>
      </w:r>
    </w:p>
    <w:p w:rsidR="00D225F9" w:rsidRDefault="002B357D">
      <w:pPr>
        <w:pStyle w:val="a4"/>
        <w:numPr>
          <w:ilvl w:val="0"/>
          <w:numId w:val="2"/>
        </w:numPr>
        <w:tabs>
          <w:tab w:val="left" w:pos="1011"/>
        </w:tabs>
        <w:ind w:right="324" w:firstLine="707"/>
        <w:rPr>
          <w:sz w:val="24"/>
        </w:rPr>
      </w:pPr>
      <w:r>
        <w:rPr>
          <w:sz w:val="24"/>
        </w:rPr>
        <w:t>Выявлена высокая активность педагогов в направлении самообразования с целью</w:t>
      </w:r>
      <w:r>
        <w:rPr>
          <w:spacing w:val="-57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затруднений.</w:t>
      </w:r>
    </w:p>
    <w:p w:rsidR="00D225F9" w:rsidRDefault="002B357D">
      <w:pPr>
        <w:pStyle w:val="a4"/>
        <w:numPr>
          <w:ilvl w:val="0"/>
          <w:numId w:val="2"/>
        </w:numPr>
        <w:tabs>
          <w:tab w:val="left" w:pos="1011"/>
        </w:tabs>
        <w:ind w:right="275" w:firstLine="707"/>
        <w:rPr>
          <w:sz w:val="24"/>
        </w:rPr>
      </w:pPr>
      <w:r>
        <w:rPr>
          <w:sz w:val="24"/>
        </w:rPr>
        <w:t>В данном направлении из 49</w:t>
      </w:r>
      <w:r>
        <w:rPr>
          <w:sz w:val="24"/>
        </w:rPr>
        <w:t xml:space="preserve"> педагогов 23</w:t>
      </w:r>
      <w:r>
        <w:rPr>
          <w:sz w:val="24"/>
        </w:rPr>
        <w:t xml:space="preserve"> педагога (46</w:t>
      </w:r>
      <w:r>
        <w:rPr>
          <w:sz w:val="24"/>
        </w:rPr>
        <w:t>%) прошли 36-часовые</w:t>
      </w:r>
      <w:r>
        <w:rPr>
          <w:spacing w:val="1"/>
          <w:sz w:val="24"/>
        </w:rPr>
        <w:t xml:space="preserve"> </w:t>
      </w:r>
      <w:r>
        <w:rPr>
          <w:sz w:val="24"/>
        </w:rPr>
        <w:t>курсы,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11 </w:t>
      </w:r>
      <w:r>
        <w:rPr>
          <w:sz w:val="24"/>
        </w:rPr>
        <w:t>педагога</w:t>
      </w:r>
      <w:r>
        <w:rPr>
          <w:spacing w:val="-3"/>
          <w:sz w:val="24"/>
        </w:rPr>
        <w:t xml:space="preserve"> </w:t>
      </w:r>
      <w:r>
        <w:rPr>
          <w:sz w:val="24"/>
        </w:rPr>
        <w:t>(23</w:t>
      </w:r>
      <w:r>
        <w:rPr>
          <w:sz w:val="24"/>
        </w:rPr>
        <w:t>%)</w:t>
      </w:r>
      <w:r>
        <w:rPr>
          <w:spacing w:val="-1"/>
          <w:sz w:val="24"/>
        </w:rPr>
        <w:t xml:space="preserve"> </w:t>
      </w:r>
      <w:r>
        <w:rPr>
          <w:sz w:val="24"/>
        </w:rPr>
        <w:t>прошли</w:t>
      </w:r>
      <w:r>
        <w:rPr>
          <w:spacing w:val="-1"/>
          <w:sz w:val="24"/>
        </w:rPr>
        <w:t xml:space="preserve"> </w:t>
      </w:r>
      <w:r>
        <w:rPr>
          <w:sz w:val="24"/>
        </w:rPr>
        <w:t>48-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часовые</w:t>
      </w:r>
      <w:r>
        <w:rPr>
          <w:spacing w:val="-1"/>
          <w:sz w:val="24"/>
        </w:rPr>
        <w:t xml:space="preserve"> </w:t>
      </w:r>
      <w:r>
        <w:rPr>
          <w:sz w:val="24"/>
        </w:rPr>
        <w:t>курсы,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(6</w:t>
      </w:r>
      <w:r>
        <w:rPr>
          <w:sz w:val="24"/>
        </w:rPr>
        <w:t>%)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3"/>
          <w:sz w:val="24"/>
        </w:rPr>
        <w:t xml:space="preserve"> </w:t>
      </w:r>
      <w:r>
        <w:rPr>
          <w:sz w:val="24"/>
        </w:rPr>
        <w:t>прошли 40-часовые</w:t>
      </w:r>
    </w:p>
    <w:p w:rsidR="00D225F9" w:rsidRDefault="002B357D">
      <w:pPr>
        <w:pStyle w:val="a3"/>
        <w:ind w:right="258"/>
      </w:pPr>
      <w:r>
        <w:t>курсы, 3</w:t>
      </w:r>
      <w:r>
        <w:t xml:space="preserve"> педагога (6</w:t>
      </w:r>
      <w:r>
        <w:t>%) прошли 24-часовые.</w:t>
      </w:r>
      <w:bookmarkStart w:id="0" w:name="_GoBack"/>
      <w:bookmarkEnd w:id="0"/>
    </w:p>
    <w:p w:rsidR="00D225F9" w:rsidRDefault="00D225F9">
      <w:pPr>
        <w:pStyle w:val="a3"/>
        <w:spacing w:before="3"/>
        <w:ind w:left="0"/>
      </w:pPr>
    </w:p>
    <w:p w:rsidR="00D225F9" w:rsidRDefault="002B357D">
      <w:pPr>
        <w:pStyle w:val="1"/>
        <w:spacing w:line="274" w:lineRule="exact"/>
        <w:jc w:val="left"/>
      </w:pPr>
      <w:r>
        <w:t>Рекомендации:</w:t>
      </w:r>
    </w:p>
    <w:p w:rsidR="00D225F9" w:rsidRDefault="002B357D">
      <w:pPr>
        <w:pStyle w:val="a4"/>
        <w:numPr>
          <w:ilvl w:val="0"/>
          <w:numId w:val="1"/>
        </w:numPr>
        <w:tabs>
          <w:tab w:val="left" w:pos="1011"/>
        </w:tabs>
        <w:ind w:firstLine="707"/>
        <w:rPr>
          <w:sz w:val="24"/>
        </w:rPr>
      </w:pPr>
      <w:r>
        <w:rPr>
          <w:sz w:val="24"/>
        </w:rPr>
        <w:t>Педагогам отслеживать личный профессиональный</w:t>
      </w:r>
      <w:r>
        <w:rPr>
          <w:sz w:val="24"/>
        </w:rPr>
        <w:t xml:space="preserve"> рост, вовремя проходить курсы</w:t>
      </w:r>
      <w:r>
        <w:rPr>
          <w:spacing w:val="-57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квалификации.</w:t>
      </w:r>
    </w:p>
    <w:p w:rsidR="00D225F9" w:rsidRDefault="002B357D">
      <w:pPr>
        <w:pStyle w:val="a4"/>
        <w:numPr>
          <w:ilvl w:val="0"/>
          <w:numId w:val="1"/>
        </w:numPr>
        <w:tabs>
          <w:tab w:val="left" w:pos="1011"/>
        </w:tabs>
        <w:ind w:right="314" w:firstLine="707"/>
        <w:rPr>
          <w:sz w:val="24"/>
        </w:rPr>
      </w:pPr>
      <w:r>
        <w:rPr>
          <w:sz w:val="24"/>
        </w:rPr>
        <w:t>Методисту школы планировать обмен знаниями между педагогами, прошедшими</w:t>
      </w:r>
      <w:r>
        <w:rPr>
          <w:spacing w:val="-57"/>
          <w:sz w:val="24"/>
        </w:rPr>
        <w:t xml:space="preserve"> </w:t>
      </w:r>
      <w:r>
        <w:rPr>
          <w:sz w:val="24"/>
        </w:rPr>
        <w:t>курсы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 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 классов.</w:t>
      </w:r>
    </w:p>
    <w:p w:rsidR="00D225F9" w:rsidRDefault="002B357D">
      <w:pPr>
        <w:pStyle w:val="a3"/>
        <w:tabs>
          <w:tab w:val="left" w:pos="5763"/>
        </w:tabs>
        <w:spacing w:before="229"/>
        <w:ind w:left="710"/>
        <w:jc w:val="center"/>
      </w:pPr>
      <w:r>
        <w:t>Методист</w:t>
      </w:r>
      <w:r>
        <w:tab/>
      </w:r>
      <w:proofErr w:type="spellStart"/>
      <w:r>
        <w:t>Потаева</w:t>
      </w:r>
      <w:proofErr w:type="spellEnd"/>
      <w:r>
        <w:t xml:space="preserve"> Э.Р.</w:t>
      </w:r>
    </w:p>
    <w:sectPr w:rsidR="00D225F9">
      <w:type w:val="continuous"/>
      <w:pgSz w:w="11930" w:h="16860"/>
      <w:pgMar w:top="1100" w:right="600" w:bottom="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C777F"/>
    <w:multiLevelType w:val="hybridMultilevel"/>
    <w:tmpl w:val="456C8E52"/>
    <w:lvl w:ilvl="0" w:tplc="658E5634">
      <w:start w:val="1"/>
      <w:numFmt w:val="decimal"/>
      <w:lvlText w:val="%1."/>
      <w:lvlJc w:val="left"/>
      <w:pPr>
        <w:ind w:left="12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2161D76">
      <w:numFmt w:val="bullet"/>
      <w:lvlText w:val="•"/>
      <w:lvlJc w:val="left"/>
      <w:pPr>
        <w:ind w:left="1082" w:hanging="181"/>
      </w:pPr>
      <w:rPr>
        <w:rFonts w:hint="default"/>
        <w:lang w:val="ru-RU" w:eastAsia="en-US" w:bidi="ar-SA"/>
      </w:rPr>
    </w:lvl>
    <w:lvl w:ilvl="2" w:tplc="9078BBC6">
      <w:numFmt w:val="bullet"/>
      <w:lvlText w:val="•"/>
      <w:lvlJc w:val="left"/>
      <w:pPr>
        <w:ind w:left="2044" w:hanging="181"/>
      </w:pPr>
      <w:rPr>
        <w:rFonts w:hint="default"/>
        <w:lang w:val="ru-RU" w:eastAsia="en-US" w:bidi="ar-SA"/>
      </w:rPr>
    </w:lvl>
    <w:lvl w:ilvl="3" w:tplc="18D6356A">
      <w:numFmt w:val="bullet"/>
      <w:lvlText w:val="•"/>
      <w:lvlJc w:val="left"/>
      <w:pPr>
        <w:ind w:left="3006" w:hanging="181"/>
      </w:pPr>
      <w:rPr>
        <w:rFonts w:hint="default"/>
        <w:lang w:val="ru-RU" w:eastAsia="en-US" w:bidi="ar-SA"/>
      </w:rPr>
    </w:lvl>
    <w:lvl w:ilvl="4" w:tplc="B29457A2">
      <w:numFmt w:val="bullet"/>
      <w:lvlText w:val="•"/>
      <w:lvlJc w:val="left"/>
      <w:pPr>
        <w:ind w:left="3968" w:hanging="181"/>
      </w:pPr>
      <w:rPr>
        <w:rFonts w:hint="default"/>
        <w:lang w:val="ru-RU" w:eastAsia="en-US" w:bidi="ar-SA"/>
      </w:rPr>
    </w:lvl>
    <w:lvl w:ilvl="5" w:tplc="3A005B36">
      <w:numFmt w:val="bullet"/>
      <w:lvlText w:val="•"/>
      <w:lvlJc w:val="left"/>
      <w:pPr>
        <w:ind w:left="4930" w:hanging="181"/>
      </w:pPr>
      <w:rPr>
        <w:rFonts w:hint="default"/>
        <w:lang w:val="ru-RU" w:eastAsia="en-US" w:bidi="ar-SA"/>
      </w:rPr>
    </w:lvl>
    <w:lvl w:ilvl="6" w:tplc="B680C0A0">
      <w:numFmt w:val="bullet"/>
      <w:lvlText w:val="•"/>
      <w:lvlJc w:val="left"/>
      <w:pPr>
        <w:ind w:left="5892" w:hanging="181"/>
      </w:pPr>
      <w:rPr>
        <w:rFonts w:hint="default"/>
        <w:lang w:val="ru-RU" w:eastAsia="en-US" w:bidi="ar-SA"/>
      </w:rPr>
    </w:lvl>
    <w:lvl w:ilvl="7" w:tplc="72FA500E">
      <w:numFmt w:val="bullet"/>
      <w:lvlText w:val="•"/>
      <w:lvlJc w:val="left"/>
      <w:pPr>
        <w:ind w:left="6854" w:hanging="181"/>
      </w:pPr>
      <w:rPr>
        <w:rFonts w:hint="default"/>
        <w:lang w:val="ru-RU" w:eastAsia="en-US" w:bidi="ar-SA"/>
      </w:rPr>
    </w:lvl>
    <w:lvl w:ilvl="8" w:tplc="8152B470">
      <w:numFmt w:val="bullet"/>
      <w:lvlText w:val="•"/>
      <w:lvlJc w:val="left"/>
      <w:pPr>
        <w:ind w:left="7816" w:hanging="181"/>
      </w:pPr>
      <w:rPr>
        <w:rFonts w:hint="default"/>
        <w:lang w:val="ru-RU" w:eastAsia="en-US" w:bidi="ar-SA"/>
      </w:rPr>
    </w:lvl>
  </w:abstractNum>
  <w:abstractNum w:abstractNumId="1">
    <w:nsid w:val="53B87427"/>
    <w:multiLevelType w:val="hybridMultilevel"/>
    <w:tmpl w:val="B5807E96"/>
    <w:lvl w:ilvl="0" w:tplc="D4ECDD32">
      <w:start w:val="1"/>
      <w:numFmt w:val="decimal"/>
      <w:lvlText w:val="%1."/>
      <w:lvlJc w:val="left"/>
      <w:pPr>
        <w:ind w:left="12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11CB80C">
      <w:numFmt w:val="bullet"/>
      <w:lvlText w:val="•"/>
      <w:lvlJc w:val="left"/>
      <w:pPr>
        <w:ind w:left="1082" w:hanging="181"/>
      </w:pPr>
      <w:rPr>
        <w:rFonts w:hint="default"/>
        <w:lang w:val="ru-RU" w:eastAsia="en-US" w:bidi="ar-SA"/>
      </w:rPr>
    </w:lvl>
    <w:lvl w:ilvl="2" w:tplc="2196F500">
      <w:numFmt w:val="bullet"/>
      <w:lvlText w:val="•"/>
      <w:lvlJc w:val="left"/>
      <w:pPr>
        <w:ind w:left="2044" w:hanging="181"/>
      </w:pPr>
      <w:rPr>
        <w:rFonts w:hint="default"/>
        <w:lang w:val="ru-RU" w:eastAsia="en-US" w:bidi="ar-SA"/>
      </w:rPr>
    </w:lvl>
    <w:lvl w:ilvl="3" w:tplc="90DE0400">
      <w:numFmt w:val="bullet"/>
      <w:lvlText w:val="•"/>
      <w:lvlJc w:val="left"/>
      <w:pPr>
        <w:ind w:left="3006" w:hanging="181"/>
      </w:pPr>
      <w:rPr>
        <w:rFonts w:hint="default"/>
        <w:lang w:val="ru-RU" w:eastAsia="en-US" w:bidi="ar-SA"/>
      </w:rPr>
    </w:lvl>
    <w:lvl w:ilvl="4" w:tplc="F7DE9728">
      <w:numFmt w:val="bullet"/>
      <w:lvlText w:val="•"/>
      <w:lvlJc w:val="left"/>
      <w:pPr>
        <w:ind w:left="3968" w:hanging="181"/>
      </w:pPr>
      <w:rPr>
        <w:rFonts w:hint="default"/>
        <w:lang w:val="ru-RU" w:eastAsia="en-US" w:bidi="ar-SA"/>
      </w:rPr>
    </w:lvl>
    <w:lvl w:ilvl="5" w:tplc="5B8682E4">
      <w:numFmt w:val="bullet"/>
      <w:lvlText w:val="•"/>
      <w:lvlJc w:val="left"/>
      <w:pPr>
        <w:ind w:left="4930" w:hanging="181"/>
      </w:pPr>
      <w:rPr>
        <w:rFonts w:hint="default"/>
        <w:lang w:val="ru-RU" w:eastAsia="en-US" w:bidi="ar-SA"/>
      </w:rPr>
    </w:lvl>
    <w:lvl w:ilvl="6" w:tplc="DDA21680">
      <w:numFmt w:val="bullet"/>
      <w:lvlText w:val="•"/>
      <w:lvlJc w:val="left"/>
      <w:pPr>
        <w:ind w:left="5892" w:hanging="181"/>
      </w:pPr>
      <w:rPr>
        <w:rFonts w:hint="default"/>
        <w:lang w:val="ru-RU" w:eastAsia="en-US" w:bidi="ar-SA"/>
      </w:rPr>
    </w:lvl>
    <w:lvl w:ilvl="7" w:tplc="892E0E7A">
      <w:numFmt w:val="bullet"/>
      <w:lvlText w:val="•"/>
      <w:lvlJc w:val="left"/>
      <w:pPr>
        <w:ind w:left="6854" w:hanging="181"/>
      </w:pPr>
      <w:rPr>
        <w:rFonts w:hint="default"/>
        <w:lang w:val="ru-RU" w:eastAsia="en-US" w:bidi="ar-SA"/>
      </w:rPr>
    </w:lvl>
    <w:lvl w:ilvl="8" w:tplc="C250ED40">
      <w:numFmt w:val="bullet"/>
      <w:lvlText w:val="•"/>
      <w:lvlJc w:val="left"/>
      <w:pPr>
        <w:ind w:left="7816" w:hanging="1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225F9"/>
    <w:rsid w:val="002B357D"/>
    <w:rsid w:val="00D2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3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2" w:right="133" w:firstLine="707"/>
    </w:pPr>
  </w:style>
  <w:style w:type="paragraph" w:customStyle="1" w:styleId="TableParagraph">
    <w:name w:val="Table Paragraph"/>
    <w:basedOn w:val="a"/>
    <w:uiPriority w:val="1"/>
    <w:qFormat/>
    <w:pPr>
      <w:spacing w:line="263" w:lineRule="exact"/>
      <w:ind w:left="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3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2" w:right="133" w:firstLine="707"/>
    </w:pPr>
  </w:style>
  <w:style w:type="paragraph" w:customStyle="1" w:styleId="TableParagraph">
    <w:name w:val="Table Paragraph"/>
    <w:basedOn w:val="a"/>
    <w:uiPriority w:val="1"/>
    <w:qFormat/>
    <w:pPr>
      <w:spacing w:line="263" w:lineRule="exact"/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1889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Юрьевна</dc:creator>
  <cp:lastModifiedBy>admin</cp:lastModifiedBy>
  <cp:revision>2</cp:revision>
  <dcterms:created xsi:type="dcterms:W3CDTF">2023-04-12T13:08:00Z</dcterms:created>
  <dcterms:modified xsi:type="dcterms:W3CDTF">2023-04-12T13:14:00Z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2023-04-12T00:00:00Z</vt:filetime>
  </property>
</Properties>
</file>