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3B0F" w:rsidRPr="00073B0F" w:rsidRDefault="00073B0F" w:rsidP="00073B0F">
      <w:pPr>
        <w:widowControl/>
        <w:suppressAutoHyphens/>
        <w:autoSpaceDE/>
        <w:autoSpaceDN/>
        <w:jc w:val="center"/>
        <w:rPr>
          <w:rFonts w:eastAsia="Arial Unicode MS"/>
          <w:b/>
          <w:bCs/>
          <w:color w:val="00000A"/>
          <w:kern w:val="2"/>
          <w:sz w:val="24"/>
          <w:szCs w:val="24"/>
          <w:lang w:val="ru-RU"/>
        </w:rPr>
      </w:pPr>
      <w:r w:rsidRPr="00073B0F">
        <w:rPr>
          <w:rFonts w:eastAsia="Arial Unicode MS"/>
          <w:b/>
          <w:bCs/>
          <w:color w:val="00000A"/>
          <w:kern w:val="2"/>
          <w:sz w:val="24"/>
          <w:szCs w:val="24"/>
          <w:lang w:val="ru-RU"/>
        </w:rPr>
        <w:t>МУНИЦИПАЛЬНОЕ БЮДЖЕТНОЕ ОБЩЕОБРАЗОВАТЕЛЬНОЕ УЧРЕЖДЕНИЕ</w:t>
      </w:r>
    </w:p>
    <w:p w:rsidR="00073B0F" w:rsidRPr="00073B0F" w:rsidRDefault="00073B0F" w:rsidP="00073B0F">
      <w:pPr>
        <w:widowControl/>
        <w:suppressAutoHyphens/>
        <w:autoSpaceDE/>
        <w:autoSpaceDN/>
        <w:jc w:val="center"/>
        <w:rPr>
          <w:rFonts w:eastAsia="Arial Unicode MS"/>
          <w:b/>
          <w:bCs/>
          <w:color w:val="00000A"/>
          <w:kern w:val="2"/>
          <w:sz w:val="24"/>
          <w:szCs w:val="24"/>
          <w:lang w:val="ru-RU"/>
        </w:rPr>
      </w:pPr>
      <w:r w:rsidRPr="00073B0F">
        <w:rPr>
          <w:rFonts w:eastAsia="Arial Unicode MS"/>
          <w:b/>
          <w:bCs/>
          <w:color w:val="00000A"/>
          <w:kern w:val="2"/>
          <w:sz w:val="24"/>
          <w:szCs w:val="24"/>
          <w:lang w:val="ru-RU"/>
        </w:rPr>
        <w:t>«</w:t>
      </w:r>
      <w:r w:rsidR="00B5378B">
        <w:rPr>
          <w:rFonts w:eastAsia="Arial Unicode MS"/>
          <w:b/>
          <w:bCs/>
          <w:color w:val="00000A"/>
          <w:kern w:val="2"/>
          <w:sz w:val="24"/>
          <w:szCs w:val="24"/>
          <w:lang w:val="ru-RU"/>
        </w:rPr>
        <w:t>МЕКЕН</w:t>
      </w:r>
      <w:r w:rsidR="00713C7D">
        <w:rPr>
          <w:rFonts w:eastAsia="Arial Unicode MS"/>
          <w:b/>
          <w:bCs/>
          <w:color w:val="00000A"/>
          <w:kern w:val="2"/>
          <w:sz w:val="24"/>
          <w:szCs w:val="24"/>
          <w:lang w:val="ru-RU"/>
        </w:rPr>
        <w:t>СКАЯ</w:t>
      </w:r>
      <w:r w:rsidRPr="00073B0F">
        <w:rPr>
          <w:rFonts w:eastAsia="Arial Unicode MS"/>
          <w:b/>
          <w:bCs/>
          <w:color w:val="00000A"/>
          <w:kern w:val="2"/>
          <w:sz w:val="24"/>
          <w:szCs w:val="24"/>
          <w:lang w:val="ru-RU"/>
        </w:rPr>
        <w:t xml:space="preserve"> СРЕДНЯЯ ОБЩЕОБРАЗОВАТЕЛЬНАЯ ШКОЛА»</w:t>
      </w:r>
    </w:p>
    <w:p w:rsidR="00073B0F" w:rsidRPr="00073B0F" w:rsidRDefault="00073B0F" w:rsidP="00073B0F">
      <w:pPr>
        <w:tabs>
          <w:tab w:val="left" w:pos="142"/>
          <w:tab w:val="left" w:pos="9498"/>
        </w:tabs>
        <w:spacing w:line="276" w:lineRule="auto"/>
        <w:jc w:val="center"/>
        <w:rPr>
          <w:sz w:val="24"/>
          <w:szCs w:val="24"/>
          <w:lang w:val="ru-RU"/>
        </w:rPr>
      </w:pPr>
      <w:r w:rsidRPr="00073B0F">
        <w:rPr>
          <w:rFonts w:eastAsia="Arial Unicode MS"/>
          <w:b/>
          <w:bCs/>
          <w:color w:val="00000A"/>
          <w:kern w:val="2"/>
          <w:sz w:val="24"/>
          <w:szCs w:val="24"/>
          <w:lang w:val="ru-RU"/>
        </w:rPr>
        <w:t>(МБОУ «</w:t>
      </w:r>
      <w:r w:rsidR="00B5378B">
        <w:rPr>
          <w:rFonts w:eastAsia="Arial Unicode MS"/>
          <w:b/>
          <w:bCs/>
          <w:color w:val="00000A"/>
          <w:kern w:val="2"/>
          <w:sz w:val="24"/>
          <w:szCs w:val="24"/>
          <w:lang w:val="ru-RU"/>
        </w:rPr>
        <w:t>МЕКЕН</w:t>
      </w:r>
      <w:r w:rsidR="00713C7D">
        <w:rPr>
          <w:rFonts w:eastAsia="Arial Unicode MS"/>
          <w:b/>
          <w:bCs/>
          <w:color w:val="00000A"/>
          <w:kern w:val="2"/>
          <w:sz w:val="24"/>
          <w:szCs w:val="24"/>
          <w:lang w:val="ru-RU"/>
        </w:rPr>
        <w:t>СКАЯ</w:t>
      </w:r>
      <w:r w:rsidRPr="00073B0F">
        <w:rPr>
          <w:rFonts w:eastAsia="Arial Unicode MS"/>
          <w:b/>
          <w:bCs/>
          <w:color w:val="00000A"/>
          <w:kern w:val="2"/>
          <w:sz w:val="24"/>
          <w:szCs w:val="24"/>
          <w:lang w:val="ru-RU"/>
        </w:rPr>
        <w:t xml:space="preserve"> СОШ»)</w:t>
      </w:r>
    </w:p>
    <w:p w:rsidR="00073B0F" w:rsidRPr="00073B0F" w:rsidRDefault="00073B0F" w:rsidP="00073B0F">
      <w:pPr>
        <w:tabs>
          <w:tab w:val="left" w:pos="142"/>
          <w:tab w:val="left" w:pos="9498"/>
        </w:tabs>
        <w:spacing w:after="120" w:line="276" w:lineRule="auto"/>
        <w:rPr>
          <w:sz w:val="24"/>
          <w:szCs w:val="24"/>
          <w:lang w:val="ru-RU"/>
        </w:rPr>
      </w:pPr>
    </w:p>
    <w:tbl>
      <w:tblPr>
        <w:tblStyle w:val="451"/>
        <w:tblpPr w:leftFromText="180" w:rightFromText="180" w:vertAnchor="text" w:horzAnchor="margin" w:tblpY="117"/>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1"/>
        <w:gridCol w:w="4962"/>
      </w:tblGrid>
      <w:tr w:rsidR="00073B0F" w:rsidRPr="009C6609" w:rsidTr="009E57EB">
        <w:trPr>
          <w:trHeight w:val="1443"/>
        </w:trPr>
        <w:tc>
          <w:tcPr>
            <w:tcW w:w="5211" w:type="dxa"/>
          </w:tcPr>
          <w:p w:rsidR="00073B0F" w:rsidRPr="00073B0F" w:rsidRDefault="00073B0F" w:rsidP="00073B0F">
            <w:pPr>
              <w:tabs>
                <w:tab w:val="left" w:pos="142"/>
                <w:tab w:val="left" w:pos="360"/>
                <w:tab w:val="left" w:pos="9498"/>
              </w:tabs>
              <w:spacing w:line="276" w:lineRule="auto"/>
              <w:rPr>
                <w:rFonts w:ascii="Times New Roman" w:hAnsi="Times New Roman" w:cs="Times New Roman"/>
                <w:bCs/>
                <w:sz w:val="24"/>
                <w:szCs w:val="24"/>
              </w:rPr>
            </w:pPr>
            <w:r w:rsidRPr="00073B0F">
              <w:rPr>
                <w:rFonts w:ascii="Times New Roman" w:hAnsi="Times New Roman" w:cs="Times New Roman"/>
                <w:sz w:val="24"/>
                <w:szCs w:val="24"/>
              </w:rPr>
              <w:t>ПРИНЯТО</w:t>
            </w:r>
          </w:p>
          <w:p w:rsidR="00073B0F" w:rsidRPr="00073B0F" w:rsidRDefault="00073B0F" w:rsidP="00073B0F">
            <w:pPr>
              <w:tabs>
                <w:tab w:val="left" w:pos="142"/>
                <w:tab w:val="left" w:pos="9498"/>
              </w:tabs>
              <w:spacing w:line="276" w:lineRule="auto"/>
              <w:rPr>
                <w:rFonts w:ascii="Times New Roman" w:hAnsi="Times New Roman" w:cs="Times New Roman"/>
                <w:sz w:val="24"/>
                <w:szCs w:val="24"/>
              </w:rPr>
            </w:pPr>
            <w:r w:rsidRPr="00073B0F">
              <w:rPr>
                <w:rFonts w:ascii="Times New Roman" w:hAnsi="Times New Roman" w:cs="Times New Roman"/>
                <w:sz w:val="24"/>
                <w:szCs w:val="24"/>
              </w:rPr>
              <w:t>на педагогическом совете</w:t>
            </w:r>
          </w:p>
          <w:p w:rsidR="00073B0F" w:rsidRPr="00073B0F" w:rsidRDefault="00073B0F" w:rsidP="003F6BE4">
            <w:pPr>
              <w:tabs>
                <w:tab w:val="left" w:pos="142"/>
                <w:tab w:val="left" w:pos="360"/>
                <w:tab w:val="left" w:pos="9498"/>
              </w:tabs>
              <w:spacing w:line="276" w:lineRule="auto"/>
              <w:rPr>
                <w:rFonts w:ascii="Times New Roman" w:hAnsi="Times New Roman" w:cs="Times New Roman"/>
                <w:bCs/>
                <w:sz w:val="24"/>
                <w:szCs w:val="24"/>
              </w:rPr>
            </w:pPr>
            <w:r w:rsidRPr="00073B0F">
              <w:rPr>
                <w:rFonts w:ascii="Times New Roman" w:hAnsi="Times New Roman" w:cs="Times New Roman"/>
                <w:sz w:val="24"/>
                <w:szCs w:val="24"/>
              </w:rPr>
              <w:t xml:space="preserve">(протокол № 1 от </w:t>
            </w:r>
            <w:r w:rsidRPr="003F6BE4">
              <w:rPr>
                <w:rFonts w:ascii="Times New Roman" w:hAnsi="Times New Roman" w:cs="Times New Roman"/>
                <w:sz w:val="24"/>
                <w:szCs w:val="24"/>
              </w:rPr>
              <w:t>«</w:t>
            </w:r>
            <w:r w:rsidR="003F6BE4" w:rsidRPr="003F6BE4">
              <w:rPr>
                <w:rFonts w:ascii="Times New Roman" w:hAnsi="Times New Roman" w:cs="Times New Roman"/>
                <w:sz w:val="24"/>
                <w:szCs w:val="24"/>
              </w:rPr>
              <w:t>29</w:t>
            </w:r>
            <w:r w:rsidRPr="003F6BE4">
              <w:rPr>
                <w:rFonts w:ascii="Times New Roman" w:hAnsi="Times New Roman" w:cs="Times New Roman"/>
                <w:sz w:val="24"/>
                <w:szCs w:val="24"/>
              </w:rPr>
              <w:t xml:space="preserve">» </w:t>
            </w:r>
            <w:r w:rsidR="003F6BE4" w:rsidRPr="003F6BE4">
              <w:rPr>
                <w:rFonts w:ascii="Times New Roman" w:hAnsi="Times New Roman" w:cs="Times New Roman"/>
                <w:sz w:val="24"/>
                <w:szCs w:val="24"/>
              </w:rPr>
              <w:t>08</w:t>
            </w:r>
            <w:r w:rsidRPr="003F6BE4">
              <w:rPr>
                <w:rFonts w:ascii="Times New Roman" w:hAnsi="Times New Roman" w:cs="Times New Roman"/>
                <w:sz w:val="24"/>
                <w:szCs w:val="24"/>
              </w:rPr>
              <w:t>. 2022г</w:t>
            </w:r>
            <w:r w:rsidRPr="00073B0F">
              <w:rPr>
                <w:rFonts w:ascii="Times New Roman" w:hAnsi="Times New Roman" w:cs="Times New Roman"/>
                <w:sz w:val="24"/>
                <w:szCs w:val="24"/>
              </w:rPr>
              <w:t>.)</w:t>
            </w:r>
          </w:p>
        </w:tc>
        <w:tc>
          <w:tcPr>
            <w:tcW w:w="4962" w:type="dxa"/>
          </w:tcPr>
          <w:p w:rsidR="00073B0F" w:rsidRPr="00073B0F" w:rsidRDefault="00073B0F" w:rsidP="00073B0F">
            <w:pPr>
              <w:tabs>
                <w:tab w:val="left" w:pos="142"/>
                <w:tab w:val="left" w:pos="360"/>
                <w:tab w:val="left" w:pos="9498"/>
              </w:tabs>
              <w:spacing w:line="276" w:lineRule="auto"/>
              <w:rPr>
                <w:rFonts w:ascii="Times New Roman" w:hAnsi="Times New Roman" w:cs="Times New Roman"/>
                <w:bCs/>
                <w:sz w:val="24"/>
                <w:szCs w:val="24"/>
              </w:rPr>
            </w:pPr>
            <w:r w:rsidRPr="00073B0F">
              <w:rPr>
                <w:rFonts w:ascii="Times New Roman" w:hAnsi="Times New Roman" w:cs="Times New Roman"/>
                <w:bCs/>
                <w:sz w:val="24"/>
                <w:szCs w:val="24"/>
              </w:rPr>
              <w:t>УТВЕРЖДАЮ</w:t>
            </w:r>
          </w:p>
          <w:p w:rsidR="00073B0F" w:rsidRPr="00073B0F" w:rsidRDefault="00073B0F" w:rsidP="00073B0F">
            <w:pPr>
              <w:tabs>
                <w:tab w:val="left" w:pos="142"/>
                <w:tab w:val="left" w:pos="360"/>
                <w:tab w:val="left" w:pos="9498"/>
              </w:tabs>
              <w:spacing w:line="276" w:lineRule="auto"/>
              <w:rPr>
                <w:rFonts w:ascii="Times New Roman" w:hAnsi="Times New Roman" w:cs="Times New Roman"/>
                <w:bCs/>
                <w:sz w:val="24"/>
                <w:szCs w:val="24"/>
              </w:rPr>
            </w:pPr>
            <w:r w:rsidRPr="00073B0F">
              <w:rPr>
                <w:rFonts w:ascii="Times New Roman" w:hAnsi="Times New Roman" w:cs="Times New Roman"/>
                <w:bCs/>
                <w:sz w:val="24"/>
                <w:szCs w:val="24"/>
              </w:rPr>
              <w:t>Директор ______________/</w:t>
            </w:r>
            <w:r w:rsidR="00713C7D">
              <w:rPr>
                <w:rFonts w:ascii="Times New Roman" w:hAnsi="Times New Roman" w:cs="Times New Roman"/>
                <w:bCs/>
                <w:sz w:val="24"/>
                <w:szCs w:val="24"/>
              </w:rPr>
              <w:t>Л.</w:t>
            </w:r>
            <w:r w:rsidR="00B5378B">
              <w:rPr>
                <w:rFonts w:ascii="Times New Roman" w:hAnsi="Times New Roman" w:cs="Times New Roman"/>
                <w:bCs/>
                <w:sz w:val="24"/>
                <w:szCs w:val="24"/>
              </w:rPr>
              <w:t>Н. Алиева</w:t>
            </w:r>
            <w:r w:rsidR="00B5378B" w:rsidRPr="00073B0F">
              <w:rPr>
                <w:rFonts w:ascii="Times New Roman" w:hAnsi="Times New Roman" w:cs="Times New Roman"/>
                <w:bCs/>
                <w:sz w:val="24"/>
                <w:szCs w:val="24"/>
              </w:rPr>
              <w:t xml:space="preserve"> </w:t>
            </w:r>
            <w:r w:rsidRPr="00073B0F">
              <w:rPr>
                <w:rFonts w:ascii="Times New Roman" w:hAnsi="Times New Roman" w:cs="Times New Roman"/>
                <w:bCs/>
                <w:sz w:val="24"/>
                <w:szCs w:val="24"/>
              </w:rPr>
              <w:t xml:space="preserve">/ </w:t>
            </w:r>
          </w:p>
          <w:p w:rsidR="00073B0F" w:rsidRPr="00073B0F" w:rsidRDefault="00073B0F" w:rsidP="00073B0F">
            <w:pPr>
              <w:tabs>
                <w:tab w:val="left" w:pos="142"/>
                <w:tab w:val="left" w:pos="360"/>
                <w:tab w:val="left" w:pos="9498"/>
              </w:tabs>
              <w:spacing w:line="276" w:lineRule="auto"/>
              <w:rPr>
                <w:rFonts w:ascii="Times New Roman" w:hAnsi="Times New Roman" w:cs="Times New Roman"/>
                <w:bCs/>
                <w:sz w:val="24"/>
                <w:szCs w:val="24"/>
              </w:rPr>
            </w:pPr>
            <w:r w:rsidRPr="00073B0F">
              <w:rPr>
                <w:rFonts w:ascii="Times New Roman" w:hAnsi="Times New Roman" w:cs="Times New Roman"/>
                <w:bCs/>
                <w:sz w:val="24"/>
                <w:szCs w:val="24"/>
              </w:rPr>
              <w:t xml:space="preserve">(приказ </w:t>
            </w:r>
            <w:r w:rsidRPr="003F6BE4">
              <w:rPr>
                <w:rFonts w:ascii="Times New Roman" w:hAnsi="Times New Roman" w:cs="Times New Roman"/>
                <w:bCs/>
                <w:sz w:val="24"/>
                <w:szCs w:val="24"/>
              </w:rPr>
              <w:t>№</w:t>
            </w:r>
            <w:r w:rsidR="003F6BE4" w:rsidRPr="00713C7D">
              <w:rPr>
                <w:rFonts w:ascii="Times New Roman" w:hAnsi="Times New Roman" w:cs="Times New Roman"/>
                <w:bCs/>
                <w:sz w:val="24"/>
                <w:szCs w:val="24"/>
              </w:rPr>
              <w:t>____</w:t>
            </w:r>
            <w:r w:rsidRPr="003F6BE4">
              <w:rPr>
                <w:rFonts w:ascii="Times New Roman" w:hAnsi="Times New Roman" w:cs="Times New Roman"/>
                <w:bCs/>
                <w:sz w:val="24"/>
                <w:szCs w:val="24"/>
              </w:rPr>
              <w:t xml:space="preserve"> от «</w:t>
            </w:r>
            <w:r w:rsidR="003F6BE4" w:rsidRPr="003F6BE4">
              <w:rPr>
                <w:rFonts w:ascii="Times New Roman" w:hAnsi="Times New Roman" w:cs="Times New Roman"/>
                <w:bCs/>
                <w:sz w:val="24"/>
                <w:szCs w:val="24"/>
              </w:rPr>
              <w:t>29</w:t>
            </w:r>
            <w:r w:rsidRPr="003F6BE4">
              <w:rPr>
                <w:rFonts w:ascii="Times New Roman" w:hAnsi="Times New Roman" w:cs="Times New Roman"/>
                <w:bCs/>
                <w:sz w:val="24"/>
                <w:szCs w:val="24"/>
              </w:rPr>
              <w:t>» 0</w:t>
            </w:r>
            <w:r w:rsidR="003F6BE4" w:rsidRPr="00713C7D">
              <w:rPr>
                <w:rFonts w:ascii="Times New Roman" w:hAnsi="Times New Roman" w:cs="Times New Roman"/>
                <w:bCs/>
                <w:sz w:val="24"/>
                <w:szCs w:val="24"/>
              </w:rPr>
              <w:t>8</w:t>
            </w:r>
            <w:r w:rsidRPr="003F6BE4">
              <w:rPr>
                <w:rFonts w:ascii="Times New Roman" w:hAnsi="Times New Roman" w:cs="Times New Roman"/>
                <w:bCs/>
                <w:sz w:val="24"/>
                <w:szCs w:val="24"/>
              </w:rPr>
              <w:t>. 2022г.)</w:t>
            </w:r>
          </w:p>
          <w:p w:rsidR="00073B0F" w:rsidRPr="00073B0F" w:rsidRDefault="00073B0F" w:rsidP="00073B0F">
            <w:pPr>
              <w:tabs>
                <w:tab w:val="left" w:pos="142"/>
                <w:tab w:val="left" w:pos="360"/>
                <w:tab w:val="left" w:pos="9498"/>
              </w:tabs>
              <w:spacing w:line="276" w:lineRule="auto"/>
              <w:rPr>
                <w:rFonts w:ascii="Times New Roman" w:hAnsi="Times New Roman" w:cs="Times New Roman"/>
                <w:bCs/>
                <w:sz w:val="24"/>
                <w:szCs w:val="24"/>
              </w:rPr>
            </w:pPr>
            <w:r w:rsidRPr="00073B0F">
              <w:rPr>
                <w:rFonts w:ascii="Times New Roman" w:hAnsi="Times New Roman" w:cs="Times New Roman"/>
                <w:bCs/>
                <w:sz w:val="24"/>
                <w:szCs w:val="24"/>
              </w:rPr>
              <w:t>М.П.</w:t>
            </w:r>
          </w:p>
        </w:tc>
      </w:tr>
    </w:tbl>
    <w:p w:rsidR="00073B0F" w:rsidRPr="00073B0F" w:rsidRDefault="00073B0F" w:rsidP="00073B0F">
      <w:pPr>
        <w:tabs>
          <w:tab w:val="left" w:pos="142"/>
          <w:tab w:val="left" w:pos="9498"/>
        </w:tabs>
        <w:spacing w:line="276" w:lineRule="auto"/>
        <w:jc w:val="center"/>
        <w:rPr>
          <w:color w:val="0D0D0D"/>
          <w:sz w:val="24"/>
          <w:szCs w:val="24"/>
          <w:lang w:val="ru-RU"/>
        </w:rPr>
      </w:pPr>
    </w:p>
    <w:tbl>
      <w:tblPr>
        <w:tblStyle w:val="181"/>
        <w:tblpPr w:leftFromText="180" w:rightFromText="180" w:vertAnchor="text" w:horzAnchor="margin" w:tblpY="-7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2"/>
      </w:tblGrid>
      <w:tr w:rsidR="00073B0F" w:rsidRPr="00713C7D" w:rsidTr="009E57EB">
        <w:trPr>
          <w:trHeight w:val="1522"/>
        </w:trPr>
        <w:tc>
          <w:tcPr>
            <w:tcW w:w="4112" w:type="dxa"/>
          </w:tcPr>
          <w:p w:rsidR="00073B0F" w:rsidRPr="003F6BE4" w:rsidRDefault="00073B0F" w:rsidP="00073B0F">
            <w:pPr>
              <w:tabs>
                <w:tab w:val="left" w:pos="142"/>
                <w:tab w:val="left" w:pos="6579"/>
                <w:tab w:val="left" w:pos="9498"/>
              </w:tabs>
              <w:spacing w:line="276" w:lineRule="auto"/>
              <w:rPr>
                <w:lang w:eastAsia="ru-RU"/>
              </w:rPr>
            </w:pPr>
            <w:r w:rsidRPr="003F6BE4">
              <w:rPr>
                <w:lang w:eastAsia="ru-RU"/>
              </w:rPr>
              <w:t>СОГЛАСОВАНО</w:t>
            </w:r>
          </w:p>
          <w:p w:rsidR="00073B0F" w:rsidRPr="003F6BE4" w:rsidRDefault="00073B0F" w:rsidP="00073B0F">
            <w:pPr>
              <w:tabs>
                <w:tab w:val="left" w:pos="142"/>
                <w:tab w:val="left" w:pos="6579"/>
                <w:tab w:val="left" w:pos="9498"/>
              </w:tabs>
              <w:spacing w:line="276" w:lineRule="auto"/>
              <w:rPr>
                <w:lang w:eastAsia="ru-RU"/>
              </w:rPr>
            </w:pPr>
            <w:r w:rsidRPr="003F6BE4">
              <w:rPr>
                <w:lang w:eastAsia="ru-RU"/>
              </w:rPr>
              <w:t xml:space="preserve">с родительским комитетом школы </w:t>
            </w:r>
          </w:p>
          <w:p w:rsidR="00073B0F" w:rsidRPr="003F6BE4" w:rsidRDefault="00073B0F" w:rsidP="00073B0F">
            <w:pPr>
              <w:tabs>
                <w:tab w:val="left" w:pos="142"/>
                <w:tab w:val="left" w:pos="6579"/>
                <w:tab w:val="left" w:pos="9498"/>
              </w:tabs>
              <w:spacing w:after="120" w:line="276" w:lineRule="auto"/>
              <w:rPr>
                <w:lang w:eastAsia="ru-RU"/>
              </w:rPr>
            </w:pPr>
            <w:r w:rsidRPr="003F6BE4">
              <w:rPr>
                <w:lang w:eastAsia="ru-RU"/>
              </w:rPr>
              <w:t>_________/</w:t>
            </w:r>
            <w:r w:rsidR="00713C7D">
              <w:rPr>
                <w:lang w:eastAsia="ru-RU"/>
              </w:rPr>
              <w:t xml:space="preserve">        </w:t>
            </w:r>
            <w:r w:rsidR="00FD361B">
              <w:rPr>
                <w:lang w:eastAsia="ru-RU"/>
              </w:rPr>
              <w:t>.</w:t>
            </w:r>
            <w:r w:rsidRPr="003F6BE4">
              <w:rPr>
                <w:lang w:eastAsia="ru-RU"/>
              </w:rPr>
              <w:t>/</w:t>
            </w:r>
          </w:p>
          <w:p w:rsidR="00073B0F" w:rsidRPr="00073B0F" w:rsidRDefault="00073B0F" w:rsidP="003F6BE4">
            <w:pPr>
              <w:tabs>
                <w:tab w:val="left" w:pos="142"/>
                <w:tab w:val="left" w:pos="6579"/>
                <w:tab w:val="left" w:pos="9498"/>
              </w:tabs>
              <w:spacing w:after="120" w:line="276" w:lineRule="auto"/>
              <w:rPr>
                <w:lang w:eastAsia="ru-RU"/>
              </w:rPr>
            </w:pPr>
            <w:r w:rsidRPr="003F6BE4">
              <w:rPr>
                <w:lang w:eastAsia="ru-RU"/>
              </w:rPr>
              <w:t>«</w:t>
            </w:r>
            <w:r w:rsidR="003F6BE4" w:rsidRPr="00713C7D">
              <w:rPr>
                <w:lang w:eastAsia="ru-RU"/>
              </w:rPr>
              <w:t>29</w:t>
            </w:r>
            <w:r w:rsidRPr="003F6BE4">
              <w:rPr>
                <w:lang w:eastAsia="ru-RU"/>
              </w:rPr>
              <w:t>» 0</w:t>
            </w:r>
            <w:r w:rsidR="003F6BE4" w:rsidRPr="00713C7D">
              <w:rPr>
                <w:lang w:eastAsia="ru-RU"/>
              </w:rPr>
              <w:t>8</w:t>
            </w:r>
            <w:r w:rsidRPr="003F6BE4">
              <w:rPr>
                <w:lang w:eastAsia="ru-RU"/>
              </w:rPr>
              <w:t>. 2022 г.</w:t>
            </w:r>
          </w:p>
        </w:tc>
      </w:tr>
    </w:tbl>
    <w:p w:rsidR="00073B0F" w:rsidRPr="00713C7D" w:rsidRDefault="00073B0F" w:rsidP="00073B0F">
      <w:pPr>
        <w:tabs>
          <w:tab w:val="left" w:pos="142"/>
          <w:tab w:val="left" w:pos="9498"/>
        </w:tabs>
        <w:spacing w:line="276" w:lineRule="auto"/>
        <w:jc w:val="center"/>
        <w:rPr>
          <w:color w:val="0D0D0D"/>
          <w:sz w:val="24"/>
          <w:szCs w:val="24"/>
          <w:lang w:val="ru-RU"/>
        </w:rPr>
      </w:pPr>
    </w:p>
    <w:p w:rsidR="00073B0F" w:rsidRPr="00713C7D" w:rsidRDefault="00073B0F" w:rsidP="00073B0F">
      <w:pPr>
        <w:tabs>
          <w:tab w:val="left" w:pos="142"/>
          <w:tab w:val="left" w:pos="9498"/>
        </w:tabs>
        <w:spacing w:line="276" w:lineRule="auto"/>
        <w:jc w:val="center"/>
        <w:rPr>
          <w:color w:val="0D0D0D"/>
          <w:sz w:val="24"/>
          <w:szCs w:val="24"/>
          <w:lang w:val="ru-RU"/>
        </w:rPr>
      </w:pPr>
    </w:p>
    <w:p w:rsidR="00073B0F" w:rsidRPr="00713C7D" w:rsidRDefault="00073B0F" w:rsidP="00073B0F">
      <w:pPr>
        <w:tabs>
          <w:tab w:val="left" w:pos="142"/>
          <w:tab w:val="left" w:pos="9498"/>
        </w:tabs>
        <w:spacing w:line="276" w:lineRule="auto"/>
        <w:jc w:val="center"/>
        <w:rPr>
          <w:color w:val="0D0D0D"/>
          <w:sz w:val="24"/>
          <w:szCs w:val="24"/>
          <w:lang w:val="ru-RU"/>
        </w:rPr>
      </w:pPr>
    </w:p>
    <w:p w:rsidR="00073B0F" w:rsidRPr="00073B0F" w:rsidRDefault="00073B0F" w:rsidP="00073B0F">
      <w:pPr>
        <w:tabs>
          <w:tab w:val="left" w:pos="142"/>
          <w:tab w:val="left" w:pos="9498"/>
        </w:tabs>
        <w:spacing w:line="276" w:lineRule="auto"/>
        <w:jc w:val="center"/>
        <w:rPr>
          <w:b/>
          <w:bCs/>
          <w:color w:val="0D0D0D"/>
          <w:sz w:val="24"/>
          <w:szCs w:val="24"/>
          <w:lang w:val="ru-RU"/>
        </w:rPr>
      </w:pPr>
      <w:r w:rsidRPr="00073B0F">
        <w:rPr>
          <w:b/>
          <w:bCs/>
          <w:color w:val="0D0D0D"/>
          <w:sz w:val="24"/>
          <w:szCs w:val="24"/>
          <w:lang w:val="ru-RU"/>
        </w:rPr>
        <w:t>ОСНОВНАЯ ОБРАЗОВАТЕЛЬНАЯ ПРОГРАММА</w:t>
      </w:r>
    </w:p>
    <w:p w:rsidR="00073B0F" w:rsidRPr="00073B0F" w:rsidRDefault="00073B0F" w:rsidP="00073B0F">
      <w:pPr>
        <w:tabs>
          <w:tab w:val="left" w:pos="142"/>
          <w:tab w:val="left" w:pos="9498"/>
        </w:tabs>
        <w:spacing w:line="276" w:lineRule="auto"/>
        <w:contextualSpacing/>
        <w:jc w:val="center"/>
        <w:rPr>
          <w:b/>
          <w:bCs/>
          <w:color w:val="365F91"/>
          <w:sz w:val="24"/>
          <w:szCs w:val="24"/>
          <w:lang w:val="ru-RU"/>
        </w:rPr>
      </w:pPr>
      <w:r>
        <w:rPr>
          <w:b/>
          <w:bCs/>
          <w:color w:val="0D0D0D"/>
          <w:sz w:val="24"/>
          <w:szCs w:val="24"/>
          <w:lang w:val="ru-RU"/>
        </w:rPr>
        <w:t>ОСНОВНОГО</w:t>
      </w:r>
      <w:r w:rsidRPr="00073B0F">
        <w:rPr>
          <w:b/>
          <w:bCs/>
          <w:color w:val="0D0D0D"/>
          <w:sz w:val="24"/>
          <w:szCs w:val="24"/>
          <w:lang w:val="ru-RU"/>
        </w:rPr>
        <w:t xml:space="preserve"> ОБЩЕГО ОБРАЗОВАНИЯ </w:t>
      </w:r>
    </w:p>
    <w:p w:rsidR="00073B0F" w:rsidRPr="00073B0F" w:rsidRDefault="00073B0F" w:rsidP="00073B0F">
      <w:pPr>
        <w:tabs>
          <w:tab w:val="left" w:pos="142"/>
          <w:tab w:val="left" w:pos="9498"/>
        </w:tabs>
        <w:spacing w:after="31" w:line="276" w:lineRule="auto"/>
        <w:ind w:right="3"/>
        <w:jc w:val="center"/>
        <w:rPr>
          <w:b/>
          <w:bCs/>
          <w:color w:val="0D0D0D"/>
          <w:sz w:val="24"/>
          <w:szCs w:val="24"/>
          <w:lang w:val="ru-RU"/>
        </w:rPr>
      </w:pPr>
      <w:r w:rsidRPr="00073B0F">
        <w:rPr>
          <w:b/>
          <w:bCs/>
          <w:color w:val="0D0D0D"/>
          <w:sz w:val="24"/>
          <w:szCs w:val="24"/>
          <w:lang w:val="ru-RU"/>
        </w:rPr>
        <w:t xml:space="preserve"> (редакция программы по ФГОС НОО (приказ Минпросвещения России от 31.05.2021 года № 28</w:t>
      </w:r>
      <w:r>
        <w:rPr>
          <w:b/>
          <w:bCs/>
          <w:color w:val="0D0D0D"/>
          <w:sz w:val="24"/>
          <w:szCs w:val="24"/>
          <w:lang w:val="ru-RU"/>
        </w:rPr>
        <w:t>7</w:t>
      </w:r>
      <w:r w:rsidRPr="00073B0F">
        <w:rPr>
          <w:b/>
          <w:bCs/>
          <w:color w:val="0D0D0D"/>
          <w:sz w:val="24"/>
          <w:szCs w:val="24"/>
          <w:lang w:val="ru-RU"/>
        </w:rPr>
        <w:t>)</w:t>
      </w:r>
    </w:p>
    <w:p w:rsidR="00073B0F" w:rsidRPr="00073B0F" w:rsidRDefault="00073B0F" w:rsidP="00073B0F">
      <w:pPr>
        <w:tabs>
          <w:tab w:val="left" w:pos="142"/>
          <w:tab w:val="left" w:pos="9498"/>
        </w:tabs>
        <w:spacing w:after="31" w:line="276" w:lineRule="auto"/>
        <w:ind w:left="228" w:right="223"/>
        <w:jc w:val="center"/>
        <w:rPr>
          <w:color w:val="4F81BD"/>
          <w:sz w:val="24"/>
          <w:szCs w:val="24"/>
          <w:lang w:val="ru-RU"/>
        </w:rPr>
      </w:pPr>
    </w:p>
    <w:p w:rsidR="00073B0F" w:rsidRPr="00073B0F" w:rsidRDefault="00073B0F" w:rsidP="00073B0F">
      <w:pPr>
        <w:tabs>
          <w:tab w:val="left" w:pos="142"/>
          <w:tab w:val="left" w:pos="4170"/>
          <w:tab w:val="left" w:pos="9498"/>
        </w:tabs>
        <w:spacing w:line="276" w:lineRule="auto"/>
        <w:rPr>
          <w:sz w:val="24"/>
          <w:szCs w:val="24"/>
          <w:lang w:val="ru-RU"/>
        </w:rPr>
      </w:pPr>
    </w:p>
    <w:p w:rsidR="00073B0F" w:rsidRPr="00073B0F" w:rsidRDefault="00073B0F" w:rsidP="00073B0F">
      <w:pPr>
        <w:tabs>
          <w:tab w:val="left" w:pos="142"/>
          <w:tab w:val="left" w:pos="4170"/>
          <w:tab w:val="left" w:pos="9498"/>
        </w:tabs>
        <w:spacing w:line="276" w:lineRule="auto"/>
        <w:rPr>
          <w:sz w:val="24"/>
          <w:szCs w:val="24"/>
          <w:lang w:val="ru-RU"/>
        </w:rPr>
      </w:pPr>
    </w:p>
    <w:p w:rsidR="00073B0F" w:rsidRPr="00073B0F" w:rsidRDefault="00073B0F" w:rsidP="00073B0F">
      <w:pPr>
        <w:tabs>
          <w:tab w:val="left" w:pos="142"/>
          <w:tab w:val="left" w:pos="4170"/>
          <w:tab w:val="left" w:pos="9498"/>
        </w:tabs>
        <w:spacing w:line="276" w:lineRule="auto"/>
        <w:rPr>
          <w:sz w:val="24"/>
          <w:szCs w:val="24"/>
          <w:lang w:val="ru-RU"/>
        </w:rPr>
      </w:pPr>
    </w:p>
    <w:p w:rsidR="00073B0F" w:rsidRPr="00073B0F" w:rsidRDefault="00073B0F" w:rsidP="00073B0F">
      <w:pPr>
        <w:tabs>
          <w:tab w:val="left" w:pos="142"/>
          <w:tab w:val="left" w:pos="4170"/>
          <w:tab w:val="left" w:pos="9498"/>
        </w:tabs>
        <w:spacing w:line="276" w:lineRule="auto"/>
        <w:rPr>
          <w:sz w:val="24"/>
          <w:szCs w:val="24"/>
          <w:lang w:val="ru-RU"/>
        </w:rPr>
      </w:pPr>
    </w:p>
    <w:p w:rsidR="00073B0F" w:rsidRPr="00073B0F" w:rsidRDefault="00073B0F" w:rsidP="00073B0F">
      <w:pPr>
        <w:tabs>
          <w:tab w:val="left" w:pos="142"/>
          <w:tab w:val="left" w:pos="9498"/>
        </w:tabs>
        <w:adjustRightInd w:val="0"/>
        <w:spacing w:line="276" w:lineRule="auto"/>
        <w:jc w:val="center"/>
        <w:rPr>
          <w:sz w:val="24"/>
          <w:szCs w:val="24"/>
          <w:lang w:val="ru-RU"/>
        </w:rPr>
      </w:pPr>
    </w:p>
    <w:p w:rsidR="00073B0F" w:rsidRPr="00073B0F" w:rsidRDefault="00073B0F" w:rsidP="00073B0F">
      <w:pPr>
        <w:tabs>
          <w:tab w:val="left" w:pos="142"/>
          <w:tab w:val="left" w:pos="9498"/>
        </w:tabs>
        <w:adjustRightInd w:val="0"/>
        <w:spacing w:line="276" w:lineRule="auto"/>
        <w:jc w:val="center"/>
        <w:rPr>
          <w:sz w:val="24"/>
          <w:szCs w:val="24"/>
          <w:lang w:val="ru-RU"/>
        </w:rPr>
      </w:pPr>
    </w:p>
    <w:p w:rsidR="00073B0F" w:rsidRPr="00073B0F" w:rsidRDefault="00073B0F" w:rsidP="00073B0F">
      <w:pPr>
        <w:tabs>
          <w:tab w:val="left" w:pos="142"/>
          <w:tab w:val="left" w:pos="9498"/>
        </w:tabs>
        <w:adjustRightInd w:val="0"/>
        <w:spacing w:line="276" w:lineRule="auto"/>
        <w:jc w:val="center"/>
        <w:rPr>
          <w:sz w:val="24"/>
          <w:szCs w:val="24"/>
          <w:lang w:val="ru-RU"/>
        </w:rPr>
      </w:pPr>
    </w:p>
    <w:p w:rsidR="00073B0F" w:rsidRPr="00073B0F" w:rsidRDefault="00073B0F" w:rsidP="00073B0F">
      <w:pPr>
        <w:tabs>
          <w:tab w:val="left" w:pos="142"/>
          <w:tab w:val="left" w:pos="9498"/>
        </w:tabs>
        <w:adjustRightInd w:val="0"/>
        <w:spacing w:line="276" w:lineRule="auto"/>
        <w:jc w:val="center"/>
        <w:rPr>
          <w:sz w:val="24"/>
          <w:szCs w:val="24"/>
          <w:lang w:val="ru-RU" w:eastAsia="ru-RU"/>
        </w:rPr>
      </w:pPr>
    </w:p>
    <w:p w:rsidR="00073B0F" w:rsidRPr="00073B0F" w:rsidRDefault="00073B0F" w:rsidP="00073B0F">
      <w:pPr>
        <w:tabs>
          <w:tab w:val="left" w:pos="142"/>
          <w:tab w:val="left" w:pos="9498"/>
        </w:tabs>
        <w:adjustRightInd w:val="0"/>
        <w:spacing w:line="276" w:lineRule="auto"/>
        <w:jc w:val="center"/>
        <w:rPr>
          <w:sz w:val="24"/>
          <w:szCs w:val="24"/>
          <w:lang w:val="ru-RU" w:eastAsia="ru-RU"/>
        </w:rPr>
      </w:pPr>
    </w:p>
    <w:p w:rsidR="00073B0F" w:rsidRPr="00073B0F" w:rsidRDefault="00073B0F" w:rsidP="00073B0F">
      <w:pPr>
        <w:tabs>
          <w:tab w:val="left" w:pos="142"/>
          <w:tab w:val="left" w:pos="9498"/>
        </w:tabs>
        <w:adjustRightInd w:val="0"/>
        <w:spacing w:line="276" w:lineRule="auto"/>
        <w:jc w:val="center"/>
        <w:rPr>
          <w:sz w:val="24"/>
          <w:szCs w:val="24"/>
          <w:lang w:val="ru-RU" w:eastAsia="ru-RU"/>
        </w:rPr>
      </w:pPr>
    </w:p>
    <w:p w:rsidR="00073B0F" w:rsidRPr="00073B0F" w:rsidRDefault="00073B0F" w:rsidP="00073B0F">
      <w:pPr>
        <w:tabs>
          <w:tab w:val="left" w:pos="142"/>
          <w:tab w:val="left" w:pos="9498"/>
        </w:tabs>
        <w:adjustRightInd w:val="0"/>
        <w:spacing w:line="276" w:lineRule="auto"/>
        <w:jc w:val="center"/>
        <w:rPr>
          <w:sz w:val="24"/>
          <w:szCs w:val="24"/>
          <w:lang w:val="ru-RU" w:eastAsia="ru-RU"/>
        </w:rPr>
      </w:pPr>
    </w:p>
    <w:p w:rsidR="00073B0F" w:rsidRPr="00073B0F" w:rsidRDefault="00073B0F" w:rsidP="00073B0F">
      <w:pPr>
        <w:tabs>
          <w:tab w:val="left" w:pos="142"/>
          <w:tab w:val="left" w:pos="9498"/>
        </w:tabs>
        <w:adjustRightInd w:val="0"/>
        <w:spacing w:line="276" w:lineRule="auto"/>
        <w:jc w:val="center"/>
        <w:rPr>
          <w:sz w:val="24"/>
          <w:szCs w:val="24"/>
          <w:lang w:val="ru-RU" w:eastAsia="ru-RU"/>
        </w:rPr>
      </w:pPr>
    </w:p>
    <w:p w:rsidR="00073B0F" w:rsidRPr="00073B0F" w:rsidRDefault="00073B0F" w:rsidP="00073B0F">
      <w:pPr>
        <w:tabs>
          <w:tab w:val="left" w:pos="142"/>
          <w:tab w:val="left" w:pos="9498"/>
        </w:tabs>
        <w:adjustRightInd w:val="0"/>
        <w:spacing w:line="276" w:lineRule="auto"/>
        <w:jc w:val="center"/>
        <w:rPr>
          <w:sz w:val="24"/>
          <w:szCs w:val="24"/>
          <w:lang w:val="ru-RU" w:eastAsia="ru-RU"/>
        </w:rPr>
      </w:pPr>
    </w:p>
    <w:p w:rsidR="00073B0F" w:rsidRPr="00073B0F" w:rsidRDefault="00073B0F" w:rsidP="00073B0F">
      <w:pPr>
        <w:tabs>
          <w:tab w:val="left" w:pos="142"/>
          <w:tab w:val="left" w:pos="9498"/>
        </w:tabs>
        <w:adjustRightInd w:val="0"/>
        <w:spacing w:line="276" w:lineRule="auto"/>
        <w:jc w:val="center"/>
        <w:rPr>
          <w:sz w:val="24"/>
          <w:szCs w:val="24"/>
          <w:lang w:val="ru-RU" w:eastAsia="ru-RU"/>
        </w:rPr>
      </w:pPr>
    </w:p>
    <w:p w:rsidR="00073B0F" w:rsidRPr="00073B0F" w:rsidRDefault="00073B0F" w:rsidP="00073B0F">
      <w:pPr>
        <w:tabs>
          <w:tab w:val="left" w:pos="142"/>
          <w:tab w:val="left" w:pos="9498"/>
        </w:tabs>
        <w:adjustRightInd w:val="0"/>
        <w:spacing w:line="276" w:lineRule="auto"/>
        <w:jc w:val="center"/>
        <w:rPr>
          <w:sz w:val="24"/>
          <w:szCs w:val="24"/>
          <w:lang w:val="ru-RU" w:eastAsia="ru-RU"/>
        </w:rPr>
      </w:pPr>
    </w:p>
    <w:p w:rsidR="00073B0F" w:rsidRPr="00073B0F" w:rsidRDefault="00073B0F" w:rsidP="00073B0F">
      <w:pPr>
        <w:tabs>
          <w:tab w:val="left" w:pos="142"/>
          <w:tab w:val="left" w:pos="9498"/>
        </w:tabs>
        <w:adjustRightInd w:val="0"/>
        <w:spacing w:line="276" w:lineRule="auto"/>
        <w:jc w:val="center"/>
        <w:rPr>
          <w:sz w:val="24"/>
          <w:szCs w:val="24"/>
          <w:lang w:val="ru-RU" w:eastAsia="ru-RU"/>
        </w:rPr>
      </w:pPr>
    </w:p>
    <w:p w:rsidR="00073B0F" w:rsidRPr="00073B0F" w:rsidRDefault="00073B0F" w:rsidP="00073B0F">
      <w:pPr>
        <w:tabs>
          <w:tab w:val="left" w:pos="142"/>
          <w:tab w:val="left" w:pos="9498"/>
        </w:tabs>
        <w:adjustRightInd w:val="0"/>
        <w:spacing w:line="276" w:lineRule="auto"/>
        <w:jc w:val="center"/>
        <w:rPr>
          <w:sz w:val="24"/>
          <w:szCs w:val="24"/>
          <w:lang w:val="ru-RU" w:eastAsia="ru-RU"/>
        </w:rPr>
      </w:pPr>
    </w:p>
    <w:p w:rsidR="00073B0F" w:rsidRPr="00073B0F" w:rsidRDefault="00073B0F" w:rsidP="00073B0F">
      <w:pPr>
        <w:tabs>
          <w:tab w:val="left" w:pos="142"/>
          <w:tab w:val="left" w:pos="9498"/>
        </w:tabs>
        <w:adjustRightInd w:val="0"/>
        <w:spacing w:line="276" w:lineRule="auto"/>
        <w:jc w:val="center"/>
        <w:rPr>
          <w:sz w:val="24"/>
          <w:szCs w:val="24"/>
          <w:lang w:val="ru-RU" w:eastAsia="ru-RU"/>
        </w:rPr>
      </w:pPr>
    </w:p>
    <w:p w:rsidR="00073B0F" w:rsidRPr="00073B0F" w:rsidRDefault="00073B0F" w:rsidP="00073B0F">
      <w:pPr>
        <w:tabs>
          <w:tab w:val="left" w:pos="142"/>
          <w:tab w:val="left" w:pos="9498"/>
        </w:tabs>
        <w:adjustRightInd w:val="0"/>
        <w:spacing w:line="276" w:lineRule="auto"/>
        <w:jc w:val="center"/>
        <w:rPr>
          <w:sz w:val="24"/>
          <w:szCs w:val="24"/>
          <w:lang w:val="ru-RU" w:eastAsia="ru-RU"/>
        </w:rPr>
      </w:pPr>
    </w:p>
    <w:p w:rsidR="00073B0F" w:rsidRPr="00073B0F" w:rsidRDefault="00073B0F" w:rsidP="00073B0F">
      <w:pPr>
        <w:tabs>
          <w:tab w:val="left" w:pos="142"/>
          <w:tab w:val="left" w:pos="9498"/>
        </w:tabs>
        <w:adjustRightInd w:val="0"/>
        <w:spacing w:line="276" w:lineRule="auto"/>
        <w:jc w:val="center"/>
        <w:rPr>
          <w:sz w:val="24"/>
          <w:szCs w:val="24"/>
          <w:lang w:val="ru-RU" w:eastAsia="ru-RU"/>
        </w:rPr>
      </w:pPr>
    </w:p>
    <w:p w:rsidR="00073B0F" w:rsidRPr="00073B0F" w:rsidRDefault="00073B0F" w:rsidP="00073B0F">
      <w:pPr>
        <w:tabs>
          <w:tab w:val="left" w:pos="142"/>
          <w:tab w:val="left" w:pos="9498"/>
        </w:tabs>
        <w:adjustRightInd w:val="0"/>
        <w:spacing w:line="276" w:lineRule="auto"/>
        <w:jc w:val="center"/>
        <w:rPr>
          <w:sz w:val="24"/>
          <w:szCs w:val="24"/>
          <w:lang w:val="ru-RU" w:eastAsia="ru-RU"/>
        </w:rPr>
      </w:pPr>
    </w:p>
    <w:p w:rsidR="00073B0F" w:rsidRPr="00073B0F" w:rsidRDefault="00AD7D60" w:rsidP="00073B0F">
      <w:pPr>
        <w:tabs>
          <w:tab w:val="left" w:pos="142"/>
          <w:tab w:val="left" w:pos="3882"/>
          <w:tab w:val="left" w:pos="4170"/>
          <w:tab w:val="left" w:pos="9498"/>
        </w:tabs>
        <w:spacing w:line="276" w:lineRule="auto"/>
        <w:jc w:val="center"/>
        <w:rPr>
          <w:sz w:val="24"/>
          <w:szCs w:val="24"/>
        </w:rPr>
      </w:pPr>
      <w:r>
        <w:rPr>
          <w:sz w:val="24"/>
          <w:szCs w:val="24"/>
          <w:lang w:val="ru-RU"/>
        </w:rPr>
        <w:t>стн</w:t>
      </w:r>
      <w:r w:rsidR="00073B0F" w:rsidRPr="00073B0F">
        <w:rPr>
          <w:sz w:val="24"/>
          <w:szCs w:val="24"/>
        </w:rPr>
        <w:t xml:space="preserve">. </w:t>
      </w:r>
      <w:r>
        <w:rPr>
          <w:sz w:val="24"/>
          <w:szCs w:val="24"/>
          <w:lang w:val="ru-RU"/>
        </w:rPr>
        <w:t>Мекенская</w:t>
      </w:r>
      <w:r w:rsidR="00073B0F" w:rsidRPr="00073B0F">
        <w:rPr>
          <w:sz w:val="24"/>
          <w:szCs w:val="24"/>
        </w:rPr>
        <w:t xml:space="preserve"> - 2022 г.</w:t>
      </w:r>
    </w:p>
    <w:tbl>
      <w:tblPr>
        <w:tblStyle w:val="182"/>
        <w:tblW w:w="10031" w:type="dxa"/>
        <w:tblInd w:w="-142" w:type="dxa"/>
        <w:tblLook w:val="04A0" w:firstRow="1" w:lastRow="0" w:firstColumn="1" w:lastColumn="0" w:noHBand="0" w:noVBand="1"/>
      </w:tblPr>
      <w:tblGrid>
        <w:gridCol w:w="1505"/>
        <w:gridCol w:w="7817"/>
        <w:gridCol w:w="709"/>
      </w:tblGrid>
      <w:tr w:rsidR="00B2464B" w:rsidRPr="00073B0F" w:rsidTr="00B2464B">
        <w:tc>
          <w:tcPr>
            <w:tcW w:w="676" w:type="dxa"/>
          </w:tcPr>
          <w:p w:rsidR="00073B0F" w:rsidRPr="00073B0F" w:rsidRDefault="00073B0F" w:rsidP="00B2464B">
            <w:pPr>
              <w:tabs>
                <w:tab w:val="left" w:pos="142"/>
                <w:tab w:val="left" w:pos="4170"/>
                <w:tab w:val="left" w:pos="9498"/>
              </w:tabs>
              <w:spacing w:line="276" w:lineRule="auto"/>
              <w:ind w:right="29"/>
              <w:jc w:val="center"/>
            </w:pPr>
          </w:p>
        </w:tc>
        <w:tc>
          <w:tcPr>
            <w:tcW w:w="8543" w:type="dxa"/>
          </w:tcPr>
          <w:p w:rsidR="00073B0F" w:rsidRPr="00073B0F" w:rsidRDefault="00073B0F" w:rsidP="00073B0F">
            <w:pPr>
              <w:tabs>
                <w:tab w:val="left" w:pos="142"/>
                <w:tab w:val="left" w:pos="4170"/>
                <w:tab w:val="left" w:pos="9498"/>
              </w:tabs>
              <w:spacing w:line="276" w:lineRule="auto"/>
            </w:pPr>
            <w:r w:rsidRPr="00073B0F">
              <w:t xml:space="preserve">Общие положения </w:t>
            </w:r>
          </w:p>
        </w:tc>
        <w:tc>
          <w:tcPr>
            <w:tcW w:w="812" w:type="dxa"/>
          </w:tcPr>
          <w:p w:rsidR="00073B0F" w:rsidRPr="00073B0F" w:rsidRDefault="00073B0F" w:rsidP="00073B0F">
            <w:pPr>
              <w:tabs>
                <w:tab w:val="left" w:pos="142"/>
                <w:tab w:val="left" w:pos="4170"/>
                <w:tab w:val="left" w:pos="9498"/>
              </w:tabs>
              <w:spacing w:line="276" w:lineRule="auto"/>
              <w:jc w:val="center"/>
            </w:pPr>
          </w:p>
        </w:tc>
      </w:tr>
      <w:tr w:rsidR="00B2464B" w:rsidRPr="00AD7D60" w:rsidTr="00B2464B">
        <w:tc>
          <w:tcPr>
            <w:tcW w:w="676" w:type="dxa"/>
          </w:tcPr>
          <w:p w:rsidR="00073B0F" w:rsidRPr="00073B0F" w:rsidRDefault="00073B0F" w:rsidP="00B2464B">
            <w:pPr>
              <w:numPr>
                <w:ilvl w:val="0"/>
                <w:numId w:val="165"/>
              </w:numPr>
              <w:tabs>
                <w:tab w:val="left" w:pos="142"/>
                <w:tab w:val="left" w:pos="4170"/>
                <w:tab w:val="left" w:pos="9498"/>
              </w:tabs>
              <w:spacing w:line="276" w:lineRule="auto"/>
              <w:ind w:right="29" w:firstLine="0"/>
              <w:contextualSpacing/>
              <w:jc w:val="center"/>
            </w:pPr>
          </w:p>
        </w:tc>
        <w:tc>
          <w:tcPr>
            <w:tcW w:w="8543" w:type="dxa"/>
          </w:tcPr>
          <w:p w:rsidR="00073B0F" w:rsidRPr="00073B0F" w:rsidRDefault="00073B0F" w:rsidP="00073B0F">
            <w:pPr>
              <w:tabs>
                <w:tab w:val="left" w:pos="142"/>
                <w:tab w:val="left" w:pos="4170"/>
                <w:tab w:val="left" w:pos="9498"/>
              </w:tabs>
              <w:spacing w:line="276" w:lineRule="auto"/>
              <w:jc w:val="center"/>
            </w:pPr>
            <w:r w:rsidRPr="00073B0F">
              <w:t>Целевой раздел основной образовательной программы основного общего образования</w:t>
            </w:r>
          </w:p>
        </w:tc>
        <w:tc>
          <w:tcPr>
            <w:tcW w:w="812" w:type="dxa"/>
          </w:tcPr>
          <w:p w:rsidR="00073B0F" w:rsidRPr="00073B0F" w:rsidRDefault="00073B0F" w:rsidP="00073B0F">
            <w:pPr>
              <w:tabs>
                <w:tab w:val="left" w:pos="142"/>
                <w:tab w:val="left" w:pos="4170"/>
                <w:tab w:val="left" w:pos="9498"/>
              </w:tabs>
              <w:spacing w:line="276" w:lineRule="auto"/>
              <w:jc w:val="center"/>
            </w:pPr>
          </w:p>
        </w:tc>
      </w:tr>
      <w:tr w:rsidR="00B2464B" w:rsidRPr="00073B0F" w:rsidTr="00B2464B">
        <w:tc>
          <w:tcPr>
            <w:tcW w:w="676" w:type="dxa"/>
          </w:tcPr>
          <w:p w:rsidR="00073B0F" w:rsidRPr="00073B0F" w:rsidRDefault="00073B0F" w:rsidP="00B2464B">
            <w:pPr>
              <w:numPr>
                <w:ilvl w:val="1"/>
                <w:numId w:val="166"/>
              </w:numPr>
              <w:tabs>
                <w:tab w:val="left" w:pos="142"/>
                <w:tab w:val="left" w:pos="4170"/>
                <w:tab w:val="left" w:pos="9498"/>
              </w:tabs>
              <w:spacing w:line="276" w:lineRule="auto"/>
              <w:ind w:left="454" w:right="29" w:firstLine="0"/>
              <w:contextualSpacing/>
              <w:jc w:val="center"/>
            </w:pPr>
          </w:p>
        </w:tc>
        <w:tc>
          <w:tcPr>
            <w:tcW w:w="8543" w:type="dxa"/>
          </w:tcPr>
          <w:p w:rsidR="00073B0F" w:rsidRPr="00073B0F" w:rsidRDefault="00073B0F" w:rsidP="00073B0F">
            <w:pPr>
              <w:tabs>
                <w:tab w:val="left" w:pos="142"/>
                <w:tab w:val="left" w:pos="4170"/>
                <w:tab w:val="left" w:pos="9498"/>
              </w:tabs>
              <w:spacing w:line="276" w:lineRule="auto"/>
            </w:pPr>
            <w:r w:rsidRPr="00073B0F">
              <w:t>Пояснительная записка</w:t>
            </w:r>
          </w:p>
        </w:tc>
        <w:tc>
          <w:tcPr>
            <w:tcW w:w="812" w:type="dxa"/>
          </w:tcPr>
          <w:p w:rsidR="00073B0F" w:rsidRPr="00073B0F" w:rsidRDefault="00073B0F" w:rsidP="00073B0F">
            <w:pPr>
              <w:tabs>
                <w:tab w:val="left" w:pos="142"/>
                <w:tab w:val="left" w:pos="4170"/>
                <w:tab w:val="left" w:pos="9498"/>
              </w:tabs>
              <w:spacing w:line="276" w:lineRule="auto"/>
              <w:jc w:val="center"/>
            </w:pPr>
          </w:p>
        </w:tc>
      </w:tr>
      <w:tr w:rsidR="00B2464B" w:rsidRPr="00AD7D60" w:rsidTr="00B2464B">
        <w:tc>
          <w:tcPr>
            <w:tcW w:w="676" w:type="dxa"/>
          </w:tcPr>
          <w:p w:rsidR="00073B0F" w:rsidRPr="00073B0F" w:rsidRDefault="00073B0F" w:rsidP="00B2464B">
            <w:pPr>
              <w:tabs>
                <w:tab w:val="left" w:pos="142"/>
                <w:tab w:val="left" w:pos="4170"/>
                <w:tab w:val="left" w:pos="9498"/>
              </w:tabs>
              <w:spacing w:line="276" w:lineRule="auto"/>
              <w:ind w:left="454" w:right="29"/>
              <w:contextualSpacing/>
              <w:jc w:val="center"/>
            </w:pPr>
            <w:r>
              <w:t>1.1.1.</w:t>
            </w:r>
          </w:p>
        </w:tc>
        <w:tc>
          <w:tcPr>
            <w:tcW w:w="8543" w:type="dxa"/>
          </w:tcPr>
          <w:p w:rsidR="00073B0F" w:rsidRPr="00073B0F" w:rsidRDefault="00073B0F" w:rsidP="00073B0F">
            <w:pPr>
              <w:tabs>
                <w:tab w:val="left" w:pos="142"/>
                <w:tab w:val="left" w:pos="4170"/>
                <w:tab w:val="left" w:pos="9498"/>
              </w:tabs>
              <w:spacing w:line="276" w:lineRule="auto"/>
            </w:pPr>
            <w:r>
              <w:t>Цели реализации основной образовательной программы основного общего образования</w:t>
            </w:r>
          </w:p>
        </w:tc>
        <w:tc>
          <w:tcPr>
            <w:tcW w:w="812" w:type="dxa"/>
          </w:tcPr>
          <w:p w:rsidR="00073B0F" w:rsidRPr="00073B0F" w:rsidRDefault="00073B0F" w:rsidP="00073B0F">
            <w:pPr>
              <w:tabs>
                <w:tab w:val="left" w:pos="142"/>
                <w:tab w:val="left" w:pos="4170"/>
                <w:tab w:val="left" w:pos="9498"/>
              </w:tabs>
              <w:spacing w:line="276" w:lineRule="auto"/>
              <w:jc w:val="center"/>
            </w:pPr>
          </w:p>
        </w:tc>
      </w:tr>
      <w:tr w:rsidR="00B2464B" w:rsidRPr="00AD7D60" w:rsidTr="00B2464B">
        <w:tc>
          <w:tcPr>
            <w:tcW w:w="676" w:type="dxa"/>
          </w:tcPr>
          <w:p w:rsidR="00073B0F" w:rsidRPr="00073B0F" w:rsidRDefault="00073B0F" w:rsidP="00B2464B">
            <w:pPr>
              <w:tabs>
                <w:tab w:val="left" w:pos="142"/>
                <w:tab w:val="left" w:pos="4170"/>
                <w:tab w:val="left" w:pos="9498"/>
              </w:tabs>
              <w:spacing w:line="276" w:lineRule="auto"/>
              <w:ind w:left="360" w:right="29"/>
              <w:contextualSpacing/>
              <w:jc w:val="center"/>
            </w:pPr>
            <w:r>
              <w:t>1.1.2.</w:t>
            </w:r>
          </w:p>
        </w:tc>
        <w:tc>
          <w:tcPr>
            <w:tcW w:w="8543" w:type="dxa"/>
          </w:tcPr>
          <w:p w:rsidR="00073B0F" w:rsidRPr="00073B0F" w:rsidRDefault="00073B0F" w:rsidP="00073B0F">
            <w:pPr>
              <w:tabs>
                <w:tab w:val="left" w:pos="142"/>
                <w:tab w:val="left" w:pos="9498"/>
              </w:tabs>
              <w:spacing w:line="276" w:lineRule="auto"/>
              <w:jc w:val="both"/>
            </w:pPr>
            <w:r w:rsidRPr="00073B0F">
              <w:t>Принципы формирования и механизмы реализации основной образовательной программы основного общего образования</w:t>
            </w:r>
          </w:p>
        </w:tc>
        <w:tc>
          <w:tcPr>
            <w:tcW w:w="812" w:type="dxa"/>
          </w:tcPr>
          <w:p w:rsidR="00073B0F" w:rsidRPr="00073B0F" w:rsidRDefault="00073B0F" w:rsidP="00073B0F">
            <w:pPr>
              <w:tabs>
                <w:tab w:val="left" w:pos="142"/>
                <w:tab w:val="left" w:pos="4170"/>
                <w:tab w:val="left" w:pos="9498"/>
              </w:tabs>
              <w:spacing w:line="276" w:lineRule="auto"/>
              <w:jc w:val="center"/>
            </w:pPr>
          </w:p>
        </w:tc>
      </w:tr>
      <w:tr w:rsidR="00B2464B" w:rsidRPr="00AD7D60" w:rsidTr="00B2464B">
        <w:tc>
          <w:tcPr>
            <w:tcW w:w="676" w:type="dxa"/>
          </w:tcPr>
          <w:p w:rsidR="00073B0F" w:rsidRPr="00073B0F" w:rsidRDefault="00073B0F" w:rsidP="00B2464B">
            <w:pPr>
              <w:tabs>
                <w:tab w:val="left" w:pos="142"/>
                <w:tab w:val="left" w:pos="4170"/>
                <w:tab w:val="left" w:pos="9498"/>
              </w:tabs>
              <w:spacing w:line="276" w:lineRule="auto"/>
              <w:ind w:left="360" w:right="29"/>
              <w:contextualSpacing/>
              <w:jc w:val="center"/>
            </w:pPr>
            <w:r>
              <w:t>1.1.3.</w:t>
            </w:r>
          </w:p>
        </w:tc>
        <w:tc>
          <w:tcPr>
            <w:tcW w:w="8543" w:type="dxa"/>
          </w:tcPr>
          <w:p w:rsidR="00073B0F" w:rsidRDefault="00073B0F" w:rsidP="00073B0F">
            <w:pPr>
              <w:tabs>
                <w:tab w:val="left" w:pos="142"/>
                <w:tab w:val="left" w:pos="4170"/>
                <w:tab w:val="left" w:pos="9498"/>
              </w:tabs>
              <w:spacing w:line="276" w:lineRule="auto"/>
              <w:jc w:val="both"/>
            </w:pPr>
            <w:r>
              <w:t>Общая характеристика основной образовательной программы</w:t>
            </w:r>
          </w:p>
          <w:p w:rsidR="00073B0F" w:rsidRPr="00073B0F" w:rsidRDefault="00073B0F" w:rsidP="00073B0F">
            <w:pPr>
              <w:tabs>
                <w:tab w:val="left" w:pos="142"/>
                <w:tab w:val="left" w:pos="4170"/>
                <w:tab w:val="left" w:pos="9498"/>
              </w:tabs>
              <w:spacing w:line="276" w:lineRule="auto"/>
              <w:jc w:val="both"/>
            </w:pPr>
            <w:r>
              <w:t>основного общего образования</w:t>
            </w:r>
          </w:p>
        </w:tc>
        <w:tc>
          <w:tcPr>
            <w:tcW w:w="812" w:type="dxa"/>
          </w:tcPr>
          <w:p w:rsidR="00073B0F" w:rsidRPr="00073B0F" w:rsidRDefault="00073B0F" w:rsidP="00073B0F">
            <w:pPr>
              <w:tabs>
                <w:tab w:val="left" w:pos="142"/>
                <w:tab w:val="left" w:pos="4170"/>
                <w:tab w:val="left" w:pos="9498"/>
              </w:tabs>
              <w:spacing w:line="276" w:lineRule="auto"/>
              <w:jc w:val="center"/>
            </w:pPr>
          </w:p>
        </w:tc>
      </w:tr>
      <w:tr w:rsidR="00B2464B" w:rsidRPr="00073B0F" w:rsidTr="00B2464B">
        <w:tc>
          <w:tcPr>
            <w:tcW w:w="676" w:type="dxa"/>
          </w:tcPr>
          <w:p w:rsidR="00073B0F" w:rsidRPr="00073B0F" w:rsidRDefault="00073B0F" w:rsidP="00B2464B">
            <w:pPr>
              <w:tabs>
                <w:tab w:val="left" w:pos="142"/>
                <w:tab w:val="left" w:pos="4170"/>
                <w:tab w:val="left" w:pos="9498"/>
              </w:tabs>
              <w:spacing w:line="276" w:lineRule="auto"/>
              <w:ind w:left="360" w:right="29"/>
              <w:contextualSpacing/>
              <w:jc w:val="center"/>
            </w:pPr>
            <w:r>
              <w:t>1.2.</w:t>
            </w:r>
          </w:p>
        </w:tc>
        <w:tc>
          <w:tcPr>
            <w:tcW w:w="8543" w:type="dxa"/>
          </w:tcPr>
          <w:p w:rsidR="00073B0F" w:rsidRDefault="00073B0F" w:rsidP="00073B0F">
            <w:pPr>
              <w:tabs>
                <w:tab w:val="left" w:pos="142"/>
                <w:tab w:val="left" w:pos="4170"/>
                <w:tab w:val="left" w:pos="9498"/>
              </w:tabs>
              <w:spacing w:line="276" w:lineRule="auto"/>
              <w:jc w:val="both"/>
            </w:pPr>
            <w:r>
              <w:t>Планируемые результаты освоения обучающимися основной образовательной программы основного общего образования:</w:t>
            </w:r>
          </w:p>
          <w:p w:rsidR="00073B0F" w:rsidRPr="00073B0F" w:rsidRDefault="00073B0F" w:rsidP="00073B0F">
            <w:pPr>
              <w:tabs>
                <w:tab w:val="left" w:pos="142"/>
                <w:tab w:val="left" w:pos="4170"/>
                <w:tab w:val="left" w:pos="9498"/>
              </w:tabs>
              <w:spacing w:line="276" w:lineRule="auto"/>
              <w:jc w:val="both"/>
            </w:pPr>
            <w:r>
              <w:t>общая характеристика</w:t>
            </w:r>
          </w:p>
        </w:tc>
        <w:tc>
          <w:tcPr>
            <w:tcW w:w="812" w:type="dxa"/>
          </w:tcPr>
          <w:p w:rsidR="00073B0F" w:rsidRPr="00073B0F" w:rsidRDefault="00073B0F" w:rsidP="00073B0F">
            <w:pPr>
              <w:tabs>
                <w:tab w:val="left" w:pos="142"/>
                <w:tab w:val="left" w:pos="4170"/>
                <w:tab w:val="left" w:pos="9498"/>
              </w:tabs>
              <w:spacing w:line="276" w:lineRule="auto"/>
              <w:jc w:val="center"/>
            </w:pPr>
          </w:p>
        </w:tc>
      </w:tr>
      <w:tr w:rsidR="00B2464B" w:rsidRPr="00AD7D60" w:rsidTr="00B2464B">
        <w:tc>
          <w:tcPr>
            <w:tcW w:w="676" w:type="dxa"/>
          </w:tcPr>
          <w:p w:rsidR="00073B0F" w:rsidRPr="00073B0F" w:rsidRDefault="00073B0F" w:rsidP="00B2464B">
            <w:pPr>
              <w:tabs>
                <w:tab w:val="left" w:pos="142"/>
                <w:tab w:val="left" w:pos="4170"/>
                <w:tab w:val="left" w:pos="9498"/>
              </w:tabs>
              <w:spacing w:line="276" w:lineRule="auto"/>
              <w:ind w:left="360" w:right="29"/>
              <w:contextualSpacing/>
              <w:jc w:val="center"/>
            </w:pPr>
            <w:r>
              <w:t>1.3.</w:t>
            </w:r>
          </w:p>
        </w:tc>
        <w:tc>
          <w:tcPr>
            <w:tcW w:w="8543" w:type="dxa"/>
          </w:tcPr>
          <w:p w:rsidR="00073B0F" w:rsidRPr="00073B0F" w:rsidRDefault="00073B0F" w:rsidP="00073B0F">
            <w:pPr>
              <w:tabs>
                <w:tab w:val="left" w:pos="142"/>
                <w:tab w:val="left" w:pos="4170"/>
                <w:tab w:val="left" w:pos="9498"/>
              </w:tabs>
              <w:spacing w:line="276" w:lineRule="auto"/>
              <w:jc w:val="both"/>
            </w:pPr>
            <w:r w:rsidRPr="00073B0F">
              <w:t>Система оценки достижения планируемых результатов освоения основной образовательной программы</w:t>
            </w:r>
          </w:p>
        </w:tc>
        <w:tc>
          <w:tcPr>
            <w:tcW w:w="812" w:type="dxa"/>
          </w:tcPr>
          <w:p w:rsidR="00073B0F" w:rsidRPr="00073B0F" w:rsidRDefault="00073B0F" w:rsidP="00073B0F">
            <w:pPr>
              <w:tabs>
                <w:tab w:val="left" w:pos="142"/>
                <w:tab w:val="left" w:pos="4170"/>
                <w:tab w:val="left" w:pos="9498"/>
              </w:tabs>
              <w:spacing w:line="276" w:lineRule="auto"/>
              <w:jc w:val="center"/>
            </w:pPr>
          </w:p>
        </w:tc>
      </w:tr>
      <w:tr w:rsidR="00B2464B" w:rsidRPr="00073B0F" w:rsidTr="00B2464B">
        <w:tc>
          <w:tcPr>
            <w:tcW w:w="676" w:type="dxa"/>
          </w:tcPr>
          <w:p w:rsidR="00073B0F" w:rsidRPr="00073B0F" w:rsidRDefault="00E150BE" w:rsidP="00B2464B">
            <w:pPr>
              <w:tabs>
                <w:tab w:val="left" w:pos="142"/>
                <w:tab w:val="left" w:pos="4170"/>
                <w:tab w:val="left" w:pos="9498"/>
              </w:tabs>
              <w:spacing w:line="276" w:lineRule="auto"/>
              <w:ind w:left="360" w:right="29"/>
              <w:contextualSpacing/>
              <w:jc w:val="center"/>
            </w:pPr>
            <w:r>
              <w:t>1.3.1.</w:t>
            </w:r>
          </w:p>
        </w:tc>
        <w:tc>
          <w:tcPr>
            <w:tcW w:w="8543" w:type="dxa"/>
          </w:tcPr>
          <w:p w:rsidR="00073B0F" w:rsidRPr="00073B0F" w:rsidRDefault="00E150BE" w:rsidP="00073B0F">
            <w:pPr>
              <w:tabs>
                <w:tab w:val="left" w:pos="142"/>
                <w:tab w:val="left" w:pos="4170"/>
                <w:tab w:val="left" w:pos="9498"/>
              </w:tabs>
              <w:spacing w:line="276" w:lineRule="auto"/>
              <w:jc w:val="both"/>
            </w:pPr>
            <w:r w:rsidRPr="00E150BE">
              <w:t>Общие положения</w:t>
            </w:r>
          </w:p>
        </w:tc>
        <w:tc>
          <w:tcPr>
            <w:tcW w:w="812" w:type="dxa"/>
          </w:tcPr>
          <w:p w:rsidR="00073B0F" w:rsidRPr="00073B0F" w:rsidRDefault="00073B0F" w:rsidP="00073B0F">
            <w:pPr>
              <w:tabs>
                <w:tab w:val="left" w:pos="142"/>
                <w:tab w:val="left" w:pos="4170"/>
                <w:tab w:val="left" w:pos="9498"/>
              </w:tabs>
              <w:spacing w:line="276" w:lineRule="auto"/>
              <w:jc w:val="center"/>
            </w:pPr>
          </w:p>
        </w:tc>
      </w:tr>
      <w:tr w:rsidR="00B2464B" w:rsidRPr="00AD7D60" w:rsidTr="00B2464B">
        <w:tc>
          <w:tcPr>
            <w:tcW w:w="676" w:type="dxa"/>
          </w:tcPr>
          <w:p w:rsidR="00073B0F" w:rsidRPr="00073B0F" w:rsidRDefault="00E150BE" w:rsidP="003F6BE4">
            <w:pPr>
              <w:tabs>
                <w:tab w:val="left" w:pos="142"/>
                <w:tab w:val="left" w:pos="4170"/>
                <w:tab w:val="left" w:pos="9498"/>
              </w:tabs>
              <w:spacing w:line="276" w:lineRule="auto"/>
              <w:ind w:right="29"/>
              <w:contextualSpacing/>
            </w:pPr>
            <w:r>
              <w:t>1.3.2.</w:t>
            </w:r>
          </w:p>
        </w:tc>
        <w:tc>
          <w:tcPr>
            <w:tcW w:w="8543" w:type="dxa"/>
          </w:tcPr>
          <w:p w:rsidR="00073B0F" w:rsidRPr="00073B0F" w:rsidRDefault="00E150BE" w:rsidP="00E150BE">
            <w:pPr>
              <w:tabs>
                <w:tab w:val="left" w:pos="142"/>
                <w:tab w:val="left" w:pos="4170"/>
                <w:tab w:val="left" w:pos="9498"/>
              </w:tabs>
              <w:spacing w:line="276" w:lineRule="auto"/>
              <w:jc w:val="both"/>
            </w:pPr>
            <w:r>
              <w:t>Особенности оценки метапредметных и предметных результатов</w:t>
            </w:r>
          </w:p>
        </w:tc>
        <w:tc>
          <w:tcPr>
            <w:tcW w:w="812" w:type="dxa"/>
          </w:tcPr>
          <w:p w:rsidR="00073B0F" w:rsidRPr="00073B0F" w:rsidRDefault="00073B0F" w:rsidP="00073B0F">
            <w:pPr>
              <w:tabs>
                <w:tab w:val="left" w:pos="142"/>
                <w:tab w:val="left" w:pos="4170"/>
                <w:tab w:val="left" w:pos="9498"/>
              </w:tabs>
              <w:spacing w:line="276" w:lineRule="auto"/>
              <w:jc w:val="center"/>
            </w:pPr>
          </w:p>
        </w:tc>
      </w:tr>
      <w:tr w:rsidR="00B2464B" w:rsidRPr="00AD7D60" w:rsidTr="00B2464B">
        <w:tc>
          <w:tcPr>
            <w:tcW w:w="676" w:type="dxa"/>
          </w:tcPr>
          <w:p w:rsidR="00073B0F" w:rsidRPr="00073B0F" w:rsidRDefault="00E150BE" w:rsidP="003F6BE4">
            <w:pPr>
              <w:tabs>
                <w:tab w:val="left" w:pos="142"/>
                <w:tab w:val="left" w:pos="4170"/>
                <w:tab w:val="left" w:pos="9498"/>
              </w:tabs>
              <w:spacing w:line="276" w:lineRule="auto"/>
              <w:ind w:right="29"/>
              <w:contextualSpacing/>
            </w:pPr>
            <w:r>
              <w:t>1.3.3.</w:t>
            </w:r>
          </w:p>
        </w:tc>
        <w:tc>
          <w:tcPr>
            <w:tcW w:w="8543" w:type="dxa"/>
          </w:tcPr>
          <w:p w:rsidR="00073B0F" w:rsidRPr="00073B0F" w:rsidRDefault="00E150BE" w:rsidP="00073B0F">
            <w:pPr>
              <w:tabs>
                <w:tab w:val="left" w:pos="142"/>
                <w:tab w:val="left" w:pos="4170"/>
                <w:tab w:val="left" w:pos="9498"/>
              </w:tabs>
              <w:spacing w:line="276" w:lineRule="auto"/>
              <w:jc w:val="both"/>
            </w:pPr>
            <w:r w:rsidRPr="00E150BE">
              <w:t>Организация и содержание оценочных процедур</w:t>
            </w:r>
          </w:p>
        </w:tc>
        <w:tc>
          <w:tcPr>
            <w:tcW w:w="812" w:type="dxa"/>
          </w:tcPr>
          <w:p w:rsidR="00073B0F" w:rsidRPr="00073B0F" w:rsidRDefault="00073B0F" w:rsidP="00073B0F">
            <w:pPr>
              <w:tabs>
                <w:tab w:val="left" w:pos="142"/>
                <w:tab w:val="left" w:pos="4170"/>
                <w:tab w:val="left" w:pos="9498"/>
              </w:tabs>
              <w:spacing w:line="276" w:lineRule="auto"/>
              <w:jc w:val="center"/>
            </w:pPr>
          </w:p>
        </w:tc>
      </w:tr>
      <w:tr w:rsidR="00B2464B" w:rsidRPr="00AD7D60" w:rsidTr="00B2464B">
        <w:tc>
          <w:tcPr>
            <w:tcW w:w="676" w:type="dxa"/>
          </w:tcPr>
          <w:p w:rsidR="00073B0F" w:rsidRPr="00073B0F" w:rsidRDefault="00E150BE" w:rsidP="003F6BE4">
            <w:pPr>
              <w:tabs>
                <w:tab w:val="left" w:pos="142"/>
                <w:tab w:val="left" w:pos="4170"/>
                <w:tab w:val="left" w:pos="9498"/>
              </w:tabs>
              <w:spacing w:line="276" w:lineRule="auto"/>
              <w:ind w:left="720" w:right="29"/>
              <w:contextualSpacing/>
            </w:pPr>
            <w:r>
              <w:t>2</w:t>
            </w:r>
          </w:p>
        </w:tc>
        <w:tc>
          <w:tcPr>
            <w:tcW w:w="8543" w:type="dxa"/>
          </w:tcPr>
          <w:p w:rsidR="00073B0F" w:rsidRPr="00073B0F" w:rsidRDefault="00E150BE" w:rsidP="00073B0F">
            <w:pPr>
              <w:tabs>
                <w:tab w:val="left" w:pos="142"/>
                <w:tab w:val="left" w:pos="4170"/>
                <w:tab w:val="left" w:pos="9498"/>
              </w:tabs>
              <w:spacing w:line="276" w:lineRule="auto"/>
              <w:jc w:val="both"/>
            </w:pPr>
            <w:r w:rsidRPr="00E150BE">
              <w:t>Содержательный раздел основной образовательной программы основного общего образования</w:t>
            </w:r>
          </w:p>
        </w:tc>
        <w:tc>
          <w:tcPr>
            <w:tcW w:w="812" w:type="dxa"/>
          </w:tcPr>
          <w:p w:rsidR="00073B0F" w:rsidRPr="00073B0F" w:rsidRDefault="00073B0F" w:rsidP="00073B0F">
            <w:pPr>
              <w:tabs>
                <w:tab w:val="left" w:pos="142"/>
                <w:tab w:val="left" w:pos="4170"/>
                <w:tab w:val="left" w:pos="9498"/>
              </w:tabs>
              <w:spacing w:line="276" w:lineRule="auto"/>
              <w:jc w:val="center"/>
            </w:pPr>
          </w:p>
        </w:tc>
      </w:tr>
      <w:tr w:rsidR="00B2464B" w:rsidRPr="00073B0F" w:rsidTr="00B2464B">
        <w:tc>
          <w:tcPr>
            <w:tcW w:w="676" w:type="dxa"/>
          </w:tcPr>
          <w:p w:rsidR="00073B0F" w:rsidRPr="00073B0F" w:rsidRDefault="00E150BE" w:rsidP="003F6BE4">
            <w:pPr>
              <w:tabs>
                <w:tab w:val="left" w:pos="142"/>
                <w:tab w:val="left" w:pos="4170"/>
                <w:tab w:val="left" w:pos="9498"/>
              </w:tabs>
              <w:spacing w:line="276" w:lineRule="auto"/>
              <w:ind w:right="29"/>
              <w:contextualSpacing/>
            </w:pPr>
            <w:r>
              <w:t>2.1.</w:t>
            </w:r>
          </w:p>
        </w:tc>
        <w:tc>
          <w:tcPr>
            <w:tcW w:w="8543" w:type="dxa"/>
          </w:tcPr>
          <w:p w:rsidR="00E150BE" w:rsidRDefault="00E150BE" w:rsidP="00E150BE">
            <w:pPr>
              <w:tabs>
                <w:tab w:val="left" w:pos="142"/>
                <w:tab w:val="left" w:pos="4170"/>
                <w:tab w:val="left" w:pos="9498"/>
              </w:tabs>
              <w:spacing w:line="276" w:lineRule="auto"/>
              <w:jc w:val="both"/>
            </w:pPr>
            <w:r>
              <w:t>Рабочие программы учебных  предметов, учебных курсов (в том числе</w:t>
            </w:r>
          </w:p>
          <w:p w:rsidR="00073B0F" w:rsidRPr="00073B0F" w:rsidRDefault="00E150BE" w:rsidP="00E150BE">
            <w:pPr>
              <w:tabs>
                <w:tab w:val="left" w:pos="142"/>
                <w:tab w:val="left" w:pos="4170"/>
                <w:tab w:val="left" w:pos="9498"/>
              </w:tabs>
              <w:spacing w:line="276" w:lineRule="auto"/>
              <w:jc w:val="both"/>
            </w:pPr>
            <w:r>
              <w:t>внеурочной деятельности), учебных модулей</w:t>
            </w:r>
          </w:p>
        </w:tc>
        <w:tc>
          <w:tcPr>
            <w:tcW w:w="812" w:type="dxa"/>
          </w:tcPr>
          <w:p w:rsidR="00073B0F" w:rsidRPr="00073B0F" w:rsidRDefault="00073B0F" w:rsidP="00073B0F">
            <w:pPr>
              <w:tabs>
                <w:tab w:val="left" w:pos="142"/>
                <w:tab w:val="left" w:pos="4170"/>
                <w:tab w:val="left" w:pos="9498"/>
              </w:tabs>
              <w:spacing w:line="276" w:lineRule="auto"/>
              <w:jc w:val="center"/>
            </w:pPr>
          </w:p>
        </w:tc>
      </w:tr>
      <w:tr w:rsidR="00B2464B" w:rsidRPr="00073B0F" w:rsidTr="00B2464B">
        <w:tc>
          <w:tcPr>
            <w:tcW w:w="676" w:type="dxa"/>
          </w:tcPr>
          <w:p w:rsidR="00E150BE" w:rsidRPr="00073B0F" w:rsidRDefault="00E150BE" w:rsidP="00B2464B">
            <w:pPr>
              <w:tabs>
                <w:tab w:val="left" w:pos="142"/>
                <w:tab w:val="left" w:pos="4170"/>
                <w:tab w:val="left" w:pos="9498"/>
              </w:tabs>
              <w:spacing w:line="276" w:lineRule="auto"/>
              <w:ind w:left="360" w:right="29"/>
              <w:contextualSpacing/>
              <w:jc w:val="center"/>
            </w:pPr>
            <w:r>
              <w:t>2.1.2.</w:t>
            </w:r>
          </w:p>
        </w:tc>
        <w:tc>
          <w:tcPr>
            <w:tcW w:w="8543" w:type="dxa"/>
          </w:tcPr>
          <w:p w:rsidR="00E150BE" w:rsidRPr="004B6ED9" w:rsidRDefault="00904C38" w:rsidP="004B6ED9">
            <w:pPr>
              <w:pStyle w:val="TableParagraph"/>
            </w:pPr>
            <w:hyperlink w:anchor="_TOC_250019" w:history="1">
              <w:r w:rsidR="00E150BE" w:rsidRPr="004B6ED9">
                <w:rPr>
                  <w:w w:val="125"/>
                </w:rPr>
                <w:t>Литература</w:t>
              </w:r>
            </w:hyperlink>
          </w:p>
        </w:tc>
        <w:tc>
          <w:tcPr>
            <w:tcW w:w="812" w:type="dxa"/>
          </w:tcPr>
          <w:p w:rsidR="00E150BE" w:rsidRPr="00073B0F" w:rsidRDefault="00E150BE" w:rsidP="00E150BE">
            <w:pPr>
              <w:tabs>
                <w:tab w:val="left" w:pos="142"/>
                <w:tab w:val="left" w:pos="4170"/>
                <w:tab w:val="left" w:pos="9498"/>
              </w:tabs>
              <w:spacing w:line="276" w:lineRule="auto"/>
              <w:jc w:val="center"/>
            </w:pPr>
          </w:p>
        </w:tc>
      </w:tr>
      <w:tr w:rsidR="00B2464B" w:rsidRPr="00073B0F" w:rsidTr="00B2464B">
        <w:tc>
          <w:tcPr>
            <w:tcW w:w="676" w:type="dxa"/>
          </w:tcPr>
          <w:p w:rsidR="00E150BE" w:rsidRPr="00073B0F" w:rsidRDefault="00E150BE" w:rsidP="00B2464B">
            <w:pPr>
              <w:tabs>
                <w:tab w:val="left" w:pos="142"/>
                <w:tab w:val="left" w:pos="4170"/>
                <w:tab w:val="left" w:pos="9498"/>
              </w:tabs>
              <w:spacing w:line="276" w:lineRule="auto"/>
              <w:ind w:left="360" w:right="29"/>
              <w:contextualSpacing/>
              <w:jc w:val="center"/>
            </w:pPr>
            <w:r>
              <w:t>2.1.3.</w:t>
            </w:r>
          </w:p>
        </w:tc>
        <w:tc>
          <w:tcPr>
            <w:tcW w:w="8543" w:type="dxa"/>
          </w:tcPr>
          <w:p w:rsidR="00E150BE" w:rsidRPr="004B6ED9" w:rsidRDefault="00904C38" w:rsidP="004B6ED9">
            <w:pPr>
              <w:pStyle w:val="TableParagraph"/>
            </w:pPr>
            <w:hyperlink w:anchor="_TOC_250018" w:history="1">
              <w:r w:rsidR="00E150BE" w:rsidRPr="004B6ED9">
                <w:rPr>
                  <w:w w:val="120"/>
                </w:rPr>
                <w:t>Родной</w:t>
              </w:r>
              <w:r w:rsidR="001068F3">
                <w:rPr>
                  <w:w w:val="120"/>
                </w:rPr>
                <w:t xml:space="preserve"> </w:t>
              </w:r>
              <w:r w:rsidR="00E150BE" w:rsidRPr="004B6ED9">
                <w:rPr>
                  <w:w w:val="120"/>
                </w:rPr>
                <w:t>язык</w:t>
              </w:r>
              <w:r w:rsidR="00E150BE" w:rsidRPr="004B6ED9">
                <w:rPr>
                  <w:spacing w:val="10"/>
                  <w:w w:val="120"/>
                </w:rPr>
                <w:t xml:space="preserve"> (чеченский</w:t>
              </w:r>
              <w:r w:rsidR="00E150BE" w:rsidRPr="004B6ED9">
                <w:rPr>
                  <w:w w:val="120"/>
                </w:rPr>
                <w:t>)</w:t>
              </w:r>
            </w:hyperlink>
          </w:p>
        </w:tc>
        <w:tc>
          <w:tcPr>
            <w:tcW w:w="812" w:type="dxa"/>
          </w:tcPr>
          <w:p w:rsidR="00E150BE" w:rsidRPr="00073B0F" w:rsidRDefault="00E150BE" w:rsidP="00E150BE">
            <w:pPr>
              <w:tabs>
                <w:tab w:val="left" w:pos="142"/>
                <w:tab w:val="left" w:pos="4170"/>
                <w:tab w:val="left" w:pos="9498"/>
              </w:tabs>
              <w:spacing w:line="276" w:lineRule="auto"/>
              <w:jc w:val="center"/>
            </w:pPr>
          </w:p>
        </w:tc>
      </w:tr>
      <w:tr w:rsidR="00B2464B" w:rsidRPr="00073B0F" w:rsidTr="00B2464B">
        <w:tc>
          <w:tcPr>
            <w:tcW w:w="676" w:type="dxa"/>
          </w:tcPr>
          <w:p w:rsidR="00E150BE" w:rsidRPr="00073B0F" w:rsidRDefault="00E150BE" w:rsidP="00B2464B">
            <w:pPr>
              <w:tabs>
                <w:tab w:val="left" w:pos="142"/>
                <w:tab w:val="left" w:pos="4170"/>
                <w:tab w:val="left" w:pos="9498"/>
              </w:tabs>
              <w:spacing w:line="276" w:lineRule="auto"/>
              <w:ind w:left="360" w:right="29"/>
              <w:contextualSpacing/>
              <w:jc w:val="center"/>
            </w:pPr>
            <w:r>
              <w:t>2.1.4.</w:t>
            </w:r>
          </w:p>
        </w:tc>
        <w:tc>
          <w:tcPr>
            <w:tcW w:w="8543" w:type="dxa"/>
          </w:tcPr>
          <w:p w:rsidR="00E150BE" w:rsidRPr="004B6ED9" w:rsidRDefault="00904C38" w:rsidP="001068F3">
            <w:pPr>
              <w:pStyle w:val="TableParagraph"/>
            </w:pPr>
            <w:hyperlink w:anchor="_TOC_250017" w:history="1">
              <w:r w:rsidR="00E150BE" w:rsidRPr="004B6ED9">
                <w:rPr>
                  <w:w w:val="120"/>
                </w:rPr>
                <w:t>Родная</w:t>
              </w:r>
              <w:r w:rsidR="001068F3">
                <w:rPr>
                  <w:w w:val="120"/>
                </w:rPr>
                <w:t xml:space="preserve"> </w:t>
              </w:r>
              <w:r w:rsidR="00E150BE" w:rsidRPr="004B6ED9">
                <w:rPr>
                  <w:w w:val="120"/>
                </w:rPr>
                <w:t>литература(</w:t>
              </w:r>
              <w:r w:rsidR="001068F3">
                <w:rPr>
                  <w:w w:val="120"/>
                </w:rPr>
                <w:t>чеченс</w:t>
              </w:r>
              <w:r w:rsidR="00E150BE" w:rsidRPr="004B6ED9">
                <w:rPr>
                  <w:w w:val="120"/>
                </w:rPr>
                <w:t>кая)</w:t>
              </w:r>
            </w:hyperlink>
          </w:p>
        </w:tc>
        <w:tc>
          <w:tcPr>
            <w:tcW w:w="812" w:type="dxa"/>
          </w:tcPr>
          <w:p w:rsidR="00E150BE" w:rsidRPr="00073B0F" w:rsidRDefault="00E150BE" w:rsidP="00E150BE">
            <w:pPr>
              <w:tabs>
                <w:tab w:val="left" w:pos="142"/>
                <w:tab w:val="left" w:pos="4170"/>
                <w:tab w:val="left" w:pos="9498"/>
              </w:tabs>
              <w:spacing w:line="276" w:lineRule="auto"/>
              <w:jc w:val="center"/>
            </w:pPr>
          </w:p>
        </w:tc>
      </w:tr>
      <w:tr w:rsidR="00B2464B" w:rsidRPr="00073B0F" w:rsidTr="00B2464B">
        <w:tc>
          <w:tcPr>
            <w:tcW w:w="676" w:type="dxa"/>
          </w:tcPr>
          <w:p w:rsidR="00E150BE" w:rsidRPr="00073B0F" w:rsidRDefault="00E150BE" w:rsidP="00B2464B">
            <w:pPr>
              <w:tabs>
                <w:tab w:val="left" w:pos="142"/>
                <w:tab w:val="left" w:pos="4170"/>
                <w:tab w:val="left" w:pos="9498"/>
              </w:tabs>
              <w:spacing w:line="276" w:lineRule="auto"/>
              <w:ind w:left="360" w:right="29"/>
              <w:contextualSpacing/>
              <w:jc w:val="center"/>
            </w:pPr>
            <w:r>
              <w:t>2.1.5.</w:t>
            </w:r>
          </w:p>
        </w:tc>
        <w:tc>
          <w:tcPr>
            <w:tcW w:w="8543" w:type="dxa"/>
          </w:tcPr>
          <w:p w:rsidR="00E150BE" w:rsidRPr="004B6ED9" w:rsidRDefault="00904C38" w:rsidP="004B6ED9">
            <w:pPr>
              <w:pStyle w:val="TableParagraph"/>
            </w:pPr>
            <w:hyperlink w:anchor="_TOC_250016" w:history="1">
              <w:r w:rsidR="00E150BE" w:rsidRPr="004B6ED9">
                <w:rPr>
                  <w:w w:val="120"/>
                </w:rPr>
                <w:t>Английский</w:t>
              </w:r>
              <w:r w:rsidR="001068F3">
                <w:rPr>
                  <w:w w:val="120"/>
                </w:rPr>
                <w:t xml:space="preserve"> </w:t>
              </w:r>
              <w:r w:rsidR="00E150BE" w:rsidRPr="004B6ED9">
                <w:rPr>
                  <w:w w:val="120"/>
                </w:rPr>
                <w:t>язык</w:t>
              </w:r>
            </w:hyperlink>
          </w:p>
        </w:tc>
        <w:tc>
          <w:tcPr>
            <w:tcW w:w="812" w:type="dxa"/>
          </w:tcPr>
          <w:p w:rsidR="00E150BE" w:rsidRPr="00073B0F" w:rsidRDefault="00E150BE" w:rsidP="00E150BE">
            <w:pPr>
              <w:tabs>
                <w:tab w:val="left" w:pos="142"/>
                <w:tab w:val="left" w:pos="4170"/>
                <w:tab w:val="left" w:pos="9498"/>
              </w:tabs>
              <w:spacing w:line="276" w:lineRule="auto"/>
              <w:jc w:val="center"/>
            </w:pPr>
          </w:p>
        </w:tc>
      </w:tr>
      <w:tr w:rsidR="00B2464B" w:rsidRPr="00073B0F" w:rsidTr="00B2464B">
        <w:tc>
          <w:tcPr>
            <w:tcW w:w="676" w:type="dxa"/>
          </w:tcPr>
          <w:p w:rsidR="00E150BE" w:rsidRPr="00073B0F" w:rsidRDefault="00E150BE" w:rsidP="00B2464B">
            <w:pPr>
              <w:tabs>
                <w:tab w:val="left" w:pos="142"/>
                <w:tab w:val="left" w:pos="4170"/>
                <w:tab w:val="left" w:pos="9498"/>
              </w:tabs>
              <w:spacing w:line="276" w:lineRule="auto"/>
              <w:ind w:left="360" w:right="29"/>
              <w:contextualSpacing/>
              <w:jc w:val="center"/>
            </w:pPr>
            <w:r>
              <w:t>2.1.6.</w:t>
            </w:r>
          </w:p>
        </w:tc>
        <w:tc>
          <w:tcPr>
            <w:tcW w:w="8543" w:type="dxa"/>
          </w:tcPr>
          <w:p w:rsidR="00E150BE" w:rsidRPr="004B6ED9" w:rsidRDefault="00904C38" w:rsidP="004B6ED9">
            <w:pPr>
              <w:pStyle w:val="TableParagraph"/>
            </w:pPr>
            <w:hyperlink w:anchor="_TOC_250011" w:history="1">
              <w:r w:rsidR="00E150BE" w:rsidRPr="004B6ED9">
                <w:rPr>
                  <w:w w:val="120"/>
                </w:rPr>
                <w:t>ИсторияРоссии.Всеобщаяистория</w:t>
              </w:r>
            </w:hyperlink>
          </w:p>
        </w:tc>
        <w:tc>
          <w:tcPr>
            <w:tcW w:w="812" w:type="dxa"/>
          </w:tcPr>
          <w:p w:rsidR="00E150BE" w:rsidRPr="00073B0F" w:rsidRDefault="00E150BE" w:rsidP="00E150BE">
            <w:pPr>
              <w:tabs>
                <w:tab w:val="left" w:pos="142"/>
                <w:tab w:val="left" w:pos="4170"/>
                <w:tab w:val="left" w:pos="9498"/>
              </w:tabs>
              <w:spacing w:line="276" w:lineRule="auto"/>
              <w:jc w:val="center"/>
            </w:pPr>
          </w:p>
        </w:tc>
      </w:tr>
      <w:tr w:rsidR="00B2464B" w:rsidRPr="00073B0F" w:rsidTr="00B2464B">
        <w:tc>
          <w:tcPr>
            <w:tcW w:w="676" w:type="dxa"/>
          </w:tcPr>
          <w:p w:rsidR="00E150BE" w:rsidRPr="00073B0F" w:rsidRDefault="00E150BE" w:rsidP="00B2464B">
            <w:pPr>
              <w:tabs>
                <w:tab w:val="left" w:pos="142"/>
                <w:tab w:val="left" w:pos="4170"/>
                <w:tab w:val="left" w:pos="9498"/>
              </w:tabs>
              <w:spacing w:line="276" w:lineRule="auto"/>
              <w:ind w:left="360" w:right="29"/>
              <w:contextualSpacing/>
              <w:jc w:val="center"/>
            </w:pPr>
            <w:r>
              <w:t>2.1.7.</w:t>
            </w:r>
          </w:p>
        </w:tc>
        <w:tc>
          <w:tcPr>
            <w:tcW w:w="8543" w:type="dxa"/>
          </w:tcPr>
          <w:p w:rsidR="00E150BE" w:rsidRPr="004B6ED9" w:rsidRDefault="00904C38" w:rsidP="004B6ED9">
            <w:pPr>
              <w:pStyle w:val="TableParagraph"/>
            </w:pPr>
            <w:hyperlink w:anchor="_TOC_250010" w:history="1">
              <w:r w:rsidR="00E150BE" w:rsidRPr="004B6ED9">
                <w:rPr>
                  <w:w w:val="115"/>
                </w:rPr>
                <w:t>Обществознание</w:t>
              </w:r>
            </w:hyperlink>
          </w:p>
        </w:tc>
        <w:tc>
          <w:tcPr>
            <w:tcW w:w="812" w:type="dxa"/>
          </w:tcPr>
          <w:p w:rsidR="00E150BE" w:rsidRPr="00073B0F" w:rsidRDefault="00E150BE" w:rsidP="00E150BE">
            <w:pPr>
              <w:tabs>
                <w:tab w:val="left" w:pos="142"/>
                <w:tab w:val="left" w:pos="4170"/>
                <w:tab w:val="left" w:pos="9498"/>
              </w:tabs>
              <w:spacing w:line="276" w:lineRule="auto"/>
              <w:jc w:val="center"/>
            </w:pPr>
          </w:p>
        </w:tc>
      </w:tr>
      <w:tr w:rsidR="00B2464B" w:rsidRPr="00073B0F" w:rsidTr="00B2464B">
        <w:tc>
          <w:tcPr>
            <w:tcW w:w="676" w:type="dxa"/>
          </w:tcPr>
          <w:p w:rsidR="00E150BE" w:rsidRPr="00073B0F" w:rsidRDefault="00E150BE" w:rsidP="00B2464B">
            <w:pPr>
              <w:tabs>
                <w:tab w:val="left" w:pos="142"/>
                <w:tab w:val="left" w:pos="4170"/>
                <w:tab w:val="left" w:pos="9498"/>
              </w:tabs>
              <w:spacing w:line="276" w:lineRule="auto"/>
              <w:ind w:left="360" w:right="29"/>
              <w:contextualSpacing/>
              <w:jc w:val="center"/>
            </w:pPr>
            <w:r>
              <w:t>2.1.8.</w:t>
            </w:r>
          </w:p>
        </w:tc>
        <w:tc>
          <w:tcPr>
            <w:tcW w:w="8543" w:type="dxa"/>
          </w:tcPr>
          <w:p w:rsidR="00E150BE" w:rsidRPr="004B6ED9" w:rsidRDefault="00904C38" w:rsidP="004B6ED9">
            <w:pPr>
              <w:pStyle w:val="TableParagraph"/>
            </w:pPr>
            <w:hyperlink w:anchor="_TOC_250009" w:history="1">
              <w:r w:rsidR="00E150BE" w:rsidRPr="004B6ED9">
                <w:rPr>
                  <w:w w:val="120"/>
                </w:rPr>
                <w:t>География</w:t>
              </w:r>
            </w:hyperlink>
          </w:p>
        </w:tc>
        <w:tc>
          <w:tcPr>
            <w:tcW w:w="812" w:type="dxa"/>
          </w:tcPr>
          <w:p w:rsidR="00E150BE" w:rsidRPr="00073B0F" w:rsidRDefault="00E150BE" w:rsidP="00E150BE">
            <w:pPr>
              <w:tabs>
                <w:tab w:val="left" w:pos="142"/>
                <w:tab w:val="left" w:pos="4170"/>
                <w:tab w:val="left" w:pos="9498"/>
              </w:tabs>
              <w:spacing w:line="276" w:lineRule="auto"/>
              <w:jc w:val="center"/>
            </w:pPr>
          </w:p>
        </w:tc>
      </w:tr>
      <w:tr w:rsidR="00B2464B" w:rsidRPr="00073B0F" w:rsidTr="00B2464B">
        <w:tc>
          <w:tcPr>
            <w:tcW w:w="676" w:type="dxa"/>
          </w:tcPr>
          <w:p w:rsidR="00E150BE" w:rsidRPr="00073B0F" w:rsidRDefault="00E150BE" w:rsidP="00B2464B">
            <w:pPr>
              <w:tabs>
                <w:tab w:val="left" w:pos="142"/>
                <w:tab w:val="left" w:pos="4170"/>
                <w:tab w:val="left" w:pos="9498"/>
              </w:tabs>
              <w:spacing w:line="276" w:lineRule="auto"/>
              <w:ind w:left="360" w:right="29"/>
              <w:contextualSpacing/>
              <w:jc w:val="center"/>
            </w:pPr>
            <w:r>
              <w:t>2.1.9.</w:t>
            </w:r>
          </w:p>
        </w:tc>
        <w:tc>
          <w:tcPr>
            <w:tcW w:w="8543" w:type="dxa"/>
          </w:tcPr>
          <w:p w:rsidR="00E150BE" w:rsidRPr="004B6ED9" w:rsidRDefault="00904C38" w:rsidP="004B6ED9">
            <w:pPr>
              <w:pStyle w:val="TableParagraph"/>
            </w:pPr>
            <w:hyperlink w:anchor="_TOC_250008" w:history="1">
              <w:r w:rsidR="00E150BE" w:rsidRPr="004B6ED9">
                <w:rPr>
                  <w:w w:val="120"/>
                </w:rPr>
                <w:t>Математика</w:t>
              </w:r>
            </w:hyperlink>
          </w:p>
        </w:tc>
        <w:tc>
          <w:tcPr>
            <w:tcW w:w="812" w:type="dxa"/>
          </w:tcPr>
          <w:p w:rsidR="00E150BE" w:rsidRPr="00073B0F" w:rsidRDefault="00E150BE" w:rsidP="00E150BE">
            <w:pPr>
              <w:tabs>
                <w:tab w:val="left" w:pos="142"/>
                <w:tab w:val="left" w:pos="4170"/>
                <w:tab w:val="left" w:pos="9498"/>
              </w:tabs>
              <w:spacing w:line="276" w:lineRule="auto"/>
              <w:jc w:val="center"/>
            </w:pPr>
          </w:p>
        </w:tc>
      </w:tr>
      <w:tr w:rsidR="00B2464B" w:rsidRPr="00073B0F" w:rsidTr="00B2464B">
        <w:tc>
          <w:tcPr>
            <w:tcW w:w="676" w:type="dxa"/>
          </w:tcPr>
          <w:p w:rsidR="00E150BE" w:rsidRPr="00073B0F" w:rsidRDefault="00E150BE" w:rsidP="00B2464B">
            <w:pPr>
              <w:tabs>
                <w:tab w:val="left" w:pos="142"/>
                <w:tab w:val="left" w:pos="4170"/>
                <w:tab w:val="left" w:pos="9498"/>
              </w:tabs>
              <w:spacing w:line="276" w:lineRule="auto"/>
              <w:ind w:left="360" w:right="29"/>
              <w:contextualSpacing/>
              <w:jc w:val="center"/>
            </w:pPr>
            <w:r>
              <w:t>2.1.10.</w:t>
            </w:r>
          </w:p>
        </w:tc>
        <w:tc>
          <w:tcPr>
            <w:tcW w:w="8543" w:type="dxa"/>
          </w:tcPr>
          <w:p w:rsidR="00E150BE" w:rsidRPr="004B6ED9" w:rsidRDefault="00904C38" w:rsidP="004B6ED9">
            <w:pPr>
              <w:pStyle w:val="TableParagraph"/>
            </w:pPr>
            <w:hyperlink w:anchor="_TOC_250007" w:history="1">
              <w:r w:rsidR="00E150BE" w:rsidRPr="004B6ED9">
                <w:rPr>
                  <w:w w:val="120"/>
                </w:rPr>
                <w:t>Информатика</w:t>
              </w:r>
            </w:hyperlink>
          </w:p>
        </w:tc>
        <w:tc>
          <w:tcPr>
            <w:tcW w:w="812" w:type="dxa"/>
          </w:tcPr>
          <w:p w:rsidR="00E150BE" w:rsidRPr="00073B0F" w:rsidRDefault="00E150BE" w:rsidP="00E150BE">
            <w:pPr>
              <w:tabs>
                <w:tab w:val="left" w:pos="142"/>
                <w:tab w:val="left" w:pos="4170"/>
                <w:tab w:val="left" w:pos="9498"/>
              </w:tabs>
              <w:spacing w:line="276" w:lineRule="auto"/>
              <w:jc w:val="center"/>
            </w:pPr>
          </w:p>
        </w:tc>
      </w:tr>
      <w:tr w:rsidR="00B2464B" w:rsidRPr="00073B0F" w:rsidTr="00B2464B">
        <w:tc>
          <w:tcPr>
            <w:tcW w:w="676" w:type="dxa"/>
          </w:tcPr>
          <w:p w:rsidR="00E150BE" w:rsidRPr="00073B0F" w:rsidRDefault="00E150BE" w:rsidP="00B2464B">
            <w:pPr>
              <w:tabs>
                <w:tab w:val="left" w:pos="142"/>
                <w:tab w:val="left" w:pos="4170"/>
                <w:tab w:val="left" w:pos="9498"/>
              </w:tabs>
              <w:spacing w:line="276" w:lineRule="auto"/>
              <w:ind w:left="360" w:right="29"/>
              <w:contextualSpacing/>
              <w:jc w:val="center"/>
            </w:pPr>
            <w:r>
              <w:t>2.1.11.</w:t>
            </w:r>
          </w:p>
        </w:tc>
        <w:tc>
          <w:tcPr>
            <w:tcW w:w="8543" w:type="dxa"/>
          </w:tcPr>
          <w:p w:rsidR="00E150BE" w:rsidRPr="004B6ED9" w:rsidRDefault="00904C38" w:rsidP="004B6ED9">
            <w:pPr>
              <w:pStyle w:val="TableParagraph"/>
            </w:pPr>
            <w:hyperlink w:anchor="_TOC_250006" w:history="1">
              <w:r w:rsidR="00E150BE" w:rsidRPr="004B6ED9">
                <w:rPr>
                  <w:w w:val="120"/>
                </w:rPr>
                <w:t>Физика</w:t>
              </w:r>
            </w:hyperlink>
          </w:p>
        </w:tc>
        <w:tc>
          <w:tcPr>
            <w:tcW w:w="812" w:type="dxa"/>
          </w:tcPr>
          <w:p w:rsidR="00E150BE" w:rsidRPr="00073B0F" w:rsidRDefault="00E150BE" w:rsidP="00E150BE">
            <w:pPr>
              <w:tabs>
                <w:tab w:val="left" w:pos="142"/>
                <w:tab w:val="left" w:pos="4170"/>
                <w:tab w:val="left" w:pos="9498"/>
              </w:tabs>
              <w:spacing w:line="276" w:lineRule="auto"/>
              <w:jc w:val="center"/>
            </w:pPr>
          </w:p>
        </w:tc>
      </w:tr>
      <w:tr w:rsidR="00B2464B" w:rsidRPr="00073B0F" w:rsidTr="00B2464B">
        <w:tc>
          <w:tcPr>
            <w:tcW w:w="676" w:type="dxa"/>
          </w:tcPr>
          <w:p w:rsidR="00E150BE" w:rsidRPr="00073B0F" w:rsidRDefault="00E150BE" w:rsidP="00B2464B">
            <w:pPr>
              <w:tabs>
                <w:tab w:val="left" w:pos="142"/>
                <w:tab w:val="left" w:pos="4170"/>
                <w:tab w:val="left" w:pos="9498"/>
              </w:tabs>
              <w:spacing w:line="276" w:lineRule="auto"/>
              <w:ind w:left="360" w:right="29"/>
              <w:contextualSpacing/>
              <w:jc w:val="center"/>
            </w:pPr>
            <w:r>
              <w:t>2.1.12.</w:t>
            </w:r>
          </w:p>
        </w:tc>
        <w:tc>
          <w:tcPr>
            <w:tcW w:w="8543" w:type="dxa"/>
          </w:tcPr>
          <w:p w:rsidR="00E150BE" w:rsidRPr="004B6ED9" w:rsidRDefault="00904C38" w:rsidP="004B6ED9">
            <w:pPr>
              <w:pStyle w:val="TableParagraph"/>
            </w:pPr>
            <w:hyperlink w:anchor="_TOC_250005" w:history="1">
              <w:r w:rsidR="00E150BE" w:rsidRPr="004B6ED9">
                <w:rPr>
                  <w:w w:val="120"/>
                </w:rPr>
                <w:t>Биология</w:t>
              </w:r>
            </w:hyperlink>
          </w:p>
        </w:tc>
        <w:tc>
          <w:tcPr>
            <w:tcW w:w="812" w:type="dxa"/>
          </w:tcPr>
          <w:p w:rsidR="00E150BE" w:rsidRPr="00073B0F" w:rsidRDefault="00E150BE" w:rsidP="00E150BE">
            <w:pPr>
              <w:tabs>
                <w:tab w:val="left" w:pos="142"/>
                <w:tab w:val="left" w:pos="4170"/>
                <w:tab w:val="left" w:pos="9498"/>
              </w:tabs>
              <w:spacing w:line="276" w:lineRule="auto"/>
              <w:jc w:val="center"/>
            </w:pPr>
          </w:p>
        </w:tc>
      </w:tr>
      <w:tr w:rsidR="00B2464B" w:rsidRPr="00073B0F" w:rsidTr="00B2464B">
        <w:tc>
          <w:tcPr>
            <w:tcW w:w="676" w:type="dxa"/>
          </w:tcPr>
          <w:p w:rsidR="00E150BE" w:rsidRPr="00073B0F" w:rsidRDefault="00E150BE" w:rsidP="00B2464B">
            <w:pPr>
              <w:tabs>
                <w:tab w:val="left" w:pos="142"/>
                <w:tab w:val="left" w:pos="4170"/>
                <w:tab w:val="left" w:pos="9498"/>
              </w:tabs>
              <w:spacing w:line="276" w:lineRule="auto"/>
              <w:ind w:left="360" w:right="29"/>
              <w:contextualSpacing/>
              <w:jc w:val="center"/>
            </w:pPr>
            <w:r>
              <w:t>2.1.13.</w:t>
            </w:r>
          </w:p>
        </w:tc>
        <w:tc>
          <w:tcPr>
            <w:tcW w:w="8543" w:type="dxa"/>
          </w:tcPr>
          <w:p w:rsidR="00E150BE" w:rsidRPr="004B6ED9" w:rsidRDefault="00904C38" w:rsidP="004B6ED9">
            <w:pPr>
              <w:pStyle w:val="TableParagraph"/>
            </w:pPr>
            <w:hyperlink w:anchor="_TOC_250004" w:history="1">
              <w:r w:rsidR="00E150BE" w:rsidRPr="004B6ED9">
                <w:rPr>
                  <w:w w:val="120"/>
                </w:rPr>
                <w:t>Химия</w:t>
              </w:r>
            </w:hyperlink>
          </w:p>
        </w:tc>
        <w:tc>
          <w:tcPr>
            <w:tcW w:w="812" w:type="dxa"/>
          </w:tcPr>
          <w:p w:rsidR="00E150BE" w:rsidRPr="00073B0F" w:rsidRDefault="00E150BE" w:rsidP="00E150BE">
            <w:pPr>
              <w:tabs>
                <w:tab w:val="left" w:pos="142"/>
                <w:tab w:val="left" w:pos="4170"/>
                <w:tab w:val="left" w:pos="9498"/>
              </w:tabs>
              <w:spacing w:line="276" w:lineRule="auto"/>
              <w:jc w:val="center"/>
            </w:pPr>
          </w:p>
        </w:tc>
      </w:tr>
      <w:tr w:rsidR="00B2464B" w:rsidRPr="00073B0F" w:rsidTr="00B2464B">
        <w:tc>
          <w:tcPr>
            <w:tcW w:w="676" w:type="dxa"/>
          </w:tcPr>
          <w:p w:rsidR="00E150BE" w:rsidRPr="00073B0F" w:rsidRDefault="00E150BE" w:rsidP="00B2464B">
            <w:pPr>
              <w:tabs>
                <w:tab w:val="left" w:pos="142"/>
                <w:tab w:val="left" w:pos="4170"/>
                <w:tab w:val="left" w:pos="9498"/>
              </w:tabs>
              <w:spacing w:line="276" w:lineRule="auto"/>
              <w:ind w:left="360" w:right="29"/>
              <w:contextualSpacing/>
              <w:jc w:val="center"/>
            </w:pPr>
            <w:r>
              <w:t>2.1.14.</w:t>
            </w:r>
          </w:p>
        </w:tc>
        <w:tc>
          <w:tcPr>
            <w:tcW w:w="8543" w:type="dxa"/>
          </w:tcPr>
          <w:p w:rsidR="00E150BE" w:rsidRPr="004B6ED9" w:rsidRDefault="00904C38" w:rsidP="004B6ED9">
            <w:pPr>
              <w:pStyle w:val="TableParagraph"/>
            </w:pPr>
            <w:hyperlink w:anchor="_TOC_250003" w:history="1">
              <w:r w:rsidR="00E150BE" w:rsidRPr="004B6ED9">
                <w:rPr>
                  <w:w w:val="115"/>
                </w:rPr>
                <w:t>Изобразительноеискусство</w:t>
              </w:r>
            </w:hyperlink>
          </w:p>
        </w:tc>
        <w:tc>
          <w:tcPr>
            <w:tcW w:w="812" w:type="dxa"/>
          </w:tcPr>
          <w:p w:rsidR="00E150BE" w:rsidRPr="00073B0F" w:rsidRDefault="00E150BE" w:rsidP="00E150BE">
            <w:pPr>
              <w:tabs>
                <w:tab w:val="left" w:pos="142"/>
                <w:tab w:val="left" w:pos="4170"/>
                <w:tab w:val="left" w:pos="9498"/>
              </w:tabs>
              <w:spacing w:line="276" w:lineRule="auto"/>
              <w:jc w:val="center"/>
            </w:pPr>
          </w:p>
        </w:tc>
      </w:tr>
      <w:tr w:rsidR="00B2464B" w:rsidRPr="00073B0F" w:rsidTr="00B2464B">
        <w:tc>
          <w:tcPr>
            <w:tcW w:w="676" w:type="dxa"/>
          </w:tcPr>
          <w:p w:rsidR="00E150BE" w:rsidRPr="00073B0F" w:rsidRDefault="00E150BE" w:rsidP="00B2464B">
            <w:pPr>
              <w:tabs>
                <w:tab w:val="left" w:pos="142"/>
                <w:tab w:val="left" w:pos="4170"/>
                <w:tab w:val="left" w:pos="9498"/>
              </w:tabs>
              <w:spacing w:line="276" w:lineRule="auto"/>
              <w:ind w:left="360" w:right="29"/>
              <w:contextualSpacing/>
              <w:jc w:val="center"/>
            </w:pPr>
            <w:r>
              <w:t>2.1.15.</w:t>
            </w:r>
          </w:p>
        </w:tc>
        <w:tc>
          <w:tcPr>
            <w:tcW w:w="8543" w:type="dxa"/>
          </w:tcPr>
          <w:p w:rsidR="00E150BE" w:rsidRPr="004B6ED9" w:rsidRDefault="00904C38" w:rsidP="004B6ED9">
            <w:pPr>
              <w:pStyle w:val="TableParagraph"/>
            </w:pPr>
            <w:hyperlink w:anchor="_TOC_250002" w:history="1">
              <w:r w:rsidR="00E150BE" w:rsidRPr="004B6ED9">
                <w:rPr>
                  <w:w w:val="120"/>
                </w:rPr>
                <w:t>Музыка</w:t>
              </w:r>
            </w:hyperlink>
          </w:p>
        </w:tc>
        <w:tc>
          <w:tcPr>
            <w:tcW w:w="812" w:type="dxa"/>
          </w:tcPr>
          <w:p w:rsidR="00E150BE" w:rsidRPr="00073B0F" w:rsidRDefault="00E150BE" w:rsidP="00E150BE">
            <w:pPr>
              <w:tabs>
                <w:tab w:val="left" w:pos="142"/>
                <w:tab w:val="left" w:pos="4170"/>
                <w:tab w:val="left" w:pos="9498"/>
              </w:tabs>
              <w:spacing w:line="276" w:lineRule="auto"/>
              <w:jc w:val="center"/>
            </w:pPr>
          </w:p>
        </w:tc>
      </w:tr>
      <w:tr w:rsidR="00B2464B" w:rsidRPr="00073B0F" w:rsidTr="00B2464B">
        <w:tc>
          <w:tcPr>
            <w:tcW w:w="676" w:type="dxa"/>
          </w:tcPr>
          <w:p w:rsidR="00E150BE" w:rsidRPr="00073B0F" w:rsidRDefault="00E150BE" w:rsidP="00B2464B">
            <w:pPr>
              <w:tabs>
                <w:tab w:val="left" w:pos="142"/>
                <w:tab w:val="left" w:pos="4170"/>
                <w:tab w:val="left" w:pos="9498"/>
              </w:tabs>
              <w:spacing w:line="276" w:lineRule="auto"/>
              <w:ind w:left="360" w:right="29"/>
              <w:contextualSpacing/>
              <w:jc w:val="center"/>
            </w:pPr>
            <w:r>
              <w:t>2.1.16.</w:t>
            </w:r>
          </w:p>
        </w:tc>
        <w:tc>
          <w:tcPr>
            <w:tcW w:w="8543" w:type="dxa"/>
          </w:tcPr>
          <w:p w:rsidR="00E150BE" w:rsidRPr="004B6ED9" w:rsidRDefault="00904C38" w:rsidP="004B6ED9">
            <w:pPr>
              <w:pStyle w:val="TableParagraph"/>
            </w:pPr>
            <w:hyperlink w:anchor="_TOC_250001" w:history="1">
              <w:r w:rsidR="00E150BE" w:rsidRPr="004B6ED9">
                <w:rPr>
                  <w:w w:val="120"/>
                </w:rPr>
                <w:t>Технология</w:t>
              </w:r>
            </w:hyperlink>
          </w:p>
        </w:tc>
        <w:tc>
          <w:tcPr>
            <w:tcW w:w="812" w:type="dxa"/>
          </w:tcPr>
          <w:p w:rsidR="00E150BE" w:rsidRPr="00073B0F" w:rsidRDefault="00E150BE" w:rsidP="00E150BE">
            <w:pPr>
              <w:tabs>
                <w:tab w:val="left" w:pos="142"/>
                <w:tab w:val="left" w:pos="4170"/>
                <w:tab w:val="left" w:pos="9498"/>
              </w:tabs>
              <w:spacing w:line="276" w:lineRule="auto"/>
              <w:jc w:val="center"/>
            </w:pPr>
          </w:p>
        </w:tc>
      </w:tr>
      <w:tr w:rsidR="00B2464B" w:rsidRPr="00073B0F" w:rsidTr="00B2464B">
        <w:tc>
          <w:tcPr>
            <w:tcW w:w="676" w:type="dxa"/>
          </w:tcPr>
          <w:p w:rsidR="00E150BE" w:rsidRPr="00073B0F" w:rsidRDefault="00E150BE" w:rsidP="00B2464B">
            <w:pPr>
              <w:tabs>
                <w:tab w:val="left" w:pos="142"/>
                <w:tab w:val="left" w:pos="4170"/>
                <w:tab w:val="left" w:pos="9498"/>
              </w:tabs>
              <w:spacing w:line="276" w:lineRule="auto"/>
              <w:ind w:left="360" w:right="29"/>
              <w:contextualSpacing/>
              <w:jc w:val="center"/>
            </w:pPr>
            <w:r>
              <w:t>2.1.17.</w:t>
            </w:r>
          </w:p>
        </w:tc>
        <w:tc>
          <w:tcPr>
            <w:tcW w:w="8543" w:type="dxa"/>
          </w:tcPr>
          <w:p w:rsidR="00E150BE" w:rsidRPr="004B6ED9" w:rsidRDefault="00904C38" w:rsidP="004B6ED9">
            <w:pPr>
              <w:pStyle w:val="TableParagraph"/>
            </w:pPr>
            <w:hyperlink w:anchor="_TOC_250000" w:history="1">
              <w:r w:rsidR="00E150BE" w:rsidRPr="004B6ED9">
                <w:rPr>
                  <w:w w:val="120"/>
                </w:rPr>
                <w:t>Физическая</w:t>
              </w:r>
              <w:r w:rsidR="001068F3">
                <w:rPr>
                  <w:w w:val="120"/>
                </w:rPr>
                <w:t xml:space="preserve"> </w:t>
              </w:r>
              <w:r w:rsidR="00E150BE" w:rsidRPr="004B6ED9">
                <w:rPr>
                  <w:w w:val="120"/>
                </w:rPr>
                <w:t>культура</w:t>
              </w:r>
            </w:hyperlink>
          </w:p>
        </w:tc>
        <w:tc>
          <w:tcPr>
            <w:tcW w:w="812" w:type="dxa"/>
          </w:tcPr>
          <w:p w:rsidR="00E150BE" w:rsidRPr="00073B0F" w:rsidRDefault="00E150BE" w:rsidP="00E150BE">
            <w:pPr>
              <w:tabs>
                <w:tab w:val="left" w:pos="142"/>
                <w:tab w:val="left" w:pos="4170"/>
                <w:tab w:val="left" w:pos="9498"/>
              </w:tabs>
              <w:spacing w:line="276" w:lineRule="auto"/>
              <w:jc w:val="center"/>
            </w:pPr>
          </w:p>
        </w:tc>
      </w:tr>
      <w:tr w:rsidR="00B2464B" w:rsidRPr="00073B0F" w:rsidTr="00B2464B">
        <w:tc>
          <w:tcPr>
            <w:tcW w:w="676" w:type="dxa"/>
          </w:tcPr>
          <w:p w:rsidR="00E150BE" w:rsidRPr="00073B0F" w:rsidRDefault="00B2464B" w:rsidP="00B2464B">
            <w:pPr>
              <w:tabs>
                <w:tab w:val="left" w:pos="142"/>
                <w:tab w:val="left" w:pos="4170"/>
                <w:tab w:val="left" w:pos="9498"/>
              </w:tabs>
              <w:spacing w:line="276" w:lineRule="auto"/>
              <w:ind w:left="360" w:right="29"/>
              <w:contextualSpacing/>
              <w:jc w:val="center"/>
            </w:pPr>
            <w:r>
              <w:t>2.1.18.</w:t>
            </w:r>
          </w:p>
        </w:tc>
        <w:tc>
          <w:tcPr>
            <w:tcW w:w="8543" w:type="dxa"/>
          </w:tcPr>
          <w:p w:rsidR="00E150BE" w:rsidRPr="00073B0F" w:rsidRDefault="00222BCD" w:rsidP="00222BCD">
            <w:pPr>
              <w:tabs>
                <w:tab w:val="left" w:pos="142"/>
                <w:tab w:val="left" w:pos="4170"/>
                <w:tab w:val="left" w:pos="9498"/>
              </w:tabs>
              <w:spacing w:line="276" w:lineRule="auto"/>
              <w:jc w:val="both"/>
            </w:pPr>
            <w:r>
              <w:t>Основы безопасности жизнедеятельности</w:t>
            </w:r>
          </w:p>
        </w:tc>
        <w:tc>
          <w:tcPr>
            <w:tcW w:w="812" w:type="dxa"/>
          </w:tcPr>
          <w:p w:rsidR="00E150BE" w:rsidRPr="00073B0F" w:rsidRDefault="00E150BE" w:rsidP="00073B0F">
            <w:pPr>
              <w:tabs>
                <w:tab w:val="left" w:pos="142"/>
                <w:tab w:val="left" w:pos="4170"/>
                <w:tab w:val="left" w:pos="9498"/>
              </w:tabs>
              <w:spacing w:line="276" w:lineRule="auto"/>
              <w:jc w:val="center"/>
            </w:pPr>
          </w:p>
        </w:tc>
      </w:tr>
      <w:tr w:rsidR="00B2464B" w:rsidRPr="00AD7D60" w:rsidTr="00B2464B">
        <w:tc>
          <w:tcPr>
            <w:tcW w:w="676" w:type="dxa"/>
          </w:tcPr>
          <w:p w:rsidR="00222BCD" w:rsidRPr="00073B0F" w:rsidRDefault="00B2464B" w:rsidP="00B2464B">
            <w:pPr>
              <w:tabs>
                <w:tab w:val="left" w:pos="142"/>
                <w:tab w:val="left" w:pos="4170"/>
                <w:tab w:val="left" w:pos="9498"/>
              </w:tabs>
              <w:spacing w:line="276" w:lineRule="auto"/>
              <w:ind w:left="360" w:right="29"/>
              <w:contextualSpacing/>
              <w:jc w:val="center"/>
            </w:pPr>
            <w:r>
              <w:t>2.2.</w:t>
            </w:r>
          </w:p>
        </w:tc>
        <w:tc>
          <w:tcPr>
            <w:tcW w:w="8543" w:type="dxa"/>
          </w:tcPr>
          <w:p w:rsidR="00222BCD" w:rsidRPr="00073B0F" w:rsidRDefault="00222BCD" w:rsidP="00073B0F">
            <w:pPr>
              <w:tabs>
                <w:tab w:val="left" w:pos="142"/>
                <w:tab w:val="left" w:pos="4170"/>
                <w:tab w:val="left" w:pos="9498"/>
              </w:tabs>
              <w:spacing w:line="276" w:lineRule="auto"/>
              <w:jc w:val="both"/>
            </w:pPr>
            <w:r w:rsidRPr="00222BCD">
              <w:t>Программа формирования универсальных учебных действий у обучающихся</w:t>
            </w:r>
          </w:p>
        </w:tc>
        <w:tc>
          <w:tcPr>
            <w:tcW w:w="812" w:type="dxa"/>
          </w:tcPr>
          <w:p w:rsidR="00222BCD" w:rsidRPr="00073B0F" w:rsidRDefault="00222BCD" w:rsidP="00073B0F">
            <w:pPr>
              <w:tabs>
                <w:tab w:val="left" w:pos="142"/>
                <w:tab w:val="left" w:pos="4170"/>
                <w:tab w:val="left" w:pos="9498"/>
              </w:tabs>
              <w:spacing w:line="276" w:lineRule="auto"/>
              <w:jc w:val="center"/>
            </w:pPr>
          </w:p>
        </w:tc>
      </w:tr>
      <w:tr w:rsidR="00B2464B" w:rsidRPr="00222BCD" w:rsidTr="00B2464B">
        <w:tc>
          <w:tcPr>
            <w:tcW w:w="676" w:type="dxa"/>
          </w:tcPr>
          <w:p w:rsidR="00222BCD" w:rsidRPr="00073B0F" w:rsidRDefault="00B2464B" w:rsidP="00B2464B">
            <w:pPr>
              <w:tabs>
                <w:tab w:val="left" w:pos="142"/>
                <w:tab w:val="left" w:pos="4170"/>
                <w:tab w:val="left" w:pos="9498"/>
              </w:tabs>
              <w:spacing w:line="276" w:lineRule="auto"/>
              <w:ind w:left="360" w:right="29"/>
              <w:contextualSpacing/>
              <w:jc w:val="center"/>
            </w:pPr>
            <w:r>
              <w:t>2.2.1.</w:t>
            </w:r>
          </w:p>
        </w:tc>
        <w:tc>
          <w:tcPr>
            <w:tcW w:w="8543" w:type="dxa"/>
          </w:tcPr>
          <w:p w:rsidR="00222BCD" w:rsidRPr="00073B0F" w:rsidRDefault="00222BCD" w:rsidP="00073B0F">
            <w:pPr>
              <w:tabs>
                <w:tab w:val="left" w:pos="142"/>
                <w:tab w:val="left" w:pos="4170"/>
                <w:tab w:val="left" w:pos="9498"/>
              </w:tabs>
              <w:spacing w:line="276" w:lineRule="auto"/>
              <w:jc w:val="both"/>
            </w:pPr>
            <w:r w:rsidRPr="00222BCD">
              <w:t>Целевой раздел</w:t>
            </w:r>
          </w:p>
        </w:tc>
        <w:tc>
          <w:tcPr>
            <w:tcW w:w="812" w:type="dxa"/>
          </w:tcPr>
          <w:p w:rsidR="00222BCD" w:rsidRPr="00073B0F" w:rsidRDefault="00222BCD" w:rsidP="00073B0F">
            <w:pPr>
              <w:tabs>
                <w:tab w:val="left" w:pos="142"/>
                <w:tab w:val="left" w:pos="4170"/>
                <w:tab w:val="left" w:pos="9498"/>
              </w:tabs>
              <w:spacing w:line="276" w:lineRule="auto"/>
              <w:jc w:val="center"/>
            </w:pPr>
          </w:p>
        </w:tc>
      </w:tr>
      <w:tr w:rsidR="00B2464B" w:rsidRPr="00222BCD" w:rsidTr="00B2464B">
        <w:tc>
          <w:tcPr>
            <w:tcW w:w="676" w:type="dxa"/>
          </w:tcPr>
          <w:p w:rsidR="00222BCD" w:rsidRPr="00073B0F" w:rsidRDefault="00B2464B" w:rsidP="00B2464B">
            <w:pPr>
              <w:tabs>
                <w:tab w:val="left" w:pos="142"/>
                <w:tab w:val="left" w:pos="4170"/>
                <w:tab w:val="left" w:pos="9498"/>
              </w:tabs>
              <w:spacing w:line="276" w:lineRule="auto"/>
              <w:ind w:left="360" w:right="29"/>
              <w:contextualSpacing/>
              <w:jc w:val="center"/>
            </w:pPr>
            <w:r>
              <w:t>2.2.2.</w:t>
            </w:r>
          </w:p>
        </w:tc>
        <w:tc>
          <w:tcPr>
            <w:tcW w:w="8543" w:type="dxa"/>
          </w:tcPr>
          <w:p w:rsidR="00222BCD" w:rsidRPr="00073B0F" w:rsidRDefault="00222BCD" w:rsidP="00073B0F">
            <w:pPr>
              <w:tabs>
                <w:tab w:val="left" w:pos="142"/>
                <w:tab w:val="left" w:pos="4170"/>
                <w:tab w:val="left" w:pos="9498"/>
              </w:tabs>
              <w:spacing w:line="276" w:lineRule="auto"/>
              <w:jc w:val="both"/>
            </w:pPr>
            <w:r w:rsidRPr="00222BCD">
              <w:t>Содержательный раздел</w:t>
            </w:r>
          </w:p>
        </w:tc>
        <w:tc>
          <w:tcPr>
            <w:tcW w:w="812" w:type="dxa"/>
          </w:tcPr>
          <w:p w:rsidR="00222BCD" w:rsidRPr="00073B0F" w:rsidRDefault="00222BCD" w:rsidP="00073B0F">
            <w:pPr>
              <w:tabs>
                <w:tab w:val="left" w:pos="142"/>
                <w:tab w:val="left" w:pos="4170"/>
                <w:tab w:val="left" w:pos="9498"/>
              </w:tabs>
              <w:spacing w:line="276" w:lineRule="auto"/>
              <w:jc w:val="center"/>
            </w:pPr>
          </w:p>
        </w:tc>
      </w:tr>
      <w:tr w:rsidR="00B2464B" w:rsidRPr="00222BCD" w:rsidTr="00B2464B">
        <w:tc>
          <w:tcPr>
            <w:tcW w:w="676" w:type="dxa"/>
          </w:tcPr>
          <w:p w:rsidR="00222BCD" w:rsidRPr="00073B0F" w:rsidRDefault="00B2464B" w:rsidP="00B2464B">
            <w:pPr>
              <w:tabs>
                <w:tab w:val="left" w:pos="142"/>
                <w:tab w:val="left" w:pos="4170"/>
                <w:tab w:val="left" w:pos="9498"/>
              </w:tabs>
              <w:spacing w:line="276" w:lineRule="auto"/>
              <w:ind w:left="360" w:right="29"/>
              <w:contextualSpacing/>
              <w:jc w:val="center"/>
            </w:pPr>
            <w:r>
              <w:t>2.2.3.</w:t>
            </w:r>
          </w:p>
        </w:tc>
        <w:tc>
          <w:tcPr>
            <w:tcW w:w="8543" w:type="dxa"/>
          </w:tcPr>
          <w:p w:rsidR="00222BCD" w:rsidRPr="00073B0F" w:rsidRDefault="00222BCD" w:rsidP="00073B0F">
            <w:pPr>
              <w:tabs>
                <w:tab w:val="left" w:pos="142"/>
                <w:tab w:val="left" w:pos="4170"/>
                <w:tab w:val="left" w:pos="9498"/>
              </w:tabs>
              <w:spacing w:line="276" w:lineRule="auto"/>
              <w:jc w:val="both"/>
            </w:pPr>
            <w:r w:rsidRPr="00222BCD">
              <w:t>Организационный раздел</w:t>
            </w:r>
          </w:p>
        </w:tc>
        <w:tc>
          <w:tcPr>
            <w:tcW w:w="812" w:type="dxa"/>
          </w:tcPr>
          <w:p w:rsidR="00222BCD" w:rsidRPr="00073B0F" w:rsidRDefault="00222BCD" w:rsidP="00073B0F">
            <w:pPr>
              <w:tabs>
                <w:tab w:val="left" w:pos="142"/>
                <w:tab w:val="left" w:pos="4170"/>
                <w:tab w:val="left" w:pos="9498"/>
              </w:tabs>
              <w:spacing w:line="276" w:lineRule="auto"/>
              <w:jc w:val="center"/>
            </w:pPr>
          </w:p>
        </w:tc>
      </w:tr>
      <w:tr w:rsidR="00B2464B" w:rsidRPr="00222BCD" w:rsidTr="00B2464B">
        <w:tc>
          <w:tcPr>
            <w:tcW w:w="676" w:type="dxa"/>
          </w:tcPr>
          <w:p w:rsidR="00222BCD" w:rsidRPr="00073B0F" w:rsidRDefault="00B2464B" w:rsidP="00B2464B">
            <w:pPr>
              <w:tabs>
                <w:tab w:val="left" w:pos="142"/>
                <w:tab w:val="left" w:pos="4170"/>
                <w:tab w:val="left" w:pos="9498"/>
              </w:tabs>
              <w:spacing w:line="276" w:lineRule="auto"/>
              <w:ind w:left="360" w:right="29"/>
              <w:contextualSpacing/>
              <w:jc w:val="center"/>
            </w:pPr>
            <w:r>
              <w:lastRenderedPageBreak/>
              <w:t>2.3.</w:t>
            </w:r>
          </w:p>
        </w:tc>
        <w:tc>
          <w:tcPr>
            <w:tcW w:w="8543" w:type="dxa"/>
          </w:tcPr>
          <w:p w:rsidR="00222BCD" w:rsidRPr="00073B0F" w:rsidRDefault="00222BCD" w:rsidP="00073B0F">
            <w:pPr>
              <w:tabs>
                <w:tab w:val="left" w:pos="142"/>
                <w:tab w:val="left" w:pos="4170"/>
                <w:tab w:val="left" w:pos="9498"/>
              </w:tabs>
              <w:spacing w:line="276" w:lineRule="auto"/>
              <w:jc w:val="both"/>
            </w:pPr>
            <w:r w:rsidRPr="00222BCD">
              <w:t>Программа воспитания</w:t>
            </w:r>
          </w:p>
        </w:tc>
        <w:tc>
          <w:tcPr>
            <w:tcW w:w="812" w:type="dxa"/>
          </w:tcPr>
          <w:p w:rsidR="00222BCD" w:rsidRPr="00073B0F" w:rsidRDefault="00222BCD" w:rsidP="00073B0F">
            <w:pPr>
              <w:tabs>
                <w:tab w:val="left" w:pos="142"/>
                <w:tab w:val="left" w:pos="4170"/>
                <w:tab w:val="left" w:pos="9498"/>
              </w:tabs>
              <w:spacing w:line="276" w:lineRule="auto"/>
              <w:jc w:val="center"/>
            </w:pPr>
          </w:p>
        </w:tc>
      </w:tr>
      <w:tr w:rsidR="00B2464B" w:rsidRPr="00222BCD" w:rsidTr="00B2464B">
        <w:tc>
          <w:tcPr>
            <w:tcW w:w="676" w:type="dxa"/>
          </w:tcPr>
          <w:p w:rsidR="00222BCD" w:rsidRPr="00073B0F" w:rsidRDefault="00B2464B" w:rsidP="00B2464B">
            <w:pPr>
              <w:tabs>
                <w:tab w:val="left" w:pos="142"/>
                <w:tab w:val="left" w:pos="4170"/>
                <w:tab w:val="left" w:pos="9498"/>
              </w:tabs>
              <w:spacing w:line="276" w:lineRule="auto"/>
              <w:ind w:left="360" w:right="29"/>
              <w:contextualSpacing/>
              <w:jc w:val="center"/>
            </w:pPr>
            <w:r>
              <w:t>2.3.1.</w:t>
            </w:r>
          </w:p>
        </w:tc>
        <w:tc>
          <w:tcPr>
            <w:tcW w:w="8543" w:type="dxa"/>
          </w:tcPr>
          <w:p w:rsidR="00222BCD" w:rsidRPr="00073B0F" w:rsidRDefault="00222BCD" w:rsidP="00073B0F">
            <w:pPr>
              <w:tabs>
                <w:tab w:val="left" w:pos="142"/>
                <w:tab w:val="left" w:pos="4170"/>
                <w:tab w:val="left" w:pos="9498"/>
              </w:tabs>
              <w:spacing w:line="276" w:lineRule="auto"/>
              <w:jc w:val="both"/>
            </w:pPr>
            <w:r w:rsidRPr="00222BCD">
              <w:t>Пояснительная записка</w:t>
            </w:r>
          </w:p>
        </w:tc>
        <w:tc>
          <w:tcPr>
            <w:tcW w:w="812" w:type="dxa"/>
          </w:tcPr>
          <w:p w:rsidR="00222BCD" w:rsidRPr="00073B0F" w:rsidRDefault="00222BCD" w:rsidP="00073B0F">
            <w:pPr>
              <w:tabs>
                <w:tab w:val="left" w:pos="142"/>
                <w:tab w:val="left" w:pos="4170"/>
                <w:tab w:val="left" w:pos="9498"/>
              </w:tabs>
              <w:spacing w:line="276" w:lineRule="auto"/>
              <w:jc w:val="center"/>
            </w:pPr>
          </w:p>
        </w:tc>
      </w:tr>
      <w:tr w:rsidR="00B2464B" w:rsidRPr="00AD7D60" w:rsidTr="00B2464B">
        <w:tc>
          <w:tcPr>
            <w:tcW w:w="676" w:type="dxa"/>
          </w:tcPr>
          <w:p w:rsidR="00222BCD" w:rsidRPr="00073B0F" w:rsidRDefault="00B2464B" w:rsidP="00B2464B">
            <w:pPr>
              <w:tabs>
                <w:tab w:val="left" w:pos="142"/>
                <w:tab w:val="left" w:pos="4170"/>
                <w:tab w:val="left" w:pos="9498"/>
              </w:tabs>
              <w:spacing w:line="276" w:lineRule="auto"/>
              <w:ind w:left="360" w:right="29"/>
              <w:contextualSpacing/>
              <w:jc w:val="center"/>
            </w:pPr>
            <w:r>
              <w:t>2.3.2.</w:t>
            </w:r>
          </w:p>
        </w:tc>
        <w:tc>
          <w:tcPr>
            <w:tcW w:w="8543" w:type="dxa"/>
          </w:tcPr>
          <w:p w:rsidR="00222BCD" w:rsidRPr="00073B0F" w:rsidRDefault="00222BCD" w:rsidP="00222BCD">
            <w:pPr>
              <w:tabs>
                <w:tab w:val="left" w:pos="142"/>
                <w:tab w:val="left" w:pos="4170"/>
                <w:tab w:val="left" w:pos="9498"/>
              </w:tabs>
              <w:spacing w:line="276" w:lineRule="auto"/>
              <w:jc w:val="both"/>
            </w:pPr>
            <w:r>
              <w:t>Особенности организуемого в образовательной организации воспитательного процесса</w:t>
            </w:r>
          </w:p>
        </w:tc>
        <w:tc>
          <w:tcPr>
            <w:tcW w:w="812" w:type="dxa"/>
          </w:tcPr>
          <w:p w:rsidR="00222BCD" w:rsidRPr="00073B0F" w:rsidRDefault="00222BCD" w:rsidP="00073B0F">
            <w:pPr>
              <w:tabs>
                <w:tab w:val="left" w:pos="142"/>
                <w:tab w:val="left" w:pos="4170"/>
                <w:tab w:val="left" w:pos="9498"/>
              </w:tabs>
              <w:spacing w:line="276" w:lineRule="auto"/>
              <w:jc w:val="center"/>
            </w:pPr>
          </w:p>
        </w:tc>
      </w:tr>
      <w:tr w:rsidR="00B2464B" w:rsidRPr="00222BCD" w:rsidTr="00B2464B">
        <w:tc>
          <w:tcPr>
            <w:tcW w:w="676" w:type="dxa"/>
          </w:tcPr>
          <w:p w:rsidR="00222BCD" w:rsidRPr="00073B0F" w:rsidRDefault="00B2464B" w:rsidP="00B2464B">
            <w:pPr>
              <w:tabs>
                <w:tab w:val="left" w:pos="142"/>
                <w:tab w:val="left" w:pos="4170"/>
                <w:tab w:val="left" w:pos="9498"/>
              </w:tabs>
              <w:spacing w:line="276" w:lineRule="auto"/>
              <w:ind w:left="360" w:right="29"/>
              <w:contextualSpacing/>
              <w:jc w:val="center"/>
            </w:pPr>
            <w:r>
              <w:t>2.3.3.</w:t>
            </w:r>
          </w:p>
        </w:tc>
        <w:tc>
          <w:tcPr>
            <w:tcW w:w="8543" w:type="dxa"/>
          </w:tcPr>
          <w:p w:rsidR="00222BCD" w:rsidRPr="00073B0F" w:rsidRDefault="00222BCD" w:rsidP="00073B0F">
            <w:pPr>
              <w:tabs>
                <w:tab w:val="left" w:pos="142"/>
                <w:tab w:val="left" w:pos="4170"/>
                <w:tab w:val="left" w:pos="9498"/>
              </w:tabs>
              <w:spacing w:line="276" w:lineRule="auto"/>
              <w:jc w:val="both"/>
            </w:pPr>
            <w:r w:rsidRPr="00222BCD">
              <w:t>Цель и задачи воспитания</w:t>
            </w:r>
          </w:p>
        </w:tc>
        <w:tc>
          <w:tcPr>
            <w:tcW w:w="812" w:type="dxa"/>
          </w:tcPr>
          <w:p w:rsidR="00222BCD" w:rsidRPr="00073B0F" w:rsidRDefault="00222BCD" w:rsidP="00073B0F">
            <w:pPr>
              <w:tabs>
                <w:tab w:val="left" w:pos="142"/>
                <w:tab w:val="left" w:pos="4170"/>
                <w:tab w:val="left" w:pos="9498"/>
              </w:tabs>
              <w:spacing w:line="276" w:lineRule="auto"/>
              <w:jc w:val="center"/>
            </w:pPr>
          </w:p>
        </w:tc>
      </w:tr>
      <w:tr w:rsidR="00B2464B" w:rsidRPr="00AD7D60" w:rsidTr="00B2464B">
        <w:tc>
          <w:tcPr>
            <w:tcW w:w="676" w:type="dxa"/>
          </w:tcPr>
          <w:p w:rsidR="00222BCD" w:rsidRPr="00073B0F" w:rsidRDefault="00B2464B" w:rsidP="00B2464B">
            <w:pPr>
              <w:tabs>
                <w:tab w:val="left" w:pos="142"/>
                <w:tab w:val="left" w:pos="4170"/>
                <w:tab w:val="left" w:pos="9498"/>
              </w:tabs>
              <w:spacing w:line="276" w:lineRule="auto"/>
              <w:ind w:left="360" w:right="29"/>
              <w:contextualSpacing/>
              <w:jc w:val="center"/>
            </w:pPr>
            <w:r>
              <w:t>2.3.4.</w:t>
            </w:r>
          </w:p>
        </w:tc>
        <w:tc>
          <w:tcPr>
            <w:tcW w:w="8543" w:type="dxa"/>
          </w:tcPr>
          <w:p w:rsidR="00222BCD" w:rsidRDefault="00222BCD" w:rsidP="00222BCD">
            <w:pPr>
              <w:tabs>
                <w:tab w:val="left" w:pos="142"/>
                <w:tab w:val="left" w:pos="4170"/>
                <w:tab w:val="left" w:pos="9498"/>
              </w:tabs>
              <w:spacing w:line="276" w:lineRule="auto"/>
              <w:jc w:val="both"/>
            </w:pPr>
            <w:r>
              <w:t>Виды, формы и содержание</w:t>
            </w:r>
          </w:p>
          <w:p w:rsidR="00222BCD" w:rsidRPr="00073B0F" w:rsidRDefault="00222BCD" w:rsidP="00222BCD">
            <w:pPr>
              <w:tabs>
                <w:tab w:val="left" w:pos="142"/>
                <w:tab w:val="left" w:pos="4170"/>
                <w:tab w:val="left" w:pos="9498"/>
              </w:tabs>
              <w:spacing w:line="276" w:lineRule="auto"/>
              <w:jc w:val="both"/>
            </w:pPr>
            <w:r>
              <w:t>деятельности</w:t>
            </w:r>
          </w:p>
        </w:tc>
        <w:tc>
          <w:tcPr>
            <w:tcW w:w="812" w:type="dxa"/>
          </w:tcPr>
          <w:p w:rsidR="00222BCD" w:rsidRPr="00073B0F" w:rsidRDefault="00222BCD" w:rsidP="00073B0F">
            <w:pPr>
              <w:tabs>
                <w:tab w:val="left" w:pos="142"/>
                <w:tab w:val="left" w:pos="4170"/>
                <w:tab w:val="left" w:pos="9498"/>
              </w:tabs>
              <w:spacing w:line="276" w:lineRule="auto"/>
              <w:jc w:val="center"/>
            </w:pPr>
          </w:p>
        </w:tc>
      </w:tr>
      <w:tr w:rsidR="00B2464B" w:rsidRPr="00AD7D60" w:rsidTr="00B2464B">
        <w:tc>
          <w:tcPr>
            <w:tcW w:w="676" w:type="dxa"/>
          </w:tcPr>
          <w:p w:rsidR="00E150BE" w:rsidRPr="00073B0F" w:rsidRDefault="00B2464B" w:rsidP="00B2464B">
            <w:pPr>
              <w:tabs>
                <w:tab w:val="left" w:pos="142"/>
                <w:tab w:val="left" w:pos="4170"/>
                <w:tab w:val="left" w:pos="9498"/>
              </w:tabs>
              <w:spacing w:line="276" w:lineRule="auto"/>
              <w:ind w:left="360" w:right="29"/>
              <w:contextualSpacing/>
              <w:jc w:val="center"/>
            </w:pPr>
            <w:r>
              <w:t>2.3.5.</w:t>
            </w:r>
          </w:p>
        </w:tc>
        <w:tc>
          <w:tcPr>
            <w:tcW w:w="8543" w:type="dxa"/>
          </w:tcPr>
          <w:p w:rsidR="00E150BE" w:rsidRPr="00073B0F" w:rsidRDefault="00222BCD" w:rsidP="00073B0F">
            <w:pPr>
              <w:tabs>
                <w:tab w:val="left" w:pos="142"/>
                <w:tab w:val="left" w:pos="4170"/>
                <w:tab w:val="left" w:pos="9498"/>
              </w:tabs>
              <w:spacing w:line="276" w:lineRule="auto"/>
              <w:jc w:val="both"/>
            </w:pPr>
            <w:r w:rsidRPr="00222BCD">
              <w:t>Основные направления самоанализа воспитательной работы</w:t>
            </w:r>
          </w:p>
        </w:tc>
        <w:tc>
          <w:tcPr>
            <w:tcW w:w="812" w:type="dxa"/>
          </w:tcPr>
          <w:p w:rsidR="00E150BE" w:rsidRPr="00073B0F" w:rsidRDefault="00E150BE" w:rsidP="00073B0F">
            <w:pPr>
              <w:tabs>
                <w:tab w:val="left" w:pos="142"/>
                <w:tab w:val="left" w:pos="4170"/>
                <w:tab w:val="left" w:pos="9498"/>
              </w:tabs>
              <w:spacing w:line="276" w:lineRule="auto"/>
              <w:jc w:val="center"/>
            </w:pPr>
          </w:p>
        </w:tc>
      </w:tr>
      <w:tr w:rsidR="00B2464B" w:rsidRPr="00222BCD" w:rsidTr="00B2464B">
        <w:tc>
          <w:tcPr>
            <w:tcW w:w="676" w:type="dxa"/>
          </w:tcPr>
          <w:p w:rsidR="00E150BE" w:rsidRPr="00073B0F" w:rsidRDefault="00222BCD" w:rsidP="00B2464B">
            <w:pPr>
              <w:tabs>
                <w:tab w:val="left" w:pos="142"/>
                <w:tab w:val="left" w:pos="4170"/>
                <w:tab w:val="left" w:pos="9498"/>
              </w:tabs>
              <w:spacing w:line="276" w:lineRule="auto"/>
              <w:ind w:left="360" w:right="29"/>
              <w:contextualSpacing/>
              <w:jc w:val="center"/>
            </w:pPr>
            <w:r>
              <w:t>2.4.</w:t>
            </w:r>
          </w:p>
        </w:tc>
        <w:tc>
          <w:tcPr>
            <w:tcW w:w="8543" w:type="dxa"/>
          </w:tcPr>
          <w:p w:rsidR="00E150BE" w:rsidRPr="00073B0F" w:rsidRDefault="00222BCD" w:rsidP="00073B0F">
            <w:pPr>
              <w:tabs>
                <w:tab w:val="left" w:pos="142"/>
                <w:tab w:val="left" w:pos="4170"/>
                <w:tab w:val="left" w:pos="9498"/>
              </w:tabs>
              <w:spacing w:line="276" w:lineRule="auto"/>
              <w:jc w:val="both"/>
            </w:pPr>
            <w:r w:rsidRPr="00222BCD">
              <w:t>Программа коррекционной работы</w:t>
            </w:r>
          </w:p>
        </w:tc>
        <w:tc>
          <w:tcPr>
            <w:tcW w:w="812" w:type="dxa"/>
          </w:tcPr>
          <w:p w:rsidR="00E150BE" w:rsidRPr="00073B0F" w:rsidRDefault="00E150BE" w:rsidP="00073B0F">
            <w:pPr>
              <w:tabs>
                <w:tab w:val="left" w:pos="142"/>
                <w:tab w:val="left" w:pos="4170"/>
                <w:tab w:val="left" w:pos="9498"/>
              </w:tabs>
              <w:spacing w:line="276" w:lineRule="auto"/>
              <w:jc w:val="center"/>
            </w:pPr>
          </w:p>
        </w:tc>
      </w:tr>
      <w:tr w:rsidR="00B2464B" w:rsidRPr="00AD7D60" w:rsidTr="00B2464B">
        <w:tc>
          <w:tcPr>
            <w:tcW w:w="676" w:type="dxa"/>
          </w:tcPr>
          <w:p w:rsidR="00222BCD" w:rsidRPr="00073B0F" w:rsidRDefault="00222BCD" w:rsidP="00B2464B">
            <w:pPr>
              <w:tabs>
                <w:tab w:val="left" w:pos="142"/>
                <w:tab w:val="left" w:pos="4170"/>
                <w:tab w:val="left" w:pos="9498"/>
              </w:tabs>
              <w:spacing w:line="276" w:lineRule="auto"/>
              <w:ind w:left="360" w:right="29"/>
              <w:contextualSpacing/>
              <w:jc w:val="center"/>
            </w:pPr>
            <w:r>
              <w:t>2.4.1.</w:t>
            </w:r>
          </w:p>
        </w:tc>
        <w:tc>
          <w:tcPr>
            <w:tcW w:w="8543" w:type="dxa"/>
          </w:tcPr>
          <w:p w:rsidR="00222BCD" w:rsidRPr="00073B0F" w:rsidRDefault="00222BCD" w:rsidP="00073B0F">
            <w:pPr>
              <w:tabs>
                <w:tab w:val="left" w:pos="142"/>
                <w:tab w:val="left" w:pos="4170"/>
                <w:tab w:val="left" w:pos="9498"/>
              </w:tabs>
              <w:spacing w:line="276" w:lineRule="auto"/>
              <w:jc w:val="both"/>
            </w:pPr>
            <w:r w:rsidRPr="00222BCD">
              <w:t>Цели, задачи и принципы построения программы коррекционной работы</w:t>
            </w:r>
          </w:p>
        </w:tc>
        <w:tc>
          <w:tcPr>
            <w:tcW w:w="812" w:type="dxa"/>
          </w:tcPr>
          <w:p w:rsidR="00222BCD" w:rsidRPr="00073B0F" w:rsidRDefault="00222BCD" w:rsidP="00073B0F">
            <w:pPr>
              <w:tabs>
                <w:tab w:val="left" w:pos="142"/>
                <w:tab w:val="left" w:pos="4170"/>
                <w:tab w:val="left" w:pos="9498"/>
              </w:tabs>
              <w:spacing w:line="276" w:lineRule="auto"/>
              <w:jc w:val="center"/>
            </w:pPr>
          </w:p>
        </w:tc>
      </w:tr>
      <w:tr w:rsidR="00B2464B" w:rsidRPr="00AD7D60" w:rsidTr="00B2464B">
        <w:tc>
          <w:tcPr>
            <w:tcW w:w="676" w:type="dxa"/>
          </w:tcPr>
          <w:p w:rsidR="00222BCD" w:rsidRPr="00073B0F" w:rsidRDefault="00222BCD" w:rsidP="00B2464B">
            <w:pPr>
              <w:tabs>
                <w:tab w:val="left" w:pos="142"/>
                <w:tab w:val="left" w:pos="4170"/>
                <w:tab w:val="left" w:pos="9498"/>
              </w:tabs>
              <w:spacing w:line="276" w:lineRule="auto"/>
              <w:ind w:left="360" w:right="29"/>
              <w:contextualSpacing/>
              <w:jc w:val="center"/>
            </w:pPr>
            <w:r>
              <w:t>2.4.2.</w:t>
            </w:r>
          </w:p>
        </w:tc>
        <w:tc>
          <w:tcPr>
            <w:tcW w:w="8543" w:type="dxa"/>
          </w:tcPr>
          <w:p w:rsidR="00222BCD" w:rsidRPr="00073B0F" w:rsidRDefault="00222BCD" w:rsidP="00222BCD">
            <w:pPr>
              <w:tabs>
                <w:tab w:val="left" w:pos="142"/>
                <w:tab w:val="left" w:pos="4170"/>
                <w:tab w:val="left" w:pos="9498"/>
              </w:tabs>
              <w:spacing w:line="276" w:lineRule="auto"/>
              <w:jc w:val="both"/>
            </w:pPr>
            <w:r>
              <w:t>Перечень и содержание направлений работы</w:t>
            </w:r>
          </w:p>
        </w:tc>
        <w:tc>
          <w:tcPr>
            <w:tcW w:w="812" w:type="dxa"/>
          </w:tcPr>
          <w:p w:rsidR="00222BCD" w:rsidRPr="00073B0F" w:rsidRDefault="00222BCD" w:rsidP="00073B0F">
            <w:pPr>
              <w:tabs>
                <w:tab w:val="left" w:pos="142"/>
                <w:tab w:val="left" w:pos="4170"/>
                <w:tab w:val="left" w:pos="9498"/>
              </w:tabs>
              <w:spacing w:line="276" w:lineRule="auto"/>
              <w:jc w:val="center"/>
            </w:pPr>
          </w:p>
        </w:tc>
      </w:tr>
      <w:tr w:rsidR="00B2464B" w:rsidRPr="00222BCD" w:rsidTr="00B2464B">
        <w:tc>
          <w:tcPr>
            <w:tcW w:w="676" w:type="dxa"/>
          </w:tcPr>
          <w:p w:rsidR="00222BCD" w:rsidRPr="00073B0F" w:rsidRDefault="00222BCD" w:rsidP="00B2464B">
            <w:pPr>
              <w:tabs>
                <w:tab w:val="left" w:pos="142"/>
                <w:tab w:val="left" w:pos="4170"/>
                <w:tab w:val="left" w:pos="9498"/>
              </w:tabs>
              <w:spacing w:line="276" w:lineRule="auto"/>
              <w:ind w:left="360" w:right="29"/>
              <w:contextualSpacing/>
              <w:jc w:val="center"/>
            </w:pPr>
            <w:r>
              <w:t>2.4.3.</w:t>
            </w:r>
          </w:p>
        </w:tc>
        <w:tc>
          <w:tcPr>
            <w:tcW w:w="8543" w:type="dxa"/>
          </w:tcPr>
          <w:p w:rsidR="00222BCD" w:rsidRPr="00073B0F" w:rsidRDefault="00222BCD" w:rsidP="00073B0F">
            <w:pPr>
              <w:tabs>
                <w:tab w:val="left" w:pos="142"/>
                <w:tab w:val="left" w:pos="4170"/>
                <w:tab w:val="left" w:pos="9498"/>
              </w:tabs>
              <w:spacing w:line="276" w:lineRule="auto"/>
              <w:jc w:val="both"/>
            </w:pPr>
            <w:r w:rsidRPr="00222BCD">
              <w:t>Механизмы реализации программы</w:t>
            </w:r>
          </w:p>
        </w:tc>
        <w:tc>
          <w:tcPr>
            <w:tcW w:w="812" w:type="dxa"/>
          </w:tcPr>
          <w:p w:rsidR="00222BCD" w:rsidRPr="00073B0F" w:rsidRDefault="00222BCD" w:rsidP="00073B0F">
            <w:pPr>
              <w:tabs>
                <w:tab w:val="left" w:pos="142"/>
                <w:tab w:val="left" w:pos="4170"/>
                <w:tab w:val="left" w:pos="9498"/>
              </w:tabs>
              <w:spacing w:line="276" w:lineRule="auto"/>
              <w:jc w:val="center"/>
            </w:pPr>
          </w:p>
        </w:tc>
      </w:tr>
      <w:tr w:rsidR="00B2464B" w:rsidRPr="00AD7D60" w:rsidTr="00B2464B">
        <w:tc>
          <w:tcPr>
            <w:tcW w:w="676" w:type="dxa"/>
          </w:tcPr>
          <w:p w:rsidR="00222BCD" w:rsidRPr="00073B0F" w:rsidRDefault="00222BCD" w:rsidP="00B2464B">
            <w:pPr>
              <w:tabs>
                <w:tab w:val="left" w:pos="142"/>
                <w:tab w:val="left" w:pos="4170"/>
                <w:tab w:val="left" w:pos="9498"/>
              </w:tabs>
              <w:spacing w:line="276" w:lineRule="auto"/>
              <w:ind w:left="360" w:right="29"/>
              <w:contextualSpacing/>
              <w:jc w:val="center"/>
            </w:pPr>
            <w:r>
              <w:t>2.4.4.</w:t>
            </w:r>
          </w:p>
        </w:tc>
        <w:tc>
          <w:tcPr>
            <w:tcW w:w="8543" w:type="dxa"/>
          </w:tcPr>
          <w:p w:rsidR="00222BCD" w:rsidRPr="00073B0F" w:rsidRDefault="00222BCD" w:rsidP="00073B0F">
            <w:pPr>
              <w:tabs>
                <w:tab w:val="left" w:pos="142"/>
                <w:tab w:val="left" w:pos="4170"/>
                <w:tab w:val="left" w:pos="9498"/>
              </w:tabs>
              <w:spacing w:line="276" w:lineRule="auto"/>
              <w:jc w:val="both"/>
            </w:pPr>
            <w:r w:rsidRPr="00222BCD">
              <w:t>Требования к условиям реализации программы</w:t>
            </w:r>
          </w:p>
        </w:tc>
        <w:tc>
          <w:tcPr>
            <w:tcW w:w="812" w:type="dxa"/>
          </w:tcPr>
          <w:p w:rsidR="00222BCD" w:rsidRPr="00073B0F" w:rsidRDefault="00222BCD" w:rsidP="00073B0F">
            <w:pPr>
              <w:tabs>
                <w:tab w:val="left" w:pos="142"/>
                <w:tab w:val="left" w:pos="4170"/>
                <w:tab w:val="left" w:pos="9498"/>
              </w:tabs>
              <w:spacing w:line="276" w:lineRule="auto"/>
              <w:jc w:val="center"/>
            </w:pPr>
          </w:p>
        </w:tc>
      </w:tr>
      <w:tr w:rsidR="00B2464B" w:rsidRPr="00222BCD" w:rsidTr="00B2464B">
        <w:tc>
          <w:tcPr>
            <w:tcW w:w="676" w:type="dxa"/>
          </w:tcPr>
          <w:p w:rsidR="00222BCD" w:rsidRPr="00073B0F" w:rsidRDefault="00222BCD" w:rsidP="00B2464B">
            <w:pPr>
              <w:tabs>
                <w:tab w:val="left" w:pos="142"/>
                <w:tab w:val="left" w:pos="4170"/>
                <w:tab w:val="left" w:pos="9498"/>
              </w:tabs>
              <w:spacing w:line="276" w:lineRule="auto"/>
              <w:ind w:left="360" w:right="29"/>
              <w:contextualSpacing/>
              <w:jc w:val="center"/>
            </w:pPr>
            <w:r>
              <w:t>2.4.5.</w:t>
            </w:r>
          </w:p>
        </w:tc>
        <w:tc>
          <w:tcPr>
            <w:tcW w:w="8543" w:type="dxa"/>
          </w:tcPr>
          <w:p w:rsidR="00222BCD" w:rsidRPr="00073B0F" w:rsidRDefault="00222BCD" w:rsidP="00073B0F">
            <w:pPr>
              <w:tabs>
                <w:tab w:val="left" w:pos="142"/>
                <w:tab w:val="left" w:pos="4170"/>
                <w:tab w:val="left" w:pos="9498"/>
              </w:tabs>
              <w:spacing w:line="276" w:lineRule="auto"/>
              <w:jc w:val="both"/>
            </w:pPr>
            <w:r w:rsidRPr="00222BCD">
              <w:t>Планируемые результаты коррекционной работы</w:t>
            </w:r>
          </w:p>
        </w:tc>
        <w:tc>
          <w:tcPr>
            <w:tcW w:w="812" w:type="dxa"/>
          </w:tcPr>
          <w:p w:rsidR="00222BCD" w:rsidRPr="00073B0F" w:rsidRDefault="00222BCD" w:rsidP="00073B0F">
            <w:pPr>
              <w:tabs>
                <w:tab w:val="left" w:pos="142"/>
                <w:tab w:val="left" w:pos="4170"/>
                <w:tab w:val="left" w:pos="9498"/>
              </w:tabs>
              <w:spacing w:line="276" w:lineRule="auto"/>
              <w:jc w:val="center"/>
            </w:pPr>
          </w:p>
        </w:tc>
      </w:tr>
      <w:tr w:rsidR="00B2464B" w:rsidRPr="00AD7D60" w:rsidTr="00B2464B">
        <w:tc>
          <w:tcPr>
            <w:tcW w:w="676" w:type="dxa"/>
          </w:tcPr>
          <w:p w:rsidR="00222BCD" w:rsidRPr="00073B0F" w:rsidRDefault="00222BCD" w:rsidP="00B2464B">
            <w:pPr>
              <w:tabs>
                <w:tab w:val="left" w:pos="142"/>
                <w:tab w:val="left" w:pos="4170"/>
                <w:tab w:val="left" w:pos="9498"/>
              </w:tabs>
              <w:spacing w:line="276" w:lineRule="auto"/>
              <w:ind w:left="360" w:right="29"/>
              <w:contextualSpacing/>
              <w:jc w:val="center"/>
            </w:pPr>
            <w:r>
              <w:t>3</w:t>
            </w:r>
          </w:p>
        </w:tc>
        <w:tc>
          <w:tcPr>
            <w:tcW w:w="8543" w:type="dxa"/>
          </w:tcPr>
          <w:p w:rsidR="00222BCD" w:rsidRPr="00073B0F" w:rsidRDefault="00222BCD" w:rsidP="00222BCD">
            <w:pPr>
              <w:tabs>
                <w:tab w:val="left" w:pos="142"/>
                <w:tab w:val="left" w:pos="4170"/>
                <w:tab w:val="left" w:pos="9498"/>
              </w:tabs>
              <w:spacing w:line="276" w:lineRule="auto"/>
              <w:jc w:val="both"/>
            </w:pPr>
            <w:r>
              <w:t>Организационный раздел основной образовательной программы основного общего образования</w:t>
            </w:r>
          </w:p>
        </w:tc>
        <w:tc>
          <w:tcPr>
            <w:tcW w:w="812" w:type="dxa"/>
          </w:tcPr>
          <w:p w:rsidR="00222BCD" w:rsidRPr="00073B0F" w:rsidRDefault="00222BCD" w:rsidP="00073B0F">
            <w:pPr>
              <w:tabs>
                <w:tab w:val="left" w:pos="142"/>
                <w:tab w:val="left" w:pos="4170"/>
                <w:tab w:val="left" w:pos="9498"/>
              </w:tabs>
              <w:spacing w:line="276" w:lineRule="auto"/>
              <w:jc w:val="center"/>
            </w:pPr>
          </w:p>
        </w:tc>
      </w:tr>
      <w:tr w:rsidR="00B2464B" w:rsidRPr="00AD7D60" w:rsidTr="00B2464B">
        <w:tc>
          <w:tcPr>
            <w:tcW w:w="676" w:type="dxa"/>
          </w:tcPr>
          <w:p w:rsidR="00222BCD" w:rsidRPr="00073B0F" w:rsidRDefault="00222BCD" w:rsidP="00B2464B">
            <w:pPr>
              <w:tabs>
                <w:tab w:val="left" w:pos="142"/>
                <w:tab w:val="left" w:pos="4170"/>
                <w:tab w:val="left" w:pos="9498"/>
              </w:tabs>
              <w:spacing w:line="276" w:lineRule="auto"/>
              <w:ind w:left="360" w:right="29"/>
              <w:contextualSpacing/>
              <w:jc w:val="center"/>
            </w:pPr>
            <w:r>
              <w:t>3.1.</w:t>
            </w:r>
          </w:p>
        </w:tc>
        <w:tc>
          <w:tcPr>
            <w:tcW w:w="8543" w:type="dxa"/>
          </w:tcPr>
          <w:p w:rsidR="00222BCD" w:rsidRPr="00073B0F" w:rsidRDefault="00222BCD" w:rsidP="00073B0F">
            <w:pPr>
              <w:tabs>
                <w:tab w:val="left" w:pos="142"/>
                <w:tab w:val="left" w:pos="4170"/>
                <w:tab w:val="left" w:pos="9498"/>
              </w:tabs>
              <w:spacing w:line="276" w:lineRule="auto"/>
              <w:jc w:val="both"/>
            </w:pPr>
            <w:r w:rsidRPr="00222BCD">
              <w:t>Учебный план программыосновного общего образовани</w:t>
            </w:r>
            <w:r>
              <w:t>я</w:t>
            </w:r>
          </w:p>
        </w:tc>
        <w:tc>
          <w:tcPr>
            <w:tcW w:w="812" w:type="dxa"/>
          </w:tcPr>
          <w:p w:rsidR="00222BCD" w:rsidRPr="00073B0F" w:rsidRDefault="00222BCD" w:rsidP="00073B0F">
            <w:pPr>
              <w:tabs>
                <w:tab w:val="left" w:pos="142"/>
                <w:tab w:val="left" w:pos="4170"/>
                <w:tab w:val="left" w:pos="9498"/>
              </w:tabs>
              <w:spacing w:line="276" w:lineRule="auto"/>
              <w:jc w:val="center"/>
            </w:pPr>
          </w:p>
        </w:tc>
      </w:tr>
      <w:tr w:rsidR="00B2464B" w:rsidRPr="00222BCD" w:rsidTr="00B2464B">
        <w:tc>
          <w:tcPr>
            <w:tcW w:w="676" w:type="dxa"/>
          </w:tcPr>
          <w:p w:rsidR="00222BCD" w:rsidRPr="00073B0F" w:rsidRDefault="00B2464B" w:rsidP="00B2464B">
            <w:pPr>
              <w:tabs>
                <w:tab w:val="left" w:pos="142"/>
                <w:tab w:val="left" w:pos="4170"/>
                <w:tab w:val="left" w:pos="9498"/>
              </w:tabs>
              <w:spacing w:line="276" w:lineRule="auto"/>
              <w:ind w:left="360" w:right="29"/>
              <w:contextualSpacing/>
              <w:jc w:val="center"/>
            </w:pPr>
            <w:r>
              <w:t>3.2.</w:t>
            </w:r>
          </w:p>
        </w:tc>
        <w:tc>
          <w:tcPr>
            <w:tcW w:w="8543" w:type="dxa"/>
          </w:tcPr>
          <w:p w:rsidR="00222BCD" w:rsidRPr="00073B0F" w:rsidRDefault="00B2464B" w:rsidP="00073B0F">
            <w:pPr>
              <w:tabs>
                <w:tab w:val="left" w:pos="142"/>
                <w:tab w:val="left" w:pos="4170"/>
                <w:tab w:val="left" w:pos="9498"/>
              </w:tabs>
              <w:spacing w:line="276" w:lineRule="auto"/>
              <w:jc w:val="both"/>
            </w:pPr>
            <w:r w:rsidRPr="00B2464B">
              <w:t>План внеурочной деятельности</w:t>
            </w:r>
          </w:p>
        </w:tc>
        <w:tc>
          <w:tcPr>
            <w:tcW w:w="812" w:type="dxa"/>
          </w:tcPr>
          <w:p w:rsidR="00222BCD" w:rsidRPr="00073B0F" w:rsidRDefault="00222BCD" w:rsidP="00073B0F">
            <w:pPr>
              <w:tabs>
                <w:tab w:val="left" w:pos="142"/>
                <w:tab w:val="left" w:pos="4170"/>
                <w:tab w:val="left" w:pos="9498"/>
              </w:tabs>
              <w:spacing w:line="276" w:lineRule="auto"/>
              <w:jc w:val="center"/>
            </w:pPr>
          </w:p>
        </w:tc>
      </w:tr>
      <w:tr w:rsidR="00B2464B" w:rsidRPr="00222BCD" w:rsidTr="00B2464B">
        <w:tc>
          <w:tcPr>
            <w:tcW w:w="676" w:type="dxa"/>
          </w:tcPr>
          <w:p w:rsidR="00E150BE" w:rsidRPr="00073B0F" w:rsidRDefault="00B2464B" w:rsidP="00B2464B">
            <w:pPr>
              <w:tabs>
                <w:tab w:val="left" w:pos="142"/>
                <w:tab w:val="left" w:pos="4170"/>
                <w:tab w:val="left" w:pos="9498"/>
              </w:tabs>
              <w:spacing w:line="276" w:lineRule="auto"/>
              <w:ind w:left="360" w:right="29"/>
              <w:contextualSpacing/>
              <w:jc w:val="center"/>
            </w:pPr>
            <w:r>
              <w:t>3.2.1.</w:t>
            </w:r>
          </w:p>
        </w:tc>
        <w:tc>
          <w:tcPr>
            <w:tcW w:w="8543" w:type="dxa"/>
          </w:tcPr>
          <w:p w:rsidR="00E150BE" w:rsidRPr="00073B0F" w:rsidRDefault="00B2464B" w:rsidP="00073B0F">
            <w:pPr>
              <w:tabs>
                <w:tab w:val="left" w:pos="142"/>
                <w:tab w:val="left" w:pos="4170"/>
                <w:tab w:val="left" w:pos="9498"/>
              </w:tabs>
              <w:spacing w:line="276" w:lineRule="auto"/>
              <w:jc w:val="both"/>
            </w:pPr>
            <w:r w:rsidRPr="00B2464B">
              <w:t>Пояснительная записка</w:t>
            </w:r>
          </w:p>
        </w:tc>
        <w:tc>
          <w:tcPr>
            <w:tcW w:w="812" w:type="dxa"/>
          </w:tcPr>
          <w:p w:rsidR="00E150BE" w:rsidRPr="00073B0F" w:rsidRDefault="00E150BE" w:rsidP="00073B0F">
            <w:pPr>
              <w:tabs>
                <w:tab w:val="left" w:pos="142"/>
                <w:tab w:val="left" w:pos="4170"/>
                <w:tab w:val="left" w:pos="9498"/>
              </w:tabs>
              <w:spacing w:line="276" w:lineRule="auto"/>
              <w:jc w:val="center"/>
            </w:pPr>
          </w:p>
        </w:tc>
      </w:tr>
      <w:tr w:rsidR="00B2464B" w:rsidRPr="00222BCD" w:rsidTr="00B2464B">
        <w:tc>
          <w:tcPr>
            <w:tcW w:w="676" w:type="dxa"/>
          </w:tcPr>
          <w:p w:rsidR="00E150BE" w:rsidRPr="00073B0F" w:rsidRDefault="00B2464B" w:rsidP="00B2464B">
            <w:pPr>
              <w:tabs>
                <w:tab w:val="left" w:pos="142"/>
                <w:tab w:val="left" w:pos="4170"/>
                <w:tab w:val="left" w:pos="9498"/>
              </w:tabs>
              <w:spacing w:line="276" w:lineRule="auto"/>
              <w:ind w:left="360" w:right="29"/>
              <w:contextualSpacing/>
              <w:jc w:val="center"/>
            </w:pPr>
            <w:r>
              <w:t>3.2.2.</w:t>
            </w:r>
          </w:p>
        </w:tc>
        <w:tc>
          <w:tcPr>
            <w:tcW w:w="8543" w:type="dxa"/>
          </w:tcPr>
          <w:p w:rsidR="00E150BE" w:rsidRPr="00073B0F" w:rsidRDefault="00B2464B" w:rsidP="00073B0F">
            <w:pPr>
              <w:tabs>
                <w:tab w:val="left" w:pos="142"/>
                <w:tab w:val="left" w:pos="4170"/>
                <w:tab w:val="left" w:pos="9498"/>
              </w:tabs>
              <w:spacing w:line="276" w:lineRule="auto"/>
              <w:jc w:val="both"/>
            </w:pPr>
            <w:r w:rsidRPr="00B2464B">
              <w:t>Основные направления внеурочной деятельности</w:t>
            </w:r>
          </w:p>
        </w:tc>
        <w:tc>
          <w:tcPr>
            <w:tcW w:w="812" w:type="dxa"/>
          </w:tcPr>
          <w:p w:rsidR="00E150BE" w:rsidRPr="00073B0F" w:rsidRDefault="00E150BE" w:rsidP="00073B0F">
            <w:pPr>
              <w:tabs>
                <w:tab w:val="left" w:pos="142"/>
                <w:tab w:val="left" w:pos="4170"/>
                <w:tab w:val="left" w:pos="9498"/>
              </w:tabs>
              <w:spacing w:line="276" w:lineRule="auto"/>
              <w:jc w:val="center"/>
            </w:pPr>
          </w:p>
        </w:tc>
      </w:tr>
      <w:tr w:rsidR="00B2464B" w:rsidRPr="00073B0F" w:rsidTr="00B2464B">
        <w:tc>
          <w:tcPr>
            <w:tcW w:w="676" w:type="dxa"/>
          </w:tcPr>
          <w:p w:rsidR="00073B0F" w:rsidRPr="00073B0F" w:rsidRDefault="00B2464B" w:rsidP="00B2464B">
            <w:pPr>
              <w:tabs>
                <w:tab w:val="left" w:pos="142"/>
                <w:tab w:val="left" w:pos="4170"/>
                <w:tab w:val="left" w:pos="9498"/>
              </w:tabs>
              <w:spacing w:line="276" w:lineRule="auto"/>
              <w:ind w:left="720" w:right="29"/>
              <w:contextualSpacing/>
              <w:jc w:val="center"/>
            </w:pPr>
            <w:r>
              <w:t>3.3.</w:t>
            </w:r>
          </w:p>
        </w:tc>
        <w:tc>
          <w:tcPr>
            <w:tcW w:w="8543" w:type="dxa"/>
          </w:tcPr>
          <w:p w:rsidR="00073B0F" w:rsidRPr="00073B0F" w:rsidRDefault="00B2464B" w:rsidP="00073B0F">
            <w:pPr>
              <w:tabs>
                <w:tab w:val="left" w:pos="142"/>
                <w:tab w:val="left" w:pos="4170"/>
                <w:tab w:val="left" w:pos="9498"/>
              </w:tabs>
              <w:spacing w:line="276" w:lineRule="auto"/>
              <w:jc w:val="both"/>
            </w:pPr>
            <w:r w:rsidRPr="00B2464B">
              <w:t>Календарный учебный график</w:t>
            </w:r>
          </w:p>
        </w:tc>
        <w:tc>
          <w:tcPr>
            <w:tcW w:w="812" w:type="dxa"/>
          </w:tcPr>
          <w:p w:rsidR="00073B0F" w:rsidRPr="00073B0F" w:rsidRDefault="00073B0F" w:rsidP="00073B0F">
            <w:pPr>
              <w:tabs>
                <w:tab w:val="left" w:pos="142"/>
                <w:tab w:val="left" w:pos="4170"/>
                <w:tab w:val="left" w:pos="9498"/>
              </w:tabs>
              <w:spacing w:line="276" w:lineRule="auto"/>
              <w:jc w:val="center"/>
            </w:pPr>
          </w:p>
        </w:tc>
      </w:tr>
      <w:tr w:rsidR="00B2464B" w:rsidRPr="00073B0F" w:rsidTr="00B2464B">
        <w:tc>
          <w:tcPr>
            <w:tcW w:w="676" w:type="dxa"/>
          </w:tcPr>
          <w:p w:rsidR="00073B0F" w:rsidRPr="00073B0F" w:rsidRDefault="00B2464B" w:rsidP="00B2464B">
            <w:pPr>
              <w:tabs>
                <w:tab w:val="left" w:pos="142"/>
                <w:tab w:val="left" w:pos="4170"/>
                <w:tab w:val="left" w:pos="9498"/>
              </w:tabs>
              <w:spacing w:line="276" w:lineRule="auto"/>
              <w:ind w:left="720" w:right="29"/>
              <w:contextualSpacing/>
              <w:jc w:val="center"/>
            </w:pPr>
            <w:r>
              <w:t>3.3.1.</w:t>
            </w:r>
          </w:p>
        </w:tc>
        <w:tc>
          <w:tcPr>
            <w:tcW w:w="8543" w:type="dxa"/>
          </w:tcPr>
          <w:p w:rsidR="00073B0F" w:rsidRPr="00073B0F" w:rsidRDefault="00B2464B" w:rsidP="00B2464B">
            <w:pPr>
              <w:tabs>
                <w:tab w:val="left" w:pos="142"/>
                <w:tab w:val="left" w:pos="4170"/>
                <w:tab w:val="left" w:pos="9498"/>
              </w:tabs>
              <w:spacing w:line="276" w:lineRule="auto"/>
              <w:jc w:val="both"/>
            </w:pPr>
            <w:r>
              <w:t>План внеурочной деятельности</w:t>
            </w:r>
          </w:p>
        </w:tc>
        <w:tc>
          <w:tcPr>
            <w:tcW w:w="812" w:type="dxa"/>
          </w:tcPr>
          <w:p w:rsidR="00073B0F" w:rsidRPr="00073B0F" w:rsidRDefault="00073B0F" w:rsidP="00073B0F">
            <w:pPr>
              <w:tabs>
                <w:tab w:val="left" w:pos="142"/>
                <w:tab w:val="left" w:pos="4170"/>
                <w:tab w:val="left" w:pos="9498"/>
              </w:tabs>
              <w:spacing w:line="276" w:lineRule="auto"/>
              <w:jc w:val="center"/>
            </w:pPr>
          </w:p>
        </w:tc>
      </w:tr>
      <w:tr w:rsidR="00B2464B" w:rsidRPr="00073B0F" w:rsidTr="00B2464B">
        <w:tc>
          <w:tcPr>
            <w:tcW w:w="676" w:type="dxa"/>
          </w:tcPr>
          <w:p w:rsidR="00073B0F" w:rsidRPr="00073B0F" w:rsidRDefault="00B2464B" w:rsidP="00B2464B">
            <w:pPr>
              <w:tabs>
                <w:tab w:val="left" w:pos="142"/>
                <w:tab w:val="left" w:pos="4170"/>
                <w:tab w:val="left" w:pos="9498"/>
              </w:tabs>
              <w:spacing w:line="276" w:lineRule="auto"/>
              <w:ind w:left="720" w:right="29"/>
              <w:contextualSpacing/>
              <w:jc w:val="center"/>
            </w:pPr>
            <w:r>
              <w:t>3.4.</w:t>
            </w:r>
          </w:p>
        </w:tc>
        <w:tc>
          <w:tcPr>
            <w:tcW w:w="8543" w:type="dxa"/>
          </w:tcPr>
          <w:p w:rsidR="00073B0F" w:rsidRPr="00073B0F" w:rsidRDefault="00B2464B" w:rsidP="00B2464B">
            <w:pPr>
              <w:tabs>
                <w:tab w:val="left" w:pos="142"/>
                <w:tab w:val="left" w:pos="4170"/>
                <w:tab w:val="left" w:pos="9498"/>
              </w:tabs>
              <w:spacing w:line="276" w:lineRule="auto"/>
              <w:jc w:val="both"/>
            </w:pPr>
            <w:r>
              <w:t>Календарный план воспитательной работы</w:t>
            </w:r>
          </w:p>
        </w:tc>
        <w:tc>
          <w:tcPr>
            <w:tcW w:w="812" w:type="dxa"/>
          </w:tcPr>
          <w:p w:rsidR="00073B0F" w:rsidRPr="00073B0F" w:rsidRDefault="00073B0F" w:rsidP="00073B0F">
            <w:pPr>
              <w:tabs>
                <w:tab w:val="left" w:pos="142"/>
                <w:tab w:val="left" w:pos="4170"/>
                <w:tab w:val="left" w:pos="9498"/>
              </w:tabs>
              <w:spacing w:line="276" w:lineRule="auto"/>
              <w:jc w:val="center"/>
            </w:pPr>
          </w:p>
        </w:tc>
      </w:tr>
      <w:tr w:rsidR="00B2464B" w:rsidRPr="00AD7D60" w:rsidTr="00B2464B">
        <w:tc>
          <w:tcPr>
            <w:tcW w:w="676" w:type="dxa"/>
          </w:tcPr>
          <w:p w:rsidR="00073B0F" w:rsidRPr="00073B0F" w:rsidRDefault="00B2464B" w:rsidP="00B2464B">
            <w:pPr>
              <w:tabs>
                <w:tab w:val="left" w:pos="142"/>
                <w:tab w:val="left" w:pos="4170"/>
                <w:tab w:val="left" w:pos="9498"/>
              </w:tabs>
              <w:spacing w:line="276" w:lineRule="auto"/>
              <w:ind w:left="720" w:right="29"/>
              <w:contextualSpacing/>
              <w:jc w:val="center"/>
            </w:pPr>
            <w:r>
              <w:t>3.5.</w:t>
            </w:r>
          </w:p>
        </w:tc>
        <w:tc>
          <w:tcPr>
            <w:tcW w:w="8543" w:type="dxa"/>
          </w:tcPr>
          <w:p w:rsidR="00073B0F" w:rsidRPr="00073B0F" w:rsidRDefault="00B2464B" w:rsidP="00B2464B">
            <w:pPr>
              <w:tabs>
                <w:tab w:val="left" w:pos="142"/>
                <w:tab w:val="left" w:pos="4170"/>
                <w:tab w:val="left" w:pos="9498"/>
              </w:tabs>
              <w:spacing w:line="276" w:lineRule="auto"/>
              <w:jc w:val="both"/>
            </w:pPr>
            <w:r>
              <w:t>Характеристика условий реализации основной образовательной программы основного общего образования в соответствии с требованиями ФГОС ООО</w:t>
            </w:r>
          </w:p>
        </w:tc>
        <w:tc>
          <w:tcPr>
            <w:tcW w:w="812" w:type="dxa"/>
          </w:tcPr>
          <w:p w:rsidR="00073B0F" w:rsidRPr="00073B0F" w:rsidRDefault="00073B0F" w:rsidP="00073B0F">
            <w:pPr>
              <w:tabs>
                <w:tab w:val="left" w:pos="142"/>
                <w:tab w:val="left" w:pos="4170"/>
                <w:tab w:val="left" w:pos="9498"/>
              </w:tabs>
              <w:spacing w:line="276" w:lineRule="auto"/>
              <w:jc w:val="center"/>
            </w:pPr>
          </w:p>
        </w:tc>
      </w:tr>
      <w:tr w:rsidR="00B2464B" w:rsidRPr="00AD7D60" w:rsidTr="00B2464B">
        <w:tc>
          <w:tcPr>
            <w:tcW w:w="676" w:type="dxa"/>
          </w:tcPr>
          <w:p w:rsidR="00073B0F" w:rsidRPr="00073B0F" w:rsidRDefault="00B2464B" w:rsidP="00B2464B">
            <w:pPr>
              <w:tabs>
                <w:tab w:val="left" w:pos="142"/>
                <w:tab w:val="left" w:pos="4170"/>
                <w:tab w:val="left" w:pos="9498"/>
              </w:tabs>
              <w:spacing w:line="276" w:lineRule="auto"/>
              <w:ind w:right="29"/>
              <w:contextualSpacing/>
              <w:jc w:val="center"/>
            </w:pPr>
            <w:r>
              <w:t>3.5.1.</w:t>
            </w:r>
          </w:p>
        </w:tc>
        <w:tc>
          <w:tcPr>
            <w:tcW w:w="8543" w:type="dxa"/>
          </w:tcPr>
          <w:p w:rsidR="00073B0F" w:rsidRPr="00073B0F" w:rsidRDefault="00B2464B" w:rsidP="00B2464B">
            <w:pPr>
              <w:tabs>
                <w:tab w:val="left" w:pos="142"/>
                <w:tab w:val="left" w:pos="9498"/>
              </w:tabs>
              <w:adjustRightInd w:val="0"/>
              <w:spacing w:line="276" w:lineRule="auto"/>
              <w:jc w:val="both"/>
              <w:textAlignment w:val="center"/>
            </w:pPr>
            <w:r>
              <w:t>Описание кадровых условий реализации основной образовательной программы основного общего образования</w:t>
            </w:r>
          </w:p>
        </w:tc>
        <w:tc>
          <w:tcPr>
            <w:tcW w:w="812" w:type="dxa"/>
          </w:tcPr>
          <w:p w:rsidR="00073B0F" w:rsidRPr="00073B0F" w:rsidRDefault="00073B0F" w:rsidP="00073B0F">
            <w:pPr>
              <w:tabs>
                <w:tab w:val="left" w:pos="142"/>
                <w:tab w:val="left" w:pos="9498"/>
              </w:tabs>
              <w:spacing w:line="276" w:lineRule="auto"/>
              <w:jc w:val="center"/>
            </w:pPr>
          </w:p>
        </w:tc>
      </w:tr>
      <w:tr w:rsidR="00B2464B" w:rsidRPr="00AD7D60" w:rsidTr="00B2464B">
        <w:tc>
          <w:tcPr>
            <w:tcW w:w="676" w:type="dxa"/>
          </w:tcPr>
          <w:p w:rsidR="00073B0F" w:rsidRPr="00073B0F" w:rsidRDefault="00B2464B" w:rsidP="00B2464B">
            <w:pPr>
              <w:tabs>
                <w:tab w:val="left" w:pos="142"/>
                <w:tab w:val="left" w:pos="4170"/>
                <w:tab w:val="left" w:pos="9498"/>
              </w:tabs>
              <w:spacing w:line="276" w:lineRule="auto"/>
              <w:ind w:left="360" w:right="29"/>
              <w:contextualSpacing/>
              <w:jc w:val="center"/>
            </w:pPr>
            <w:r>
              <w:t>3.5.2.</w:t>
            </w:r>
          </w:p>
        </w:tc>
        <w:tc>
          <w:tcPr>
            <w:tcW w:w="8543" w:type="dxa"/>
          </w:tcPr>
          <w:p w:rsidR="00073B0F" w:rsidRPr="00073B0F" w:rsidRDefault="00B2464B" w:rsidP="00B2464B">
            <w:pPr>
              <w:tabs>
                <w:tab w:val="left" w:pos="142"/>
                <w:tab w:val="left" w:pos="9498"/>
              </w:tabs>
              <w:adjustRightInd w:val="0"/>
              <w:spacing w:line="276" w:lineRule="auto"/>
              <w:jc w:val="both"/>
              <w:textAlignment w:val="center"/>
            </w:pPr>
            <w:r>
              <w:t>Описание психолого-педагогических условий реализации основной образовательной программы основного общего образования</w:t>
            </w:r>
          </w:p>
        </w:tc>
        <w:tc>
          <w:tcPr>
            <w:tcW w:w="812" w:type="dxa"/>
          </w:tcPr>
          <w:p w:rsidR="00073B0F" w:rsidRPr="00073B0F" w:rsidRDefault="00073B0F" w:rsidP="00073B0F">
            <w:pPr>
              <w:tabs>
                <w:tab w:val="left" w:pos="142"/>
                <w:tab w:val="left" w:pos="9498"/>
              </w:tabs>
              <w:spacing w:line="276" w:lineRule="auto"/>
              <w:jc w:val="center"/>
            </w:pPr>
          </w:p>
        </w:tc>
      </w:tr>
      <w:tr w:rsidR="00B2464B" w:rsidRPr="00AD7D60" w:rsidTr="00B2464B">
        <w:tc>
          <w:tcPr>
            <w:tcW w:w="676" w:type="dxa"/>
          </w:tcPr>
          <w:p w:rsidR="00073B0F" w:rsidRPr="00073B0F" w:rsidRDefault="00B2464B" w:rsidP="00B2464B">
            <w:pPr>
              <w:tabs>
                <w:tab w:val="left" w:pos="142"/>
                <w:tab w:val="left" w:pos="4170"/>
                <w:tab w:val="left" w:pos="9498"/>
              </w:tabs>
              <w:spacing w:line="276" w:lineRule="auto"/>
              <w:ind w:left="360" w:right="29"/>
              <w:contextualSpacing/>
              <w:jc w:val="center"/>
            </w:pPr>
            <w:r>
              <w:t>3.5.3.</w:t>
            </w:r>
          </w:p>
        </w:tc>
        <w:tc>
          <w:tcPr>
            <w:tcW w:w="8543" w:type="dxa"/>
          </w:tcPr>
          <w:p w:rsidR="00073B0F" w:rsidRPr="00073B0F" w:rsidRDefault="00B2464B" w:rsidP="00B2464B">
            <w:pPr>
              <w:tabs>
                <w:tab w:val="left" w:pos="142"/>
                <w:tab w:val="left" w:pos="9498"/>
              </w:tabs>
              <w:adjustRightInd w:val="0"/>
              <w:spacing w:line="276" w:lineRule="auto"/>
              <w:jc w:val="both"/>
              <w:textAlignment w:val="center"/>
              <w:rPr>
                <w:rFonts w:eastAsia="Calibri"/>
              </w:rPr>
            </w:pPr>
            <w:r w:rsidRPr="00B2464B">
              <w:rPr>
                <w:rFonts w:eastAsia="Calibri"/>
              </w:rPr>
              <w:t>Финансово-экономические условия реализации основной образовательной программыосновного общего образования</w:t>
            </w:r>
          </w:p>
        </w:tc>
        <w:tc>
          <w:tcPr>
            <w:tcW w:w="812" w:type="dxa"/>
          </w:tcPr>
          <w:p w:rsidR="00073B0F" w:rsidRPr="00073B0F" w:rsidRDefault="00073B0F" w:rsidP="00073B0F">
            <w:pPr>
              <w:tabs>
                <w:tab w:val="left" w:pos="142"/>
                <w:tab w:val="left" w:pos="9498"/>
              </w:tabs>
              <w:spacing w:line="276" w:lineRule="auto"/>
              <w:jc w:val="center"/>
            </w:pPr>
          </w:p>
        </w:tc>
      </w:tr>
    </w:tbl>
    <w:p w:rsidR="00073B0F" w:rsidRDefault="00073B0F">
      <w:pPr>
        <w:rPr>
          <w:sz w:val="24"/>
          <w:szCs w:val="24"/>
          <w:lang w:val="ru-RU"/>
        </w:rPr>
      </w:pPr>
      <w:r>
        <w:rPr>
          <w:sz w:val="24"/>
          <w:szCs w:val="24"/>
          <w:lang w:val="ru-RU"/>
        </w:rPr>
        <w:br w:type="page"/>
      </w:r>
    </w:p>
    <w:p w:rsidR="008D6291" w:rsidRPr="001068F3" w:rsidRDefault="008D6291" w:rsidP="001068F3">
      <w:pPr>
        <w:tabs>
          <w:tab w:val="left" w:pos="1134"/>
        </w:tabs>
        <w:spacing w:line="276" w:lineRule="auto"/>
        <w:ind w:firstLine="567"/>
        <w:jc w:val="center"/>
        <w:rPr>
          <w:b/>
          <w:sz w:val="24"/>
          <w:szCs w:val="24"/>
          <w:lang w:val="ru-RU"/>
        </w:rPr>
      </w:pPr>
      <w:r w:rsidRPr="001068F3">
        <w:rPr>
          <w:b/>
          <w:sz w:val="24"/>
          <w:szCs w:val="24"/>
          <w:lang w:val="ru-RU"/>
        </w:rPr>
        <w:lastRenderedPageBreak/>
        <w:t>Общие положения</w:t>
      </w:r>
    </w:p>
    <w:p w:rsidR="008D6291" w:rsidRPr="00765AA4" w:rsidRDefault="008D6291" w:rsidP="00765AA4">
      <w:pPr>
        <w:tabs>
          <w:tab w:val="left" w:pos="1134"/>
        </w:tabs>
        <w:spacing w:line="276" w:lineRule="auto"/>
        <w:ind w:firstLine="567"/>
        <w:jc w:val="both"/>
        <w:rPr>
          <w:sz w:val="24"/>
          <w:szCs w:val="24"/>
          <w:lang w:val="ru-RU"/>
        </w:rPr>
      </w:pPr>
      <w:r w:rsidRPr="00765AA4">
        <w:rPr>
          <w:sz w:val="24"/>
          <w:szCs w:val="24"/>
          <w:lang w:val="ru-RU"/>
        </w:rPr>
        <w:t>Основная образовательная программа основного общего образования муниципального общеобразовательного учреждения «</w:t>
      </w:r>
      <w:r w:rsidR="00B5378B">
        <w:rPr>
          <w:sz w:val="24"/>
          <w:szCs w:val="24"/>
          <w:lang w:val="ru-RU"/>
        </w:rPr>
        <w:t>Мекенская</w:t>
      </w:r>
      <w:r w:rsidRPr="00765AA4">
        <w:rPr>
          <w:sz w:val="24"/>
          <w:szCs w:val="24"/>
          <w:lang w:val="ru-RU"/>
        </w:rPr>
        <w:t xml:space="preserve"> средняя общеобразовательная школа» (далее – ООП ООО, школа) разработана в соответствии с требованиями Федерального зако</w:t>
      </w:r>
      <w:r w:rsidR="00132F35" w:rsidRPr="00765AA4">
        <w:rPr>
          <w:sz w:val="24"/>
          <w:szCs w:val="24"/>
          <w:lang w:val="ru-RU"/>
        </w:rPr>
        <w:t xml:space="preserve">на «Об образовании в РФ» </w:t>
      </w:r>
      <w:r w:rsidRPr="00765AA4">
        <w:rPr>
          <w:sz w:val="24"/>
          <w:szCs w:val="24"/>
          <w:lang w:val="ru-RU"/>
        </w:rPr>
        <w:t xml:space="preserve">№ 273 – ФЗот 21.12.2012, Федерального государственного образовательного стандарта </w:t>
      </w:r>
      <w:r w:rsidR="00132F35" w:rsidRPr="00765AA4">
        <w:rPr>
          <w:sz w:val="24"/>
          <w:szCs w:val="24"/>
          <w:lang w:val="ru-RU"/>
        </w:rPr>
        <w:t>основного</w:t>
      </w:r>
      <w:r w:rsidRPr="00765AA4">
        <w:rPr>
          <w:sz w:val="24"/>
          <w:szCs w:val="24"/>
          <w:lang w:val="ru-RU"/>
        </w:rPr>
        <w:t xml:space="preserve"> общего образования, утвержденного приказом Минпросвещения России от 31.05.2021 № 28</w:t>
      </w:r>
      <w:r w:rsidR="00132F35" w:rsidRPr="00765AA4">
        <w:rPr>
          <w:sz w:val="24"/>
          <w:szCs w:val="24"/>
          <w:lang w:val="ru-RU"/>
        </w:rPr>
        <w:t>7</w:t>
      </w:r>
      <w:r w:rsidRPr="00765AA4">
        <w:rPr>
          <w:sz w:val="24"/>
          <w:szCs w:val="24"/>
          <w:lang w:val="ru-RU"/>
        </w:rPr>
        <w:t>) (далее — ФГОС ООО) с Уставом школы с учетом проекта примерной ООП ООО, разработанной  Институтом стратегии развития образования Российской академии образования (проект 2021 года), с исп</w:t>
      </w:r>
      <w:r w:rsidR="00132F35" w:rsidRPr="00765AA4">
        <w:rPr>
          <w:sz w:val="24"/>
          <w:szCs w:val="24"/>
          <w:lang w:val="ru-RU"/>
        </w:rPr>
        <w:t xml:space="preserve">ользованием для работы учителей-предметников </w:t>
      </w:r>
      <w:r w:rsidRPr="00765AA4">
        <w:rPr>
          <w:sz w:val="24"/>
          <w:szCs w:val="24"/>
          <w:lang w:val="ru-RU"/>
        </w:rPr>
        <w:t xml:space="preserve">классов примерных рабочих программ по </w:t>
      </w:r>
      <w:r w:rsidR="00132F35" w:rsidRPr="00765AA4">
        <w:rPr>
          <w:sz w:val="24"/>
          <w:szCs w:val="24"/>
          <w:lang w:val="ru-RU"/>
        </w:rPr>
        <w:t>у</w:t>
      </w:r>
      <w:r w:rsidRPr="00765AA4">
        <w:rPr>
          <w:sz w:val="24"/>
          <w:szCs w:val="24"/>
          <w:lang w:val="ru-RU"/>
        </w:rPr>
        <w:t xml:space="preserve">чебным предметам </w:t>
      </w:r>
      <w:r w:rsidR="00593DCC" w:rsidRPr="00765AA4">
        <w:rPr>
          <w:sz w:val="24"/>
          <w:szCs w:val="24"/>
          <w:lang w:val="ru-RU"/>
        </w:rPr>
        <w:t>основного</w:t>
      </w:r>
      <w:r w:rsidRPr="00765AA4">
        <w:rPr>
          <w:sz w:val="24"/>
          <w:szCs w:val="24"/>
          <w:lang w:val="ru-RU"/>
        </w:rPr>
        <w:t xml:space="preserve"> общего образования.</w:t>
      </w:r>
    </w:p>
    <w:p w:rsidR="008D6291" w:rsidRPr="00765AA4" w:rsidRDefault="008D6291" w:rsidP="00765AA4">
      <w:pPr>
        <w:tabs>
          <w:tab w:val="left" w:pos="1134"/>
        </w:tabs>
        <w:spacing w:line="276" w:lineRule="auto"/>
        <w:ind w:firstLine="567"/>
        <w:jc w:val="both"/>
        <w:rPr>
          <w:sz w:val="24"/>
          <w:szCs w:val="24"/>
          <w:lang w:val="ru-RU"/>
        </w:rPr>
      </w:pPr>
      <w:r w:rsidRPr="00765AA4">
        <w:rPr>
          <w:sz w:val="24"/>
          <w:szCs w:val="24"/>
          <w:lang w:val="ru-RU"/>
        </w:rPr>
        <w:t>Данная ООП ООО определяет цель, задачи, планируемые результаты, содержание и организацию образовательного процесса на уровне начального общего образования в школе в рамках урочной и внеурочной деятельности в соответствии с требованиями обновленного ФГОС ООО.</w:t>
      </w:r>
    </w:p>
    <w:p w:rsidR="008D6291" w:rsidRPr="00765AA4" w:rsidRDefault="008D6291" w:rsidP="00765AA4">
      <w:pPr>
        <w:tabs>
          <w:tab w:val="left" w:pos="1134"/>
        </w:tabs>
        <w:spacing w:line="276" w:lineRule="auto"/>
        <w:ind w:firstLine="567"/>
        <w:jc w:val="both"/>
        <w:rPr>
          <w:sz w:val="24"/>
          <w:szCs w:val="24"/>
          <w:lang w:val="ru-RU"/>
        </w:rPr>
      </w:pPr>
      <w:r w:rsidRPr="00765AA4">
        <w:rPr>
          <w:sz w:val="24"/>
          <w:szCs w:val="24"/>
          <w:lang w:val="ru-RU"/>
        </w:rPr>
        <w:t xml:space="preserve">ООП </w:t>
      </w:r>
      <w:r w:rsidR="00593DCC" w:rsidRPr="00765AA4">
        <w:rPr>
          <w:sz w:val="24"/>
          <w:szCs w:val="24"/>
          <w:lang w:val="ru-RU"/>
        </w:rPr>
        <w:t>О</w:t>
      </w:r>
      <w:r w:rsidRPr="00765AA4">
        <w:rPr>
          <w:sz w:val="24"/>
          <w:szCs w:val="24"/>
          <w:lang w:val="ru-RU"/>
        </w:rPr>
        <w:t>ОО адресована:</w:t>
      </w:r>
    </w:p>
    <w:p w:rsidR="008D6291" w:rsidRPr="00765AA4" w:rsidRDefault="008D6291" w:rsidP="00765AA4">
      <w:pPr>
        <w:tabs>
          <w:tab w:val="left" w:pos="1134"/>
        </w:tabs>
        <w:spacing w:line="276" w:lineRule="auto"/>
        <w:ind w:firstLine="567"/>
        <w:jc w:val="both"/>
        <w:rPr>
          <w:sz w:val="24"/>
          <w:szCs w:val="24"/>
          <w:lang w:val="ru-RU"/>
        </w:rPr>
      </w:pPr>
      <w:r w:rsidRPr="00765AA4">
        <w:rPr>
          <w:sz w:val="24"/>
          <w:szCs w:val="24"/>
          <w:lang w:val="ru-RU"/>
        </w:rPr>
        <w:t xml:space="preserve">Учащимся и родителям для информирования о целях, содержании, организации и предполагаемых результатах деятельности школы по достижению обучающимся образовательных результатов в соответствии с обновленными стандартами; </w:t>
      </w:r>
    </w:p>
    <w:p w:rsidR="008D6291" w:rsidRPr="00765AA4" w:rsidRDefault="008D6291" w:rsidP="00765AA4">
      <w:pPr>
        <w:tabs>
          <w:tab w:val="left" w:pos="1134"/>
        </w:tabs>
        <w:spacing w:line="276" w:lineRule="auto"/>
        <w:ind w:firstLine="567"/>
        <w:jc w:val="both"/>
        <w:rPr>
          <w:sz w:val="24"/>
          <w:szCs w:val="24"/>
          <w:lang w:val="ru-RU"/>
        </w:rPr>
      </w:pPr>
      <w:r w:rsidRPr="00765AA4">
        <w:rPr>
          <w:sz w:val="24"/>
          <w:szCs w:val="24"/>
          <w:lang w:val="ru-RU"/>
        </w:rPr>
        <w:t>для определения сферы ответственности за достижение результатов образовательной деятельности школы, родителей и обучающихся и возможности их взаимодействия.</w:t>
      </w:r>
    </w:p>
    <w:p w:rsidR="008D6291" w:rsidRPr="00765AA4" w:rsidRDefault="008D6291" w:rsidP="00765AA4">
      <w:pPr>
        <w:tabs>
          <w:tab w:val="left" w:pos="1134"/>
        </w:tabs>
        <w:spacing w:line="276" w:lineRule="auto"/>
        <w:ind w:firstLine="567"/>
        <w:jc w:val="both"/>
        <w:rPr>
          <w:sz w:val="24"/>
          <w:szCs w:val="24"/>
          <w:lang w:val="ru-RU"/>
        </w:rPr>
      </w:pPr>
      <w:r w:rsidRPr="00765AA4">
        <w:rPr>
          <w:sz w:val="24"/>
          <w:szCs w:val="24"/>
          <w:lang w:val="ru-RU"/>
        </w:rPr>
        <w:t xml:space="preserve">Педагогическим работникам для углубления понимания смыслов образования и качества ориентиров в практической деятельности. </w:t>
      </w:r>
    </w:p>
    <w:p w:rsidR="008D6291" w:rsidRPr="00765AA4" w:rsidRDefault="008D6291" w:rsidP="00765AA4">
      <w:pPr>
        <w:tabs>
          <w:tab w:val="left" w:pos="1134"/>
        </w:tabs>
        <w:spacing w:line="276" w:lineRule="auto"/>
        <w:ind w:firstLine="567"/>
        <w:jc w:val="both"/>
        <w:rPr>
          <w:sz w:val="24"/>
          <w:szCs w:val="24"/>
          <w:lang w:val="ru-RU"/>
        </w:rPr>
      </w:pPr>
    </w:p>
    <w:p w:rsidR="008D6291" w:rsidRPr="00765AA4" w:rsidRDefault="008D6291" w:rsidP="00765AA4">
      <w:pPr>
        <w:tabs>
          <w:tab w:val="left" w:pos="1134"/>
        </w:tabs>
        <w:spacing w:line="276" w:lineRule="auto"/>
        <w:ind w:firstLine="567"/>
        <w:jc w:val="both"/>
        <w:rPr>
          <w:sz w:val="24"/>
          <w:szCs w:val="24"/>
          <w:lang w:val="ru-RU"/>
        </w:rPr>
      </w:pPr>
      <w:bookmarkStart w:id="0" w:name="_GoBack"/>
      <w:r w:rsidRPr="001068F3">
        <w:rPr>
          <w:b/>
          <w:i/>
          <w:sz w:val="24"/>
          <w:szCs w:val="24"/>
          <w:lang w:val="ru-RU"/>
        </w:rPr>
        <w:t xml:space="preserve">Условные сокращения, используемые в ООП </w:t>
      </w:r>
      <w:r w:rsidR="00593DCC" w:rsidRPr="001068F3">
        <w:rPr>
          <w:b/>
          <w:i/>
          <w:sz w:val="24"/>
          <w:szCs w:val="24"/>
          <w:lang w:val="ru-RU"/>
        </w:rPr>
        <w:t>О</w:t>
      </w:r>
      <w:r w:rsidRPr="001068F3">
        <w:rPr>
          <w:b/>
          <w:i/>
          <w:sz w:val="24"/>
          <w:szCs w:val="24"/>
          <w:lang w:val="ru-RU"/>
        </w:rPr>
        <w:t>ОО</w:t>
      </w:r>
      <w:bookmarkEnd w:id="0"/>
      <w:r w:rsidRPr="00765AA4">
        <w:rPr>
          <w:sz w:val="24"/>
          <w:szCs w:val="24"/>
          <w:lang w:val="ru-RU"/>
        </w:rPr>
        <w:t>:</w:t>
      </w:r>
    </w:p>
    <w:p w:rsidR="008D6291" w:rsidRPr="00765AA4" w:rsidRDefault="008D6291" w:rsidP="00765AA4">
      <w:pPr>
        <w:tabs>
          <w:tab w:val="left" w:pos="1134"/>
        </w:tabs>
        <w:spacing w:line="276" w:lineRule="auto"/>
        <w:ind w:firstLine="567"/>
        <w:jc w:val="both"/>
        <w:rPr>
          <w:sz w:val="24"/>
          <w:szCs w:val="24"/>
          <w:lang w:val="ru-RU"/>
        </w:rPr>
      </w:pPr>
      <w:r w:rsidRPr="00765AA4">
        <w:rPr>
          <w:sz w:val="24"/>
          <w:szCs w:val="24"/>
          <w:lang w:val="ru-RU"/>
        </w:rPr>
        <w:t>ФГОС – федеральный государственный образовательный стандарт</w:t>
      </w:r>
    </w:p>
    <w:p w:rsidR="008D6291" w:rsidRPr="00765AA4" w:rsidRDefault="008D6291" w:rsidP="00765AA4">
      <w:pPr>
        <w:tabs>
          <w:tab w:val="left" w:pos="1134"/>
        </w:tabs>
        <w:spacing w:line="276" w:lineRule="auto"/>
        <w:ind w:firstLine="567"/>
        <w:jc w:val="both"/>
        <w:rPr>
          <w:sz w:val="24"/>
          <w:szCs w:val="24"/>
          <w:lang w:val="ru-RU"/>
        </w:rPr>
      </w:pPr>
      <w:r w:rsidRPr="00765AA4">
        <w:rPr>
          <w:sz w:val="24"/>
          <w:szCs w:val="24"/>
          <w:lang w:val="ru-RU"/>
        </w:rPr>
        <w:t xml:space="preserve">ФГОС </w:t>
      </w:r>
      <w:r w:rsidR="00593DCC" w:rsidRPr="00765AA4">
        <w:rPr>
          <w:sz w:val="24"/>
          <w:szCs w:val="24"/>
          <w:lang w:val="ru-RU"/>
        </w:rPr>
        <w:t>О</w:t>
      </w:r>
      <w:r w:rsidRPr="00765AA4">
        <w:rPr>
          <w:sz w:val="24"/>
          <w:szCs w:val="24"/>
          <w:lang w:val="ru-RU"/>
        </w:rPr>
        <w:t>ОО – федеральный государственный образовательный стандарт основного общего образования</w:t>
      </w:r>
    </w:p>
    <w:p w:rsidR="008D6291" w:rsidRPr="00765AA4" w:rsidRDefault="008D6291" w:rsidP="00765AA4">
      <w:pPr>
        <w:tabs>
          <w:tab w:val="left" w:pos="1134"/>
        </w:tabs>
        <w:spacing w:line="276" w:lineRule="auto"/>
        <w:ind w:firstLine="567"/>
        <w:jc w:val="both"/>
        <w:rPr>
          <w:sz w:val="24"/>
          <w:szCs w:val="24"/>
          <w:lang w:val="ru-RU"/>
        </w:rPr>
      </w:pPr>
      <w:r w:rsidRPr="00765AA4">
        <w:rPr>
          <w:sz w:val="24"/>
          <w:szCs w:val="24"/>
          <w:lang w:val="ru-RU"/>
        </w:rPr>
        <w:t xml:space="preserve">ПООП </w:t>
      </w:r>
      <w:r w:rsidR="00593DCC" w:rsidRPr="00765AA4">
        <w:rPr>
          <w:sz w:val="24"/>
          <w:szCs w:val="24"/>
          <w:lang w:val="ru-RU"/>
        </w:rPr>
        <w:t>О</w:t>
      </w:r>
      <w:r w:rsidRPr="00765AA4">
        <w:rPr>
          <w:sz w:val="24"/>
          <w:szCs w:val="24"/>
          <w:lang w:val="ru-RU"/>
        </w:rPr>
        <w:t>ОО – примерная основная образовательная программа основного общего образования</w:t>
      </w:r>
    </w:p>
    <w:p w:rsidR="008D6291" w:rsidRPr="00765AA4" w:rsidRDefault="008D6291" w:rsidP="00765AA4">
      <w:pPr>
        <w:tabs>
          <w:tab w:val="left" w:pos="1134"/>
        </w:tabs>
        <w:spacing w:line="276" w:lineRule="auto"/>
        <w:ind w:firstLine="567"/>
        <w:jc w:val="both"/>
        <w:rPr>
          <w:sz w:val="24"/>
          <w:szCs w:val="24"/>
          <w:lang w:val="ru-RU"/>
        </w:rPr>
      </w:pPr>
      <w:r w:rsidRPr="00765AA4">
        <w:rPr>
          <w:sz w:val="24"/>
          <w:szCs w:val="24"/>
          <w:lang w:val="ru-RU"/>
        </w:rPr>
        <w:t>ООП – основная образовательная программа</w:t>
      </w:r>
    </w:p>
    <w:p w:rsidR="008D6291" w:rsidRPr="00765AA4" w:rsidRDefault="008D6291" w:rsidP="00765AA4">
      <w:pPr>
        <w:tabs>
          <w:tab w:val="left" w:pos="1134"/>
        </w:tabs>
        <w:spacing w:line="276" w:lineRule="auto"/>
        <w:ind w:firstLine="567"/>
        <w:jc w:val="both"/>
        <w:rPr>
          <w:sz w:val="24"/>
          <w:szCs w:val="24"/>
          <w:lang w:val="ru-RU"/>
        </w:rPr>
      </w:pPr>
      <w:r w:rsidRPr="00765AA4">
        <w:rPr>
          <w:sz w:val="24"/>
          <w:szCs w:val="24"/>
          <w:lang w:val="ru-RU"/>
        </w:rPr>
        <w:t>УУД – универсальные учебные действия</w:t>
      </w:r>
    </w:p>
    <w:p w:rsidR="008D6291" w:rsidRPr="00765AA4" w:rsidRDefault="008D6291" w:rsidP="00765AA4">
      <w:pPr>
        <w:tabs>
          <w:tab w:val="left" w:pos="1134"/>
        </w:tabs>
        <w:spacing w:line="276" w:lineRule="auto"/>
        <w:ind w:firstLine="567"/>
        <w:jc w:val="both"/>
        <w:rPr>
          <w:sz w:val="24"/>
          <w:szCs w:val="24"/>
          <w:lang w:val="ru-RU"/>
        </w:rPr>
      </w:pPr>
      <w:r w:rsidRPr="00765AA4">
        <w:rPr>
          <w:sz w:val="24"/>
          <w:szCs w:val="24"/>
          <w:lang w:val="ru-RU"/>
        </w:rPr>
        <w:t>ИКТ – информационно-коммуникационные технологии</w:t>
      </w:r>
    </w:p>
    <w:p w:rsidR="008D6291" w:rsidRPr="00765AA4" w:rsidRDefault="008D6291" w:rsidP="00765AA4">
      <w:pPr>
        <w:tabs>
          <w:tab w:val="left" w:pos="1134"/>
        </w:tabs>
        <w:spacing w:line="276" w:lineRule="auto"/>
        <w:ind w:firstLine="567"/>
        <w:jc w:val="both"/>
        <w:rPr>
          <w:sz w:val="24"/>
          <w:szCs w:val="24"/>
          <w:lang w:val="ru-RU"/>
        </w:rPr>
      </w:pPr>
      <w:r w:rsidRPr="00765AA4">
        <w:rPr>
          <w:sz w:val="24"/>
          <w:szCs w:val="24"/>
          <w:lang w:val="ru-RU"/>
        </w:rPr>
        <w:t>ОВЗ – ограниченные возможности здоровья</w:t>
      </w:r>
    </w:p>
    <w:p w:rsidR="008D6291" w:rsidRPr="00765AA4" w:rsidRDefault="008D6291" w:rsidP="00765AA4">
      <w:pPr>
        <w:tabs>
          <w:tab w:val="left" w:pos="1134"/>
        </w:tabs>
        <w:spacing w:line="276" w:lineRule="auto"/>
        <w:ind w:firstLine="567"/>
        <w:jc w:val="both"/>
        <w:rPr>
          <w:sz w:val="24"/>
          <w:szCs w:val="24"/>
          <w:lang w:val="ru-RU"/>
        </w:rPr>
      </w:pPr>
      <w:r w:rsidRPr="00765AA4">
        <w:rPr>
          <w:sz w:val="24"/>
          <w:szCs w:val="24"/>
          <w:lang w:val="ru-RU"/>
        </w:rPr>
        <w:t>ПКР – программа коррекционной работы</w:t>
      </w:r>
    </w:p>
    <w:p w:rsidR="008D6291" w:rsidRPr="00765AA4" w:rsidRDefault="008D6291" w:rsidP="00765AA4">
      <w:pPr>
        <w:tabs>
          <w:tab w:val="left" w:pos="1134"/>
        </w:tabs>
        <w:spacing w:line="276" w:lineRule="auto"/>
        <w:ind w:firstLine="567"/>
        <w:jc w:val="both"/>
        <w:rPr>
          <w:sz w:val="24"/>
          <w:szCs w:val="24"/>
          <w:lang w:val="ru-RU"/>
        </w:rPr>
      </w:pPr>
      <w:r w:rsidRPr="00765AA4">
        <w:rPr>
          <w:sz w:val="24"/>
          <w:szCs w:val="24"/>
          <w:lang w:val="ru-RU"/>
        </w:rPr>
        <w:t>ПМПК -  психолого-медико-педагогической комиссия</w:t>
      </w:r>
    </w:p>
    <w:p w:rsidR="008D6291" w:rsidRPr="00765AA4" w:rsidRDefault="008D6291" w:rsidP="00765AA4">
      <w:pPr>
        <w:tabs>
          <w:tab w:val="left" w:pos="1134"/>
        </w:tabs>
        <w:spacing w:line="276" w:lineRule="auto"/>
        <w:ind w:firstLine="567"/>
        <w:jc w:val="both"/>
        <w:rPr>
          <w:sz w:val="24"/>
          <w:szCs w:val="24"/>
          <w:lang w:val="ru-RU"/>
        </w:rPr>
      </w:pPr>
      <w:r w:rsidRPr="00765AA4">
        <w:rPr>
          <w:sz w:val="24"/>
          <w:szCs w:val="24"/>
          <w:lang w:val="ru-RU"/>
        </w:rPr>
        <w:t>ПМПк - психолого-медико-педагогического консилиум</w:t>
      </w:r>
    </w:p>
    <w:p w:rsidR="008D6291" w:rsidRPr="00765AA4" w:rsidRDefault="008D6291" w:rsidP="00765AA4">
      <w:pPr>
        <w:tabs>
          <w:tab w:val="left" w:pos="1134"/>
        </w:tabs>
        <w:spacing w:line="276" w:lineRule="auto"/>
        <w:ind w:firstLine="567"/>
        <w:jc w:val="both"/>
        <w:rPr>
          <w:sz w:val="24"/>
          <w:szCs w:val="24"/>
          <w:lang w:val="ru-RU"/>
        </w:rPr>
      </w:pPr>
      <w:r w:rsidRPr="00765AA4">
        <w:rPr>
          <w:sz w:val="24"/>
          <w:szCs w:val="24"/>
          <w:lang w:val="ru-RU"/>
        </w:rPr>
        <w:t>УМК – учебно-методический комплекс</w:t>
      </w:r>
    </w:p>
    <w:p w:rsidR="008D6291" w:rsidRPr="00765AA4" w:rsidRDefault="008D6291" w:rsidP="00765AA4">
      <w:pPr>
        <w:tabs>
          <w:tab w:val="left" w:pos="1134"/>
        </w:tabs>
        <w:spacing w:line="276" w:lineRule="auto"/>
        <w:ind w:firstLine="567"/>
        <w:jc w:val="both"/>
        <w:rPr>
          <w:sz w:val="24"/>
          <w:szCs w:val="24"/>
          <w:lang w:val="ru-RU"/>
        </w:rPr>
      </w:pPr>
      <w:r w:rsidRPr="00765AA4">
        <w:rPr>
          <w:sz w:val="24"/>
          <w:szCs w:val="24"/>
          <w:lang w:val="ru-RU"/>
        </w:rPr>
        <w:t>ИУП – индивидуальный учебный план</w:t>
      </w:r>
    </w:p>
    <w:p w:rsidR="008D6291" w:rsidRPr="00765AA4" w:rsidRDefault="008D6291" w:rsidP="00765AA4">
      <w:pPr>
        <w:tabs>
          <w:tab w:val="left" w:pos="1134"/>
        </w:tabs>
        <w:spacing w:line="276" w:lineRule="auto"/>
        <w:ind w:firstLine="567"/>
        <w:jc w:val="both"/>
        <w:rPr>
          <w:sz w:val="24"/>
          <w:szCs w:val="24"/>
          <w:lang w:val="ru-RU"/>
        </w:rPr>
      </w:pPr>
    </w:p>
    <w:p w:rsidR="008D6291" w:rsidRPr="00765AA4" w:rsidRDefault="008D6291" w:rsidP="00765AA4">
      <w:pPr>
        <w:tabs>
          <w:tab w:val="left" w:pos="1134"/>
        </w:tabs>
        <w:spacing w:line="276" w:lineRule="auto"/>
        <w:ind w:firstLine="567"/>
        <w:jc w:val="both"/>
        <w:rPr>
          <w:sz w:val="24"/>
          <w:szCs w:val="24"/>
          <w:lang w:val="ru-RU"/>
        </w:rPr>
      </w:pPr>
    </w:p>
    <w:p w:rsidR="008D6291" w:rsidRPr="00765AA4" w:rsidRDefault="008D6291" w:rsidP="00765AA4">
      <w:pPr>
        <w:tabs>
          <w:tab w:val="left" w:pos="1134"/>
        </w:tabs>
        <w:spacing w:line="276" w:lineRule="auto"/>
        <w:ind w:firstLine="567"/>
        <w:jc w:val="both"/>
        <w:rPr>
          <w:sz w:val="24"/>
          <w:szCs w:val="24"/>
          <w:lang w:val="ru-RU"/>
        </w:rPr>
      </w:pPr>
    </w:p>
    <w:p w:rsidR="008D6291" w:rsidRPr="00765AA4" w:rsidRDefault="008D6291"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ЦЕЛЕВОЙ РАЗДЕЛ ОСНОВНОЙ ОБРАЗОВАТЕЛЬНОЙ ПРОГРАММЫ</w:t>
      </w:r>
    </w:p>
    <w:p w:rsidR="00FA2CD7" w:rsidRPr="00765AA4" w:rsidRDefault="00904C38" w:rsidP="00765AA4">
      <w:pPr>
        <w:tabs>
          <w:tab w:val="left" w:pos="1134"/>
        </w:tabs>
        <w:spacing w:line="276" w:lineRule="auto"/>
        <w:ind w:firstLine="567"/>
        <w:jc w:val="both"/>
        <w:rPr>
          <w:sz w:val="24"/>
          <w:szCs w:val="24"/>
          <w:lang w:val="ru-RU"/>
        </w:rPr>
      </w:pPr>
      <w:r>
        <w:rPr>
          <w:sz w:val="24"/>
          <w:szCs w:val="24"/>
        </w:rPr>
        <w:pict>
          <v:shape id="_x0000_s1275" style="position:absolute;left:0;text-align:left;margin-left:36.85pt;margin-top:15.45pt;width:317.5pt;height:.1pt;z-index:-15728128;mso-wrap-distance-left:0;mso-wrap-distance-right:0;mso-position-horizontal-relative:page" coordorigin="737,309" coordsize="6350,0" path="m737,309r6350,e" filled="f" strokecolor="#231f20" strokeweight=".5pt">
            <v:path arrowok="t"/>
            <w10:wrap type="topAndBottom" anchorx="page"/>
          </v:shape>
        </w:pict>
      </w:r>
      <w:r w:rsidR="00973B64" w:rsidRPr="00765AA4">
        <w:rPr>
          <w:sz w:val="24"/>
          <w:szCs w:val="24"/>
          <w:lang w:val="ru-RU"/>
        </w:rPr>
        <w:t>ОСНОВНОГО ОБЩЕГО ОБРАЗОВАНИЯ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ПОЯСНИТЕЛЬНАЯ ЗАПИСКА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Цели реализации основной образовательной программы основного общего образования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Согласно ФЗ «Об образовании в Российской Федерации» основное общее образование является необходимым уровнем образования. Оно направлено на становление и формирование личности обучающегося (ф</w:t>
      </w:r>
      <w:r w:rsidR="00593DCC" w:rsidRPr="00765AA4">
        <w:rPr>
          <w:sz w:val="24"/>
          <w:szCs w:val="24"/>
          <w:lang w:val="ru-RU"/>
        </w:rPr>
        <w:t>ормирование нравственных убежде</w:t>
      </w:r>
      <w:r w:rsidRPr="00765AA4">
        <w:rPr>
          <w:sz w:val="24"/>
          <w:szCs w:val="24"/>
          <w:lang w:val="ru-RU"/>
        </w:rPr>
        <w:t>ний, эстетического вкуса и здорового образа жизни, высокой культуры межличностного и</w:t>
      </w:r>
      <w:r w:rsidR="00593DCC" w:rsidRPr="00765AA4">
        <w:rPr>
          <w:sz w:val="24"/>
          <w:szCs w:val="24"/>
          <w:lang w:val="ru-RU"/>
        </w:rPr>
        <w:t xml:space="preserve"> межэтнического общения, овладе</w:t>
      </w:r>
      <w:r w:rsidRPr="00765AA4">
        <w:rPr>
          <w:sz w:val="24"/>
          <w:szCs w:val="24"/>
          <w:lang w:val="ru-RU"/>
        </w:rPr>
        <w:t>ние основами наук, госуд</w:t>
      </w:r>
      <w:r w:rsidR="00593DCC" w:rsidRPr="00765AA4">
        <w:rPr>
          <w:sz w:val="24"/>
          <w:szCs w:val="24"/>
          <w:lang w:val="ru-RU"/>
        </w:rPr>
        <w:t>арственным языком Российской Фе</w:t>
      </w:r>
      <w:r w:rsidRPr="00765AA4">
        <w:rPr>
          <w:sz w:val="24"/>
          <w:szCs w:val="24"/>
          <w:lang w:val="ru-RU"/>
        </w:rPr>
        <w:t xml:space="preserve">дерации, навыками умственного и физического </w:t>
      </w:r>
      <w:r w:rsidR="00593DCC" w:rsidRPr="00765AA4">
        <w:rPr>
          <w:sz w:val="24"/>
          <w:szCs w:val="24"/>
          <w:lang w:val="ru-RU"/>
        </w:rPr>
        <w:t>труда,  разви</w:t>
      </w:r>
      <w:r w:rsidRPr="00765AA4">
        <w:rPr>
          <w:sz w:val="24"/>
          <w:szCs w:val="24"/>
          <w:lang w:val="ru-RU"/>
        </w:rPr>
        <w:t>тие склонностей, интересов, способностей к социальному самоопределению).</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Обучающиеся, не освоившие программу основного общего образования, не допускают</w:t>
      </w:r>
      <w:r w:rsidR="00593DCC" w:rsidRPr="00765AA4">
        <w:rPr>
          <w:sz w:val="24"/>
          <w:szCs w:val="24"/>
          <w:lang w:val="ru-RU"/>
        </w:rPr>
        <w:t>ся к обучению на следующих уров</w:t>
      </w:r>
      <w:r w:rsidRPr="00765AA4">
        <w:rPr>
          <w:sz w:val="24"/>
          <w:szCs w:val="24"/>
          <w:lang w:val="ru-RU"/>
        </w:rPr>
        <w:t>нях образования.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Основная образовательная пр</w:t>
      </w:r>
      <w:r w:rsidR="00593DCC" w:rsidRPr="00765AA4">
        <w:rPr>
          <w:sz w:val="24"/>
          <w:szCs w:val="24"/>
          <w:lang w:val="ru-RU"/>
        </w:rPr>
        <w:t>ограмма основного общего об</w:t>
      </w:r>
      <w:r w:rsidRPr="00765AA4">
        <w:rPr>
          <w:sz w:val="24"/>
          <w:szCs w:val="24"/>
          <w:lang w:val="ru-RU"/>
        </w:rPr>
        <w:t xml:space="preserve">разования, создаваемая образовательной организацией, </w:t>
      </w:r>
      <w:r w:rsidR="00593DCC" w:rsidRPr="00765AA4">
        <w:rPr>
          <w:sz w:val="24"/>
          <w:szCs w:val="24"/>
          <w:lang w:val="ru-RU"/>
        </w:rPr>
        <w:t>явля</w:t>
      </w:r>
      <w:r w:rsidRPr="00765AA4">
        <w:rPr>
          <w:sz w:val="24"/>
          <w:szCs w:val="24"/>
          <w:lang w:val="ru-RU"/>
        </w:rPr>
        <w:t>ется основным документо</w:t>
      </w:r>
      <w:r w:rsidR="00593DCC" w:rsidRPr="00765AA4">
        <w:rPr>
          <w:sz w:val="24"/>
          <w:szCs w:val="24"/>
          <w:lang w:val="ru-RU"/>
        </w:rPr>
        <w:t>м, определяющим содержание обще</w:t>
      </w:r>
      <w:r w:rsidRPr="00765AA4">
        <w:rPr>
          <w:sz w:val="24"/>
          <w:szCs w:val="24"/>
          <w:lang w:val="ru-RU"/>
        </w:rPr>
        <w:t>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соотношения обязательной части прогр</w:t>
      </w:r>
      <w:r w:rsidR="00593DCC" w:rsidRPr="00765AA4">
        <w:rPr>
          <w:sz w:val="24"/>
          <w:szCs w:val="24"/>
          <w:lang w:val="ru-RU"/>
        </w:rPr>
        <w:t>аммы и части, формируемой участ</w:t>
      </w:r>
      <w:r w:rsidRPr="00765AA4">
        <w:rPr>
          <w:sz w:val="24"/>
          <w:szCs w:val="24"/>
          <w:lang w:val="ru-RU"/>
        </w:rPr>
        <w:t>никами образовательного процесса.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Принципы формирования и механизмы реализации основной образовательной программы основного общего образования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основе разработки основной образовательной программы основного общего образования лежат следующие принципы и подходы: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системно-деятельностный</w:t>
      </w:r>
      <w:r w:rsidR="000B2526" w:rsidRPr="00765AA4">
        <w:rPr>
          <w:sz w:val="24"/>
          <w:szCs w:val="24"/>
          <w:lang w:val="ru-RU"/>
        </w:rPr>
        <w:t xml:space="preserve"> подход, предполагающий ориента</w:t>
      </w:r>
      <w:r w:rsidRPr="00765AA4">
        <w:rPr>
          <w:sz w:val="24"/>
          <w:szCs w:val="24"/>
          <w:lang w:val="ru-RU"/>
        </w:rPr>
        <w:t>цию на результаты обучения</w:t>
      </w:r>
      <w:r w:rsidR="000B2526" w:rsidRPr="00765AA4">
        <w:rPr>
          <w:sz w:val="24"/>
          <w:szCs w:val="24"/>
          <w:lang w:val="ru-RU"/>
        </w:rPr>
        <w:t>, на развитие его активной учеб</w:t>
      </w:r>
      <w:r w:rsidRPr="00765AA4">
        <w:rPr>
          <w:sz w:val="24"/>
          <w:szCs w:val="24"/>
          <w:lang w:val="ru-RU"/>
        </w:rPr>
        <w:t>но-познавательной деятель</w:t>
      </w:r>
      <w:r w:rsidR="000B2526" w:rsidRPr="00765AA4">
        <w:rPr>
          <w:sz w:val="24"/>
          <w:szCs w:val="24"/>
          <w:lang w:val="ru-RU"/>
        </w:rPr>
        <w:t>ности на основе освоения универ</w:t>
      </w:r>
      <w:r w:rsidRPr="00765AA4">
        <w:rPr>
          <w:sz w:val="24"/>
          <w:szCs w:val="24"/>
          <w:lang w:val="ru-RU"/>
        </w:rPr>
        <w:t>сальных учебных действий, познания и освоения мира личности обучающегося, ф</w:t>
      </w:r>
      <w:r w:rsidR="000B2526" w:rsidRPr="00765AA4">
        <w:rPr>
          <w:sz w:val="24"/>
          <w:szCs w:val="24"/>
          <w:lang w:val="ru-RU"/>
        </w:rPr>
        <w:t>ормирование его готовности к са</w:t>
      </w:r>
      <w:r w:rsidRPr="00765AA4">
        <w:rPr>
          <w:sz w:val="24"/>
          <w:szCs w:val="24"/>
          <w:lang w:val="ru-RU"/>
        </w:rPr>
        <w:t>моразвитию и непрерывному образованию;</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признание решающей рол</w:t>
      </w:r>
      <w:r w:rsidR="00593DCC" w:rsidRPr="00765AA4">
        <w:rPr>
          <w:sz w:val="24"/>
          <w:szCs w:val="24"/>
          <w:lang w:val="ru-RU"/>
        </w:rPr>
        <w:t>и содержания образования, спосо</w:t>
      </w:r>
      <w:r w:rsidRPr="00765AA4">
        <w:rPr>
          <w:sz w:val="24"/>
          <w:szCs w:val="24"/>
          <w:lang w:val="ru-RU"/>
        </w:rPr>
        <w:t>бов организации образовательной деятельности и учебного сотрудничества в достиже</w:t>
      </w:r>
      <w:r w:rsidR="00593DCC" w:rsidRPr="00765AA4">
        <w:rPr>
          <w:sz w:val="24"/>
          <w:szCs w:val="24"/>
          <w:lang w:val="ru-RU"/>
        </w:rPr>
        <w:t>нии целей личностного и социаль</w:t>
      </w:r>
      <w:r w:rsidRPr="00765AA4">
        <w:rPr>
          <w:sz w:val="24"/>
          <w:szCs w:val="24"/>
          <w:lang w:val="ru-RU"/>
        </w:rPr>
        <w:t>ного развития обучающихся;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 учет индивидуальных возр</w:t>
      </w:r>
      <w:r w:rsidR="00593DCC" w:rsidRPr="00765AA4">
        <w:rPr>
          <w:sz w:val="24"/>
          <w:szCs w:val="24"/>
          <w:lang w:val="ru-RU"/>
        </w:rPr>
        <w:t>астных, психологических и физио</w:t>
      </w:r>
      <w:r w:rsidRPr="00765AA4">
        <w:rPr>
          <w:sz w:val="24"/>
          <w:szCs w:val="24"/>
          <w:lang w:val="ru-RU"/>
        </w:rPr>
        <w:t>логических особенносте</w:t>
      </w:r>
      <w:r w:rsidR="00593DCC" w:rsidRPr="00765AA4">
        <w:rPr>
          <w:sz w:val="24"/>
          <w:szCs w:val="24"/>
          <w:lang w:val="ru-RU"/>
        </w:rPr>
        <w:t>й обучающихся при построении об</w:t>
      </w:r>
      <w:r w:rsidRPr="00765AA4">
        <w:rPr>
          <w:sz w:val="24"/>
          <w:szCs w:val="24"/>
          <w:lang w:val="ru-RU"/>
        </w:rPr>
        <w:t>разовательного процесса и</w:t>
      </w:r>
      <w:r w:rsidR="00593DCC" w:rsidRPr="00765AA4">
        <w:rPr>
          <w:sz w:val="24"/>
          <w:szCs w:val="24"/>
          <w:lang w:val="ru-RU"/>
        </w:rPr>
        <w:t xml:space="preserve"> определении образовательно-вос</w:t>
      </w:r>
      <w:r w:rsidRPr="00765AA4">
        <w:rPr>
          <w:sz w:val="24"/>
          <w:szCs w:val="24"/>
          <w:lang w:val="ru-RU"/>
        </w:rPr>
        <w:t>питательных целей и путей их достижения;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w:t>
      </w:r>
      <w:r w:rsidR="00C52C85" w:rsidRPr="00765AA4">
        <w:rPr>
          <w:sz w:val="24"/>
          <w:szCs w:val="24"/>
          <w:lang w:val="ru-RU"/>
        </w:rPr>
        <w:t>ООО</w:t>
      </w:r>
      <w:r w:rsidRPr="00765AA4">
        <w:rPr>
          <w:sz w:val="24"/>
          <w:szCs w:val="24"/>
          <w:lang w:val="ru-RU"/>
        </w:rPr>
        <w:t>бразие индивидуальных образовательных траекторий и индивидуального развития каждого обучающегося, в том числе одаренных обучаю</w:t>
      </w:r>
      <w:r w:rsidR="00D94FBD" w:rsidRPr="00765AA4">
        <w:rPr>
          <w:sz w:val="24"/>
          <w:szCs w:val="24"/>
          <w:lang w:val="ru-RU"/>
        </w:rPr>
        <w:t>щихся и обучающихся с ограничен</w:t>
      </w:r>
      <w:r w:rsidRPr="00765AA4">
        <w:rPr>
          <w:sz w:val="24"/>
          <w:szCs w:val="24"/>
          <w:lang w:val="ru-RU"/>
        </w:rPr>
        <w:t>ными возможностями здоровья;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преемственность основных образовательных програ</w:t>
      </w:r>
      <w:r w:rsidR="00D94FBD" w:rsidRPr="00765AA4">
        <w:rPr>
          <w:sz w:val="24"/>
          <w:szCs w:val="24"/>
          <w:lang w:val="ru-RU"/>
        </w:rPr>
        <w:t>мм, про</w:t>
      </w:r>
      <w:r w:rsidRPr="00765AA4">
        <w:rPr>
          <w:sz w:val="24"/>
          <w:szCs w:val="24"/>
          <w:lang w:val="ru-RU"/>
        </w:rPr>
        <w:t>являющуюся во взаимосвяз</w:t>
      </w:r>
      <w:r w:rsidR="00D94FBD" w:rsidRPr="00765AA4">
        <w:rPr>
          <w:sz w:val="24"/>
          <w:szCs w:val="24"/>
          <w:lang w:val="ru-RU"/>
        </w:rPr>
        <w:t>и и согласованности в отборе со</w:t>
      </w:r>
      <w:r w:rsidRPr="00765AA4">
        <w:rPr>
          <w:sz w:val="24"/>
          <w:szCs w:val="24"/>
          <w:lang w:val="ru-RU"/>
        </w:rPr>
        <w:t>держания образования, а также в последовательности его развертывания по уровням образования и этапам обучения в целях обеспечения сис</w:t>
      </w:r>
      <w:r w:rsidR="00D94FBD" w:rsidRPr="00765AA4">
        <w:rPr>
          <w:sz w:val="24"/>
          <w:szCs w:val="24"/>
          <w:lang w:val="ru-RU"/>
        </w:rPr>
        <w:t>темности знаний, повышения каче</w:t>
      </w:r>
      <w:r w:rsidRPr="00765AA4">
        <w:rPr>
          <w:sz w:val="24"/>
          <w:szCs w:val="24"/>
          <w:lang w:val="ru-RU"/>
        </w:rPr>
        <w:t>ства образования и обеспечения его непрерывности;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обеспечение фундаменталь</w:t>
      </w:r>
      <w:r w:rsidR="00D94FBD" w:rsidRPr="00765AA4">
        <w:rPr>
          <w:sz w:val="24"/>
          <w:szCs w:val="24"/>
          <w:lang w:val="ru-RU"/>
        </w:rPr>
        <w:t>ного характера образования, уче</w:t>
      </w:r>
      <w:r w:rsidRPr="00765AA4">
        <w:rPr>
          <w:sz w:val="24"/>
          <w:szCs w:val="24"/>
          <w:lang w:val="ru-RU"/>
        </w:rPr>
        <w:t>та специфики изучаемых предметов;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принцип единства учебной и воспитательной деятельности, предполагающий направл</w:t>
      </w:r>
      <w:r w:rsidR="00D94FBD" w:rsidRPr="00765AA4">
        <w:rPr>
          <w:sz w:val="24"/>
          <w:szCs w:val="24"/>
          <w:lang w:val="ru-RU"/>
        </w:rPr>
        <w:t>енность учебного процесса на до</w:t>
      </w:r>
      <w:r w:rsidRPr="00765AA4">
        <w:rPr>
          <w:sz w:val="24"/>
          <w:szCs w:val="24"/>
          <w:lang w:val="ru-RU"/>
        </w:rPr>
        <w:t xml:space="preserve">стижение личностных результатов освоения </w:t>
      </w:r>
      <w:r w:rsidR="00D94FBD" w:rsidRPr="00765AA4">
        <w:rPr>
          <w:sz w:val="24"/>
          <w:szCs w:val="24"/>
          <w:lang w:val="ru-RU"/>
        </w:rPr>
        <w:t>образователь</w:t>
      </w:r>
      <w:r w:rsidRPr="00765AA4">
        <w:rPr>
          <w:sz w:val="24"/>
          <w:szCs w:val="24"/>
          <w:lang w:val="ru-RU"/>
        </w:rPr>
        <w:t>ной программы;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принцип здоровьесбережения, предусматривающий </w:t>
      </w:r>
      <w:r w:rsidR="00D94FBD" w:rsidRPr="00765AA4">
        <w:rPr>
          <w:sz w:val="24"/>
          <w:szCs w:val="24"/>
          <w:lang w:val="ru-RU"/>
        </w:rPr>
        <w:t>исклю</w:t>
      </w:r>
      <w:r w:rsidRPr="00765AA4">
        <w:rPr>
          <w:sz w:val="24"/>
          <w:szCs w:val="24"/>
          <w:lang w:val="ru-RU"/>
        </w:rPr>
        <w:t>чение образовательных технологий, которые могут нанести вред физическому и психическому здоровью обучающихся, приведение объема учебной нагрузки в соответс</w:t>
      </w:r>
      <w:r w:rsidR="00D94FBD" w:rsidRPr="00765AA4">
        <w:rPr>
          <w:sz w:val="24"/>
          <w:szCs w:val="24"/>
          <w:lang w:val="ru-RU"/>
        </w:rPr>
        <w:t>твие с требо</w:t>
      </w:r>
      <w:r w:rsidRPr="00765AA4">
        <w:rPr>
          <w:sz w:val="24"/>
          <w:szCs w:val="24"/>
          <w:lang w:val="ru-RU"/>
        </w:rPr>
        <w:t>ваниям</w:t>
      </w:r>
      <w:r w:rsidR="00D94FBD" w:rsidRPr="00765AA4">
        <w:rPr>
          <w:sz w:val="24"/>
          <w:szCs w:val="24"/>
          <w:lang w:val="ru-RU"/>
        </w:rPr>
        <w:t>и</w:t>
      </w:r>
      <w:r w:rsidRPr="00765AA4">
        <w:rPr>
          <w:sz w:val="24"/>
          <w:szCs w:val="24"/>
          <w:lang w:val="ru-RU"/>
        </w:rPr>
        <w:t xml:space="preserve"> СанПиН РФ.</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Основная образовательная программа формируется с учетом психолого-педагогических особенностей развития детей 11— 15 лет, связанных:</w:t>
      </w:r>
    </w:p>
    <w:p w:rsidR="00D94FBD"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 переходом от способности осуществлять принятие заданной педагогом и осмысленной цели к овладению этой учебной деятельностью на уровне</w:t>
      </w:r>
      <w:r w:rsidR="00D94FBD" w:rsidRPr="00765AA4">
        <w:rPr>
          <w:sz w:val="24"/>
          <w:szCs w:val="24"/>
          <w:lang w:val="ru-RU"/>
        </w:rPr>
        <w:t xml:space="preserve"> основной школы в единстве моти</w:t>
      </w:r>
      <w:r w:rsidRPr="00765AA4">
        <w:rPr>
          <w:sz w:val="24"/>
          <w:szCs w:val="24"/>
          <w:lang w:val="ru-RU"/>
        </w:rPr>
        <w:t xml:space="preserve">вационно-смыслового и операционно-технического </w:t>
      </w:r>
      <w:r w:rsidR="00D94FBD" w:rsidRPr="00765AA4">
        <w:rPr>
          <w:sz w:val="24"/>
          <w:szCs w:val="24"/>
          <w:lang w:val="ru-RU"/>
        </w:rPr>
        <w:t>компо</w:t>
      </w:r>
      <w:r w:rsidRPr="00765AA4">
        <w:rPr>
          <w:sz w:val="24"/>
          <w:szCs w:val="24"/>
          <w:lang w:val="ru-RU"/>
        </w:rPr>
        <w:t>нентов, к новой внутр</w:t>
      </w:r>
      <w:r w:rsidR="00D94FBD" w:rsidRPr="00765AA4">
        <w:rPr>
          <w:sz w:val="24"/>
          <w:szCs w:val="24"/>
          <w:lang w:val="ru-RU"/>
        </w:rPr>
        <w:t>енней позиции обучающегося — на</w:t>
      </w:r>
      <w:r w:rsidRPr="00765AA4">
        <w:rPr>
          <w:sz w:val="24"/>
          <w:szCs w:val="24"/>
          <w:lang w:val="ru-RU"/>
        </w:rPr>
        <w:t>правленности на самостоятельный познавательный поиск, постановку учебных целей,</w:t>
      </w:r>
      <w:r w:rsidR="00D94FBD" w:rsidRPr="00765AA4">
        <w:rPr>
          <w:sz w:val="24"/>
          <w:szCs w:val="24"/>
          <w:lang w:val="ru-RU"/>
        </w:rPr>
        <w:t xml:space="preserve"> освоение и самостоятельное осу</w:t>
      </w:r>
      <w:r w:rsidRPr="00765AA4">
        <w:rPr>
          <w:sz w:val="24"/>
          <w:szCs w:val="24"/>
          <w:lang w:val="ru-RU"/>
        </w:rPr>
        <w:t xml:space="preserve">ществление контрольных и оценочных действий, </w:t>
      </w:r>
      <w:r w:rsidR="00D94FBD" w:rsidRPr="00765AA4">
        <w:rPr>
          <w:sz w:val="24"/>
          <w:szCs w:val="24"/>
          <w:lang w:val="ru-RU"/>
        </w:rPr>
        <w:t>инициа</w:t>
      </w:r>
      <w:r w:rsidRPr="00765AA4">
        <w:rPr>
          <w:sz w:val="24"/>
          <w:szCs w:val="24"/>
          <w:lang w:val="ru-RU"/>
        </w:rPr>
        <w:t xml:space="preserve">тиву в организации учебного сотрудничества, к развитию способности проектирования собственной учебной </w:t>
      </w:r>
      <w:r w:rsidR="000B2526" w:rsidRPr="00765AA4">
        <w:rPr>
          <w:sz w:val="24"/>
          <w:szCs w:val="24"/>
          <w:lang w:val="ru-RU"/>
        </w:rPr>
        <w:t>деятель</w:t>
      </w:r>
      <w:r w:rsidRPr="00765AA4">
        <w:rPr>
          <w:sz w:val="24"/>
          <w:szCs w:val="24"/>
          <w:lang w:val="ru-RU"/>
        </w:rPr>
        <w:t xml:space="preserve">ности и построению жизненных планов во временнóй </w:t>
      </w:r>
      <w:r w:rsidR="00D94FBD" w:rsidRPr="00765AA4">
        <w:rPr>
          <w:sz w:val="24"/>
          <w:szCs w:val="24"/>
          <w:lang w:val="ru-RU"/>
        </w:rPr>
        <w:t>пер</w:t>
      </w:r>
      <w:r w:rsidRPr="00765AA4">
        <w:rPr>
          <w:sz w:val="24"/>
          <w:szCs w:val="24"/>
          <w:lang w:val="ru-RU"/>
        </w:rPr>
        <w:t>спективе;</w:t>
      </w:r>
    </w:p>
    <w:p w:rsidR="00D94FBD"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 формированием у обучающегося типа мышления, который ориентирует его на общек</w:t>
      </w:r>
      <w:r w:rsidR="00D94FBD" w:rsidRPr="00765AA4">
        <w:rPr>
          <w:sz w:val="24"/>
          <w:szCs w:val="24"/>
          <w:lang w:val="ru-RU"/>
        </w:rPr>
        <w:t>ультурные образцы, нормы, этало</w:t>
      </w:r>
      <w:r w:rsidRPr="00765AA4">
        <w:rPr>
          <w:sz w:val="24"/>
          <w:szCs w:val="24"/>
          <w:lang w:val="ru-RU"/>
        </w:rPr>
        <w:t>ны и закономерности взаимодействия с окружающим миром;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 овладением коммуникативными средствами и способами организации кооперации</w:t>
      </w:r>
      <w:r w:rsidR="00D94FBD" w:rsidRPr="00765AA4">
        <w:rPr>
          <w:sz w:val="24"/>
          <w:szCs w:val="24"/>
          <w:lang w:val="ru-RU"/>
        </w:rPr>
        <w:t>, развитием учебного сотрудниче</w:t>
      </w:r>
      <w:r w:rsidRPr="00765AA4">
        <w:rPr>
          <w:sz w:val="24"/>
          <w:szCs w:val="24"/>
          <w:lang w:val="ru-RU"/>
        </w:rPr>
        <w:t>ства, реализуемого в отношениях обучающихся с учителем и сверстниками.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Переход обучающегося в</w:t>
      </w:r>
      <w:r w:rsidR="00D94FBD" w:rsidRPr="00765AA4">
        <w:rPr>
          <w:sz w:val="24"/>
          <w:szCs w:val="24"/>
          <w:lang w:val="ru-RU"/>
        </w:rPr>
        <w:t xml:space="preserve"> основную школу совпадает с пер</w:t>
      </w:r>
      <w:r w:rsidRPr="00765AA4">
        <w:rPr>
          <w:sz w:val="24"/>
          <w:szCs w:val="24"/>
          <w:lang w:val="ru-RU"/>
        </w:rPr>
        <w:t>вым этапом подросткового развития — переходом к кризису младшего подросткового возраста (11—13 лет, 5—7 классы), характеризующимся начало</w:t>
      </w:r>
      <w:r w:rsidR="00D94FBD" w:rsidRPr="00765AA4">
        <w:rPr>
          <w:sz w:val="24"/>
          <w:szCs w:val="24"/>
          <w:lang w:val="ru-RU"/>
        </w:rPr>
        <w:t>м перехода от детства к взросло</w:t>
      </w:r>
      <w:r w:rsidRPr="00765AA4">
        <w:rPr>
          <w:sz w:val="24"/>
          <w:szCs w:val="24"/>
          <w:lang w:val="ru-RU"/>
        </w:rPr>
        <w:t>сти, при котором централ</w:t>
      </w:r>
      <w:r w:rsidR="00D94FBD" w:rsidRPr="00765AA4">
        <w:rPr>
          <w:sz w:val="24"/>
          <w:szCs w:val="24"/>
          <w:lang w:val="ru-RU"/>
        </w:rPr>
        <w:t>ьным и специфическим новообразо</w:t>
      </w:r>
      <w:r w:rsidRPr="00765AA4">
        <w:rPr>
          <w:sz w:val="24"/>
          <w:szCs w:val="24"/>
          <w:lang w:val="ru-RU"/>
        </w:rPr>
        <w:t>ванием в личности подростка</w:t>
      </w:r>
      <w:r w:rsidR="00D94FBD" w:rsidRPr="00765AA4">
        <w:rPr>
          <w:sz w:val="24"/>
          <w:szCs w:val="24"/>
          <w:lang w:val="ru-RU"/>
        </w:rPr>
        <w:t xml:space="preserve"> является возникновение и разви</w:t>
      </w:r>
      <w:r w:rsidRPr="00765AA4">
        <w:rPr>
          <w:sz w:val="24"/>
          <w:szCs w:val="24"/>
          <w:lang w:val="ru-RU"/>
        </w:rPr>
        <w:t>тие самосознания — представления о том, что он уже не ребенок, т. е. чувства взросло</w:t>
      </w:r>
      <w:r w:rsidR="00D94FBD" w:rsidRPr="00765AA4">
        <w:rPr>
          <w:sz w:val="24"/>
          <w:szCs w:val="24"/>
          <w:lang w:val="ru-RU"/>
        </w:rPr>
        <w:t>сти, а также внутренней переори</w:t>
      </w:r>
      <w:r w:rsidRPr="00765AA4">
        <w:rPr>
          <w:sz w:val="24"/>
          <w:szCs w:val="24"/>
          <w:lang w:val="ru-RU"/>
        </w:rPr>
        <w:t>ентацией подростка с прави</w:t>
      </w:r>
      <w:r w:rsidR="00D94FBD" w:rsidRPr="00765AA4">
        <w:rPr>
          <w:sz w:val="24"/>
          <w:szCs w:val="24"/>
          <w:lang w:val="ru-RU"/>
        </w:rPr>
        <w:t>л и ограничений, связанных с мо</w:t>
      </w:r>
      <w:r w:rsidRPr="00765AA4">
        <w:rPr>
          <w:sz w:val="24"/>
          <w:szCs w:val="24"/>
          <w:lang w:val="ru-RU"/>
        </w:rPr>
        <w:t>ралью послушания, на нормы поведения взрослых.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Второй этап подростковог</w:t>
      </w:r>
      <w:r w:rsidR="00D94FBD" w:rsidRPr="00765AA4">
        <w:rPr>
          <w:sz w:val="24"/>
          <w:szCs w:val="24"/>
          <w:lang w:val="ru-RU"/>
        </w:rPr>
        <w:t>о развития (14—15 лет, 8—9 клас</w:t>
      </w:r>
      <w:r w:rsidRPr="00765AA4">
        <w:rPr>
          <w:sz w:val="24"/>
          <w:szCs w:val="24"/>
          <w:lang w:val="ru-RU"/>
        </w:rPr>
        <w:t>сы), характеризуется:</w:t>
      </w:r>
    </w:p>
    <w:p w:rsidR="00D94FBD"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бурным, скачкообразным х</w:t>
      </w:r>
      <w:r w:rsidR="00D94FBD" w:rsidRPr="00765AA4">
        <w:rPr>
          <w:sz w:val="24"/>
          <w:szCs w:val="24"/>
          <w:lang w:val="ru-RU"/>
        </w:rPr>
        <w:t>арактером развития, т.е. проис</w:t>
      </w:r>
      <w:r w:rsidRPr="00765AA4">
        <w:rPr>
          <w:sz w:val="24"/>
          <w:szCs w:val="24"/>
          <w:lang w:val="ru-RU"/>
        </w:rPr>
        <w:t xml:space="preserve">ходящими за сравнительно короткий срок многочисленными качественными изменениями прежних особенностей, </w:t>
      </w:r>
      <w:r w:rsidR="00D94FBD" w:rsidRPr="00765AA4">
        <w:rPr>
          <w:sz w:val="24"/>
          <w:szCs w:val="24"/>
          <w:lang w:val="ru-RU"/>
        </w:rPr>
        <w:t>инте</w:t>
      </w:r>
      <w:r w:rsidRPr="00765AA4">
        <w:rPr>
          <w:sz w:val="24"/>
          <w:szCs w:val="24"/>
          <w:lang w:val="ru-RU"/>
        </w:rPr>
        <w:t>ресов и отношений подрос</w:t>
      </w:r>
      <w:r w:rsidR="00D94FBD" w:rsidRPr="00765AA4">
        <w:rPr>
          <w:sz w:val="24"/>
          <w:szCs w:val="24"/>
          <w:lang w:val="ru-RU"/>
        </w:rPr>
        <w:t>тка, появлением у подростка зна</w:t>
      </w:r>
      <w:r w:rsidRPr="00765AA4">
        <w:rPr>
          <w:sz w:val="24"/>
          <w:szCs w:val="24"/>
          <w:lang w:val="ru-RU"/>
        </w:rPr>
        <w:t>чительных субъективных трудностей и переживаний;</w:t>
      </w:r>
    </w:p>
    <w:p w:rsidR="00D94FBD"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стремлением подростка к</w:t>
      </w:r>
      <w:r w:rsidR="00D94FBD" w:rsidRPr="00765AA4">
        <w:rPr>
          <w:sz w:val="24"/>
          <w:szCs w:val="24"/>
          <w:lang w:val="ru-RU"/>
        </w:rPr>
        <w:t xml:space="preserve"> общению и совместной деятельно</w:t>
      </w:r>
      <w:r w:rsidRPr="00765AA4">
        <w:rPr>
          <w:sz w:val="24"/>
          <w:szCs w:val="24"/>
          <w:lang w:val="ru-RU"/>
        </w:rPr>
        <w:t>сти со сверстниками;</w:t>
      </w:r>
    </w:p>
    <w:p w:rsidR="00D94FBD"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особой чувствительностью к морально-этическому «кодексу товарищества», в кото</w:t>
      </w:r>
      <w:r w:rsidR="00D94FBD" w:rsidRPr="00765AA4">
        <w:rPr>
          <w:sz w:val="24"/>
          <w:szCs w:val="24"/>
          <w:lang w:val="ru-RU"/>
        </w:rPr>
        <w:t>ром заданы важнейшие нормы соци</w:t>
      </w:r>
      <w:r w:rsidRPr="00765AA4">
        <w:rPr>
          <w:sz w:val="24"/>
          <w:szCs w:val="24"/>
          <w:lang w:val="ru-RU"/>
        </w:rPr>
        <w:t>ального поведения взрослого мира;</w:t>
      </w:r>
    </w:p>
    <w:p w:rsidR="00D94FBD"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обостренной в связи с возникновением чувства взрослости восприимчивостью к усвоению норм, ценностей и способов поведения, которые сущес</w:t>
      </w:r>
      <w:r w:rsidR="00D94FBD" w:rsidRPr="00765AA4">
        <w:rPr>
          <w:sz w:val="24"/>
          <w:szCs w:val="24"/>
          <w:lang w:val="ru-RU"/>
        </w:rPr>
        <w:t>твуют в мире взрослых и в их от</w:t>
      </w:r>
      <w:r w:rsidRPr="00765AA4">
        <w:rPr>
          <w:sz w:val="24"/>
          <w:szCs w:val="24"/>
          <w:lang w:val="ru-RU"/>
        </w:rPr>
        <w:t>ношениях, что порождае</w:t>
      </w:r>
      <w:r w:rsidR="00D94FBD" w:rsidRPr="00765AA4">
        <w:rPr>
          <w:sz w:val="24"/>
          <w:szCs w:val="24"/>
          <w:lang w:val="ru-RU"/>
        </w:rPr>
        <w:t>т интенсивное формирование нрав</w:t>
      </w:r>
      <w:r w:rsidRPr="00765AA4">
        <w:rPr>
          <w:sz w:val="24"/>
          <w:szCs w:val="24"/>
          <w:lang w:val="ru-RU"/>
        </w:rPr>
        <w:t>ственных понятий и убе</w:t>
      </w:r>
      <w:r w:rsidR="00D94FBD" w:rsidRPr="00765AA4">
        <w:rPr>
          <w:sz w:val="24"/>
          <w:szCs w:val="24"/>
          <w:lang w:val="ru-RU"/>
        </w:rPr>
        <w:t>ждений, выработку принципов, мо</w:t>
      </w:r>
      <w:r w:rsidRPr="00765AA4">
        <w:rPr>
          <w:sz w:val="24"/>
          <w:szCs w:val="24"/>
          <w:lang w:val="ru-RU"/>
        </w:rPr>
        <w:t>ральное развитие личности;</w:t>
      </w:r>
    </w:p>
    <w:p w:rsidR="00D94FBD"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сложными поведенческими </w:t>
      </w:r>
      <w:r w:rsidR="00D94FBD" w:rsidRPr="00765AA4">
        <w:rPr>
          <w:sz w:val="24"/>
          <w:szCs w:val="24"/>
          <w:lang w:val="ru-RU"/>
        </w:rPr>
        <w:t>проявлениями, которыевызва</w:t>
      </w:r>
      <w:r w:rsidRPr="00765AA4">
        <w:rPr>
          <w:sz w:val="24"/>
          <w:szCs w:val="24"/>
          <w:lang w:val="ru-RU"/>
        </w:rPr>
        <w:t>ны противоречием межд</w:t>
      </w:r>
      <w:r w:rsidR="00D94FBD" w:rsidRPr="00765AA4">
        <w:rPr>
          <w:sz w:val="24"/>
          <w:szCs w:val="24"/>
          <w:lang w:val="ru-RU"/>
        </w:rPr>
        <w:t>у потребностью подростков в при</w:t>
      </w:r>
      <w:r w:rsidRPr="00765AA4">
        <w:rPr>
          <w:sz w:val="24"/>
          <w:szCs w:val="24"/>
          <w:lang w:val="ru-RU"/>
        </w:rPr>
        <w:t>знании их взрослыми с</w:t>
      </w:r>
      <w:r w:rsidR="00D94FBD" w:rsidRPr="00765AA4">
        <w:rPr>
          <w:sz w:val="24"/>
          <w:szCs w:val="24"/>
          <w:lang w:val="ru-RU"/>
        </w:rPr>
        <w:t>о стороны окружающих и собствен</w:t>
      </w:r>
      <w:r w:rsidRPr="00765AA4">
        <w:rPr>
          <w:sz w:val="24"/>
          <w:szCs w:val="24"/>
          <w:lang w:val="ru-RU"/>
        </w:rPr>
        <w:t>ной неуверенностью в этом и выражаются в разных формах непослушания, сопротивления и протеста;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изменением социальной </w:t>
      </w:r>
      <w:r w:rsidR="00D94FBD" w:rsidRPr="00765AA4">
        <w:rPr>
          <w:sz w:val="24"/>
          <w:szCs w:val="24"/>
          <w:lang w:val="ru-RU"/>
        </w:rPr>
        <w:t>ситуации развития: ростом инфор</w:t>
      </w:r>
      <w:r w:rsidRPr="00765AA4">
        <w:rPr>
          <w:sz w:val="24"/>
          <w:szCs w:val="24"/>
          <w:lang w:val="ru-RU"/>
        </w:rPr>
        <w:t xml:space="preserve">мационных нагрузок, </w:t>
      </w:r>
      <w:r w:rsidR="00D94FBD" w:rsidRPr="00765AA4">
        <w:rPr>
          <w:sz w:val="24"/>
          <w:szCs w:val="24"/>
          <w:lang w:val="ru-RU"/>
        </w:rPr>
        <w:t>характером социальных взаимодей</w:t>
      </w:r>
      <w:r w:rsidRPr="00765AA4">
        <w:rPr>
          <w:sz w:val="24"/>
          <w:szCs w:val="24"/>
          <w:lang w:val="ru-RU"/>
        </w:rPr>
        <w:t>ствий, способами получения информации.</w:t>
      </w:r>
    </w:p>
    <w:p w:rsidR="00D94FBD" w:rsidRPr="00765AA4" w:rsidRDefault="00D94FBD"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Общая характеристика основной образовательной программы основного общего образования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Программа </w:t>
      </w:r>
      <w:r w:rsidR="00D94FBD" w:rsidRPr="00765AA4">
        <w:rPr>
          <w:sz w:val="24"/>
          <w:szCs w:val="24"/>
          <w:lang w:val="ru-RU"/>
        </w:rPr>
        <w:t xml:space="preserve">основного общего </w:t>
      </w:r>
      <w:r w:rsidRPr="00765AA4">
        <w:rPr>
          <w:sz w:val="24"/>
          <w:szCs w:val="24"/>
          <w:lang w:val="ru-RU"/>
        </w:rPr>
        <w:t xml:space="preserve">образования  разрабатывается в соответствии со ФГОС </w:t>
      </w:r>
      <w:r w:rsidRPr="00765AA4">
        <w:rPr>
          <w:sz w:val="24"/>
          <w:szCs w:val="24"/>
          <w:lang w:val="ru-RU"/>
        </w:rPr>
        <w:lastRenderedPageBreak/>
        <w:t xml:space="preserve">основного общего образования и с </w:t>
      </w:r>
      <w:r w:rsidR="00D94FBD" w:rsidRPr="00765AA4">
        <w:rPr>
          <w:sz w:val="24"/>
          <w:szCs w:val="24"/>
          <w:lang w:val="ru-RU"/>
        </w:rPr>
        <w:t>уче</w:t>
      </w:r>
      <w:r w:rsidRPr="00765AA4">
        <w:rPr>
          <w:sz w:val="24"/>
          <w:szCs w:val="24"/>
          <w:lang w:val="ru-RU"/>
        </w:rPr>
        <w:t>том Примерной основной образовательной программой (ПООП). Примерная основная образовательная программа, согласно закону «Об образовании в Ро</w:t>
      </w:r>
      <w:r w:rsidR="00D94FBD" w:rsidRPr="00765AA4">
        <w:rPr>
          <w:sz w:val="24"/>
          <w:szCs w:val="24"/>
          <w:lang w:val="ru-RU"/>
        </w:rPr>
        <w:t>ссийской Федерации», — это учеб</w:t>
      </w:r>
      <w:r w:rsidRPr="00765AA4">
        <w:rPr>
          <w:sz w:val="24"/>
          <w:szCs w:val="24"/>
          <w:lang w:val="ru-RU"/>
        </w:rPr>
        <w:t>но-методическая документация (примерный учебный план, примерный календарный план, учебный график, примерные рабочие программы учебных предметов, иные компоненты), определяющая объем и содержание образования определенного уровня, планируемые результаты освоения образовательной программы, примерные условия образовательной деяте</w:t>
      </w:r>
      <w:r w:rsidR="000B2526" w:rsidRPr="00765AA4">
        <w:rPr>
          <w:sz w:val="24"/>
          <w:szCs w:val="24"/>
          <w:lang w:val="ru-RU"/>
        </w:rPr>
        <w:t>ль</w:t>
      </w:r>
      <w:r w:rsidRPr="00765AA4">
        <w:rPr>
          <w:sz w:val="24"/>
          <w:szCs w:val="24"/>
          <w:lang w:val="ru-RU"/>
        </w:rPr>
        <w:t>ности.</w:t>
      </w:r>
    </w:p>
    <w:p w:rsidR="00FA2CD7" w:rsidRPr="00765AA4" w:rsidRDefault="000B2526" w:rsidP="00765AA4">
      <w:pPr>
        <w:tabs>
          <w:tab w:val="left" w:pos="1134"/>
        </w:tabs>
        <w:spacing w:line="276" w:lineRule="auto"/>
        <w:ind w:firstLine="567"/>
        <w:jc w:val="both"/>
        <w:rPr>
          <w:sz w:val="24"/>
          <w:szCs w:val="24"/>
          <w:lang w:val="ru-RU"/>
        </w:rPr>
      </w:pPr>
      <w:r w:rsidRPr="00765AA4">
        <w:rPr>
          <w:sz w:val="24"/>
          <w:szCs w:val="24"/>
          <w:lang w:val="ru-RU"/>
        </w:rPr>
        <w:t>О</w:t>
      </w:r>
      <w:r w:rsidR="00973B64" w:rsidRPr="00765AA4">
        <w:rPr>
          <w:sz w:val="24"/>
          <w:szCs w:val="24"/>
          <w:lang w:val="ru-RU"/>
        </w:rPr>
        <w:t>сновная образовательная программа основного общего образования разрабатывается на основе ФГОС с учетом потребностей социально-экономического развития регионов, этнокультурных особенностей населения.</w:t>
      </w:r>
    </w:p>
    <w:p w:rsidR="00FA2CD7" w:rsidRPr="00765AA4" w:rsidRDefault="000B2526" w:rsidP="00765AA4">
      <w:pPr>
        <w:tabs>
          <w:tab w:val="left" w:pos="1134"/>
        </w:tabs>
        <w:spacing w:line="276" w:lineRule="auto"/>
        <w:ind w:firstLine="567"/>
        <w:jc w:val="both"/>
        <w:rPr>
          <w:sz w:val="24"/>
          <w:szCs w:val="24"/>
          <w:lang w:val="ru-RU"/>
        </w:rPr>
      </w:pPr>
      <w:r w:rsidRPr="00765AA4">
        <w:rPr>
          <w:sz w:val="24"/>
          <w:szCs w:val="24"/>
          <w:lang w:val="ru-RU"/>
        </w:rPr>
        <w:t>О</w:t>
      </w:r>
      <w:r w:rsidR="00973B64" w:rsidRPr="00765AA4">
        <w:rPr>
          <w:sz w:val="24"/>
          <w:szCs w:val="24"/>
          <w:lang w:val="ru-RU"/>
        </w:rPr>
        <w:t>сновная образовательная программа включает следующие документы: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—рабочие программы учебных  предметов,  учебных  курсов (в том числе внеурочной деятельности), учебных модулей;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—программу формирования универсальных учебных действий у обучающихся;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—рабочую программу воспитания;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—программу коррекционной работы;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—учебный план;</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—план внеурочной деятельности;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—календарный учебный график;</w:t>
      </w:r>
    </w:p>
    <w:p w:rsidR="00B969D4"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—календарный план воспитательной работы (содержащий </w:t>
      </w:r>
      <w:r w:rsidR="00B969D4" w:rsidRPr="00765AA4">
        <w:rPr>
          <w:sz w:val="24"/>
          <w:szCs w:val="24"/>
          <w:lang w:val="ru-RU"/>
        </w:rPr>
        <w:t>пе</w:t>
      </w:r>
      <w:r w:rsidRPr="00765AA4">
        <w:rPr>
          <w:sz w:val="24"/>
          <w:szCs w:val="24"/>
          <w:lang w:val="ru-RU"/>
        </w:rPr>
        <w:t xml:space="preserve">речень событий и мероприятий воспитательной </w:t>
      </w:r>
      <w:r w:rsidR="00B969D4" w:rsidRPr="00765AA4">
        <w:rPr>
          <w:sz w:val="24"/>
          <w:szCs w:val="24"/>
          <w:lang w:val="ru-RU"/>
        </w:rPr>
        <w:t>направлен</w:t>
      </w:r>
      <w:r w:rsidRPr="00765AA4">
        <w:rPr>
          <w:sz w:val="24"/>
          <w:szCs w:val="24"/>
          <w:lang w:val="ru-RU"/>
        </w:rPr>
        <w:t xml:space="preserve">ности, которые организуются и  проводятся  </w:t>
      </w:r>
      <w:r w:rsidR="00B969D4" w:rsidRPr="00765AA4">
        <w:rPr>
          <w:sz w:val="24"/>
          <w:szCs w:val="24"/>
          <w:lang w:val="ru-RU"/>
        </w:rPr>
        <w:t>школой</w:t>
      </w:r>
      <w:r w:rsidRPr="00765AA4">
        <w:rPr>
          <w:sz w:val="24"/>
          <w:szCs w:val="24"/>
          <w:lang w:val="ru-RU"/>
        </w:rPr>
        <w:t xml:space="preserve"> или в которых </w:t>
      </w:r>
      <w:r w:rsidR="00B969D4" w:rsidRPr="00765AA4">
        <w:rPr>
          <w:sz w:val="24"/>
          <w:szCs w:val="24"/>
          <w:lang w:val="ru-RU"/>
        </w:rPr>
        <w:t>школа</w:t>
      </w:r>
      <w:r w:rsidRPr="00765AA4">
        <w:rPr>
          <w:sz w:val="24"/>
          <w:szCs w:val="24"/>
          <w:lang w:val="ru-RU"/>
        </w:rPr>
        <w:t xml:space="preserve"> принимает участие в учебном году или периоде обучения);</w:t>
      </w:r>
    </w:p>
    <w:p w:rsidR="00B969D4"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характеристику условий реализации программы основного общего образования в соответствии с требованиями ФГОС. </w:t>
      </w:r>
    </w:p>
    <w:p w:rsidR="00B969D4"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ПЛАНИРУЕМЫЕ РЕЗУЛЬТАТЫ ОСВОЕНИЯ ОБУЧАЮЩИМИСЯ</w:t>
      </w:r>
      <w:r w:rsidR="00B969D4" w:rsidRPr="00765AA4">
        <w:rPr>
          <w:sz w:val="24"/>
          <w:szCs w:val="24"/>
          <w:lang w:val="ru-RU"/>
        </w:rPr>
        <w:t xml:space="preserve"> ООП ООО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ОБЩАЯ ХАРАКТЕРИСТИКА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ФГОС ООО устанавливает требования к трем группам </w:t>
      </w:r>
      <w:r w:rsidR="00B969D4" w:rsidRPr="00765AA4">
        <w:rPr>
          <w:sz w:val="24"/>
          <w:szCs w:val="24"/>
          <w:lang w:val="ru-RU"/>
        </w:rPr>
        <w:t>резуль</w:t>
      </w:r>
      <w:r w:rsidRPr="00765AA4">
        <w:rPr>
          <w:sz w:val="24"/>
          <w:szCs w:val="24"/>
          <w:lang w:val="ru-RU"/>
        </w:rPr>
        <w:t>татов освоения обучающими</w:t>
      </w:r>
      <w:r w:rsidR="00B969D4" w:rsidRPr="00765AA4">
        <w:rPr>
          <w:sz w:val="24"/>
          <w:szCs w:val="24"/>
          <w:lang w:val="ru-RU"/>
        </w:rPr>
        <w:t>ся программ основного общего об</w:t>
      </w:r>
      <w:r w:rsidRPr="00765AA4">
        <w:rPr>
          <w:sz w:val="24"/>
          <w:szCs w:val="24"/>
          <w:lang w:val="ru-RU"/>
        </w:rPr>
        <w:t>разования: личностным, метапредметным и предметным.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Требования к личностным результатам </w:t>
      </w:r>
      <w:r w:rsidR="00B969D4" w:rsidRPr="00765AA4">
        <w:rPr>
          <w:sz w:val="24"/>
          <w:szCs w:val="24"/>
          <w:lang w:val="ru-RU"/>
        </w:rPr>
        <w:t>освоения обучающи</w:t>
      </w:r>
      <w:r w:rsidRPr="00765AA4">
        <w:rPr>
          <w:sz w:val="24"/>
          <w:szCs w:val="24"/>
          <w:lang w:val="ru-RU"/>
        </w:rPr>
        <w:t xml:space="preserve">мися программ основного общего образования включают </w:t>
      </w:r>
      <w:r w:rsidR="00B969D4" w:rsidRPr="00765AA4">
        <w:rPr>
          <w:sz w:val="24"/>
          <w:szCs w:val="24"/>
          <w:lang w:val="ru-RU"/>
        </w:rPr>
        <w:t>осоз</w:t>
      </w:r>
      <w:r w:rsidRPr="00765AA4">
        <w:rPr>
          <w:sz w:val="24"/>
          <w:szCs w:val="24"/>
          <w:lang w:val="ru-RU"/>
        </w:rPr>
        <w:t xml:space="preserve">нание российской гражданской идентичности; готовность </w:t>
      </w:r>
      <w:r w:rsidR="00B969D4" w:rsidRPr="00765AA4">
        <w:rPr>
          <w:sz w:val="24"/>
          <w:szCs w:val="24"/>
          <w:lang w:val="ru-RU"/>
        </w:rPr>
        <w:t>обу</w:t>
      </w:r>
      <w:r w:rsidRPr="00765AA4">
        <w:rPr>
          <w:sz w:val="24"/>
          <w:szCs w:val="24"/>
          <w:lang w:val="ru-RU"/>
        </w:rPr>
        <w:t xml:space="preserve">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w:t>
      </w:r>
      <w:r w:rsidR="00B969D4" w:rsidRPr="00765AA4">
        <w:rPr>
          <w:sz w:val="24"/>
          <w:szCs w:val="24"/>
          <w:lang w:val="ru-RU"/>
        </w:rPr>
        <w:t>позиции   лично</w:t>
      </w:r>
      <w:r w:rsidRPr="00765AA4">
        <w:rPr>
          <w:sz w:val="24"/>
          <w:szCs w:val="24"/>
          <w:lang w:val="ru-RU"/>
        </w:rPr>
        <w:t>сти как особого ценностного отношения к себе, окружающим людям и жизни в целом.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ФГОС ООО определяет </w:t>
      </w:r>
      <w:r w:rsidR="00B969D4" w:rsidRPr="00765AA4">
        <w:rPr>
          <w:sz w:val="24"/>
          <w:szCs w:val="24"/>
          <w:lang w:val="ru-RU"/>
        </w:rPr>
        <w:t>содержательные приоритеты в рас</w:t>
      </w:r>
      <w:r w:rsidRPr="00765AA4">
        <w:rPr>
          <w:sz w:val="24"/>
          <w:szCs w:val="24"/>
          <w:lang w:val="ru-RU"/>
        </w:rPr>
        <w:t xml:space="preserve">крытии направлений воспитательного процесса: </w:t>
      </w:r>
      <w:r w:rsidR="00B969D4" w:rsidRPr="00765AA4">
        <w:rPr>
          <w:sz w:val="24"/>
          <w:szCs w:val="24"/>
          <w:lang w:val="ru-RU"/>
        </w:rPr>
        <w:t>граждан</w:t>
      </w:r>
      <w:r w:rsidRPr="00765AA4">
        <w:rPr>
          <w:sz w:val="24"/>
          <w:szCs w:val="24"/>
          <w:lang w:val="ru-RU"/>
        </w:rPr>
        <w:t>ско-патриотического, духовно-нравственного, эстетического, физического, трудового, экологического воспитания, ценности научного познания. В Стандарте делает</w:t>
      </w:r>
      <w:r w:rsidR="00B969D4" w:rsidRPr="00765AA4">
        <w:rPr>
          <w:sz w:val="24"/>
          <w:szCs w:val="24"/>
          <w:lang w:val="ru-RU"/>
        </w:rPr>
        <w:t>ся акцент на деятель</w:t>
      </w:r>
      <w:r w:rsidRPr="00765AA4">
        <w:rPr>
          <w:sz w:val="24"/>
          <w:szCs w:val="24"/>
          <w:lang w:val="ru-RU"/>
        </w:rPr>
        <w:t>ностные аспекты достиж</w:t>
      </w:r>
      <w:r w:rsidR="00B969D4" w:rsidRPr="00765AA4">
        <w:rPr>
          <w:sz w:val="24"/>
          <w:szCs w:val="24"/>
          <w:lang w:val="ru-RU"/>
        </w:rPr>
        <w:t>ения обучающимися личностных ре</w:t>
      </w:r>
      <w:r w:rsidRPr="00765AA4">
        <w:rPr>
          <w:sz w:val="24"/>
          <w:szCs w:val="24"/>
          <w:lang w:val="ru-RU"/>
        </w:rPr>
        <w:t>зультатов на уровне ключе</w:t>
      </w:r>
      <w:r w:rsidR="00B969D4" w:rsidRPr="00765AA4">
        <w:rPr>
          <w:sz w:val="24"/>
          <w:szCs w:val="24"/>
          <w:lang w:val="ru-RU"/>
        </w:rPr>
        <w:t>вых понятий, характеризующих дос</w:t>
      </w:r>
      <w:r w:rsidRPr="00765AA4">
        <w:rPr>
          <w:sz w:val="24"/>
          <w:szCs w:val="24"/>
          <w:lang w:val="ru-RU"/>
        </w:rPr>
        <w:t>тижение обучающимися личностных результатов: осознание, готовность, ориентация, восприимчивость, установка.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Личностные результаты освоения основной образовательной программы основного общего</w:t>
      </w:r>
      <w:r w:rsidR="00B969D4" w:rsidRPr="00765AA4">
        <w:rPr>
          <w:sz w:val="24"/>
          <w:szCs w:val="24"/>
          <w:lang w:val="ru-RU"/>
        </w:rPr>
        <w:t xml:space="preserve"> образования достигаются в единс</w:t>
      </w:r>
      <w:r w:rsidRPr="00765AA4">
        <w:rPr>
          <w:sz w:val="24"/>
          <w:szCs w:val="24"/>
          <w:lang w:val="ru-RU"/>
        </w:rPr>
        <w:t xml:space="preserve">тве учебной и воспитательной деятельности образовательной организации в соответствии с традиционными российскими </w:t>
      </w:r>
      <w:r w:rsidRPr="00765AA4">
        <w:rPr>
          <w:sz w:val="24"/>
          <w:szCs w:val="24"/>
          <w:lang w:val="ru-RU"/>
        </w:rPr>
        <w:lastRenderedPageBreak/>
        <w:t>социокультурными и духовно-нравственными ценностями, принятыми в обществе прав</w:t>
      </w:r>
      <w:r w:rsidR="00B969D4" w:rsidRPr="00765AA4">
        <w:rPr>
          <w:sz w:val="24"/>
          <w:szCs w:val="24"/>
          <w:lang w:val="ru-RU"/>
        </w:rPr>
        <w:t>илами и нормами поведения и спо</w:t>
      </w:r>
      <w:r w:rsidRPr="00765AA4">
        <w:rPr>
          <w:sz w:val="24"/>
          <w:szCs w:val="24"/>
          <w:lang w:val="ru-RU"/>
        </w:rPr>
        <w:t xml:space="preserve">собствуют процессам самопознания, самовоспитания и </w:t>
      </w:r>
      <w:r w:rsidR="00B969D4" w:rsidRPr="00765AA4">
        <w:rPr>
          <w:sz w:val="24"/>
          <w:szCs w:val="24"/>
          <w:lang w:val="ru-RU"/>
        </w:rPr>
        <w:t>само</w:t>
      </w:r>
      <w:r w:rsidRPr="00765AA4">
        <w:rPr>
          <w:sz w:val="24"/>
          <w:szCs w:val="24"/>
          <w:lang w:val="ru-RU"/>
        </w:rPr>
        <w:t>развития, формирования внутренней позиции личности.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Личностные результаты освоения основной образовательной программы основного общего образования должны отражать готовность обучающихся рук</w:t>
      </w:r>
      <w:r w:rsidR="00B969D4" w:rsidRPr="00765AA4">
        <w:rPr>
          <w:sz w:val="24"/>
          <w:szCs w:val="24"/>
          <w:lang w:val="ru-RU"/>
        </w:rPr>
        <w:t>оводствоваться системой позитив</w:t>
      </w:r>
      <w:r w:rsidRPr="00765AA4">
        <w:rPr>
          <w:sz w:val="24"/>
          <w:szCs w:val="24"/>
          <w:lang w:val="ru-RU"/>
        </w:rPr>
        <w:t>ных ценностных ориентац</w:t>
      </w:r>
      <w:r w:rsidR="00B969D4" w:rsidRPr="00765AA4">
        <w:rPr>
          <w:sz w:val="24"/>
          <w:szCs w:val="24"/>
          <w:lang w:val="ru-RU"/>
        </w:rPr>
        <w:t>ий и расширение опыта деятельно</w:t>
      </w:r>
      <w:r w:rsidRPr="00765AA4">
        <w:rPr>
          <w:sz w:val="24"/>
          <w:szCs w:val="24"/>
          <w:lang w:val="ru-RU"/>
        </w:rPr>
        <w:t>сти на ее основе и в процес</w:t>
      </w:r>
      <w:r w:rsidR="00B969D4" w:rsidRPr="00765AA4">
        <w:rPr>
          <w:sz w:val="24"/>
          <w:szCs w:val="24"/>
          <w:lang w:val="ru-RU"/>
        </w:rPr>
        <w:t>се реализации основных направле</w:t>
      </w:r>
      <w:r w:rsidRPr="00765AA4">
        <w:rPr>
          <w:sz w:val="24"/>
          <w:szCs w:val="24"/>
          <w:lang w:val="ru-RU"/>
        </w:rPr>
        <w:t xml:space="preserve">ний воспитательной деятельности, в том числе в части: гражданского воспитания, патриотического воспитания, </w:t>
      </w:r>
      <w:r w:rsidR="00B969D4" w:rsidRPr="00765AA4">
        <w:rPr>
          <w:sz w:val="24"/>
          <w:szCs w:val="24"/>
          <w:lang w:val="ru-RU"/>
        </w:rPr>
        <w:t>ду</w:t>
      </w:r>
      <w:r w:rsidRPr="00765AA4">
        <w:rPr>
          <w:sz w:val="24"/>
          <w:szCs w:val="24"/>
          <w:lang w:val="ru-RU"/>
        </w:rPr>
        <w:t>ховно-нравственного воспитания, эстетического воспитания, физического воспитания, формирования культуры здоровья и эмоционального благополучия</w:t>
      </w:r>
      <w:r w:rsidR="00B969D4" w:rsidRPr="00765AA4">
        <w:rPr>
          <w:sz w:val="24"/>
          <w:szCs w:val="24"/>
          <w:lang w:val="ru-RU"/>
        </w:rPr>
        <w:t>, трудового воспитания, экологи</w:t>
      </w:r>
      <w:r w:rsidRPr="00765AA4">
        <w:rPr>
          <w:sz w:val="24"/>
          <w:szCs w:val="24"/>
          <w:lang w:val="ru-RU"/>
        </w:rPr>
        <w:t>ческого  воспитания,  осознание  ценности  научного  познания, а также результаты, обес</w:t>
      </w:r>
      <w:r w:rsidR="00B969D4" w:rsidRPr="00765AA4">
        <w:rPr>
          <w:sz w:val="24"/>
          <w:szCs w:val="24"/>
          <w:lang w:val="ru-RU"/>
        </w:rPr>
        <w:t>печивающие адаптацию обучающего</w:t>
      </w:r>
      <w:r w:rsidRPr="00765AA4">
        <w:rPr>
          <w:sz w:val="24"/>
          <w:szCs w:val="24"/>
          <w:lang w:val="ru-RU"/>
        </w:rPr>
        <w:t>ся к изменяющимся условиям социальной и природной среды.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Метапредметные результаты включают:</w:t>
      </w:r>
    </w:p>
    <w:p w:rsidR="00B969D4"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освоение обучающимис</w:t>
      </w:r>
      <w:r w:rsidR="00B969D4" w:rsidRPr="00765AA4">
        <w:rPr>
          <w:sz w:val="24"/>
          <w:szCs w:val="24"/>
          <w:lang w:val="ru-RU"/>
        </w:rPr>
        <w:t>я межпредметных понятий (исполь</w:t>
      </w:r>
      <w:r w:rsidRPr="00765AA4">
        <w:rPr>
          <w:sz w:val="24"/>
          <w:szCs w:val="24"/>
          <w:lang w:val="ru-RU"/>
        </w:rPr>
        <w:t xml:space="preserve">зуются в нескольких предметных областях и позволяют </w:t>
      </w:r>
      <w:r w:rsidR="00B969D4" w:rsidRPr="00765AA4">
        <w:rPr>
          <w:sz w:val="24"/>
          <w:szCs w:val="24"/>
          <w:lang w:val="ru-RU"/>
        </w:rPr>
        <w:t>свя</w:t>
      </w:r>
      <w:r w:rsidRPr="00765AA4">
        <w:rPr>
          <w:sz w:val="24"/>
          <w:szCs w:val="24"/>
          <w:lang w:val="ru-RU"/>
        </w:rPr>
        <w:t xml:space="preserve">зывать знания из различных учебных предметов, учебных курсов, модулей в целостную научную картину мира) и </w:t>
      </w:r>
      <w:r w:rsidR="00B969D4" w:rsidRPr="00765AA4">
        <w:rPr>
          <w:sz w:val="24"/>
          <w:szCs w:val="24"/>
          <w:lang w:val="ru-RU"/>
        </w:rPr>
        <w:t>уни</w:t>
      </w:r>
      <w:r w:rsidRPr="00765AA4">
        <w:rPr>
          <w:sz w:val="24"/>
          <w:szCs w:val="24"/>
          <w:lang w:val="ru-RU"/>
        </w:rPr>
        <w:t>версальных учебных дейс</w:t>
      </w:r>
      <w:r w:rsidR="00B969D4" w:rsidRPr="00765AA4">
        <w:rPr>
          <w:sz w:val="24"/>
          <w:szCs w:val="24"/>
          <w:lang w:val="ru-RU"/>
        </w:rPr>
        <w:t>твий (познавательные, коммуника</w:t>
      </w:r>
      <w:r w:rsidRPr="00765AA4">
        <w:rPr>
          <w:sz w:val="24"/>
          <w:szCs w:val="24"/>
          <w:lang w:val="ru-RU"/>
        </w:rPr>
        <w:t>тивные, регулятивные);</w:t>
      </w:r>
    </w:p>
    <w:p w:rsidR="00B969D4"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способность их использовать в учебной, познавательной и социальной практике;</w:t>
      </w:r>
    </w:p>
    <w:p w:rsidR="00B969D4"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 готовность к самостоятел</w:t>
      </w:r>
      <w:r w:rsidR="00B969D4" w:rsidRPr="00765AA4">
        <w:rPr>
          <w:sz w:val="24"/>
          <w:szCs w:val="24"/>
          <w:lang w:val="ru-RU"/>
        </w:rPr>
        <w:t>ьному планированию и осуществле</w:t>
      </w:r>
      <w:r w:rsidRPr="00765AA4">
        <w:rPr>
          <w:sz w:val="24"/>
          <w:szCs w:val="24"/>
          <w:lang w:val="ru-RU"/>
        </w:rPr>
        <w:t>нию учебной деятельност</w:t>
      </w:r>
      <w:r w:rsidR="00B969D4" w:rsidRPr="00765AA4">
        <w:rPr>
          <w:sz w:val="24"/>
          <w:szCs w:val="24"/>
          <w:lang w:val="ru-RU"/>
        </w:rPr>
        <w:t>и и организации учебного сотруд</w:t>
      </w:r>
      <w:r w:rsidR="00F12674" w:rsidRPr="00765AA4">
        <w:rPr>
          <w:sz w:val="24"/>
          <w:szCs w:val="24"/>
          <w:lang w:val="ru-RU"/>
        </w:rPr>
        <w:t>ничества</w:t>
      </w:r>
      <w:r w:rsidRPr="00765AA4">
        <w:rPr>
          <w:sz w:val="24"/>
          <w:szCs w:val="24"/>
          <w:lang w:val="ru-RU"/>
        </w:rPr>
        <w:t xml:space="preserve"> с  педагогическими  работниками  и  сверстниками, к участию в построении индивидуальной образовательной траектории;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овладение навыками работы с информацией: восприятие и создание </w:t>
      </w:r>
      <w:r w:rsidR="00F12674" w:rsidRPr="00765AA4">
        <w:rPr>
          <w:sz w:val="24"/>
          <w:szCs w:val="24"/>
          <w:lang w:val="ru-RU"/>
        </w:rPr>
        <w:t>информационных</w:t>
      </w:r>
      <w:r w:rsidRPr="00765AA4">
        <w:rPr>
          <w:sz w:val="24"/>
          <w:szCs w:val="24"/>
          <w:lang w:val="ru-RU"/>
        </w:rPr>
        <w:t xml:space="preserve"> текстов  в  различных  форматах, в  том  числе  цифровых,  с  учетом  назначения  информации и ее целевой аудитории.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Метапредметные результа</w:t>
      </w:r>
      <w:r w:rsidR="00B969D4" w:rsidRPr="00765AA4">
        <w:rPr>
          <w:sz w:val="24"/>
          <w:szCs w:val="24"/>
          <w:lang w:val="ru-RU"/>
        </w:rPr>
        <w:t>ты сгруппированы по трем направ</w:t>
      </w:r>
      <w:r w:rsidRPr="00765AA4">
        <w:rPr>
          <w:sz w:val="24"/>
          <w:szCs w:val="24"/>
          <w:lang w:val="ru-RU"/>
        </w:rPr>
        <w:t>лениям и отражают способность обучающихся использовать на практике универсальные учебные действия, составляющие умение овладевать: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—универсальными учебными познавательными действиями;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—универсальными учебными коммуникативными действиями;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—универсальными регулятивными действиями.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Овладение универсальны</w:t>
      </w:r>
      <w:r w:rsidR="00F12674" w:rsidRPr="00765AA4">
        <w:rPr>
          <w:sz w:val="24"/>
          <w:szCs w:val="24"/>
          <w:lang w:val="ru-RU"/>
        </w:rPr>
        <w:t>ми учебными познавательными дей</w:t>
      </w:r>
      <w:r w:rsidRPr="00765AA4">
        <w:rPr>
          <w:sz w:val="24"/>
          <w:szCs w:val="24"/>
          <w:lang w:val="ru-RU"/>
        </w:rPr>
        <w:t>ствиями предполагает умение использовать базовые логические действия, базовые исследоват</w:t>
      </w:r>
      <w:r w:rsidR="00F12674" w:rsidRPr="00765AA4">
        <w:rPr>
          <w:sz w:val="24"/>
          <w:szCs w:val="24"/>
          <w:lang w:val="ru-RU"/>
        </w:rPr>
        <w:t>ельские действия, работать с ин</w:t>
      </w:r>
      <w:r w:rsidRPr="00765AA4">
        <w:rPr>
          <w:sz w:val="24"/>
          <w:szCs w:val="24"/>
          <w:lang w:val="ru-RU"/>
        </w:rPr>
        <w:t>формацией.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Овладение системой уни</w:t>
      </w:r>
      <w:r w:rsidR="00F12674" w:rsidRPr="00765AA4">
        <w:rPr>
          <w:sz w:val="24"/>
          <w:szCs w:val="24"/>
          <w:lang w:val="ru-RU"/>
        </w:rPr>
        <w:t>версальных учебных коммуникатив</w:t>
      </w:r>
      <w:r w:rsidRPr="00765AA4">
        <w:rPr>
          <w:sz w:val="24"/>
          <w:szCs w:val="24"/>
          <w:lang w:val="ru-RU"/>
        </w:rPr>
        <w:t>ных действий обеспечивает</w:t>
      </w:r>
      <w:r w:rsidR="00F12674" w:rsidRPr="00765AA4">
        <w:rPr>
          <w:sz w:val="24"/>
          <w:szCs w:val="24"/>
          <w:lang w:val="ru-RU"/>
        </w:rPr>
        <w:t xml:space="preserve"> сформированность социальных на</w:t>
      </w:r>
      <w:r w:rsidRPr="00765AA4">
        <w:rPr>
          <w:sz w:val="24"/>
          <w:szCs w:val="24"/>
          <w:lang w:val="ru-RU"/>
        </w:rPr>
        <w:t>выков общения, совместной деятельности.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Овладение универсальными учебными регулятивными </w:t>
      </w:r>
      <w:r w:rsidR="00F12674" w:rsidRPr="00765AA4">
        <w:rPr>
          <w:sz w:val="24"/>
          <w:szCs w:val="24"/>
          <w:lang w:val="ru-RU"/>
        </w:rPr>
        <w:t>дей</w:t>
      </w:r>
      <w:r w:rsidRPr="00765AA4">
        <w:rPr>
          <w:sz w:val="24"/>
          <w:szCs w:val="24"/>
          <w:lang w:val="ru-RU"/>
        </w:rPr>
        <w:t>ствиями включает умения самоорганизации, самоконтроля, развитие эмоционального интеллекта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ФГОС ООО определяет предметные результаты освоения программ основного общего </w:t>
      </w:r>
      <w:r w:rsidR="00F12674" w:rsidRPr="00765AA4">
        <w:rPr>
          <w:sz w:val="24"/>
          <w:szCs w:val="24"/>
          <w:lang w:val="ru-RU"/>
        </w:rPr>
        <w:t>образования с учетом необходимо</w:t>
      </w:r>
      <w:r w:rsidRPr="00765AA4">
        <w:rPr>
          <w:sz w:val="24"/>
          <w:szCs w:val="24"/>
          <w:lang w:val="ru-RU"/>
        </w:rPr>
        <w:t>сти сохранения фундаментального характера образования, специфики изучаемых учебных предметов и обеспечения успешного продвижения обучающихся на следующем уровне образования.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Предметные результаты включают: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w:t>
      </w:r>
      <w:r w:rsidR="00F12674" w:rsidRPr="00765AA4">
        <w:rPr>
          <w:sz w:val="24"/>
          <w:szCs w:val="24"/>
          <w:lang w:val="ru-RU"/>
        </w:rPr>
        <w:t>нию нового знания, его интерпре</w:t>
      </w:r>
      <w:r w:rsidRPr="00765AA4">
        <w:rPr>
          <w:sz w:val="24"/>
          <w:szCs w:val="24"/>
          <w:lang w:val="ru-RU"/>
        </w:rPr>
        <w:t xml:space="preserve">тации, преобразованию и применению в различных учебных </w:t>
      </w:r>
      <w:r w:rsidRPr="00765AA4">
        <w:rPr>
          <w:sz w:val="24"/>
          <w:szCs w:val="24"/>
          <w:lang w:val="ru-RU"/>
        </w:rPr>
        <w:lastRenderedPageBreak/>
        <w:t>ситуациях, в том числе при создании учебных и социальных проектов.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Требования к предметным результатам:</w:t>
      </w:r>
    </w:p>
    <w:p w:rsidR="00F12674"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сформулированы в деятельностной форме с усилением </w:t>
      </w:r>
      <w:r w:rsidR="00F12674" w:rsidRPr="00765AA4">
        <w:rPr>
          <w:sz w:val="24"/>
          <w:szCs w:val="24"/>
          <w:lang w:val="ru-RU"/>
        </w:rPr>
        <w:t>ак</w:t>
      </w:r>
      <w:r w:rsidRPr="00765AA4">
        <w:rPr>
          <w:sz w:val="24"/>
          <w:szCs w:val="24"/>
          <w:lang w:val="ru-RU"/>
        </w:rPr>
        <w:t>цента на применение знаний и конкретные умения;</w:t>
      </w:r>
    </w:p>
    <w:p w:rsidR="00F12674"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определяют минимум содержания гарантированного </w:t>
      </w:r>
      <w:r w:rsidR="00F12674" w:rsidRPr="00765AA4">
        <w:rPr>
          <w:sz w:val="24"/>
          <w:szCs w:val="24"/>
          <w:lang w:val="ru-RU"/>
        </w:rPr>
        <w:t>госу</w:t>
      </w:r>
      <w:r w:rsidRPr="00765AA4">
        <w:rPr>
          <w:sz w:val="24"/>
          <w:szCs w:val="24"/>
          <w:lang w:val="ru-RU"/>
        </w:rPr>
        <w:t>дарством основного общего</w:t>
      </w:r>
      <w:r w:rsidR="00F12674" w:rsidRPr="00765AA4">
        <w:rPr>
          <w:sz w:val="24"/>
          <w:szCs w:val="24"/>
          <w:lang w:val="ru-RU"/>
        </w:rPr>
        <w:t xml:space="preserve"> образования, построенного в ло</w:t>
      </w:r>
      <w:r w:rsidRPr="00765AA4">
        <w:rPr>
          <w:sz w:val="24"/>
          <w:szCs w:val="24"/>
          <w:lang w:val="ru-RU"/>
        </w:rPr>
        <w:t>гике изучения каждого учебного предмета;</w:t>
      </w:r>
    </w:p>
    <w:p w:rsidR="00F12674"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определяют требования к результатам освоения программ основного общего образо</w:t>
      </w:r>
      <w:r w:rsidR="00F12674" w:rsidRPr="00765AA4">
        <w:rPr>
          <w:sz w:val="24"/>
          <w:szCs w:val="24"/>
          <w:lang w:val="ru-RU"/>
        </w:rPr>
        <w:t>вания по учебным предметам основного общего образования</w:t>
      </w:r>
      <w:r w:rsidRPr="00765AA4">
        <w:rPr>
          <w:sz w:val="24"/>
          <w:szCs w:val="24"/>
          <w:lang w:val="ru-RU"/>
        </w:rPr>
        <w:t xml:space="preserve"> на базовом уровне;</w:t>
      </w:r>
    </w:p>
    <w:p w:rsidR="00F12674"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 определяют требования к результатам освоения программ основного общего образ</w:t>
      </w:r>
      <w:r w:rsidR="00F12674" w:rsidRPr="00765AA4">
        <w:rPr>
          <w:sz w:val="24"/>
          <w:szCs w:val="24"/>
          <w:lang w:val="ru-RU"/>
        </w:rPr>
        <w:t>ования по учебным предметам «Ма</w:t>
      </w:r>
      <w:r w:rsidRPr="00765AA4">
        <w:rPr>
          <w:sz w:val="24"/>
          <w:szCs w:val="24"/>
          <w:lang w:val="ru-RU"/>
        </w:rPr>
        <w:t>тематика», «Информатика», «Физика», «Химия», «Биоло- гия» на базовом и углубленном уровнях;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усиливают акценты на изучение явлений и процессов </w:t>
      </w:r>
      <w:r w:rsidR="00F12674" w:rsidRPr="00765AA4">
        <w:rPr>
          <w:sz w:val="24"/>
          <w:szCs w:val="24"/>
          <w:lang w:val="ru-RU"/>
        </w:rPr>
        <w:t>со</w:t>
      </w:r>
      <w:r w:rsidRPr="00765AA4">
        <w:rPr>
          <w:sz w:val="24"/>
          <w:szCs w:val="24"/>
          <w:lang w:val="ru-RU"/>
        </w:rPr>
        <w:t>временной России и мира в целом, современного состояния науки.</w:t>
      </w:r>
    </w:p>
    <w:p w:rsidR="00F12674" w:rsidRPr="00765AA4" w:rsidRDefault="00F12674"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СИСТЕМА ОЦЕНКИ ДОСТИЖЕНИЯ ПЛАНИРУЕМЫХ РЕЗУЛЬТАТОВ ОСВОЕНИЯ ОСНОВНОЙ ОБРАЗОВАТЕЛЬНОЙ ПРОГРАММЫ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Общие положения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соответствии со статус</w:t>
      </w:r>
      <w:r w:rsidR="00F12674" w:rsidRPr="00765AA4">
        <w:rPr>
          <w:sz w:val="24"/>
          <w:szCs w:val="24"/>
          <w:lang w:val="ru-RU"/>
        </w:rPr>
        <w:t>ом ФГОС ООО, «независимо от фор</w:t>
      </w:r>
      <w:r w:rsidRPr="00765AA4">
        <w:rPr>
          <w:sz w:val="24"/>
          <w:szCs w:val="24"/>
          <w:lang w:val="ru-RU"/>
        </w:rPr>
        <w:t>мы получения основного общего об</w:t>
      </w:r>
      <w:r w:rsidR="00F12674" w:rsidRPr="00765AA4">
        <w:rPr>
          <w:sz w:val="24"/>
          <w:szCs w:val="24"/>
          <w:lang w:val="ru-RU"/>
        </w:rPr>
        <w:t>разования и формы обуче</w:t>
      </w:r>
      <w:r w:rsidRPr="00765AA4">
        <w:rPr>
          <w:sz w:val="24"/>
          <w:szCs w:val="24"/>
          <w:lang w:val="ru-RU"/>
        </w:rPr>
        <w:t>ния» этот документ «является основой объективной оценки соответствия установленным</w:t>
      </w:r>
      <w:r w:rsidR="00F12674" w:rsidRPr="00765AA4">
        <w:rPr>
          <w:sz w:val="24"/>
          <w:szCs w:val="24"/>
          <w:lang w:val="ru-RU"/>
        </w:rPr>
        <w:t xml:space="preserve"> требованиям образовательной де</w:t>
      </w:r>
      <w:r w:rsidRPr="00765AA4">
        <w:rPr>
          <w:sz w:val="24"/>
          <w:szCs w:val="24"/>
          <w:lang w:val="ru-RU"/>
        </w:rPr>
        <w:t>ятельности и подготовки обучающихся, освоивших программу основного общего образования». Это означает, что ФГОС задает основные требования к обр</w:t>
      </w:r>
      <w:r w:rsidR="00F12674" w:rsidRPr="00765AA4">
        <w:rPr>
          <w:sz w:val="24"/>
          <w:szCs w:val="24"/>
          <w:lang w:val="ru-RU"/>
        </w:rPr>
        <w:t>азовательным результатам и сред</w:t>
      </w:r>
      <w:r w:rsidRPr="00765AA4">
        <w:rPr>
          <w:sz w:val="24"/>
          <w:szCs w:val="24"/>
          <w:lang w:val="ru-RU"/>
        </w:rPr>
        <w:t>ствам оценки их достижения.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Система оценки достиже</w:t>
      </w:r>
      <w:r w:rsidR="00F12674" w:rsidRPr="00765AA4">
        <w:rPr>
          <w:sz w:val="24"/>
          <w:szCs w:val="24"/>
          <w:lang w:val="ru-RU"/>
        </w:rPr>
        <w:t>ния планируемых результатов (да</w:t>
      </w:r>
      <w:r w:rsidRPr="00765AA4">
        <w:rPr>
          <w:sz w:val="24"/>
          <w:szCs w:val="24"/>
          <w:lang w:val="ru-RU"/>
        </w:rPr>
        <w:t xml:space="preserve">лее — система оценки) является частью управления качеством образования в </w:t>
      </w:r>
      <w:r w:rsidR="00F12674" w:rsidRPr="00765AA4">
        <w:rPr>
          <w:sz w:val="24"/>
          <w:szCs w:val="24"/>
          <w:lang w:val="ru-RU"/>
        </w:rPr>
        <w:t>школе</w:t>
      </w:r>
      <w:r w:rsidRPr="00765AA4">
        <w:rPr>
          <w:sz w:val="24"/>
          <w:szCs w:val="24"/>
          <w:lang w:val="ru-RU"/>
        </w:rPr>
        <w:t xml:space="preserve"> и служит основой при разработке </w:t>
      </w:r>
      <w:r w:rsidR="00F12674" w:rsidRPr="00765AA4">
        <w:rPr>
          <w:sz w:val="24"/>
          <w:szCs w:val="24"/>
          <w:lang w:val="ru-RU"/>
        </w:rPr>
        <w:t>Положения о системе оценивания и нормах оценок обучающихся.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Система оценки призвана </w:t>
      </w:r>
      <w:r w:rsidR="00F12674" w:rsidRPr="00765AA4">
        <w:rPr>
          <w:sz w:val="24"/>
          <w:szCs w:val="24"/>
          <w:lang w:val="ru-RU"/>
        </w:rPr>
        <w:t>способствовать поддержанию един</w:t>
      </w:r>
      <w:r w:rsidRPr="00765AA4">
        <w:rPr>
          <w:sz w:val="24"/>
          <w:szCs w:val="24"/>
          <w:lang w:val="ru-RU"/>
        </w:rPr>
        <w:t xml:space="preserve">ства всей  системы  образования,  обеспечению  преемственности в системе непрерывного образования. Ее основными </w:t>
      </w:r>
      <w:r w:rsidR="00F12674" w:rsidRPr="00765AA4">
        <w:rPr>
          <w:sz w:val="24"/>
          <w:szCs w:val="24"/>
          <w:lang w:val="ru-RU"/>
        </w:rPr>
        <w:t>функция</w:t>
      </w:r>
      <w:r w:rsidRPr="00765AA4">
        <w:rPr>
          <w:sz w:val="24"/>
          <w:szCs w:val="24"/>
          <w:lang w:val="ru-RU"/>
        </w:rPr>
        <w:t xml:space="preserve">ми являются ориентация образовательного процесса на достижение планируемых результатов освоения основной </w:t>
      </w:r>
      <w:r w:rsidR="00F12674" w:rsidRPr="00765AA4">
        <w:rPr>
          <w:sz w:val="24"/>
          <w:szCs w:val="24"/>
          <w:lang w:val="ru-RU"/>
        </w:rPr>
        <w:t>обра</w:t>
      </w:r>
      <w:r w:rsidRPr="00765AA4">
        <w:rPr>
          <w:sz w:val="24"/>
          <w:szCs w:val="24"/>
          <w:lang w:val="ru-RU"/>
        </w:rPr>
        <w:t xml:space="preserve">зовательной программы основного общего образования и </w:t>
      </w:r>
      <w:r w:rsidR="00F12674" w:rsidRPr="00765AA4">
        <w:rPr>
          <w:sz w:val="24"/>
          <w:szCs w:val="24"/>
          <w:lang w:val="ru-RU"/>
        </w:rPr>
        <w:t>обе</w:t>
      </w:r>
      <w:r w:rsidRPr="00765AA4">
        <w:rPr>
          <w:sz w:val="24"/>
          <w:szCs w:val="24"/>
          <w:lang w:val="ru-RU"/>
        </w:rPr>
        <w:t xml:space="preserve">спечение эффективной «обратной связи», </w:t>
      </w:r>
      <w:r w:rsidR="00F12674" w:rsidRPr="00765AA4">
        <w:rPr>
          <w:sz w:val="24"/>
          <w:szCs w:val="24"/>
          <w:lang w:val="ru-RU"/>
        </w:rPr>
        <w:t>позволяющей осу</w:t>
      </w:r>
      <w:r w:rsidRPr="00765AA4">
        <w:rPr>
          <w:sz w:val="24"/>
          <w:szCs w:val="24"/>
          <w:lang w:val="ru-RU"/>
        </w:rPr>
        <w:t>ществлять управление образовательным процессом.</w:t>
      </w:r>
    </w:p>
    <w:p w:rsidR="00F12674" w:rsidRPr="00765AA4" w:rsidRDefault="00F12674"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Основными направления</w:t>
      </w:r>
      <w:r w:rsidR="00F12674" w:rsidRPr="00765AA4">
        <w:rPr>
          <w:sz w:val="24"/>
          <w:szCs w:val="24"/>
          <w:lang w:val="ru-RU"/>
        </w:rPr>
        <w:t>ми и целями оценочной деятельно</w:t>
      </w:r>
      <w:r w:rsidRPr="00765AA4">
        <w:rPr>
          <w:sz w:val="24"/>
          <w:szCs w:val="24"/>
          <w:lang w:val="ru-RU"/>
        </w:rPr>
        <w:t xml:space="preserve">сти в </w:t>
      </w:r>
      <w:r w:rsidR="00F12674" w:rsidRPr="00765AA4">
        <w:rPr>
          <w:sz w:val="24"/>
          <w:szCs w:val="24"/>
          <w:lang w:val="ru-RU"/>
        </w:rPr>
        <w:t>школе</w:t>
      </w:r>
      <w:r w:rsidRPr="00765AA4">
        <w:rPr>
          <w:sz w:val="24"/>
          <w:szCs w:val="24"/>
          <w:lang w:val="ru-RU"/>
        </w:rPr>
        <w:t xml:space="preserve"> являются:</w:t>
      </w:r>
    </w:p>
    <w:p w:rsidR="00F12674"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оценка образовательных достижений обучающихся на </w:t>
      </w:r>
      <w:r w:rsidR="00F12674" w:rsidRPr="00765AA4">
        <w:rPr>
          <w:sz w:val="24"/>
          <w:szCs w:val="24"/>
          <w:lang w:val="ru-RU"/>
        </w:rPr>
        <w:t>раз</w:t>
      </w:r>
      <w:r w:rsidRPr="00765AA4">
        <w:rPr>
          <w:sz w:val="24"/>
          <w:szCs w:val="24"/>
          <w:lang w:val="ru-RU"/>
        </w:rPr>
        <w:t xml:space="preserve">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w:t>
      </w:r>
      <w:r w:rsidR="00F12674" w:rsidRPr="00765AA4">
        <w:rPr>
          <w:sz w:val="24"/>
          <w:szCs w:val="24"/>
          <w:lang w:val="ru-RU"/>
        </w:rPr>
        <w:t>мониторинго</w:t>
      </w:r>
      <w:r w:rsidRPr="00765AA4">
        <w:rPr>
          <w:sz w:val="24"/>
          <w:szCs w:val="24"/>
          <w:lang w:val="ru-RU"/>
        </w:rPr>
        <w:t>вых исследований муниц</w:t>
      </w:r>
      <w:r w:rsidR="00F12674" w:rsidRPr="00765AA4">
        <w:rPr>
          <w:sz w:val="24"/>
          <w:szCs w:val="24"/>
          <w:lang w:val="ru-RU"/>
        </w:rPr>
        <w:t>ипального, регионального и феде</w:t>
      </w:r>
      <w:r w:rsidRPr="00765AA4">
        <w:rPr>
          <w:sz w:val="24"/>
          <w:szCs w:val="24"/>
          <w:lang w:val="ru-RU"/>
        </w:rPr>
        <w:t>рального уровней;</w:t>
      </w:r>
    </w:p>
    <w:p w:rsidR="00F12674"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оценка результатов деятельности педагогических кадров как основа аттестационных процедур;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оценка результатов деятельности </w:t>
      </w:r>
      <w:r w:rsidR="00F12674" w:rsidRPr="00765AA4">
        <w:rPr>
          <w:sz w:val="24"/>
          <w:szCs w:val="24"/>
          <w:lang w:val="ru-RU"/>
        </w:rPr>
        <w:t>школы</w:t>
      </w:r>
      <w:r w:rsidRPr="00765AA4">
        <w:rPr>
          <w:sz w:val="24"/>
          <w:szCs w:val="24"/>
          <w:lang w:val="ru-RU"/>
        </w:rPr>
        <w:t xml:space="preserve"> как основа аккредитационных процедур.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Основным объектом системы оценки, ее содержательной и критериальной базой выступают требования ФГОС, которые конкретизируются в планируемых результатах освоения </w:t>
      </w:r>
      <w:r w:rsidR="00F12674" w:rsidRPr="00765AA4">
        <w:rPr>
          <w:sz w:val="24"/>
          <w:szCs w:val="24"/>
          <w:lang w:val="ru-RU"/>
        </w:rPr>
        <w:t>обуча</w:t>
      </w:r>
      <w:r w:rsidRPr="00765AA4">
        <w:rPr>
          <w:sz w:val="24"/>
          <w:szCs w:val="24"/>
          <w:lang w:val="ru-RU"/>
        </w:rPr>
        <w:t xml:space="preserve">ющимися основной образовательной программы </w:t>
      </w:r>
      <w:r w:rsidR="00F12674" w:rsidRPr="00765AA4">
        <w:rPr>
          <w:sz w:val="24"/>
          <w:szCs w:val="24"/>
          <w:lang w:val="ru-RU"/>
        </w:rPr>
        <w:t>школы</w:t>
      </w:r>
      <w:r w:rsidRPr="00765AA4">
        <w:rPr>
          <w:sz w:val="24"/>
          <w:szCs w:val="24"/>
          <w:lang w:val="ru-RU"/>
        </w:rPr>
        <w:t>.</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Система оценки включает процедуры внутренней и внешней оценки.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Внутренняя оценка включает: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 стартовую диагностику,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 текущую и тематическую оценку,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 портфолио,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  внутришкольный мониторинг образовательных достижений,</w:t>
      </w:r>
    </w:p>
    <w:p w:rsidR="00F12674"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 промежуточную и  итоговую  аттестацию  обучающихся. </w:t>
      </w:r>
    </w:p>
    <w:p w:rsidR="00F12674" w:rsidRPr="00765AA4" w:rsidRDefault="00F12674"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 внешним процедурам относятся:</w:t>
      </w:r>
    </w:p>
    <w:p w:rsidR="00F12674"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государственная итоговая аттестация1,</w:t>
      </w:r>
    </w:p>
    <w:p w:rsidR="00F12674"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 независимая оценка качества образования2  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мониторинговые исследования3 муниципального, </w:t>
      </w:r>
      <w:r w:rsidR="00CB7F93" w:rsidRPr="00765AA4">
        <w:rPr>
          <w:sz w:val="24"/>
          <w:szCs w:val="24"/>
          <w:lang w:val="ru-RU"/>
        </w:rPr>
        <w:t>региональ</w:t>
      </w:r>
      <w:r w:rsidRPr="00765AA4">
        <w:rPr>
          <w:sz w:val="24"/>
          <w:szCs w:val="24"/>
          <w:lang w:val="ru-RU"/>
        </w:rPr>
        <w:t>ного и федерального уровней.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Особенности каждой из указанных процедур описаны в п.1.3.3 настоящего документа.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w:t>
      </w:r>
      <w:r w:rsidR="009B657F" w:rsidRPr="00765AA4">
        <w:rPr>
          <w:sz w:val="24"/>
          <w:szCs w:val="24"/>
          <w:lang w:val="ru-RU"/>
        </w:rPr>
        <w:t>достиже</w:t>
      </w:r>
      <w:r w:rsidRPr="00765AA4">
        <w:rPr>
          <w:sz w:val="24"/>
          <w:szCs w:val="24"/>
          <w:lang w:val="ru-RU"/>
        </w:rPr>
        <w:t>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Системно-деятельностный подход к оценке образовательных достижений проявляется в оценке способности учащихся к </w:t>
      </w:r>
      <w:r w:rsidR="009B657F" w:rsidRPr="00765AA4">
        <w:rPr>
          <w:sz w:val="24"/>
          <w:szCs w:val="24"/>
          <w:lang w:val="ru-RU"/>
        </w:rPr>
        <w:t>ре</w:t>
      </w:r>
      <w:r w:rsidRPr="00765AA4">
        <w:rPr>
          <w:sz w:val="24"/>
          <w:szCs w:val="24"/>
          <w:lang w:val="ru-RU"/>
        </w:rPr>
        <w:t xml:space="preserve">шению   учебно-познавательных   и   учебно-практических   задач, а также в оценке уровня функциональной </w:t>
      </w:r>
      <w:r w:rsidR="009B657F" w:rsidRPr="00765AA4">
        <w:rPr>
          <w:sz w:val="24"/>
          <w:szCs w:val="24"/>
          <w:lang w:val="ru-RU"/>
        </w:rPr>
        <w:t>грамотности  уча</w:t>
      </w:r>
      <w:r w:rsidRPr="00765AA4">
        <w:rPr>
          <w:sz w:val="24"/>
          <w:szCs w:val="24"/>
          <w:lang w:val="ru-RU"/>
        </w:rPr>
        <w:t xml:space="preserve">щихся.  </w:t>
      </w:r>
      <w:r w:rsidR="009B657F" w:rsidRPr="00765AA4">
        <w:rPr>
          <w:sz w:val="24"/>
          <w:szCs w:val="24"/>
          <w:lang w:val="ru-RU"/>
        </w:rPr>
        <w:t xml:space="preserve">Он </w:t>
      </w:r>
      <w:r w:rsidRPr="00765AA4">
        <w:rPr>
          <w:sz w:val="24"/>
          <w:szCs w:val="24"/>
          <w:lang w:val="ru-RU"/>
        </w:rPr>
        <w:t xml:space="preserve">обеспечивается  содержанием  и  критериями  оценки, в качестве которых выступают планируемые результаты </w:t>
      </w:r>
      <w:r w:rsidR="009B657F" w:rsidRPr="00765AA4">
        <w:rPr>
          <w:sz w:val="24"/>
          <w:szCs w:val="24"/>
          <w:lang w:val="ru-RU"/>
        </w:rPr>
        <w:t>обуче</w:t>
      </w:r>
      <w:r w:rsidRPr="00765AA4">
        <w:rPr>
          <w:sz w:val="24"/>
          <w:szCs w:val="24"/>
          <w:lang w:val="ru-RU"/>
        </w:rPr>
        <w:t xml:space="preserve">ния, выраженные в деятельностной форме и в терминах, </w:t>
      </w:r>
      <w:r w:rsidR="009B657F" w:rsidRPr="00765AA4">
        <w:rPr>
          <w:sz w:val="24"/>
          <w:szCs w:val="24"/>
          <w:lang w:val="ru-RU"/>
        </w:rPr>
        <w:t>обо</w:t>
      </w:r>
      <w:r w:rsidRPr="00765AA4">
        <w:rPr>
          <w:sz w:val="24"/>
          <w:szCs w:val="24"/>
          <w:lang w:val="ru-RU"/>
        </w:rPr>
        <w:t xml:space="preserve">значающих компетенции функциональной грамотности </w:t>
      </w:r>
      <w:r w:rsidR="009B657F" w:rsidRPr="00765AA4">
        <w:rPr>
          <w:sz w:val="24"/>
          <w:szCs w:val="24"/>
          <w:lang w:val="ru-RU"/>
        </w:rPr>
        <w:t>уча</w:t>
      </w:r>
      <w:r w:rsidRPr="00765AA4">
        <w:rPr>
          <w:sz w:val="24"/>
          <w:szCs w:val="24"/>
          <w:lang w:val="ru-RU"/>
        </w:rPr>
        <w:t>щихся.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Уровневый подход служ</w:t>
      </w:r>
      <w:r w:rsidR="009B657F" w:rsidRPr="00765AA4">
        <w:rPr>
          <w:sz w:val="24"/>
          <w:szCs w:val="24"/>
          <w:lang w:val="ru-RU"/>
        </w:rPr>
        <w:t>ит важнейшей основой для органи</w:t>
      </w:r>
      <w:r w:rsidRPr="00765AA4">
        <w:rPr>
          <w:sz w:val="24"/>
          <w:szCs w:val="24"/>
          <w:lang w:val="ru-RU"/>
        </w:rPr>
        <w:t>зации индивидуальной работы с учащимися. Он  реализуется как по отношению к содерж</w:t>
      </w:r>
      <w:r w:rsidR="009B657F" w:rsidRPr="00765AA4">
        <w:rPr>
          <w:sz w:val="24"/>
          <w:szCs w:val="24"/>
          <w:lang w:val="ru-RU"/>
        </w:rPr>
        <w:t>анию оценки, так и к представле</w:t>
      </w:r>
      <w:r w:rsidRPr="00765AA4">
        <w:rPr>
          <w:sz w:val="24"/>
          <w:szCs w:val="24"/>
          <w:lang w:val="ru-RU"/>
        </w:rPr>
        <w:t>нию и интерпретации результатов измерений.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Уровневый подход реализуется за счет фиксации различных уровней достижения обучающимися планируемых результатов:</w:t>
      </w:r>
    </w:p>
    <w:p w:rsidR="00FA2CD7" w:rsidRPr="00765AA4" w:rsidRDefault="00904C38" w:rsidP="00765AA4">
      <w:pPr>
        <w:tabs>
          <w:tab w:val="left" w:pos="1134"/>
        </w:tabs>
        <w:spacing w:line="276" w:lineRule="auto"/>
        <w:ind w:firstLine="567"/>
        <w:jc w:val="both"/>
        <w:rPr>
          <w:sz w:val="24"/>
          <w:szCs w:val="24"/>
          <w:lang w:val="ru-RU"/>
        </w:rPr>
      </w:pPr>
      <w:r>
        <w:rPr>
          <w:sz w:val="24"/>
          <w:szCs w:val="24"/>
        </w:rPr>
        <w:pict>
          <v:shape id="_x0000_s1274" style="position:absolute;left:0;text-align:left;margin-left:36.85pt;margin-top:7.7pt;width:85.05pt;height:.1pt;z-index:-15727616;mso-wrap-distance-left:0;mso-wrap-distance-right:0;mso-position-horizontal-relative:page" coordorigin="737,154" coordsize="1701,0" path="m737,154r1701,e" filled="f" strokecolor="#231f20" strokeweight=".5pt">
            <v:path arrowok="t"/>
            <w10:wrap type="topAndBottom" anchorx="page"/>
          </v:shape>
        </w:pic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1    Осуществляется в соответствии со статьей 92 Федерального закона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 образовании в Российской Федерации»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2    Осуществляется в соответствии со статьей 95 Федерального закона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 образовании в Российской Федерации»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3    Осуществляется в соответствии со статьей 97 Федерального закона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 образовании в Российской Федерации»</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базового уровня и уровней выше и ниже базового. Достижение базового уровня свидетельствует о способности обучающихся решать типовые учебные зад</w:t>
      </w:r>
      <w:r w:rsidR="009B657F" w:rsidRPr="00765AA4">
        <w:rPr>
          <w:sz w:val="24"/>
          <w:szCs w:val="24"/>
          <w:lang w:val="ru-RU"/>
        </w:rPr>
        <w:t>ачи, целенаправленно отрабатыва</w:t>
      </w:r>
      <w:r w:rsidRPr="00765AA4">
        <w:rPr>
          <w:sz w:val="24"/>
          <w:szCs w:val="24"/>
          <w:lang w:val="ru-RU"/>
        </w:rPr>
        <w:t>емые со всеми обучающимися</w:t>
      </w:r>
      <w:r w:rsidR="009B657F" w:rsidRPr="00765AA4">
        <w:rPr>
          <w:sz w:val="24"/>
          <w:szCs w:val="24"/>
          <w:lang w:val="ru-RU"/>
        </w:rPr>
        <w:t xml:space="preserve"> в ходе учебного процесса. Овла</w:t>
      </w:r>
      <w:r w:rsidRPr="00765AA4">
        <w:rPr>
          <w:sz w:val="24"/>
          <w:szCs w:val="24"/>
          <w:lang w:val="ru-RU"/>
        </w:rPr>
        <w:t>дение базовым уровнем яв</w:t>
      </w:r>
      <w:r w:rsidR="009B657F" w:rsidRPr="00765AA4">
        <w:rPr>
          <w:sz w:val="24"/>
          <w:szCs w:val="24"/>
          <w:lang w:val="ru-RU"/>
        </w:rPr>
        <w:t>ляется достаточным для продолже</w:t>
      </w:r>
      <w:r w:rsidRPr="00765AA4">
        <w:rPr>
          <w:sz w:val="24"/>
          <w:szCs w:val="24"/>
          <w:lang w:val="ru-RU"/>
        </w:rPr>
        <w:t>ния обучения и усвоения последующего материала.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Комплексный подход к оценке образовательных достижений реализуется с помощью:</w:t>
      </w:r>
    </w:p>
    <w:p w:rsidR="00E7597B"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 оценки предметных и метапредметных результатов;</w:t>
      </w:r>
    </w:p>
    <w:p w:rsidR="00E7597B"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 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w:t>
      </w:r>
      <w:r w:rsidR="00E7597B" w:rsidRPr="00765AA4">
        <w:rPr>
          <w:sz w:val="24"/>
          <w:szCs w:val="24"/>
          <w:lang w:val="ru-RU"/>
        </w:rPr>
        <w:t>дости</w:t>
      </w:r>
      <w:r w:rsidRPr="00765AA4">
        <w:rPr>
          <w:sz w:val="24"/>
          <w:szCs w:val="24"/>
          <w:lang w:val="ru-RU"/>
        </w:rPr>
        <w:t>жений и для итоговой оценки;</w:t>
      </w:r>
    </w:p>
    <w:p w:rsidR="00E7597B"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использования контекст</w:t>
      </w:r>
      <w:r w:rsidR="00E7597B" w:rsidRPr="00765AA4">
        <w:rPr>
          <w:sz w:val="24"/>
          <w:szCs w:val="24"/>
          <w:lang w:val="ru-RU"/>
        </w:rPr>
        <w:t>ной информации (особенности обу</w:t>
      </w:r>
      <w:r w:rsidRPr="00765AA4">
        <w:rPr>
          <w:sz w:val="24"/>
          <w:szCs w:val="24"/>
          <w:lang w:val="ru-RU"/>
        </w:rPr>
        <w:t>чающихся, условия в процес</w:t>
      </w:r>
      <w:r w:rsidR="00E7597B" w:rsidRPr="00765AA4">
        <w:rPr>
          <w:sz w:val="24"/>
          <w:szCs w:val="24"/>
          <w:lang w:val="ru-RU"/>
        </w:rPr>
        <w:t xml:space="preserve">се </w:t>
      </w:r>
      <w:r w:rsidR="00E7597B" w:rsidRPr="00765AA4">
        <w:rPr>
          <w:sz w:val="24"/>
          <w:szCs w:val="24"/>
          <w:lang w:val="ru-RU"/>
        </w:rPr>
        <w:lastRenderedPageBreak/>
        <w:t>обучения и др.) для интерпре</w:t>
      </w:r>
      <w:r w:rsidRPr="00765AA4">
        <w:rPr>
          <w:sz w:val="24"/>
          <w:szCs w:val="24"/>
          <w:lang w:val="ru-RU"/>
        </w:rPr>
        <w:t>тации полученных результатов в целях</w:t>
      </w:r>
      <w:r w:rsidR="00E7597B" w:rsidRPr="00765AA4">
        <w:rPr>
          <w:sz w:val="24"/>
          <w:szCs w:val="24"/>
          <w:lang w:val="ru-RU"/>
        </w:rPr>
        <w:t xml:space="preserve"> управления каче</w:t>
      </w:r>
      <w:r w:rsidRPr="00765AA4">
        <w:rPr>
          <w:sz w:val="24"/>
          <w:szCs w:val="24"/>
          <w:lang w:val="ru-RU"/>
        </w:rPr>
        <w:t>ством образования;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использования раз</w:t>
      </w:r>
      <w:r w:rsidR="00C52C85" w:rsidRPr="00765AA4">
        <w:rPr>
          <w:sz w:val="24"/>
          <w:szCs w:val="24"/>
          <w:lang w:val="ru-RU"/>
        </w:rPr>
        <w:t>ООО</w:t>
      </w:r>
      <w:r w:rsidRPr="00765AA4">
        <w:rPr>
          <w:sz w:val="24"/>
          <w:szCs w:val="24"/>
          <w:lang w:val="ru-RU"/>
        </w:rPr>
        <w:t>бра</w:t>
      </w:r>
      <w:r w:rsidR="00E7597B" w:rsidRPr="00765AA4">
        <w:rPr>
          <w:sz w:val="24"/>
          <w:szCs w:val="24"/>
          <w:lang w:val="ru-RU"/>
        </w:rPr>
        <w:t>зных методов и форм оценки, вза</w:t>
      </w:r>
      <w:r w:rsidRPr="00765AA4">
        <w:rPr>
          <w:sz w:val="24"/>
          <w:szCs w:val="24"/>
          <w:lang w:val="ru-RU"/>
        </w:rPr>
        <w:t xml:space="preserve">имно дополняющих друг друга (стандартизированных </w:t>
      </w:r>
      <w:r w:rsidR="00E7597B" w:rsidRPr="00765AA4">
        <w:rPr>
          <w:sz w:val="24"/>
          <w:szCs w:val="24"/>
          <w:lang w:val="ru-RU"/>
        </w:rPr>
        <w:t>уст</w:t>
      </w:r>
      <w:r w:rsidRPr="00765AA4">
        <w:rPr>
          <w:sz w:val="24"/>
          <w:szCs w:val="24"/>
          <w:lang w:val="ru-RU"/>
        </w:rPr>
        <w:t>ных и письменных работ, проектов, практических работ, командных, исследовательских, творческих работ, самоа</w:t>
      </w:r>
      <w:r w:rsidR="00E7597B" w:rsidRPr="00765AA4">
        <w:rPr>
          <w:sz w:val="24"/>
          <w:szCs w:val="24"/>
          <w:lang w:val="ru-RU"/>
        </w:rPr>
        <w:t>на</w:t>
      </w:r>
      <w:r w:rsidRPr="00765AA4">
        <w:rPr>
          <w:sz w:val="24"/>
          <w:szCs w:val="24"/>
          <w:lang w:val="ru-RU"/>
        </w:rPr>
        <w:t>лиза и самооценки, взаимооценки, наблюдения, испытаний (тестов), динамических по</w:t>
      </w:r>
      <w:r w:rsidR="00E7597B" w:rsidRPr="00765AA4">
        <w:rPr>
          <w:sz w:val="24"/>
          <w:szCs w:val="24"/>
          <w:lang w:val="ru-RU"/>
        </w:rPr>
        <w:t>казателей усвоения знаний и раз</w:t>
      </w:r>
      <w:r w:rsidRPr="00765AA4">
        <w:rPr>
          <w:sz w:val="24"/>
          <w:szCs w:val="24"/>
          <w:lang w:val="ru-RU"/>
        </w:rPr>
        <w:t>витие умений, в том числе формируемых с использованием цифровых технологий.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ОСОБЕННОСТИ ОЦЕНКИ МЕТАПРЕДМЕТНЫХ И ПРЕДМЕТНЫХ РЕЗУЛЬТАТОВ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Особенности оценки метапредметных результатов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Оценка метапредметных результатов представляет собой оценку достижения планиру</w:t>
      </w:r>
      <w:r w:rsidR="00174490" w:rsidRPr="00765AA4">
        <w:rPr>
          <w:sz w:val="24"/>
          <w:szCs w:val="24"/>
          <w:lang w:val="ru-RU"/>
        </w:rPr>
        <w:t>емых результатов освоения основ</w:t>
      </w:r>
      <w:r w:rsidRPr="00765AA4">
        <w:rPr>
          <w:sz w:val="24"/>
          <w:szCs w:val="24"/>
          <w:lang w:val="ru-RU"/>
        </w:rPr>
        <w:t>ной образовательной программы, которые представлены в программе формирования универсальных учебных действий обучающихся и отражают с</w:t>
      </w:r>
      <w:r w:rsidR="00174490" w:rsidRPr="00765AA4">
        <w:rPr>
          <w:sz w:val="24"/>
          <w:szCs w:val="24"/>
          <w:lang w:val="ru-RU"/>
        </w:rPr>
        <w:t>овокупность познавательных, ком</w:t>
      </w:r>
      <w:r w:rsidRPr="00765AA4">
        <w:rPr>
          <w:sz w:val="24"/>
          <w:szCs w:val="24"/>
          <w:lang w:val="ru-RU"/>
        </w:rPr>
        <w:t>муникативных и регулят</w:t>
      </w:r>
      <w:r w:rsidR="00174490" w:rsidRPr="00765AA4">
        <w:rPr>
          <w:sz w:val="24"/>
          <w:szCs w:val="24"/>
          <w:lang w:val="ru-RU"/>
        </w:rPr>
        <w:t>ивных универсальных учебных дей</w:t>
      </w:r>
      <w:r w:rsidRPr="00765AA4">
        <w:rPr>
          <w:sz w:val="24"/>
          <w:szCs w:val="24"/>
          <w:lang w:val="ru-RU"/>
        </w:rPr>
        <w:t>ствий, а также систем</w:t>
      </w:r>
      <w:r w:rsidR="00174490" w:rsidRPr="00765AA4">
        <w:rPr>
          <w:sz w:val="24"/>
          <w:szCs w:val="24"/>
          <w:lang w:val="ru-RU"/>
        </w:rPr>
        <w:t>у междисциплинарных (межпредмет</w:t>
      </w:r>
      <w:r w:rsidRPr="00765AA4">
        <w:rPr>
          <w:sz w:val="24"/>
          <w:szCs w:val="24"/>
          <w:lang w:val="ru-RU"/>
        </w:rPr>
        <w:t>ных) понятий.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метапредметных результатов обеспечивается совокупностью всех учебных предметов и внеурочной деятельности.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Основным объектом и предметом оценки метапредметных результатов является овладение: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—универсальными учебными коммуникативными действиями (приобретение умения учит</w:t>
      </w:r>
      <w:r w:rsidR="00174490" w:rsidRPr="00765AA4">
        <w:rPr>
          <w:sz w:val="24"/>
          <w:szCs w:val="24"/>
          <w:lang w:val="ru-RU"/>
        </w:rPr>
        <w:t>ывать позицию собеседника, орга</w:t>
      </w:r>
      <w:r w:rsidRPr="00765AA4">
        <w:rPr>
          <w:sz w:val="24"/>
          <w:szCs w:val="24"/>
          <w:lang w:val="ru-RU"/>
        </w:rPr>
        <w:t xml:space="preserve">низовывать и осуществлять сотрудничество, взаимодействие с педагогическими работниками и </w:t>
      </w:r>
      <w:r w:rsidR="00174490" w:rsidRPr="00765AA4">
        <w:rPr>
          <w:sz w:val="24"/>
          <w:szCs w:val="24"/>
          <w:lang w:val="ru-RU"/>
        </w:rPr>
        <w:t>со сверстниками, адекват</w:t>
      </w:r>
      <w:r w:rsidRPr="00765AA4">
        <w:rPr>
          <w:sz w:val="24"/>
          <w:szCs w:val="24"/>
          <w:lang w:val="ru-RU"/>
        </w:rPr>
        <w:t>но передавать информаци</w:t>
      </w:r>
      <w:r w:rsidR="00174490" w:rsidRPr="00765AA4">
        <w:rPr>
          <w:sz w:val="24"/>
          <w:szCs w:val="24"/>
          <w:lang w:val="ru-RU"/>
        </w:rPr>
        <w:t>ю и отображать предметное содер</w:t>
      </w:r>
      <w:r w:rsidRPr="00765AA4">
        <w:rPr>
          <w:sz w:val="24"/>
          <w:szCs w:val="24"/>
          <w:lang w:val="ru-RU"/>
        </w:rPr>
        <w:t>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w:t>
      </w:r>
      <w:r w:rsidR="00174490" w:rsidRPr="00765AA4">
        <w:rPr>
          <w:sz w:val="24"/>
          <w:szCs w:val="24"/>
          <w:lang w:val="ru-RU"/>
        </w:rPr>
        <w:t>ые учебные задачи, проявлять по</w:t>
      </w:r>
      <w:r w:rsidRPr="00765AA4">
        <w:rPr>
          <w:sz w:val="24"/>
          <w:szCs w:val="24"/>
          <w:lang w:val="ru-RU"/>
        </w:rPr>
        <w:t xml:space="preserve">знавательную инициативу в учебном сотрудничестве, </w:t>
      </w:r>
      <w:r w:rsidR="00174490" w:rsidRPr="00765AA4">
        <w:rPr>
          <w:sz w:val="24"/>
          <w:szCs w:val="24"/>
          <w:lang w:val="ru-RU"/>
        </w:rPr>
        <w:t>осу</w:t>
      </w:r>
      <w:r w:rsidRPr="00765AA4">
        <w:rPr>
          <w:sz w:val="24"/>
          <w:szCs w:val="24"/>
          <w:lang w:val="ru-RU"/>
        </w:rPr>
        <w:t>ществлять констатирующий и предвосхищающий  контроль по результату и способу действия, актуальный контроль на уровне произвольного внимания).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Оценка достижения метапредметных результатов </w:t>
      </w:r>
      <w:r w:rsidR="00174490" w:rsidRPr="00765AA4">
        <w:rPr>
          <w:sz w:val="24"/>
          <w:szCs w:val="24"/>
          <w:lang w:val="ru-RU"/>
        </w:rPr>
        <w:t>осущест</w:t>
      </w:r>
      <w:r w:rsidRPr="00765AA4">
        <w:rPr>
          <w:sz w:val="24"/>
          <w:szCs w:val="24"/>
          <w:lang w:val="ru-RU"/>
        </w:rPr>
        <w:t xml:space="preserve">вляется администрацией </w:t>
      </w:r>
      <w:r w:rsidR="00174490" w:rsidRPr="00765AA4">
        <w:rPr>
          <w:sz w:val="24"/>
          <w:szCs w:val="24"/>
          <w:lang w:val="ru-RU"/>
        </w:rPr>
        <w:t>школы</w:t>
      </w:r>
      <w:r w:rsidRPr="00765AA4">
        <w:rPr>
          <w:sz w:val="24"/>
          <w:szCs w:val="24"/>
          <w:lang w:val="ru-RU"/>
        </w:rPr>
        <w:t xml:space="preserve"> в ходе внутришкольного мониторинга</w:t>
      </w:r>
      <w:r w:rsidR="00174490" w:rsidRPr="00765AA4">
        <w:rPr>
          <w:sz w:val="24"/>
          <w:szCs w:val="24"/>
          <w:lang w:val="ru-RU"/>
        </w:rPr>
        <w:t xml:space="preserve"> внутренней системы оценки качества образования (ВСОКО)</w:t>
      </w:r>
      <w:r w:rsidRPr="00765AA4">
        <w:rPr>
          <w:sz w:val="24"/>
          <w:szCs w:val="24"/>
          <w:lang w:val="ru-RU"/>
        </w:rPr>
        <w:t>. Инст</w:t>
      </w:r>
      <w:r w:rsidR="00174490" w:rsidRPr="00765AA4">
        <w:rPr>
          <w:sz w:val="24"/>
          <w:szCs w:val="24"/>
          <w:lang w:val="ru-RU"/>
        </w:rPr>
        <w:t>рументарий строится на межпред</w:t>
      </w:r>
      <w:r w:rsidRPr="00765AA4">
        <w:rPr>
          <w:sz w:val="24"/>
          <w:szCs w:val="24"/>
          <w:lang w:val="ru-RU"/>
        </w:rPr>
        <w:t>метной основе и может включать диагностические материалы по оценке читательской и</w:t>
      </w:r>
      <w:r w:rsidR="00174490" w:rsidRPr="00765AA4">
        <w:rPr>
          <w:sz w:val="24"/>
          <w:szCs w:val="24"/>
          <w:lang w:val="ru-RU"/>
        </w:rPr>
        <w:t xml:space="preserve"> цифровой грамотности, сформиро</w:t>
      </w:r>
      <w:r w:rsidRPr="00765AA4">
        <w:rPr>
          <w:sz w:val="24"/>
          <w:szCs w:val="24"/>
          <w:lang w:val="ru-RU"/>
        </w:rPr>
        <w:t>ванности регулятивных, коммуникативных и познавательных учебных действий.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Наиболее адекватными формами оценки являются: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для проверки читательс</w:t>
      </w:r>
      <w:r w:rsidR="00174490" w:rsidRPr="00765AA4">
        <w:rPr>
          <w:sz w:val="24"/>
          <w:szCs w:val="24"/>
          <w:lang w:val="ru-RU"/>
        </w:rPr>
        <w:t>кой грамотности — письменная ра</w:t>
      </w:r>
      <w:r w:rsidRPr="00765AA4">
        <w:rPr>
          <w:sz w:val="24"/>
          <w:szCs w:val="24"/>
          <w:lang w:val="ru-RU"/>
        </w:rPr>
        <w:t>бота на межпредметной основе;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для проверки цифровой грамотности — практическая работа в сочетании с письменной (компьютеризованной) частью;</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для проверки сформированности регулятивных, </w:t>
      </w:r>
      <w:r w:rsidR="00174490" w:rsidRPr="00765AA4">
        <w:rPr>
          <w:sz w:val="24"/>
          <w:szCs w:val="24"/>
          <w:lang w:val="ru-RU"/>
        </w:rPr>
        <w:t>коммуника</w:t>
      </w:r>
      <w:r w:rsidRPr="00765AA4">
        <w:rPr>
          <w:sz w:val="24"/>
          <w:szCs w:val="24"/>
          <w:lang w:val="ru-RU"/>
        </w:rPr>
        <w:t>тивных и познавательных учебных действий — экспертная оценка процесса и резуль</w:t>
      </w:r>
      <w:r w:rsidR="00174490" w:rsidRPr="00765AA4">
        <w:rPr>
          <w:sz w:val="24"/>
          <w:szCs w:val="24"/>
          <w:lang w:val="ru-RU"/>
        </w:rPr>
        <w:t>татов выполнения групповых и ин</w:t>
      </w:r>
      <w:r w:rsidRPr="00765AA4">
        <w:rPr>
          <w:sz w:val="24"/>
          <w:szCs w:val="24"/>
          <w:lang w:val="ru-RU"/>
        </w:rPr>
        <w:t>дивидуальных учебных исследований и проектов.</w:t>
      </w:r>
    </w:p>
    <w:p w:rsidR="00174490" w:rsidRPr="00765AA4" w:rsidRDefault="00174490" w:rsidP="00765AA4">
      <w:pPr>
        <w:tabs>
          <w:tab w:val="left" w:pos="1134"/>
        </w:tabs>
        <w:spacing w:line="276" w:lineRule="auto"/>
        <w:ind w:firstLine="567"/>
        <w:jc w:val="both"/>
        <w:rPr>
          <w:sz w:val="24"/>
          <w:szCs w:val="24"/>
          <w:lang w:val="ru-RU"/>
        </w:rPr>
      </w:pPr>
      <w:r w:rsidRPr="00765AA4">
        <w:rPr>
          <w:sz w:val="24"/>
          <w:szCs w:val="24"/>
          <w:lang w:val="ru-RU"/>
        </w:rPr>
        <w:lastRenderedPageBreak/>
        <w:t xml:space="preserve">Каждый </w:t>
      </w:r>
      <w:r w:rsidR="00973B64" w:rsidRPr="00765AA4">
        <w:rPr>
          <w:sz w:val="24"/>
          <w:szCs w:val="24"/>
          <w:lang w:val="ru-RU"/>
        </w:rPr>
        <w:t>из  перечисленных  видов  диагностики  проводится с периодичностью не менее чем один раз в два года.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Основной процедурой итоговой оценки достижения мета- предметных результатов явл</w:t>
      </w:r>
      <w:r w:rsidR="00174490" w:rsidRPr="00765AA4">
        <w:rPr>
          <w:sz w:val="24"/>
          <w:szCs w:val="24"/>
          <w:lang w:val="ru-RU"/>
        </w:rPr>
        <w:t>яется защита итогового индивиду</w:t>
      </w:r>
      <w:r w:rsidRPr="00765AA4">
        <w:rPr>
          <w:sz w:val="24"/>
          <w:szCs w:val="24"/>
          <w:lang w:val="ru-RU"/>
        </w:rPr>
        <w:t>ального проекта, которая может рассматриваться как  допуск к государственной итоговой аттестации.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Итоговый проект представл</w:t>
      </w:r>
      <w:r w:rsidR="00174490" w:rsidRPr="00765AA4">
        <w:rPr>
          <w:sz w:val="24"/>
          <w:szCs w:val="24"/>
          <w:lang w:val="ru-RU"/>
        </w:rPr>
        <w:t>яет собой учебный проект, выпол</w:t>
      </w:r>
      <w:r w:rsidRPr="00765AA4">
        <w:rPr>
          <w:sz w:val="24"/>
          <w:szCs w:val="24"/>
          <w:lang w:val="ru-RU"/>
        </w:rPr>
        <w:t>няемый обучающимся в рамках одного из учебных предметов или на межпредметной основе с целью продемонстрировать свои достижения в самостоятел</w:t>
      </w:r>
      <w:r w:rsidR="00174490" w:rsidRPr="00765AA4">
        <w:rPr>
          <w:sz w:val="24"/>
          <w:szCs w:val="24"/>
          <w:lang w:val="ru-RU"/>
        </w:rPr>
        <w:t>ьном освоении содержания избран</w:t>
      </w:r>
      <w:r w:rsidRPr="00765AA4">
        <w:rPr>
          <w:sz w:val="24"/>
          <w:szCs w:val="24"/>
          <w:lang w:val="ru-RU"/>
        </w:rPr>
        <w:t>ных областей знаний и/или видов деятельности и способность проектировать и осуществля</w:t>
      </w:r>
      <w:r w:rsidR="00174490" w:rsidRPr="00765AA4">
        <w:rPr>
          <w:sz w:val="24"/>
          <w:szCs w:val="24"/>
          <w:lang w:val="ru-RU"/>
        </w:rPr>
        <w:t>ть целесообразную и результатив</w:t>
      </w:r>
      <w:r w:rsidRPr="00765AA4">
        <w:rPr>
          <w:sz w:val="24"/>
          <w:szCs w:val="24"/>
          <w:lang w:val="ru-RU"/>
        </w:rPr>
        <w:t>ную деятельность (учебно-познавательную, конструкторскую, социальную, художественно-творческую и др.). Выбор темы итогового проекта осуществляется обучающимися.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Результатом (продуктом) проектной деятельности  может быть одна из следующих работ: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а) письменная работа (эссе, реферат, аналитические </w:t>
      </w:r>
      <w:r w:rsidR="00174490" w:rsidRPr="00765AA4">
        <w:rPr>
          <w:sz w:val="24"/>
          <w:szCs w:val="24"/>
          <w:lang w:val="ru-RU"/>
        </w:rPr>
        <w:t>матери</w:t>
      </w:r>
      <w:r w:rsidRPr="00765AA4">
        <w:rPr>
          <w:sz w:val="24"/>
          <w:szCs w:val="24"/>
          <w:lang w:val="ru-RU"/>
        </w:rPr>
        <w:t>алы, обзорные материалы, о</w:t>
      </w:r>
      <w:r w:rsidR="00174490" w:rsidRPr="00765AA4">
        <w:rPr>
          <w:sz w:val="24"/>
          <w:szCs w:val="24"/>
          <w:lang w:val="ru-RU"/>
        </w:rPr>
        <w:t>тчеты о проведенных исследовани</w:t>
      </w:r>
      <w:r w:rsidRPr="00765AA4">
        <w:rPr>
          <w:sz w:val="24"/>
          <w:szCs w:val="24"/>
          <w:lang w:val="ru-RU"/>
        </w:rPr>
        <w:t>ях, стендовый доклад и др.);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б) художественная творческая работа (в области  </w:t>
      </w:r>
      <w:r w:rsidR="00174490" w:rsidRPr="00765AA4">
        <w:rPr>
          <w:sz w:val="24"/>
          <w:szCs w:val="24"/>
          <w:lang w:val="ru-RU"/>
        </w:rPr>
        <w:t>литерату</w:t>
      </w:r>
      <w:r w:rsidRPr="00765AA4">
        <w:rPr>
          <w:sz w:val="24"/>
          <w:szCs w:val="24"/>
          <w:lang w:val="ru-RU"/>
        </w:rPr>
        <w:t>ры, музыки, изобразительного искусства, экранных искусств), представленная в виде проз</w:t>
      </w:r>
      <w:r w:rsidR="00174490" w:rsidRPr="00765AA4">
        <w:rPr>
          <w:sz w:val="24"/>
          <w:szCs w:val="24"/>
          <w:lang w:val="ru-RU"/>
        </w:rPr>
        <w:t>аического или стихотворного про</w:t>
      </w:r>
      <w:r w:rsidRPr="00765AA4">
        <w:rPr>
          <w:sz w:val="24"/>
          <w:szCs w:val="24"/>
          <w:lang w:val="ru-RU"/>
        </w:rPr>
        <w:t xml:space="preserve">изведения, инсценировки, художественной декламации, </w:t>
      </w:r>
      <w:r w:rsidR="00174490" w:rsidRPr="00765AA4">
        <w:rPr>
          <w:sz w:val="24"/>
          <w:szCs w:val="24"/>
          <w:lang w:val="ru-RU"/>
        </w:rPr>
        <w:t>ис</w:t>
      </w:r>
      <w:r w:rsidRPr="00765AA4">
        <w:rPr>
          <w:sz w:val="24"/>
          <w:szCs w:val="24"/>
          <w:lang w:val="ru-RU"/>
        </w:rPr>
        <w:t xml:space="preserve">полнения музыкального произведения, компьютерной </w:t>
      </w:r>
      <w:r w:rsidR="00174490" w:rsidRPr="00765AA4">
        <w:rPr>
          <w:sz w:val="24"/>
          <w:szCs w:val="24"/>
          <w:lang w:val="ru-RU"/>
        </w:rPr>
        <w:t>анима</w:t>
      </w:r>
      <w:r w:rsidRPr="00765AA4">
        <w:rPr>
          <w:sz w:val="24"/>
          <w:szCs w:val="24"/>
          <w:lang w:val="ru-RU"/>
        </w:rPr>
        <w:t>ции и др.;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 материальный объект, макет, иное конструкторское </w:t>
      </w:r>
      <w:r w:rsidR="00174490" w:rsidRPr="00765AA4">
        <w:rPr>
          <w:sz w:val="24"/>
          <w:szCs w:val="24"/>
          <w:lang w:val="ru-RU"/>
        </w:rPr>
        <w:t>изде</w:t>
      </w:r>
      <w:r w:rsidRPr="00765AA4">
        <w:rPr>
          <w:sz w:val="24"/>
          <w:szCs w:val="24"/>
          <w:lang w:val="ru-RU"/>
        </w:rPr>
        <w:t>лие;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г) отчетные материалы по </w:t>
      </w:r>
      <w:r w:rsidR="00174490" w:rsidRPr="00765AA4">
        <w:rPr>
          <w:sz w:val="24"/>
          <w:szCs w:val="24"/>
          <w:lang w:val="ru-RU"/>
        </w:rPr>
        <w:t>социальному проекту, которые мо</w:t>
      </w:r>
      <w:r w:rsidRPr="00765AA4">
        <w:rPr>
          <w:sz w:val="24"/>
          <w:szCs w:val="24"/>
          <w:lang w:val="ru-RU"/>
        </w:rPr>
        <w:t>гут включать как тексты, так и мультимедийные продукты.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Требования к организации </w:t>
      </w:r>
      <w:r w:rsidR="00174490" w:rsidRPr="00765AA4">
        <w:rPr>
          <w:sz w:val="24"/>
          <w:szCs w:val="24"/>
          <w:lang w:val="ru-RU"/>
        </w:rPr>
        <w:t>проектной деятельности, к содер</w:t>
      </w:r>
      <w:r w:rsidRPr="00765AA4">
        <w:rPr>
          <w:sz w:val="24"/>
          <w:szCs w:val="24"/>
          <w:lang w:val="ru-RU"/>
        </w:rPr>
        <w:t>жанию и направленности проекта, а также критерии оценки проектной работы разрабатываются с учетом целей и задач проектной деятельности на да</w:t>
      </w:r>
      <w:r w:rsidR="00174490" w:rsidRPr="00765AA4">
        <w:rPr>
          <w:sz w:val="24"/>
          <w:szCs w:val="24"/>
          <w:lang w:val="ru-RU"/>
        </w:rPr>
        <w:t>нном этапе образования и в соот</w:t>
      </w:r>
      <w:r w:rsidRPr="00765AA4">
        <w:rPr>
          <w:sz w:val="24"/>
          <w:szCs w:val="24"/>
          <w:lang w:val="ru-RU"/>
        </w:rPr>
        <w:t>ветствии с</w:t>
      </w:r>
      <w:r w:rsidR="00174490" w:rsidRPr="00765AA4">
        <w:rPr>
          <w:sz w:val="24"/>
          <w:szCs w:val="24"/>
          <w:lang w:val="ru-RU"/>
        </w:rPr>
        <w:t xml:space="preserve"> требованиями локального нормативного акта школы по вопросам проектной деятельности</w:t>
      </w:r>
      <w:r w:rsidRPr="00765AA4">
        <w:rPr>
          <w:sz w:val="24"/>
          <w:szCs w:val="24"/>
          <w:lang w:val="ru-RU"/>
        </w:rPr>
        <w:t>.</w:t>
      </w:r>
    </w:p>
    <w:p w:rsidR="00174490" w:rsidRPr="00765AA4" w:rsidRDefault="00174490"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Особенности оценки предметных результатов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Оценка предметных результатов представляет собой оценку достижения обучающимся планируемых результатов по </w:t>
      </w:r>
      <w:r w:rsidR="00174490" w:rsidRPr="00765AA4">
        <w:rPr>
          <w:sz w:val="24"/>
          <w:szCs w:val="24"/>
          <w:lang w:val="ru-RU"/>
        </w:rPr>
        <w:t>от</w:t>
      </w:r>
      <w:r w:rsidRPr="00765AA4">
        <w:rPr>
          <w:sz w:val="24"/>
          <w:szCs w:val="24"/>
          <w:lang w:val="ru-RU"/>
        </w:rPr>
        <w:t>дельным предметам. Основ</w:t>
      </w:r>
      <w:r w:rsidR="00174490" w:rsidRPr="00765AA4">
        <w:rPr>
          <w:sz w:val="24"/>
          <w:szCs w:val="24"/>
          <w:lang w:val="ru-RU"/>
        </w:rPr>
        <w:t>ой для оценки предметных резуль</w:t>
      </w:r>
      <w:r w:rsidRPr="00765AA4">
        <w:rPr>
          <w:sz w:val="24"/>
          <w:szCs w:val="24"/>
          <w:lang w:val="ru-RU"/>
        </w:rPr>
        <w:t>татов являются положения</w:t>
      </w:r>
      <w:r w:rsidR="00174490" w:rsidRPr="00765AA4">
        <w:rPr>
          <w:sz w:val="24"/>
          <w:szCs w:val="24"/>
          <w:lang w:val="ru-RU"/>
        </w:rPr>
        <w:t xml:space="preserve"> ФГОС ООО, представленные в раз</w:t>
      </w:r>
      <w:r w:rsidRPr="00765AA4">
        <w:rPr>
          <w:sz w:val="24"/>
          <w:szCs w:val="24"/>
          <w:lang w:val="ru-RU"/>
        </w:rPr>
        <w:t xml:space="preserve">делах </w:t>
      </w:r>
      <w:r w:rsidRPr="00765AA4">
        <w:rPr>
          <w:sz w:val="24"/>
          <w:szCs w:val="24"/>
        </w:rPr>
        <w:t>I</w:t>
      </w:r>
      <w:r w:rsidRPr="00765AA4">
        <w:rPr>
          <w:sz w:val="24"/>
          <w:szCs w:val="24"/>
          <w:lang w:val="ru-RU"/>
        </w:rPr>
        <w:t xml:space="preserve"> «Общие положения» и </w:t>
      </w:r>
      <w:r w:rsidRPr="00765AA4">
        <w:rPr>
          <w:sz w:val="24"/>
          <w:szCs w:val="24"/>
        </w:rPr>
        <w:t>IV</w:t>
      </w:r>
      <w:r w:rsidRPr="00765AA4">
        <w:rPr>
          <w:sz w:val="24"/>
          <w:szCs w:val="24"/>
          <w:lang w:val="ru-RU"/>
        </w:rPr>
        <w:t xml:space="preserve"> «Требования к результатам освоения программы основного общего образования».</w:t>
      </w:r>
    </w:p>
    <w:p w:rsidR="00FA2CD7" w:rsidRPr="00765AA4" w:rsidRDefault="00904C38" w:rsidP="00765AA4">
      <w:pPr>
        <w:tabs>
          <w:tab w:val="left" w:pos="1134"/>
        </w:tabs>
        <w:spacing w:line="276" w:lineRule="auto"/>
        <w:ind w:firstLine="567"/>
        <w:jc w:val="both"/>
        <w:rPr>
          <w:sz w:val="24"/>
          <w:szCs w:val="24"/>
          <w:lang w:val="ru-RU"/>
        </w:rPr>
      </w:pPr>
      <w:r>
        <w:rPr>
          <w:sz w:val="24"/>
          <w:szCs w:val="24"/>
        </w:rPr>
        <w:pict>
          <v:shape id="_x0000_s1273" style="position:absolute;left:0;text-align:left;margin-left:37.35pt;margin-top:6.45pt;width:85.05pt;height:.1pt;z-index:-15727104;mso-wrap-distance-left:0;mso-wrap-distance-right:0;mso-position-horizontal-relative:page" coordorigin="737,1651" coordsize="1701,0" path="m737,1651r1701,e" filled="f" strokecolor="#231f20" strokeweight=".5pt">
            <v:path arrowok="t"/>
            <w10:wrap type="topAndBottom" anchorx="page"/>
          </v:shape>
        </w:pict>
      </w:r>
      <w:r w:rsidR="00973B64" w:rsidRPr="00765AA4">
        <w:rPr>
          <w:sz w:val="24"/>
          <w:szCs w:val="24"/>
          <w:lang w:val="ru-RU"/>
        </w:rPr>
        <w:t>1 Критерий — признак, на основании которого производится оценка, определение или классификация исследуемого объекта; свойство изучаемого объекта, которое позволяет судить о его состоянии и уровне функционирования и развития.</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предметных</w:t>
      </w:r>
      <w:r w:rsidR="006A1D4B" w:rsidRPr="00765AA4">
        <w:rPr>
          <w:sz w:val="24"/>
          <w:szCs w:val="24"/>
          <w:lang w:val="ru-RU"/>
        </w:rPr>
        <w:t xml:space="preserve"> результатов обеспечивается каж</w:t>
      </w:r>
      <w:r w:rsidRPr="00765AA4">
        <w:rPr>
          <w:sz w:val="24"/>
          <w:szCs w:val="24"/>
          <w:lang w:val="ru-RU"/>
        </w:rPr>
        <w:t>дым учебным предметом.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Основным предметом оценки в соответствии с требованиями ФГОС ООО является спосо</w:t>
      </w:r>
      <w:r w:rsidR="006A1D4B" w:rsidRPr="00765AA4">
        <w:rPr>
          <w:sz w:val="24"/>
          <w:szCs w:val="24"/>
          <w:lang w:val="ru-RU"/>
        </w:rPr>
        <w:t>бность к решению учебно-познава</w:t>
      </w:r>
      <w:r w:rsidRPr="00765AA4">
        <w:rPr>
          <w:sz w:val="24"/>
          <w:szCs w:val="24"/>
          <w:lang w:val="ru-RU"/>
        </w:rPr>
        <w:t>тельных и учебно-практичес</w:t>
      </w:r>
      <w:r w:rsidR="006A1D4B" w:rsidRPr="00765AA4">
        <w:rPr>
          <w:sz w:val="24"/>
          <w:szCs w:val="24"/>
          <w:lang w:val="ru-RU"/>
        </w:rPr>
        <w:t>ких задач, основанных на изучае</w:t>
      </w:r>
      <w:r w:rsidRPr="00765AA4">
        <w:rPr>
          <w:sz w:val="24"/>
          <w:szCs w:val="24"/>
          <w:lang w:val="ru-RU"/>
        </w:rPr>
        <w:t xml:space="preserve">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w:t>
      </w:r>
      <w:r w:rsidR="006A1D4B" w:rsidRPr="00765AA4">
        <w:rPr>
          <w:sz w:val="24"/>
          <w:szCs w:val="24"/>
          <w:lang w:val="ru-RU"/>
        </w:rPr>
        <w:t>коммуника</w:t>
      </w:r>
      <w:r w:rsidRPr="00765AA4">
        <w:rPr>
          <w:sz w:val="24"/>
          <w:szCs w:val="24"/>
          <w:lang w:val="ru-RU"/>
        </w:rPr>
        <w:t xml:space="preserve">тивных) действий, а также </w:t>
      </w:r>
      <w:r w:rsidR="006A1D4B" w:rsidRPr="00765AA4">
        <w:rPr>
          <w:sz w:val="24"/>
          <w:szCs w:val="24"/>
          <w:lang w:val="ru-RU"/>
        </w:rPr>
        <w:t>компетентностей, релевантных со</w:t>
      </w:r>
      <w:r w:rsidRPr="00765AA4">
        <w:rPr>
          <w:sz w:val="24"/>
          <w:szCs w:val="24"/>
          <w:lang w:val="ru-RU"/>
        </w:rPr>
        <w:t>ответствующим моделям функциональной (математической, естественно-научной, читательской и др.).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Для оценки </w:t>
      </w:r>
      <w:r w:rsidR="006A1D4B" w:rsidRPr="00765AA4">
        <w:rPr>
          <w:sz w:val="24"/>
          <w:szCs w:val="24"/>
          <w:lang w:val="ru-RU"/>
        </w:rPr>
        <w:t xml:space="preserve">предметных </w:t>
      </w:r>
      <w:r w:rsidRPr="00765AA4">
        <w:rPr>
          <w:sz w:val="24"/>
          <w:szCs w:val="24"/>
          <w:lang w:val="ru-RU"/>
        </w:rPr>
        <w:t>ре</w:t>
      </w:r>
      <w:r w:rsidR="006A1D4B" w:rsidRPr="00765AA4">
        <w:rPr>
          <w:sz w:val="24"/>
          <w:szCs w:val="24"/>
          <w:lang w:val="ru-RU"/>
        </w:rPr>
        <w:t>зультатов предлагаются  следую</w:t>
      </w:r>
      <w:r w:rsidRPr="00765AA4">
        <w:rPr>
          <w:sz w:val="24"/>
          <w:szCs w:val="24"/>
          <w:lang w:val="ru-RU"/>
        </w:rPr>
        <w:t xml:space="preserve">щие критерии: знание и </w:t>
      </w:r>
      <w:r w:rsidRPr="00765AA4">
        <w:rPr>
          <w:sz w:val="24"/>
          <w:szCs w:val="24"/>
          <w:lang w:val="ru-RU"/>
        </w:rPr>
        <w:lastRenderedPageBreak/>
        <w:t xml:space="preserve">понимание, применение, </w:t>
      </w:r>
      <w:r w:rsidR="006A1D4B" w:rsidRPr="00765AA4">
        <w:rPr>
          <w:sz w:val="24"/>
          <w:szCs w:val="24"/>
          <w:lang w:val="ru-RU"/>
        </w:rPr>
        <w:t>функцио</w:t>
      </w:r>
      <w:r w:rsidRPr="00765AA4">
        <w:rPr>
          <w:sz w:val="24"/>
          <w:szCs w:val="24"/>
          <w:lang w:val="ru-RU"/>
        </w:rPr>
        <w:t>нальность.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Обобщенный критерий «Знание и понимание</w:t>
      </w:r>
      <w:r w:rsidR="006A1D4B" w:rsidRPr="00765AA4">
        <w:rPr>
          <w:sz w:val="24"/>
          <w:szCs w:val="24"/>
          <w:lang w:val="ru-RU"/>
        </w:rPr>
        <w:t>» включает зна</w:t>
      </w:r>
      <w:r w:rsidRPr="00765AA4">
        <w:rPr>
          <w:sz w:val="24"/>
          <w:szCs w:val="24"/>
          <w:lang w:val="ru-RU"/>
        </w:rPr>
        <w:t>ние и понимание роли изучае</w:t>
      </w:r>
      <w:r w:rsidR="006A1D4B" w:rsidRPr="00765AA4">
        <w:rPr>
          <w:sz w:val="24"/>
          <w:szCs w:val="24"/>
          <w:lang w:val="ru-RU"/>
        </w:rPr>
        <w:t>мой области знания/вида деятель</w:t>
      </w:r>
      <w:r w:rsidRPr="00765AA4">
        <w:rPr>
          <w:sz w:val="24"/>
          <w:szCs w:val="24"/>
          <w:lang w:val="ru-RU"/>
        </w:rPr>
        <w:t xml:space="preserve">ности в различных контекстах, знание и понимание </w:t>
      </w:r>
      <w:r w:rsidR="006A1D4B" w:rsidRPr="00765AA4">
        <w:rPr>
          <w:sz w:val="24"/>
          <w:szCs w:val="24"/>
          <w:lang w:val="ru-RU"/>
        </w:rPr>
        <w:t>термино</w:t>
      </w:r>
      <w:r w:rsidRPr="00765AA4">
        <w:rPr>
          <w:sz w:val="24"/>
          <w:szCs w:val="24"/>
          <w:lang w:val="ru-RU"/>
        </w:rPr>
        <w:t>логии, понятий и идей, а также процедурных знаний или алгоритмов.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Обобщенный критерий «Применение» включает: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—использование изучаемого материала при решении учебных задач/проблем, различаю</w:t>
      </w:r>
      <w:r w:rsidR="009B33FB" w:rsidRPr="00765AA4">
        <w:rPr>
          <w:sz w:val="24"/>
          <w:szCs w:val="24"/>
          <w:lang w:val="ru-RU"/>
        </w:rPr>
        <w:t>щихся сложностью предметного со</w:t>
      </w:r>
      <w:r w:rsidRPr="00765AA4">
        <w:rPr>
          <w:sz w:val="24"/>
          <w:szCs w:val="24"/>
          <w:lang w:val="ru-RU"/>
        </w:rPr>
        <w:t>держания, сочетанием ко</w:t>
      </w:r>
      <w:r w:rsidR="009B33FB" w:rsidRPr="00765AA4">
        <w:rPr>
          <w:sz w:val="24"/>
          <w:szCs w:val="24"/>
          <w:lang w:val="ru-RU"/>
        </w:rPr>
        <w:t>гнитивных операций и универсаль</w:t>
      </w:r>
      <w:r w:rsidRPr="00765AA4">
        <w:rPr>
          <w:sz w:val="24"/>
          <w:szCs w:val="24"/>
          <w:lang w:val="ru-RU"/>
        </w:rPr>
        <w:t>ных познавательных  действий,  степенью  проработанности в учебном процессе;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—использование специфических для предмета способов </w:t>
      </w:r>
      <w:r w:rsidR="009B33FB" w:rsidRPr="00765AA4">
        <w:rPr>
          <w:sz w:val="24"/>
          <w:szCs w:val="24"/>
          <w:lang w:val="ru-RU"/>
        </w:rPr>
        <w:t>дей</w:t>
      </w:r>
      <w:r w:rsidRPr="00765AA4">
        <w:rPr>
          <w:sz w:val="24"/>
          <w:szCs w:val="24"/>
          <w:lang w:val="ru-RU"/>
        </w:rPr>
        <w:t>ствий и видов  деятельности по получению нового знания, его интерпретации, при</w:t>
      </w:r>
      <w:r w:rsidR="009B33FB" w:rsidRPr="00765AA4">
        <w:rPr>
          <w:sz w:val="24"/>
          <w:szCs w:val="24"/>
          <w:lang w:val="ru-RU"/>
        </w:rPr>
        <w:t>менению и преобразованию при ре</w:t>
      </w:r>
      <w:r w:rsidRPr="00765AA4">
        <w:rPr>
          <w:sz w:val="24"/>
          <w:szCs w:val="24"/>
          <w:lang w:val="ru-RU"/>
        </w:rPr>
        <w:t>шении учебных задач/проблем, в том числе в ходе поисковой деятельности, учебно-исследовательской и учебно-проектной деятельности.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Обобщенный критерий «Функциональность» включает ис- </w:t>
      </w:r>
      <w:r w:rsidR="009B33FB" w:rsidRPr="00765AA4">
        <w:rPr>
          <w:sz w:val="24"/>
          <w:szCs w:val="24"/>
          <w:lang w:val="ru-RU"/>
        </w:rPr>
        <w:t xml:space="preserve">пользование </w:t>
      </w:r>
      <w:r w:rsidRPr="00765AA4">
        <w:rPr>
          <w:sz w:val="24"/>
          <w:szCs w:val="24"/>
          <w:lang w:val="ru-RU"/>
        </w:rPr>
        <w:t xml:space="preserve">теоретического  материала,  методологического и процедурного знания при решении внеучебных проблем, различающихся сложностью предметного содержания, </w:t>
      </w:r>
      <w:r w:rsidR="009B33FB" w:rsidRPr="00765AA4">
        <w:rPr>
          <w:sz w:val="24"/>
          <w:szCs w:val="24"/>
          <w:lang w:val="ru-RU"/>
        </w:rPr>
        <w:t>чита</w:t>
      </w:r>
      <w:r w:rsidRPr="00765AA4">
        <w:rPr>
          <w:sz w:val="24"/>
          <w:szCs w:val="24"/>
          <w:lang w:val="ru-RU"/>
        </w:rPr>
        <w:t>тельских умений, контекста, а также сочетанием когнитивных операций.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отличие от оценки способности обучающихся к решению учебно-познавательных и уче</w:t>
      </w:r>
      <w:r w:rsidR="009B33FB" w:rsidRPr="00765AA4">
        <w:rPr>
          <w:sz w:val="24"/>
          <w:szCs w:val="24"/>
          <w:lang w:val="ru-RU"/>
        </w:rPr>
        <w:t>бно-практических задач, основан</w:t>
      </w:r>
      <w:r w:rsidRPr="00765AA4">
        <w:rPr>
          <w:sz w:val="24"/>
          <w:szCs w:val="24"/>
          <w:lang w:val="ru-RU"/>
        </w:rPr>
        <w:t xml:space="preserve">ных на изучаемом учебном </w:t>
      </w:r>
      <w:r w:rsidR="009B33FB" w:rsidRPr="00765AA4">
        <w:rPr>
          <w:sz w:val="24"/>
          <w:szCs w:val="24"/>
          <w:lang w:val="ru-RU"/>
        </w:rPr>
        <w:t>материале, с использованием кри</w:t>
      </w:r>
      <w:r w:rsidRPr="00765AA4">
        <w:rPr>
          <w:sz w:val="24"/>
          <w:szCs w:val="24"/>
          <w:lang w:val="ru-RU"/>
        </w:rPr>
        <w:t>териев «знание и пониман</w:t>
      </w:r>
      <w:r w:rsidR="009B33FB" w:rsidRPr="00765AA4">
        <w:rPr>
          <w:sz w:val="24"/>
          <w:szCs w:val="24"/>
          <w:lang w:val="ru-RU"/>
        </w:rPr>
        <w:t>ие» и «применение», оценка функ</w:t>
      </w:r>
      <w:r w:rsidRPr="00765AA4">
        <w:rPr>
          <w:sz w:val="24"/>
          <w:szCs w:val="24"/>
          <w:lang w:val="ru-RU"/>
        </w:rPr>
        <w:t xml:space="preserve">циональной грамотности направлена на выявление способности обучающихся применять предметные знания и умения во </w:t>
      </w:r>
      <w:r w:rsidR="009B33FB" w:rsidRPr="00765AA4">
        <w:rPr>
          <w:sz w:val="24"/>
          <w:szCs w:val="24"/>
          <w:lang w:val="ru-RU"/>
        </w:rPr>
        <w:t>вне</w:t>
      </w:r>
      <w:r w:rsidRPr="00765AA4">
        <w:rPr>
          <w:sz w:val="24"/>
          <w:szCs w:val="24"/>
          <w:lang w:val="ru-RU"/>
        </w:rPr>
        <w:t>учебной ситуации, в ситуациях, приближенных к реальной жизни.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 оценке сформированности предметных результатов по критерию «функциональность» разделяют: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—оценку сформированности отдельных элементов </w:t>
      </w:r>
      <w:r w:rsidR="009B33FB" w:rsidRPr="00765AA4">
        <w:rPr>
          <w:sz w:val="24"/>
          <w:szCs w:val="24"/>
          <w:lang w:val="ru-RU"/>
        </w:rPr>
        <w:t>функцио</w:t>
      </w:r>
      <w:r w:rsidRPr="00765AA4">
        <w:rPr>
          <w:sz w:val="24"/>
          <w:szCs w:val="24"/>
          <w:lang w:val="ru-RU"/>
        </w:rPr>
        <w:t>нальной грамотности в ходе изучения отдельных предметов, т.е. способности применить изученные знания и умения при решении нетипичных задач, которые связаны с внеучебными ситуациями и не содержат</w:t>
      </w:r>
      <w:r w:rsidR="009B33FB" w:rsidRPr="00765AA4">
        <w:rPr>
          <w:sz w:val="24"/>
          <w:szCs w:val="24"/>
          <w:lang w:val="ru-RU"/>
        </w:rPr>
        <w:t xml:space="preserve"> явного указания на способ реше</w:t>
      </w:r>
      <w:r w:rsidRPr="00765AA4">
        <w:rPr>
          <w:sz w:val="24"/>
          <w:szCs w:val="24"/>
          <w:lang w:val="ru-RU"/>
        </w:rPr>
        <w:t xml:space="preserve">ния; эта оценка осуществляется учителем </w:t>
      </w:r>
      <w:r w:rsidR="009B33FB" w:rsidRPr="00765AA4">
        <w:rPr>
          <w:sz w:val="24"/>
          <w:szCs w:val="24"/>
          <w:lang w:val="ru-RU"/>
        </w:rPr>
        <w:t>в рамках форми</w:t>
      </w:r>
      <w:r w:rsidRPr="00765AA4">
        <w:rPr>
          <w:sz w:val="24"/>
          <w:szCs w:val="24"/>
          <w:lang w:val="ru-RU"/>
        </w:rPr>
        <w:t>рующего оценивания по предложенным критериям;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—оценку сформированности отдельных элементов </w:t>
      </w:r>
      <w:r w:rsidR="009B33FB" w:rsidRPr="00765AA4">
        <w:rPr>
          <w:sz w:val="24"/>
          <w:szCs w:val="24"/>
          <w:lang w:val="ru-RU"/>
        </w:rPr>
        <w:t>функцио</w:t>
      </w:r>
      <w:r w:rsidRPr="00765AA4">
        <w:rPr>
          <w:sz w:val="24"/>
          <w:szCs w:val="24"/>
          <w:lang w:val="ru-RU"/>
        </w:rPr>
        <w:t>нальной грамотности в ходе изучения отдельных предметов, не связанных напрямую с изучаемым материалом, например элементов читательской грамотности (смыслового чтения); эта оценка также осущест</w:t>
      </w:r>
      <w:r w:rsidR="009B33FB" w:rsidRPr="00765AA4">
        <w:rPr>
          <w:sz w:val="24"/>
          <w:szCs w:val="24"/>
          <w:lang w:val="ru-RU"/>
        </w:rPr>
        <w:t>вляется учителем в рамках форми</w:t>
      </w:r>
      <w:r w:rsidRPr="00765AA4">
        <w:rPr>
          <w:sz w:val="24"/>
          <w:szCs w:val="24"/>
          <w:lang w:val="ru-RU"/>
        </w:rPr>
        <w:t>рующего оценивания по предложенным критериям;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—оценку сформированност</w:t>
      </w:r>
      <w:r w:rsidR="009B33FB" w:rsidRPr="00765AA4">
        <w:rPr>
          <w:sz w:val="24"/>
          <w:szCs w:val="24"/>
          <w:lang w:val="ru-RU"/>
        </w:rPr>
        <w:t>и собственно функциональной гра</w:t>
      </w:r>
      <w:r w:rsidRPr="00765AA4">
        <w:rPr>
          <w:sz w:val="24"/>
          <w:szCs w:val="24"/>
          <w:lang w:val="ru-RU"/>
        </w:rPr>
        <w:t>мотности, построенной на содержании различных предметов и внеучебных ситуациях. Такие процедуры строятся на специальном инструментарии, не опирающемся напрямую на изучаемый программный материал. В них оценивается способность применения (</w:t>
      </w:r>
      <w:r w:rsidR="009B33FB" w:rsidRPr="00765AA4">
        <w:rPr>
          <w:sz w:val="24"/>
          <w:szCs w:val="24"/>
          <w:lang w:val="ru-RU"/>
        </w:rPr>
        <w:t>переноса) знаний и умений, сфор</w:t>
      </w:r>
      <w:r w:rsidRPr="00765AA4">
        <w:rPr>
          <w:sz w:val="24"/>
          <w:szCs w:val="24"/>
          <w:lang w:val="ru-RU"/>
        </w:rPr>
        <w:t xml:space="preserve">мированных на отдельных предметах, при решении </w:t>
      </w:r>
      <w:r w:rsidR="009B33FB" w:rsidRPr="00765AA4">
        <w:rPr>
          <w:sz w:val="24"/>
          <w:szCs w:val="24"/>
          <w:lang w:val="ru-RU"/>
        </w:rPr>
        <w:t>различ</w:t>
      </w:r>
      <w:r w:rsidRPr="00765AA4">
        <w:rPr>
          <w:sz w:val="24"/>
          <w:szCs w:val="24"/>
          <w:lang w:val="ru-RU"/>
        </w:rPr>
        <w:t>ных задач. Эти процедуры целесообразно проводить в рамках внутришкольного мониторинга.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Оценка </w:t>
      </w:r>
      <w:r w:rsidR="009B33FB" w:rsidRPr="00765AA4">
        <w:rPr>
          <w:sz w:val="24"/>
          <w:szCs w:val="24"/>
          <w:lang w:val="ru-RU"/>
        </w:rPr>
        <w:t xml:space="preserve">предметных </w:t>
      </w:r>
      <w:r w:rsidRPr="00765AA4">
        <w:rPr>
          <w:sz w:val="24"/>
          <w:szCs w:val="24"/>
          <w:lang w:val="ru-RU"/>
        </w:rPr>
        <w:t>результатов  ведется  каждым  учителем в ходе  процедур  текущего,  тематического,  промежуточного и итогового контроля, а также администрацией образо</w:t>
      </w:r>
      <w:r w:rsidR="009B33FB" w:rsidRPr="00765AA4">
        <w:rPr>
          <w:sz w:val="24"/>
          <w:szCs w:val="24"/>
          <w:lang w:val="ru-RU"/>
        </w:rPr>
        <w:t>ватель</w:t>
      </w:r>
      <w:r w:rsidRPr="00765AA4">
        <w:rPr>
          <w:sz w:val="24"/>
          <w:szCs w:val="24"/>
          <w:lang w:val="ru-RU"/>
        </w:rPr>
        <w:t>ной организации в ходе внутришкольного мониторинга.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учащихся и их родителей (законных представителей). Описание должно включить: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 xml:space="preserve">—список итоговых планируемых результатов с указанием </w:t>
      </w:r>
      <w:r w:rsidR="009B33FB" w:rsidRPr="00765AA4">
        <w:rPr>
          <w:sz w:val="24"/>
          <w:szCs w:val="24"/>
          <w:lang w:val="ru-RU"/>
        </w:rPr>
        <w:t>эта</w:t>
      </w:r>
      <w:r w:rsidRPr="00765AA4">
        <w:rPr>
          <w:sz w:val="24"/>
          <w:szCs w:val="24"/>
          <w:lang w:val="ru-RU"/>
        </w:rPr>
        <w:t xml:space="preserve">пов их формирования и </w:t>
      </w:r>
      <w:r w:rsidR="009B33FB" w:rsidRPr="00765AA4">
        <w:rPr>
          <w:sz w:val="24"/>
          <w:szCs w:val="24"/>
          <w:lang w:val="ru-RU"/>
        </w:rPr>
        <w:t>способов оценки (например, теку</w:t>
      </w:r>
      <w:r w:rsidRPr="00765AA4">
        <w:rPr>
          <w:sz w:val="24"/>
          <w:szCs w:val="24"/>
          <w:lang w:val="ru-RU"/>
        </w:rPr>
        <w:t>щая/тематическая; устно/письменно/практика);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—требования к выставлени</w:t>
      </w:r>
      <w:r w:rsidR="009B33FB" w:rsidRPr="00765AA4">
        <w:rPr>
          <w:sz w:val="24"/>
          <w:szCs w:val="24"/>
          <w:lang w:val="ru-RU"/>
        </w:rPr>
        <w:t>ю отметок за промежуточную атте</w:t>
      </w:r>
      <w:r w:rsidRPr="00765AA4">
        <w:rPr>
          <w:sz w:val="24"/>
          <w:szCs w:val="24"/>
          <w:lang w:val="ru-RU"/>
        </w:rPr>
        <w:t>стацию (при необходимости — с учетом степени значимости отметок за отдельные оценочные процедуры);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—график контрольных мероприятий.</w:t>
      </w:r>
    </w:p>
    <w:p w:rsidR="009B33FB" w:rsidRPr="00765AA4" w:rsidRDefault="009B33FB"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1.3.3. Организация и содержание оценочных процедур</w:t>
      </w:r>
    </w:p>
    <w:p w:rsidR="00587FE9" w:rsidRPr="00765AA4" w:rsidRDefault="00587FE9"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Стартовая диагностика представляет соб</w:t>
      </w:r>
      <w:r w:rsidR="009B33FB" w:rsidRPr="00765AA4">
        <w:rPr>
          <w:sz w:val="24"/>
          <w:szCs w:val="24"/>
          <w:lang w:val="ru-RU"/>
        </w:rPr>
        <w:t>ой процедуру оцен</w:t>
      </w:r>
      <w:r w:rsidRPr="00765AA4">
        <w:rPr>
          <w:sz w:val="24"/>
          <w:szCs w:val="24"/>
          <w:lang w:val="ru-RU"/>
        </w:rPr>
        <w:t>ки готовности к обучению на</w:t>
      </w:r>
      <w:r w:rsidR="009B33FB" w:rsidRPr="00765AA4">
        <w:rPr>
          <w:sz w:val="24"/>
          <w:szCs w:val="24"/>
          <w:lang w:val="ru-RU"/>
        </w:rPr>
        <w:t xml:space="preserve"> данном уровне образования. Про</w:t>
      </w:r>
      <w:r w:rsidRPr="00765AA4">
        <w:rPr>
          <w:sz w:val="24"/>
          <w:szCs w:val="24"/>
          <w:lang w:val="ru-RU"/>
        </w:rPr>
        <w:t>водится администрацией обр</w:t>
      </w:r>
      <w:r w:rsidR="009B33FB" w:rsidRPr="00765AA4">
        <w:rPr>
          <w:sz w:val="24"/>
          <w:szCs w:val="24"/>
          <w:lang w:val="ru-RU"/>
        </w:rPr>
        <w:t>азовательной организации в нача</w:t>
      </w:r>
      <w:r w:rsidRPr="00765AA4">
        <w:rPr>
          <w:sz w:val="24"/>
          <w:szCs w:val="24"/>
          <w:lang w:val="ru-RU"/>
        </w:rPr>
        <w:t>ле 5 класса и выступает как основа (точка отсчета) для оценки динамики образовательных</w:t>
      </w:r>
      <w:r w:rsidR="009B33FB" w:rsidRPr="00765AA4">
        <w:rPr>
          <w:sz w:val="24"/>
          <w:szCs w:val="24"/>
          <w:lang w:val="ru-RU"/>
        </w:rPr>
        <w:t xml:space="preserve"> достижений. Объектом оценки яв</w:t>
      </w:r>
      <w:r w:rsidRPr="00765AA4">
        <w:rPr>
          <w:sz w:val="24"/>
          <w:szCs w:val="24"/>
          <w:lang w:val="ru-RU"/>
        </w:rPr>
        <w:t>ляются: структура мотивац</w:t>
      </w:r>
      <w:r w:rsidR="009B33FB" w:rsidRPr="00765AA4">
        <w:rPr>
          <w:sz w:val="24"/>
          <w:szCs w:val="24"/>
          <w:lang w:val="ru-RU"/>
        </w:rPr>
        <w:t>ии, сформированность учебной де</w:t>
      </w:r>
      <w:r w:rsidRPr="00765AA4">
        <w:rPr>
          <w:sz w:val="24"/>
          <w:szCs w:val="24"/>
          <w:lang w:val="ru-RU"/>
        </w:rPr>
        <w:t xml:space="preserve">ятельности, владение универсальными и специфическими для основных </w:t>
      </w:r>
      <w:r w:rsidR="009B33FB" w:rsidRPr="00765AA4">
        <w:rPr>
          <w:sz w:val="24"/>
          <w:szCs w:val="24"/>
          <w:lang w:val="ru-RU"/>
        </w:rPr>
        <w:t xml:space="preserve">учебных </w:t>
      </w:r>
      <w:r w:rsidRPr="00765AA4">
        <w:rPr>
          <w:sz w:val="24"/>
          <w:szCs w:val="24"/>
          <w:lang w:val="ru-RU"/>
        </w:rPr>
        <w:t>предметов познавательными  средствами, в том числе: средствами ра</w:t>
      </w:r>
      <w:r w:rsidR="009B33FB" w:rsidRPr="00765AA4">
        <w:rPr>
          <w:sz w:val="24"/>
          <w:szCs w:val="24"/>
          <w:lang w:val="ru-RU"/>
        </w:rPr>
        <w:t>боты с информацией, знаково-сим</w:t>
      </w:r>
      <w:r w:rsidRPr="00765AA4">
        <w:rPr>
          <w:sz w:val="24"/>
          <w:szCs w:val="24"/>
          <w:lang w:val="ru-RU"/>
        </w:rPr>
        <w:t xml:space="preserve">волическими средствами, логическими операциями. Стартовая диагностика может проводиться также учителями с целью оценки готовности к изучению отдельных предметов </w:t>
      </w:r>
      <w:r w:rsidR="009B33FB" w:rsidRPr="00765AA4">
        <w:rPr>
          <w:sz w:val="24"/>
          <w:szCs w:val="24"/>
          <w:lang w:val="ru-RU"/>
        </w:rPr>
        <w:t>(разде</w:t>
      </w:r>
      <w:r w:rsidRPr="00765AA4">
        <w:rPr>
          <w:sz w:val="24"/>
          <w:szCs w:val="24"/>
          <w:lang w:val="ru-RU"/>
        </w:rPr>
        <w:t>лов). Результаты стартовой диагностики являются основанием для корректировки учебных программ и индивидуализации учебного процесса.</w:t>
      </w:r>
    </w:p>
    <w:p w:rsidR="00FA2CD7" w:rsidRPr="00765AA4" w:rsidRDefault="00904C38" w:rsidP="00765AA4">
      <w:pPr>
        <w:tabs>
          <w:tab w:val="left" w:pos="1134"/>
        </w:tabs>
        <w:spacing w:line="276" w:lineRule="auto"/>
        <w:ind w:firstLine="567"/>
        <w:jc w:val="both"/>
        <w:rPr>
          <w:sz w:val="24"/>
          <w:szCs w:val="24"/>
          <w:lang w:val="ru-RU"/>
        </w:rPr>
      </w:pPr>
      <w:r>
        <w:rPr>
          <w:sz w:val="24"/>
          <w:szCs w:val="24"/>
        </w:rPr>
        <w:pict>
          <v:shape id="_x0000_s1272" style="position:absolute;left:0;text-align:left;margin-left:36.85pt;margin-top:276.3pt;width:85.05pt;height:.1pt;z-index:-15726592;mso-wrap-distance-left:0;mso-wrap-distance-right:0;mso-position-horizontal-relative:page" coordorigin="737,5526" coordsize="1701,0" path="m737,5526r1701,e" filled="f" strokecolor="#231f20" strokeweight=".5pt">
            <v:path arrowok="t"/>
            <w10:wrap type="topAndBottom" anchorx="page"/>
          </v:shape>
        </w:pict>
      </w:r>
      <w:r w:rsidR="00973B64" w:rsidRPr="00765AA4">
        <w:rPr>
          <w:sz w:val="24"/>
          <w:szCs w:val="24"/>
          <w:lang w:val="ru-RU"/>
        </w:rPr>
        <w:t xml:space="preserve">Текущая оценка представляет собой процедуру оценки </w:t>
      </w:r>
      <w:r w:rsidR="00587FE9" w:rsidRPr="00765AA4">
        <w:rPr>
          <w:sz w:val="24"/>
          <w:szCs w:val="24"/>
          <w:lang w:val="ru-RU"/>
        </w:rPr>
        <w:t>инди</w:t>
      </w:r>
      <w:r w:rsidR="00973B64" w:rsidRPr="00765AA4">
        <w:rPr>
          <w:sz w:val="24"/>
          <w:szCs w:val="24"/>
          <w:lang w:val="ru-RU"/>
        </w:rPr>
        <w:t>видуального продвижения в освоении программы учебного предмета. Текущая оценка м</w:t>
      </w:r>
      <w:r w:rsidR="00587FE9" w:rsidRPr="00765AA4">
        <w:rPr>
          <w:sz w:val="24"/>
          <w:szCs w:val="24"/>
          <w:lang w:val="ru-RU"/>
        </w:rPr>
        <w:t>ожет быть формирующей, т.е. под</w:t>
      </w:r>
      <w:r w:rsidR="00973B64" w:rsidRPr="00765AA4">
        <w:rPr>
          <w:sz w:val="24"/>
          <w:szCs w:val="24"/>
          <w:lang w:val="ru-RU"/>
        </w:rPr>
        <w:t xml:space="preserve">держивающей и направляющей усилия учащегося, и </w:t>
      </w:r>
      <w:r w:rsidR="00587FE9" w:rsidRPr="00765AA4">
        <w:rPr>
          <w:sz w:val="24"/>
          <w:szCs w:val="24"/>
          <w:lang w:val="ru-RU"/>
        </w:rPr>
        <w:t>диагно</w:t>
      </w:r>
      <w:r w:rsidR="00973B64" w:rsidRPr="00765AA4">
        <w:rPr>
          <w:sz w:val="24"/>
          <w:szCs w:val="24"/>
          <w:lang w:val="ru-RU"/>
        </w:rPr>
        <w:t>стической, способствующей выявлению и осознанию учителем и учащимся существующих проблем в обучении</w:t>
      </w:r>
      <w:r w:rsidR="00587FE9" w:rsidRPr="00765AA4">
        <w:rPr>
          <w:sz w:val="24"/>
          <w:szCs w:val="24"/>
          <w:lang w:val="ru-RU"/>
        </w:rPr>
        <w:t>. Объектом те</w:t>
      </w:r>
      <w:r w:rsidR="00973B64" w:rsidRPr="00765AA4">
        <w:rPr>
          <w:sz w:val="24"/>
          <w:szCs w:val="24"/>
          <w:lang w:val="ru-RU"/>
        </w:rPr>
        <w:t>кущей оценки являются те</w:t>
      </w:r>
      <w:r w:rsidR="00587FE9" w:rsidRPr="00765AA4">
        <w:rPr>
          <w:sz w:val="24"/>
          <w:szCs w:val="24"/>
          <w:lang w:val="ru-RU"/>
        </w:rPr>
        <w:t>матические планируемые результа</w:t>
      </w:r>
      <w:r w:rsidR="00973B64" w:rsidRPr="00765AA4">
        <w:rPr>
          <w:sz w:val="24"/>
          <w:szCs w:val="24"/>
          <w:lang w:val="ru-RU"/>
        </w:rPr>
        <w:t>ты, этапы освоения которых зафиксированы в тематическом планировании. В текущей оценке используется весь арсенал форм и методов проверки (у</w:t>
      </w:r>
      <w:r w:rsidR="00587FE9" w:rsidRPr="00765AA4">
        <w:rPr>
          <w:sz w:val="24"/>
          <w:szCs w:val="24"/>
          <w:lang w:val="ru-RU"/>
        </w:rPr>
        <w:t>стные и письменные опросы, прак</w:t>
      </w:r>
      <w:r w:rsidR="00973B64" w:rsidRPr="00765AA4">
        <w:rPr>
          <w:sz w:val="24"/>
          <w:szCs w:val="24"/>
          <w:lang w:val="ru-RU"/>
        </w:rPr>
        <w:t xml:space="preserve">тические работы, творческие работы, </w:t>
      </w:r>
      <w:r w:rsidR="00587FE9" w:rsidRPr="00765AA4">
        <w:rPr>
          <w:sz w:val="24"/>
          <w:szCs w:val="24"/>
          <w:lang w:val="ru-RU"/>
        </w:rPr>
        <w:t>индивидуальные и груп</w:t>
      </w:r>
      <w:r w:rsidR="00973B64" w:rsidRPr="00765AA4">
        <w:rPr>
          <w:sz w:val="24"/>
          <w:szCs w:val="24"/>
          <w:lang w:val="ru-RU"/>
        </w:rPr>
        <w:t xml:space="preserve">повые формы, само- и взаимооценка, рефлексия, листы </w:t>
      </w:r>
      <w:r w:rsidR="00587FE9" w:rsidRPr="00765AA4">
        <w:rPr>
          <w:sz w:val="24"/>
          <w:szCs w:val="24"/>
          <w:lang w:val="ru-RU"/>
        </w:rPr>
        <w:t>про</w:t>
      </w:r>
      <w:r w:rsidR="00973B64" w:rsidRPr="00765AA4">
        <w:rPr>
          <w:sz w:val="24"/>
          <w:szCs w:val="24"/>
          <w:lang w:val="ru-RU"/>
        </w:rPr>
        <w:t>движения и др.) с учетом особенностей учебного предмета и особенностей контрольно-оце</w:t>
      </w:r>
      <w:r w:rsidR="00587FE9" w:rsidRPr="00765AA4">
        <w:rPr>
          <w:sz w:val="24"/>
          <w:szCs w:val="24"/>
          <w:lang w:val="ru-RU"/>
        </w:rPr>
        <w:t>ночной деятельности учителя. Ре</w:t>
      </w:r>
      <w:r w:rsidR="00973B64" w:rsidRPr="00765AA4">
        <w:rPr>
          <w:sz w:val="24"/>
          <w:szCs w:val="24"/>
          <w:lang w:val="ru-RU"/>
        </w:rPr>
        <w:t>зультаты текущей оценки являются о</w:t>
      </w:r>
      <w:r w:rsidR="00587FE9" w:rsidRPr="00765AA4">
        <w:rPr>
          <w:sz w:val="24"/>
          <w:szCs w:val="24"/>
          <w:lang w:val="ru-RU"/>
        </w:rPr>
        <w:t>сновой для индивидуали</w:t>
      </w:r>
      <w:r w:rsidR="00973B64" w:rsidRPr="00765AA4">
        <w:rPr>
          <w:sz w:val="24"/>
          <w:szCs w:val="24"/>
          <w:lang w:val="ru-RU"/>
        </w:rPr>
        <w:t>зации учебного процесса; при</w:t>
      </w:r>
      <w:r w:rsidR="00587FE9" w:rsidRPr="00765AA4">
        <w:rPr>
          <w:sz w:val="24"/>
          <w:szCs w:val="24"/>
          <w:lang w:val="ru-RU"/>
        </w:rPr>
        <w:t xml:space="preserve"> этом отдельные результаты, сви</w:t>
      </w:r>
      <w:r w:rsidR="00973B64" w:rsidRPr="00765AA4">
        <w:rPr>
          <w:sz w:val="24"/>
          <w:szCs w:val="24"/>
          <w:lang w:val="ru-RU"/>
        </w:rPr>
        <w:t>детельствующие об успешности обучения и достижении тематических результатов в б</w:t>
      </w:r>
      <w:r w:rsidR="00587FE9" w:rsidRPr="00765AA4">
        <w:rPr>
          <w:sz w:val="24"/>
          <w:szCs w:val="24"/>
          <w:lang w:val="ru-RU"/>
        </w:rPr>
        <w:t>олее сжатые (по сравнению с пла</w:t>
      </w:r>
      <w:r w:rsidR="00973B64" w:rsidRPr="00765AA4">
        <w:rPr>
          <w:sz w:val="24"/>
          <w:szCs w:val="24"/>
          <w:lang w:val="ru-RU"/>
        </w:rPr>
        <w:t>нируемыми учителем) сроки</w:t>
      </w:r>
      <w:r w:rsidR="00587FE9" w:rsidRPr="00765AA4">
        <w:rPr>
          <w:sz w:val="24"/>
          <w:szCs w:val="24"/>
          <w:lang w:val="ru-RU"/>
        </w:rPr>
        <w:t>, могут включаться в систему на</w:t>
      </w:r>
      <w:r w:rsidR="00973B64" w:rsidRPr="00765AA4">
        <w:rPr>
          <w:sz w:val="24"/>
          <w:szCs w:val="24"/>
          <w:lang w:val="ru-RU"/>
        </w:rPr>
        <w:t>копленной оценки и служить</w:t>
      </w:r>
      <w:r w:rsidR="00587FE9" w:rsidRPr="00765AA4">
        <w:rPr>
          <w:sz w:val="24"/>
          <w:szCs w:val="24"/>
          <w:lang w:val="ru-RU"/>
        </w:rPr>
        <w:t xml:space="preserve"> основанием, например, для осво</w:t>
      </w:r>
      <w:r w:rsidR="00973B64" w:rsidRPr="00765AA4">
        <w:rPr>
          <w:sz w:val="24"/>
          <w:szCs w:val="24"/>
          <w:lang w:val="ru-RU"/>
        </w:rPr>
        <w:t>бождения ученика от необходимости выполнять тематическую проверочную работу.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Тематическая оценка представляет собой процедуру оценки уровня достижения тематических планируемых результатов по предмету, которые фиксиру</w:t>
      </w:r>
      <w:r w:rsidR="00587FE9" w:rsidRPr="00765AA4">
        <w:rPr>
          <w:sz w:val="24"/>
          <w:szCs w:val="24"/>
          <w:lang w:val="ru-RU"/>
        </w:rPr>
        <w:t>ются в учебных методических ком</w:t>
      </w:r>
      <w:r w:rsidRPr="00765AA4">
        <w:rPr>
          <w:sz w:val="24"/>
          <w:szCs w:val="24"/>
          <w:lang w:val="ru-RU"/>
        </w:rPr>
        <w:t>плектах, рекомендованных Министерством просвещения  РФ. По предметам, вводимым об</w:t>
      </w:r>
      <w:r w:rsidR="00587FE9" w:rsidRPr="00765AA4">
        <w:rPr>
          <w:sz w:val="24"/>
          <w:szCs w:val="24"/>
          <w:lang w:val="ru-RU"/>
        </w:rPr>
        <w:t>разовательной организацией само</w:t>
      </w:r>
      <w:r w:rsidRPr="00765AA4">
        <w:rPr>
          <w:sz w:val="24"/>
          <w:szCs w:val="24"/>
          <w:lang w:val="ru-RU"/>
        </w:rPr>
        <w:t>стоятельно, тематические п</w:t>
      </w:r>
      <w:r w:rsidR="00587FE9" w:rsidRPr="00765AA4">
        <w:rPr>
          <w:sz w:val="24"/>
          <w:szCs w:val="24"/>
          <w:lang w:val="ru-RU"/>
        </w:rPr>
        <w:t>ланируемые результаты устанавли</w:t>
      </w:r>
      <w:r w:rsidRPr="00765AA4">
        <w:rPr>
          <w:sz w:val="24"/>
          <w:szCs w:val="24"/>
          <w:lang w:val="ru-RU"/>
        </w:rPr>
        <w:t xml:space="preserve">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w:t>
      </w:r>
      <w:r w:rsidR="00587FE9" w:rsidRPr="00765AA4">
        <w:rPr>
          <w:sz w:val="24"/>
          <w:szCs w:val="24"/>
          <w:lang w:val="ru-RU"/>
        </w:rPr>
        <w:t xml:space="preserve">так, </w:t>
      </w:r>
      <w:r w:rsidRPr="00765AA4">
        <w:rPr>
          <w:sz w:val="24"/>
          <w:szCs w:val="24"/>
          <w:lang w:val="ru-RU"/>
        </w:rPr>
        <w:t>чтобы они предусматривали возможность оценки достижения всей совокупности планируемых результатов и каждого из них. Результаты тематической оце</w:t>
      </w:r>
      <w:r w:rsidR="00587FE9" w:rsidRPr="00765AA4">
        <w:rPr>
          <w:sz w:val="24"/>
          <w:szCs w:val="24"/>
          <w:lang w:val="ru-RU"/>
        </w:rPr>
        <w:t>нки являются основанием для кор</w:t>
      </w:r>
      <w:r w:rsidRPr="00765AA4">
        <w:rPr>
          <w:sz w:val="24"/>
          <w:szCs w:val="24"/>
          <w:lang w:val="ru-RU"/>
        </w:rPr>
        <w:t>рекции учебного процесса и его индивидуализации.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Портфолио представляет собой процедуру оценки динамики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учебной и творческой активности учащегося, направленности, широты или избирательности интере</w:t>
      </w:r>
      <w:r w:rsidR="00587FE9" w:rsidRPr="00765AA4">
        <w:rPr>
          <w:sz w:val="24"/>
          <w:szCs w:val="24"/>
          <w:lang w:val="ru-RU"/>
        </w:rPr>
        <w:t>сов, выраженности прояв</w:t>
      </w:r>
      <w:r w:rsidRPr="00765AA4">
        <w:rPr>
          <w:sz w:val="24"/>
          <w:szCs w:val="24"/>
          <w:lang w:val="ru-RU"/>
        </w:rPr>
        <w:t>лений творческой инициати</w:t>
      </w:r>
      <w:r w:rsidR="00587FE9" w:rsidRPr="00765AA4">
        <w:rPr>
          <w:sz w:val="24"/>
          <w:szCs w:val="24"/>
          <w:lang w:val="ru-RU"/>
        </w:rPr>
        <w:t xml:space="preserve">вы, а также уровня </w:t>
      </w:r>
      <w:r w:rsidR="00587FE9" w:rsidRPr="00765AA4">
        <w:rPr>
          <w:sz w:val="24"/>
          <w:szCs w:val="24"/>
          <w:lang w:val="ru-RU"/>
        </w:rPr>
        <w:lastRenderedPageBreak/>
        <w:t>высших дости</w:t>
      </w:r>
      <w:r w:rsidRPr="00765AA4">
        <w:rPr>
          <w:sz w:val="24"/>
          <w:szCs w:val="24"/>
          <w:lang w:val="ru-RU"/>
        </w:rPr>
        <w:t>жений, демонстрируемых данным учащимся. В портфолио включаются как работы учащегося (в том числе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w:t>
      </w:r>
      <w:r w:rsidR="00587FE9" w:rsidRPr="00765AA4">
        <w:rPr>
          <w:sz w:val="24"/>
          <w:szCs w:val="24"/>
          <w:lang w:val="ru-RU"/>
        </w:rPr>
        <w:t>лассным руководителем и при уча</w:t>
      </w:r>
      <w:r w:rsidRPr="00765AA4">
        <w:rPr>
          <w:sz w:val="24"/>
          <w:szCs w:val="24"/>
          <w:lang w:val="ru-RU"/>
        </w:rPr>
        <w:t>стии семьи. Включение каких-либо материалов  в  портфолио без согласия обучающегося не допускается. Портфолио в части подборки документов формир</w:t>
      </w:r>
      <w:r w:rsidR="00587FE9" w:rsidRPr="00765AA4">
        <w:rPr>
          <w:sz w:val="24"/>
          <w:szCs w:val="24"/>
          <w:lang w:val="ru-RU"/>
        </w:rPr>
        <w:t>уется в электронном виде в тече</w:t>
      </w:r>
      <w:r w:rsidRPr="00765AA4">
        <w:rPr>
          <w:sz w:val="24"/>
          <w:szCs w:val="24"/>
          <w:lang w:val="ru-RU"/>
        </w:rPr>
        <w:t>ние всех лет обучения в основ</w:t>
      </w:r>
      <w:r w:rsidR="00587FE9" w:rsidRPr="00765AA4">
        <w:rPr>
          <w:sz w:val="24"/>
          <w:szCs w:val="24"/>
          <w:lang w:val="ru-RU"/>
        </w:rPr>
        <w:t>ной школе. Результаты, представ</w:t>
      </w:r>
      <w:r w:rsidRPr="00765AA4">
        <w:rPr>
          <w:sz w:val="24"/>
          <w:szCs w:val="24"/>
          <w:lang w:val="ru-RU"/>
        </w:rPr>
        <w:t>ленные в портфолио, испол</w:t>
      </w:r>
      <w:r w:rsidR="00587FE9" w:rsidRPr="00765AA4">
        <w:rPr>
          <w:sz w:val="24"/>
          <w:szCs w:val="24"/>
          <w:lang w:val="ru-RU"/>
        </w:rPr>
        <w:t>ьзуются при выработке рекоменда</w:t>
      </w:r>
      <w:r w:rsidRPr="00765AA4">
        <w:rPr>
          <w:sz w:val="24"/>
          <w:szCs w:val="24"/>
          <w:lang w:val="ru-RU"/>
        </w:rPr>
        <w:t>ций по выбору индивидуальной образовательной траектории на уровне среднего общего обра</w:t>
      </w:r>
      <w:r w:rsidR="00587FE9" w:rsidRPr="00765AA4">
        <w:rPr>
          <w:sz w:val="24"/>
          <w:szCs w:val="24"/>
          <w:lang w:val="ru-RU"/>
        </w:rPr>
        <w:t>зования и могут отражаться в ха</w:t>
      </w:r>
      <w:r w:rsidRPr="00765AA4">
        <w:rPr>
          <w:sz w:val="24"/>
          <w:szCs w:val="24"/>
          <w:lang w:val="ru-RU"/>
        </w:rPr>
        <w:t>рактеристике.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Внутришкольный мониторинг представляет собой процедуры:</w:t>
      </w:r>
    </w:p>
    <w:p w:rsidR="00587FE9"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оценки уровня достижения предметных и метапредметных результатов;</w:t>
      </w:r>
    </w:p>
    <w:p w:rsidR="00587FE9"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оценки уровня функциональной грамотности;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оценки уровня профессионального мастерства учителя, </w:t>
      </w:r>
      <w:r w:rsidR="00587FE9" w:rsidRPr="00765AA4">
        <w:rPr>
          <w:sz w:val="24"/>
          <w:szCs w:val="24"/>
          <w:lang w:val="ru-RU"/>
        </w:rPr>
        <w:t>осу</w:t>
      </w:r>
      <w:r w:rsidRPr="00765AA4">
        <w:rPr>
          <w:sz w:val="24"/>
          <w:szCs w:val="24"/>
          <w:lang w:val="ru-RU"/>
        </w:rPr>
        <w:t xml:space="preserve">ществляемого на основе </w:t>
      </w:r>
      <w:r w:rsidR="00587FE9" w:rsidRPr="00765AA4">
        <w:rPr>
          <w:sz w:val="24"/>
          <w:szCs w:val="24"/>
          <w:lang w:val="ru-RU"/>
        </w:rPr>
        <w:t>административных проверочных ра</w:t>
      </w:r>
      <w:r w:rsidRPr="00765AA4">
        <w:rPr>
          <w:sz w:val="24"/>
          <w:szCs w:val="24"/>
          <w:lang w:val="ru-RU"/>
        </w:rPr>
        <w:t>бот, анализа посещенных уроков, анализа качества учебных заданий, предлагаемых учителем обучающимся.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Результаты внутришкольного мониторинга являются основанием для </w:t>
      </w:r>
      <w:r w:rsidR="00587FE9" w:rsidRPr="00765AA4">
        <w:rPr>
          <w:sz w:val="24"/>
          <w:szCs w:val="24"/>
          <w:lang w:val="ru-RU"/>
        </w:rPr>
        <w:t>реко</w:t>
      </w:r>
      <w:r w:rsidRPr="00765AA4">
        <w:rPr>
          <w:sz w:val="24"/>
          <w:szCs w:val="24"/>
          <w:lang w:val="ru-RU"/>
        </w:rPr>
        <w:t>мендаций как для текущей коррекции учебного процесса и его индивидуализации, так и</w:t>
      </w:r>
      <w:r w:rsidR="00587FE9" w:rsidRPr="00765AA4">
        <w:rPr>
          <w:sz w:val="24"/>
          <w:szCs w:val="24"/>
          <w:lang w:val="ru-RU"/>
        </w:rPr>
        <w:t xml:space="preserve"> для повышения квалификации учи</w:t>
      </w:r>
      <w:r w:rsidRPr="00765AA4">
        <w:rPr>
          <w:sz w:val="24"/>
          <w:szCs w:val="24"/>
          <w:lang w:val="ru-RU"/>
        </w:rPr>
        <w:t xml:space="preserve">теля. Результаты внутришкольного мониторинга в части </w:t>
      </w:r>
      <w:r w:rsidR="00587FE9" w:rsidRPr="00765AA4">
        <w:rPr>
          <w:sz w:val="24"/>
          <w:szCs w:val="24"/>
          <w:lang w:val="ru-RU"/>
        </w:rPr>
        <w:t>оцен</w:t>
      </w:r>
      <w:r w:rsidRPr="00765AA4">
        <w:rPr>
          <w:sz w:val="24"/>
          <w:szCs w:val="24"/>
          <w:lang w:val="ru-RU"/>
        </w:rPr>
        <w:t>ки уровня достижений учащихся обобщаются и отражаются в их характеристиках.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Промежуточная аттестация представляет собой процедуру аттестации обучающихся, которая проводится в </w:t>
      </w:r>
      <w:r w:rsidR="00587FE9" w:rsidRPr="00765AA4">
        <w:rPr>
          <w:sz w:val="24"/>
          <w:szCs w:val="24"/>
          <w:lang w:val="ru-RU"/>
        </w:rPr>
        <w:t>соответствии с календарным учебным графиком ООП ООО</w:t>
      </w:r>
      <w:r w:rsidRPr="00765AA4">
        <w:rPr>
          <w:sz w:val="24"/>
          <w:szCs w:val="24"/>
          <w:lang w:val="ru-RU"/>
        </w:rPr>
        <w:t xml:space="preserve"> по каждому изучаемому предмету. Промежуточная </w:t>
      </w:r>
      <w:r w:rsidR="00587FE9" w:rsidRPr="00765AA4">
        <w:rPr>
          <w:sz w:val="24"/>
          <w:szCs w:val="24"/>
          <w:lang w:val="ru-RU"/>
        </w:rPr>
        <w:t>атте</w:t>
      </w:r>
      <w:r w:rsidRPr="00765AA4">
        <w:rPr>
          <w:sz w:val="24"/>
          <w:szCs w:val="24"/>
          <w:lang w:val="ru-RU"/>
        </w:rPr>
        <w:t>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Промежуточная оценка,</w:t>
      </w:r>
      <w:r w:rsidR="00587FE9" w:rsidRPr="00765AA4">
        <w:rPr>
          <w:sz w:val="24"/>
          <w:szCs w:val="24"/>
          <w:lang w:val="ru-RU"/>
        </w:rPr>
        <w:t xml:space="preserve"> фиксирующая достижение предмет</w:t>
      </w:r>
      <w:r w:rsidRPr="00765AA4">
        <w:rPr>
          <w:sz w:val="24"/>
          <w:szCs w:val="24"/>
          <w:lang w:val="ru-RU"/>
        </w:rPr>
        <w:t xml:space="preserve">ных планируемых результатов и универсальных учебных </w:t>
      </w:r>
      <w:r w:rsidR="00587FE9" w:rsidRPr="00765AA4">
        <w:rPr>
          <w:sz w:val="24"/>
          <w:szCs w:val="24"/>
          <w:lang w:val="ru-RU"/>
        </w:rPr>
        <w:t>дей</w:t>
      </w:r>
      <w:r w:rsidRPr="00765AA4">
        <w:rPr>
          <w:sz w:val="24"/>
          <w:szCs w:val="24"/>
          <w:lang w:val="ru-RU"/>
        </w:rPr>
        <w:t xml:space="preserve">ствий на уровне не ниже базового, является основанием для перевода в следующий класс </w:t>
      </w:r>
      <w:r w:rsidR="00587FE9" w:rsidRPr="00765AA4">
        <w:rPr>
          <w:sz w:val="24"/>
          <w:szCs w:val="24"/>
          <w:lang w:val="ru-RU"/>
        </w:rPr>
        <w:t>и для допуска обучающегося к го</w:t>
      </w:r>
      <w:r w:rsidRPr="00765AA4">
        <w:rPr>
          <w:sz w:val="24"/>
          <w:szCs w:val="24"/>
          <w:lang w:val="ru-RU"/>
        </w:rPr>
        <w:t>сударственной итоговой атт</w:t>
      </w:r>
      <w:r w:rsidR="00587FE9" w:rsidRPr="00765AA4">
        <w:rPr>
          <w:sz w:val="24"/>
          <w:szCs w:val="24"/>
          <w:lang w:val="ru-RU"/>
        </w:rPr>
        <w:t>естации. Порядок проведения про</w:t>
      </w:r>
      <w:r w:rsidRPr="00765AA4">
        <w:rPr>
          <w:sz w:val="24"/>
          <w:szCs w:val="24"/>
          <w:lang w:val="ru-RU"/>
        </w:rPr>
        <w:t xml:space="preserve">межуточной аттестации регламентируется Федеральным </w:t>
      </w:r>
      <w:r w:rsidR="00587FE9" w:rsidRPr="00765AA4">
        <w:rPr>
          <w:sz w:val="24"/>
          <w:szCs w:val="24"/>
          <w:lang w:val="ru-RU"/>
        </w:rPr>
        <w:t>зако</w:t>
      </w:r>
      <w:r w:rsidRPr="00765AA4">
        <w:rPr>
          <w:sz w:val="24"/>
          <w:szCs w:val="24"/>
          <w:lang w:val="ru-RU"/>
        </w:rPr>
        <w:t>ном «Об образовании в Российской Федерации» (ст.58) и иными нормативными актами.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Государственная итоговая аттестация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соответствии со статьей 59</w:t>
      </w:r>
      <w:r w:rsidR="00587FE9" w:rsidRPr="00765AA4">
        <w:rPr>
          <w:sz w:val="24"/>
          <w:szCs w:val="24"/>
          <w:lang w:val="ru-RU"/>
        </w:rPr>
        <w:t xml:space="preserve"> Федерального закона «Об обра</w:t>
      </w:r>
      <w:r w:rsidRPr="00765AA4">
        <w:rPr>
          <w:sz w:val="24"/>
          <w:szCs w:val="24"/>
          <w:lang w:val="ru-RU"/>
        </w:rPr>
        <w:t xml:space="preserve">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w:t>
      </w:r>
      <w:r w:rsidR="00587FE9" w:rsidRPr="00765AA4">
        <w:rPr>
          <w:sz w:val="24"/>
          <w:szCs w:val="24"/>
          <w:lang w:val="ru-RU"/>
        </w:rPr>
        <w:t>ре</w:t>
      </w:r>
      <w:r w:rsidRPr="00765AA4">
        <w:rPr>
          <w:sz w:val="24"/>
          <w:szCs w:val="24"/>
          <w:lang w:val="ru-RU"/>
        </w:rPr>
        <w:t>гламентируется Законом и иными нормативными актами.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Целью ГИА является установление уровня образовательных достижений выпускников. ГИ</w:t>
      </w:r>
      <w:r w:rsidR="00587FE9" w:rsidRPr="00765AA4">
        <w:rPr>
          <w:sz w:val="24"/>
          <w:szCs w:val="24"/>
          <w:lang w:val="ru-RU"/>
        </w:rPr>
        <w:t>А включает в себя два обязатель</w:t>
      </w:r>
      <w:r w:rsidRPr="00765AA4">
        <w:rPr>
          <w:sz w:val="24"/>
          <w:szCs w:val="24"/>
          <w:lang w:val="ru-RU"/>
        </w:rPr>
        <w:t>ных экзамена (по русскому языку и математике). Экзамены по другим учебным предметам об</w:t>
      </w:r>
      <w:r w:rsidR="00587FE9" w:rsidRPr="00765AA4">
        <w:rPr>
          <w:sz w:val="24"/>
          <w:szCs w:val="24"/>
          <w:lang w:val="ru-RU"/>
        </w:rPr>
        <w:t>учающиеся сдают на доброволь</w:t>
      </w:r>
      <w:r w:rsidRPr="00765AA4">
        <w:rPr>
          <w:sz w:val="24"/>
          <w:szCs w:val="24"/>
          <w:lang w:val="ru-RU"/>
        </w:rPr>
        <w:t>ной основе по своему выбор</w:t>
      </w:r>
      <w:r w:rsidR="00587FE9" w:rsidRPr="00765AA4">
        <w:rPr>
          <w:sz w:val="24"/>
          <w:szCs w:val="24"/>
          <w:lang w:val="ru-RU"/>
        </w:rPr>
        <w:t>у. ГИА проводится в форме основ</w:t>
      </w:r>
      <w:r w:rsidRPr="00765AA4">
        <w:rPr>
          <w:sz w:val="24"/>
          <w:szCs w:val="24"/>
          <w:lang w:val="ru-RU"/>
        </w:rPr>
        <w:t>ного государственного экза</w:t>
      </w:r>
      <w:r w:rsidR="00587FE9" w:rsidRPr="00765AA4">
        <w:rPr>
          <w:sz w:val="24"/>
          <w:szCs w:val="24"/>
          <w:lang w:val="ru-RU"/>
        </w:rPr>
        <w:t>мена (ОГЭ) с использованием кон</w:t>
      </w:r>
      <w:r w:rsidRPr="00765AA4">
        <w:rPr>
          <w:sz w:val="24"/>
          <w:szCs w:val="24"/>
          <w:lang w:val="ru-RU"/>
        </w:rPr>
        <w:t>трольных измерительных материалов, представляющих собой комплексы заданий в стандартизированной форме и в форме устных и письменных экзам</w:t>
      </w:r>
      <w:r w:rsidR="00587FE9" w:rsidRPr="00765AA4">
        <w:rPr>
          <w:sz w:val="24"/>
          <w:szCs w:val="24"/>
          <w:lang w:val="ru-RU"/>
        </w:rPr>
        <w:t>енов с использованием тем, биле</w:t>
      </w:r>
      <w:r w:rsidRPr="00765AA4">
        <w:rPr>
          <w:sz w:val="24"/>
          <w:szCs w:val="24"/>
          <w:lang w:val="ru-RU"/>
        </w:rPr>
        <w:t xml:space="preserve">тов и иных форм по решению </w:t>
      </w:r>
      <w:r w:rsidR="00587FE9" w:rsidRPr="00765AA4">
        <w:rPr>
          <w:sz w:val="24"/>
          <w:szCs w:val="24"/>
          <w:lang w:val="ru-RU"/>
        </w:rPr>
        <w:t>школы</w:t>
      </w:r>
      <w:r w:rsidRPr="00765AA4">
        <w:rPr>
          <w:sz w:val="24"/>
          <w:szCs w:val="24"/>
          <w:lang w:val="ru-RU"/>
        </w:rPr>
        <w:t xml:space="preserve"> (государственный выпускной экзамен — ГВЭ).</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Итоговая оценка (итоговая аттестация) по предмету </w:t>
      </w:r>
      <w:r w:rsidR="00587FE9" w:rsidRPr="00765AA4">
        <w:rPr>
          <w:sz w:val="24"/>
          <w:szCs w:val="24"/>
          <w:lang w:val="ru-RU"/>
        </w:rPr>
        <w:t>склады</w:t>
      </w:r>
      <w:r w:rsidRPr="00765AA4">
        <w:rPr>
          <w:sz w:val="24"/>
          <w:szCs w:val="24"/>
          <w:lang w:val="ru-RU"/>
        </w:rPr>
        <w:t>вается из результатов внутренней и вне</w:t>
      </w:r>
      <w:r w:rsidR="00587FE9" w:rsidRPr="00765AA4">
        <w:rPr>
          <w:sz w:val="24"/>
          <w:szCs w:val="24"/>
          <w:lang w:val="ru-RU"/>
        </w:rPr>
        <w:t>шней оценки. К резуль</w:t>
      </w:r>
      <w:r w:rsidRPr="00765AA4">
        <w:rPr>
          <w:sz w:val="24"/>
          <w:szCs w:val="24"/>
          <w:lang w:val="ru-RU"/>
        </w:rPr>
        <w:t xml:space="preserve">татам внешней оценки относятся результаты ГИА. К </w:t>
      </w:r>
      <w:r w:rsidR="00587FE9" w:rsidRPr="00765AA4">
        <w:rPr>
          <w:sz w:val="24"/>
          <w:szCs w:val="24"/>
          <w:lang w:val="ru-RU"/>
        </w:rPr>
        <w:lastRenderedPageBreak/>
        <w:t>результа</w:t>
      </w:r>
      <w:r w:rsidRPr="00765AA4">
        <w:rPr>
          <w:sz w:val="24"/>
          <w:szCs w:val="24"/>
          <w:lang w:val="ru-RU"/>
        </w:rPr>
        <w:t xml:space="preserve">там внутренней оценки относятся предметные результаты,зафиксированные в системе накопленной оценки и результаты выполнения итоговой работы по предмету. </w:t>
      </w:r>
      <w:r w:rsidR="00587FE9" w:rsidRPr="00765AA4">
        <w:rPr>
          <w:sz w:val="24"/>
          <w:szCs w:val="24"/>
          <w:lang w:val="ru-RU"/>
        </w:rPr>
        <w:t>Такой подход позво</w:t>
      </w:r>
      <w:r w:rsidRPr="00765AA4">
        <w:rPr>
          <w:sz w:val="24"/>
          <w:szCs w:val="24"/>
          <w:lang w:val="ru-RU"/>
        </w:rPr>
        <w:t xml:space="preserve">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w:t>
      </w:r>
      <w:r w:rsidR="00587FE9" w:rsidRPr="00765AA4">
        <w:rPr>
          <w:sz w:val="24"/>
          <w:szCs w:val="24"/>
          <w:lang w:val="ru-RU"/>
        </w:rPr>
        <w:t>ито</w:t>
      </w:r>
      <w:r w:rsidRPr="00765AA4">
        <w:rPr>
          <w:sz w:val="24"/>
          <w:szCs w:val="24"/>
          <w:lang w:val="ru-RU"/>
        </w:rPr>
        <w:t>говая оценка ставится на осно</w:t>
      </w:r>
      <w:r w:rsidR="00587FE9" w:rsidRPr="00765AA4">
        <w:rPr>
          <w:sz w:val="24"/>
          <w:szCs w:val="24"/>
          <w:lang w:val="ru-RU"/>
        </w:rPr>
        <w:t>ве результатов только внутрен</w:t>
      </w:r>
      <w:r w:rsidRPr="00765AA4">
        <w:rPr>
          <w:sz w:val="24"/>
          <w:szCs w:val="24"/>
          <w:lang w:val="ru-RU"/>
        </w:rPr>
        <w:t>ней оценки.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Итоговая оценка по м</w:t>
      </w:r>
      <w:r w:rsidR="00587FE9" w:rsidRPr="00765AA4">
        <w:rPr>
          <w:sz w:val="24"/>
          <w:szCs w:val="24"/>
          <w:lang w:val="ru-RU"/>
        </w:rPr>
        <w:t>еждисциплинарным программам ста</w:t>
      </w:r>
      <w:r w:rsidRPr="00765AA4">
        <w:rPr>
          <w:sz w:val="24"/>
          <w:szCs w:val="24"/>
          <w:lang w:val="ru-RU"/>
        </w:rPr>
        <w:t>вится на основе результатов внутришкольного мониторинга и фиксируется в характеристике учащегося.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Характеристика готовится на основании: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объективных показателей</w:t>
      </w:r>
      <w:r w:rsidR="00587FE9" w:rsidRPr="00765AA4">
        <w:rPr>
          <w:sz w:val="24"/>
          <w:szCs w:val="24"/>
          <w:lang w:val="ru-RU"/>
        </w:rPr>
        <w:t xml:space="preserve"> образовательных достижений обу</w:t>
      </w:r>
      <w:r w:rsidRPr="00765AA4">
        <w:rPr>
          <w:sz w:val="24"/>
          <w:szCs w:val="24"/>
          <w:lang w:val="ru-RU"/>
        </w:rPr>
        <w:t>чающегося на уровне основного образования;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портфолио выпускника;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экспертных оценок классного руководителя и учителей, </w:t>
      </w:r>
      <w:r w:rsidR="00587FE9" w:rsidRPr="00765AA4">
        <w:rPr>
          <w:sz w:val="24"/>
          <w:szCs w:val="24"/>
          <w:lang w:val="ru-RU"/>
        </w:rPr>
        <w:t>об</w:t>
      </w:r>
      <w:r w:rsidRPr="00765AA4">
        <w:rPr>
          <w:sz w:val="24"/>
          <w:szCs w:val="24"/>
          <w:lang w:val="ru-RU"/>
        </w:rPr>
        <w:t>учавших данного выпускника на уровне основного общего образования;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характеристике выпускника: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 отмечаются образовательные достижения обучающегося по освоению личностных, метапредметных и предметных </w:t>
      </w:r>
      <w:r w:rsidR="00083335" w:rsidRPr="00765AA4">
        <w:rPr>
          <w:sz w:val="24"/>
          <w:szCs w:val="24"/>
          <w:lang w:val="ru-RU"/>
        </w:rPr>
        <w:t>ре</w:t>
      </w:r>
      <w:r w:rsidRPr="00765AA4">
        <w:rPr>
          <w:sz w:val="24"/>
          <w:szCs w:val="24"/>
          <w:lang w:val="ru-RU"/>
        </w:rPr>
        <w:t>зультатов;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даются педагогические </w:t>
      </w:r>
      <w:r w:rsidR="00083335" w:rsidRPr="00765AA4">
        <w:rPr>
          <w:sz w:val="24"/>
          <w:szCs w:val="24"/>
          <w:lang w:val="ru-RU"/>
        </w:rPr>
        <w:t>рекомендации по выбору индивиду</w:t>
      </w:r>
      <w:r w:rsidRPr="00765AA4">
        <w:rPr>
          <w:sz w:val="24"/>
          <w:szCs w:val="24"/>
          <w:lang w:val="ru-RU"/>
        </w:rPr>
        <w:t>альной образовательной т</w:t>
      </w:r>
      <w:r w:rsidR="00083335" w:rsidRPr="00765AA4">
        <w:rPr>
          <w:sz w:val="24"/>
          <w:szCs w:val="24"/>
          <w:lang w:val="ru-RU"/>
        </w:rPr>
        <w:t>раектории на уровне среднего об</w:t>
      </w:r>
      <w:r w:rsidRPr="00765AA4">
        <w:rPr>
          <w:sz w:val="24"/>
          <w:szCs w:val="24"/>
          <w:lang w:val="ru-RU"/>
        </w:rPr>
        <w:t>щего образования с учетом выбора учащимся направлений профильного образовани</w:t>
      </w:r>
      <w:r w:rsidR="00083335" w:rsidRPr="00765AA4">
        <w:rPr>
          <w:sz w:val="24"/>
          <w:szCs w:val="24"/>
          <w:lang w:val="ru-RU"/>
        </w:rPr>
        <w:t>я, выявленных проблем и отмечен</w:t>
      </w:r>
      <w:r w:rsidRPr="00765AA4">
        <w:rPr>
          <w:sz w:val="24"/>
          <w:szCs w:val="24"/>
          <w:lang w:val="ru-RU"/>
        </w:rPr>
        <w:t>ных образовательных достижений.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Рекомендации педагогического коллектива по выбору индивидуальной образовательной траектории доводятся до сведения выпускника и его родителей (законных представителей).</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center"/>
        <w:rPr>
          <w:sz w:val="24"/>
          <w:szCs w:val="24"/>
          <w:lang w:val="ru-RU"/>
        </w:rPr>
      </w:pPr>
      <w:bookmarkStart w:id="1" w:name="11-1840-01-0025-0082o7_"/>
      <w:bookmarkEnd w:id="1"/>
      <w:r w:rsidRPr="00765AA4">
        <w:rPr>
          <w:sz w:val="24"/>
          <w:szCs w:val="24"/>
          <w:lang w:val="ru-RU"/>
        </w:rPr>
        <w:t>СОДЕРЖАТЕЛЬНЫЙ РАЗДЕЛ ПРОГРАММЫ ОСНОВНОГО ОБЩЕГО ОБРАЗОВАНИЯРАБОЧИЕ ПРОГРАММЫ УЧЕБНЫХ ПРЕДМЕТОВ, УЧЕБНЫХ КУРСОВ (В ТОМ ЧИСЛЕ ВНЕУРОЧНОЙ ДЕЯТЕЛЬНОСТИ), УЧЕБНЫХ МОДУЛЕЙ</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04C38" w:rsidP="00765AA4">
      <w:pPr>
        <w:tabs>
          <w:tab w:val="left" w:pos="1134"/>
        </w:tabs>
        <w:spacing w:line="276" w:lineRule="auto"/>
        <w:ind w:firstLine="567"/>
        <w:jc w:val="both"/>
        <w:rPr>
          <w:sz w:val="24"/>
          <w:szCs w:val="24"/>
          <w:lang w:val="ru-RU"/>
        </w:rPr>
      </w:pPr>
      <w:r>
        <w:rPr>
          <w:sz w:val="24"/>
          <w:szCs w:val="24"/>
        </w:rPr>
        <w:pict>
          <v:shape id="_x0000_s1270" style="position:absolute;left:0;text-align:left;margin-left:36.85pt;margin-top:25.1pt;width:317.5pt;height:.1pt;z-index:-15725568;mso-wrap-distance-left:0;mso-wrap-distance-right:0;mso-position-horizontal-relative:page" coordorigin="737,502" coordsize="6350,0" path="m737,502r6350,e" filled="f" strokecolor="#231f20" strokeweight=".5pt">
            <v:path arrowok="t"/>
            <w10:wrap type="topAndBottom" anchorx="page"/>
          </v:shape>
        </w:pict>
      </w:r>
      <w:r w:rsidR="00973B64" w:rsidRPr="00765AA4">
        <w:rPr>
          <w:sz w:val="24"/>
          <w:szCs w:val="24"/>
          <w:lang w:val="ru-RU"/>
        </w:rPr>
        <w:t>РУССКИЙ ЯЗЫК</w:t>
      </w:r>
    </w:p>
    <w:p w:rsidR="00FA2CD7" w:rsidRPr="00765AA4" w:rsidRDefault="00083335" w:rsidP="00765AA4">
      <w:pPr>
        <w:tabs>
          <w:tab w:val="left" w:pos="1134"/>
        </w:tabs>
        <w:spacing w:line="276" w:lineRule="auto"/>
        <w:ind w:firstLine="567"/>
        <w:jc w:val="both"/>
        <w:rPr>
          <w:sz w:val="24"/>
          <w:szCs w:val="24"/>
          <w:lang w:val="ru-RU"/>
        </w:rPr>
      </w:pPr>
      <w:r w:rsidRPr="00765AA4">
        <w:rPr>
          <w:sz w:val="24"/>
          <w:szCs w:val="24"/>
          <w:lang w:val="ru-RU"/>
        </w:rPr>
        <w:t>Р</w:t>
      </w:r>
      <w:r w:rsidR="00973B64" w:rsidRPr="00765AA4">
        <w:rPr>
          <w:sz w:val="24"/>
          <w:szCs w:val="24"/>
          <w:lang w:val="ru-RU"/>
        </w:rPr>
        <w:t xml:space="preserve">абочая программа по русскому языку на </w:t>
      </w:r>
      <w:r w:rsidRPr="00765AA4">
        <w:rPr>
          <w:sz w:val="24"/>
          <w:szCs w:val="24"/>
          <w:lang w:val="ru-RU"/>
        </w:rPr>
        <w:t>уров</w:t>
      </w:r>
      <w:r w:rsidR="00973B64" w:rsidRPr="00765AA4">
        <w:rPr>
          <w:sz w:val="24"/>
          <w:szCs w:val="24"/>
          <w:lang w:val="ru-RU"/>
        </w:rPr>
        <w:t>не основного общего образования подготовлена на основе Федерального государственного образовательного стандарта основного общего образов</w:t>
      </w:r>
      <w:r w:rsidRPr="00765AA4">
        <w:rPr>
          <w:sz w:val="24"/>
          <w:szCs w:val="24"/>
          <w:lang w:val="ru-RU"/>
        </w:rPr>
        <w:t>ания (Приказ Минпросвещения Рос</w:t>
      </w:r>
      <w:r w:rsidR="00973B64" w:rsidRPr="00765AA4">
        <w:rPr>
          <w:sz w:val="24"/>
          <w:szCs w:val="24"/>
          <w:lang w:val="ru-RU"/>
        </w:rPr>
        <w:t>сии от 31.05.2021 г. № 287, зарегистрирован Министерством юстиции Российской Федерации 05.07.2021 г., рег. номер — 64101) (далее — ФГОС О</w:t>
      </w:r>
      <w:r w:rsidRPr="00765AA4">
        <w:rPr>
          <w:sz w:val="24"/>
          <w:szCs w:val="24"/>
          <w:lang w:val="ru-RU"/>
        </w:rPr>
        <w:t>ОО), Концепции преподавания рус</w:t>
      </w:r>
      <w:r w:rsidR="00973B64" w:rsidRPr="00765AA4">
        <w:rPr>
          <w:sz w:val="24"/>
          <w:szCs w:val="24"/>
          <w:lang w:val="ru-RU"/>
        </w:rPr>
        <w:t>ского языка и литературы</w:t>
      </w:r>
      <w:r w:rsidRPr="00765AA4">
        <w:rPr>
          <w:sz w:val="24"/>
          <w:szCs w:val="24"/>
          <w:lang w:val="ru-RU"/>
        </w:rPr>
        <w:t xml:space="preserve"> в Российской Федерации (утверж</w:t>
      </w:r>
      <w:r w:rsidR="00973B64" w:rsidRPr="00765AA4">
        <w:rPr>
          <w:sz w:val="24"/>
          <w:szCs w:val="24"/>
          <w:lang w:val="ru-RU"/>
        </w:rPr>
        <w:t>дена  распоряжением  Правительства  Российской   Федерации от 9 апре</w:t>
      </w:r>
      <w:r w:rsidRPr="00765AA4">
        <w:rPr>
          <w:sz w:val="24"/>
          <w:szCs w:val="24"/>
          <w:lang w:val="ru-RU"/>
        </w:rPr>
        <w:t>ля 201г. № 637-р), Программы воспита</w:t>
      </w:r>
      <w:r w:rsidR="00973B64" w:rsidRPr="00765AA4">
        <w:rPr>
          <w:sz w:val="24"/>
          <w:szCs w:val="24"/>
          <w:lang w:val="ru-RU"/>
        </w:rPr>
        <w:t>ния с учётом распределённ</w:t>
      </w:r>
      <w:r w:rsidRPr="00765AA4">
        <w:rPr>
          <w:sz w:val="24"/>
          <w:szCs w:val="24"/>
          <w:lang w:val="ru-RU"/>
        </w:rPr>
        <w:t>ых по классам проверяемых требо</w:t>
      </w:r>
      <w:r w:rsidR="00973B64" w:rsidRPr="00765AA4">
        <w:rPr>
          <w:sz w:val="24"/>
          <w:szCs w:val="24"/>
          <w:lang w:val="ru-RU"/>
        </w:rPr>
        <w:t>ваний к результатам освоен</w:t>
      </w:r>
      <w:r w:rsidRPr="00765AA4">
        <w:rPr>
          <w:sz w:val="24"/>
          <w:szCs w:val="24"/>
          <w:lang w:val="ru-RU"/>
        </w:rPr>
        <w:t>ия Основной образовательной про</w:t>
      </w:r>
      <w:r w:rsidR="00973B64" w:rsidRPr="00765AA4">
        <w:rPr>
          <w:sz w:val="24"/>
          <w:szCs w:val="24"/>
          <w:lang w:val="ru-RU"/>
        </w:rPr>
        <w:t>граммы основного общего образования.</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04C38" w:rsidP="00765AA4">
      <w:pPr>
        <w:tabs>
          <w:tab w:val="left" w:pos="1134"/>
        </w:tabs>
        <w:spacing w:line="276" w:lineRule="auto"/>
        <w:ind w:firstLine="567"/>
        <w:jc w:val="both"/>
        <w:rPr>
          <w:sz w:val="24"/>
          <w:szCs w:val="24"/>
          <w:lang w:val="ru-RU"/>
        </w:rPr>
      </w:pPr>
      <w:r>
        <w:rPr>
          <w:sz w:val="24"/>
          <w:szCs w:val="24"/>
        </w:rPr>
        <w:pict>
          <v:shape id="_x0000_s1269" style="position:absolute;left:0;text-align:left;margin-left:36.85pt;margin-top:24.55pt;width:317.5pt;height:.1pt;z-index:-15725056;mso-wrap-distance-left:0;mso-wrap-distance-right:0;mso-position-horizontal-relative:page" coordorigin="737,491" coordsize="6350,0" path="m737,491r6350,e" filled="f" strokecolor="#231f20" strokeweight=".5pt">
            <v:path arrowok="t"/>
            <w10:wrap type="topAndBottom" anchorx="page"/>
          </v:shape>
        </w:pict>
      </w:r>
      <w:r w:rsidR="00973B64" w:rsidRPr="00765AA4">
        <w:rPr>
          <w:sz w:val="24"/>
          <w:szCs w:val="24"/>
          <w:lang w:val="ru-RU"/>
        </w:rPr>
        <w:t>ПОЯСНИТЕЛЬНАЯ ЗАПИСКА</w:t>
      </w:r>
    </w:p>
    <w:p w:rsidR="00FA2CD7" w:rsidRPr="00765AA4" w:rsidRDefault="00083335" w:rsidP="00765AA4">
      <w:pPr>
        <w:tabs>
          <w:tab w:val="left" w:pos="1134"/>
        </w:tabs>
        <w:spacing w:line="276" w:lineRule="auto"/>
        <w:ind w:firstLine="567"/>
        <w:jc w:val="both"/>
        <w:rPr>
          <w:sz w:val="24"/>
          <w:szCs w:val="24"/>
          <w:lang w:val="ru-RU"/>
        </w:rPr>
      </w:pPr>
      <w:r w:rsidRPr="00765AA4">
        <w:rPr>
          <w:sz w:val="24"/>
          <w:szCs w:val="24"/>
          <w:lang w:val="ru-RU"/>
        </w:rPr>
        <w:t>Р</w:t>
      </w:r>
      <w:r w:rsidR="00973B64" w:rsidRPr="00765AA4">
        <w:rPr>
          <w:sz w:val="24"/>
          <w:szCs w:val="24"/>
          <w:lang w:val="ru-RU"/>
        </w:rPr>
        <w:t xml:space="preserve">абочая программа разработана с </w:t>
      </w:r>
      <w:r w:rsidRPr="00765AA4">
        <w:rPr>
          <w:sz w:val="24"/>
          <w:szCs w:val="24"/>
          <w:lang w:val="ru-RU"/>
        </w:rPr>
        <w:t>целью  оказа</w:t>
      </w:r>
      <w:r w:rsidR="00973B64" w:rsidRPr="00765AA4">
        <w:rPr>
          <w:sz w:val="24"/>
          <w:szCs w:val="24"/>
          <w:lang w:val="ru-RU"/>
        </w:rPr>
        <w:t>ния методической помощи учителю русского языка в создании рабочей программы по учебному предмету, ориентированной на современные тенденции</w:t>
      </w:r>
      <w:r w:rsidRPr="00765AA4">
        <w:rPr>
          <w:sz w:val="24"/>
          <w:szCs w:val="24"/>
          <w:lang w:val="ru-RU"/>
        </w:rPr>
        <w:t xml:space="preserve"> в школьном образовании и актив</w:t>
      </w:r>
      <w:r w:rsidR="00973B64" w:rsidRPr="00765AA4">
        <w:rPr>
          <w:sz w:val="24"/>
          <w:szCs w:val="24"/>
          <w:lang w:val="ru-RU"/>
        </w:rPr>
        <w:t>ные методики обучения.</w:t>
      </w:r>
    </w:p>
    <w:p w:rsidR="00FA2CD7" w:rsidRPr="00765AA4" w:rsidRDefault="00083335" w:rsidP="00765AA4">
      <w:pPr>
        <w:tabs>
          <w:tab w:val="left" w:pos="1134"/>
        </w:tabs>
        <w:spacing w:line="276" w:lineRule="auto"/>
        <w:ind w:firstLine="567"/>
        <w:jc w:val="both"/>
        <w:rPr>
          <w:sz w:val="24"/>
          <w:szCs w:val="24"/>
          <w:lang w:val="ru-RU"/>
        </w:rPr>
      </w:pPr>
      <w:r w:rsidRPr="00765AA4">
        <w:rPr>
          <w:sz w:val="24"/>
          <w:szCs w:val="24"/>
          <w:lang w:val="ru-RU"/>
        </w:rPr>
        <w:t>Р</w:t>
      </w:r>
      <w:r w:rsidR="00973B64" w:rsidRPr="00765AA4">
        <w:rPr>
          <w:sz w:val="24"/>
          <w:szCs w:val="24"/>
          <w:lang w:val="ru-RU"/>
        </w:rPr>
        <w:t>абочая программа позволит учителю:</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 xml:space="preserve">реализовать в процессе преподавания русского языка современные подходы к достижению личностных, </w:t>
      </w:r>
      <w:r w:rsidR="00083335" w:rsidRPr="00765AA4">
        <w:rPr>
          <w:sz w:val="24"/>
          <w:szCs w:val="24"/>
          <w:lang w:val="ru-RU"/>
        </w:rPr>
        <w:t>метапред</w:t>
      </w:r>
      <w:r w:rsidRPr="00765AA4">
        <w:rPr>
          <w:sz w:val="24"/>
          <w:szCs w:val="24"/>
          <w:lang w:val="ru-RU"/>
        </w:rPr>
        <w:t>метных и предметных резу</w:t>
      </w:r>
      <w:r w:rsidR="00083335" w:rsidRPr="00765AA4">
        <w:rPr>
          <w:sz w:val="24"/>
          <w:szCs w:val="24"/>
          <w:lang w:val="ru-RU"/>
        </w:rPr>
        <w:t>льтатов обучения, сформулирован</w:t>
      </w:r>
      <w:r w:rsidRPr="00765AA4">
        <w:rPr>
          <w:sz w:val="24"/>
          <w:szCs w:val="24"/>
          <w:lang w:val="ru-RU"/>
        </w:rPr>
        <w:t>ных в Федеральном государс</w:t>
      </w:r>
      <w:r w:rsidR="00083335" w:rsidRPr="00765AA4">
        <w:rPr>
          <w:sz w:val="24"/>
          <w:szCs w:val="24"/>
          <w:lang w:val="ru-RU"/>
        </w:rPr>
        <w:t>твенном образовательном стандар</w:t>
      </w:r>
      <w:r w:rsidRPr="00765AA4">
        <w:rPr>
          <w:sz w:val="24"/>
          <w:szCs w:val="24"/>
          <w:lang w:val="ru-RU"/>
        </w:rPr>
        <w:t>те основного общего образования;</w:t>
      </w:r>
    </w:p>
    <w:p w:rsidR="00083335"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определить и структурировать планируемые результаты обучения и содержание учебного предмета «Русский язык» по годам обучения в соответствии с ФГОС ООО; </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разработать календарно-</w:t>
      </w:r>
      <w:r w:rsidR="00083335" w:rsidRPr="00765AA4">
        <w:rPr>
          <w:sz w:val="24"/>
          <w:szCs w:val="24"/>
          <w:lang w:val="ru-RU"/>
        </w:rPr>
        <w:t>тематическое планирование с учё</w:t>
      </w:r>
      <w:r w:rsidRPr="00765AA4">
        <w:rPr>
          <w:sz w:val="24"/>
          <w:szCs w:val="24"/>
          <w:lang w:val="ru-RU"/>
        </w:rPr>
        <w:t xml:space="preserve">том особенностей конкретного класса, используя </w:t>
      </w:r>
      <w:r w:rsidR="00083335" w:rsidRPr="00765AA4">
        <w:rPr>
          <w:sz w:val="24"/>
          <w:szCs w:val="24"/>
          <w:lang w:val="ru-RU"/>
        </w:rPr>
        <w:t>рекомендо</w:t>
      </w:r>
      <w:r w:rsidRPr="00765AA4">
        <w:rPr>
          <w:sz w:val="24"/>
          <w:szCs w:val="24"/>
          <w:lang w:val="ru-RU"/>
        </w:rPr>
        <w:t>ванное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Личностные  и   метапредметные   результаты   представлены с учётом особенностей преподавания русского языка в основной общеобразовательной школе с учётом методических традиций построения  школьного  курса  русского  языка,  реализованных в большей части входящих в Федеральный перечень УМК по русскому языку.</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ОБЩАЯ ХАРАКТЕРИСТИКА УЧЕБНОГО ПРЕДМЕТА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«РУССКИЙ ЯЗЫК»</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Русский язык — государственный язык Российской Феде- рации, язык межнационального о</w:t>
      </w:r>
      <w:r w:rsidR="00083335" w:rsidRPr="00765AA4">
        <w:rPr>
          <w:sz w:val="24"/>
          <w:szCs w:val="24"/>
          <w:lang w:val="ru-RU"/>
        </w:rPr>
        <w:t>бщения народов России, на</w:t>
      </w:r>
      <w:r w:rsidRPr="00765AA4">
        <w:rPr>
          <w:sz w:val="24"/>
          <w:szCs w:val="24"/>
          <w:lang w:val="ru-RU"/>
        </w:rPr>
        <w:t>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Высокая функциональная значимость русского языка и </w:t>
      </w:r>
      <w:r w:rsidR="00083335" w:rsidRPr="00765AA4">
        <w:rPr>
          <w:sz w:val="24"/>
          <w:szCs w:val="24"/>
          <w:lang w:val="ru-RU"/>
        </w:rPr>
        <w:t>вы</w:t>
      </w:r>
      <w:r w:rsidRPr="00765AA4">
        <w:rPr>
          <w:sz w:val="24"/>
          <w:szCs w:val="24"/>
          <w:lang w:val="ru-RU"/>
        </w:rPr>
        <w:t xml:space="preserve">полнение им функций государственного языка и языка </w:t>
      </w:r>
      <w:r w:rsidR="00083335" w:rsidRPr="00765AA4">
        <w:rPr>
          <w:sz w:val="24"/>
          <w:szCs w:val="24"/>
          <w:lang w:val="ru-RU"/>
        </w:rPr>
        <w:t>меж</w:t>
      </w:r>
      <w:r w:rsidRPr="00765AA4">
        <w:rPr>
          <w:sz w:val="24"/>
          <w:szCs w:val="24"/>
          <w:lang w:val="ru-RU"/>
        </w:rPr>
        <w:t xml:space="preserve">национального общения важны для каждого жителя России, независимо от места его проживания и этнической </w:t>
      </w:r>
      <w:r w:rsidR="00083335" w:rsidRPr="00765AA4">
        <w:rPr>
          <w:sz w:val="24"/>
          <w:szCs w:val="24"/>
          <w:lang w:val="ru-RU"/>
        </w:rPr>
        <w:t>принадлеж</w:t>
      </w:r>
      <w:r w:rsidRPr="00765AA4">
        <w:rPr>
          <w:sz w:val="24"/>
          <w:szCs w:val="24"/>
          <w:lang w:val="ru-RU"/>
        </w:rPr>
        <w:t>ности. Знание русского языка и владение им в разных формах его существования и функци</w:t>
      </w:r>
      <w:r w:rsidR="00083335" w:rsidRPr="00765AA4">
        <w:rPr>
          <w:sz w:val="24"/>
          <w:szCs w:val="24"/>
          <w:lang w:val="ru-RU"/>
        </w:rPr>
        <w:t>ональных разновидностях, понима</w:t>
      </w:r>
      <w:r w:rsidRPr="00765AA4">
        <w:rPr>
          <w:sz w:val="24"/>
          <w:szCs w:val="24"/>
          <w:lang w:val="ru-RU"/>
        </w:rPr>
        <w:t>ние его стилистических особ</w:t>
      </w:r>
      <w:r w:rsidR="00083335" w:rsidRPr="00765AA4">
        <w:rPr>
          <w:sz w:val="24"/>
          <w:szCs w:val="24"/>
          <w:lang w:val="ru-RU"/>
        </w:rPr>
        <w:t>енностей и выразительных возмож</w:t>
      </w:r>
      <w:r w:rsidRPr="00765AA4">
        <w:rPr>
          <w:sz w:val="24"/>
          <w:szCs w:val="24"/>
          <w:lang w:val="ru-RU"/>
        </w:rPr>
        <w:t xml:space="preserve">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w:t>
      </w:r>
      <w:r w:rsidR="00083335" w:rsidRPr="00765AA4">
        <w:rPr>
          <w:sz w:val="24"/>
          <w:szCs w:val="24"/>
          <w:lang w:val="ru-RU"/>
        </w:rPr>
        <w:t>самореа</w:t>
      </w:r>
      <w:r w:rsidRPr="00765AA4">
        <w:rPr>
          <w:sz w:val="24"/>
          <w:szCs w:val="24"/>
          <w:lang w:val="ru-RU"/>
        </w:rPr>
        <w:t xml:space="preserve">лизации в различных жизненно важных для человека областях. 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w:t>
      </w:r>
      <w:r w:rsidR="00083335" w:rsidRPr="00765AA4">
        <w:rPr>
          <w:sz w:val="24"/>
          <w:szCs w:val="24"/>
          <w:lang w:val="ru-RU"/>
        </w:rPr>
        <w:t>важней</w:t>
      </w:r>
      <w:r w:rsidRPr="00765AA4">
        <w:rPr>
          <w:sz w:val="24"/>
          <w:szCs w:val="24"/>
          <w:lang w:val="ru-RU"/>
        </w:rPr>
        <w:t>шим средством хранения и передачи информации, культурныхтрадиций, истории русского и других народов России.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Обучение русскому языку в школе направлено</w:t>
      </w:r>
      <w:r w:rsidR="00083335" w:rsidRPr="00765AA4">
        <w:rPr>
          <w:sz w:val="24"/>
          <w:szCs w:val="24"/>
          <w:lang w:val="ru-RU"/>
        </w:rPr>
        <w:t xml:space="preserve"> на совершен</w:t>
      </w:r>
      <w:r w:rsidRPr="00765AA4">
        <w:rPr>
          <w:sz w:val="24"/>
          <w:szCs w:val="24"/>
          <w:lang w:val="ru-RU"/>
        </w:rPr>
        <w:t>ствование нравственной и</w:t>
      </w:r>
      <w:r w:rsidR="00083335" w:rsidRPr="00765AA4">
        <w:rPr>
          <w:sz w:val="24"/>
          <w:szCs w:val="24"/>
          <w:lang w:val="ru-RU"/>
        </w:rPr>
        <w:t xml:space="preserve"> коммуникативной культуры учени</w:t>
      </w:r>
      <w:r w:rsidRPr="00765AA4">
        <w:rPr>
          <w:sz w:val="24"/>
          <w:szCs w:val="24"/>
          <w:lang w:val="ru-RU"/>
        </w:rPr>
        <w:t>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Содержание обучения русскому языку ориентировано также на развитие функциональной грамотности как интегративного умения человека читать, пони</w:t>
      </w:r>
      <w:r w:rsidR="00083335" w:rsidRPr="00765AA4">
        <w:rPr>
          <w:sz w:val="24"/>
          <w:szCs w:val="24"/>
          <w:lang w:val="ru-RU"/>
        </w:rPr>
        <w:t>мать тексты, использовать инфор</w:t>
      </w:r>
      <w:r w:rsidRPr="00765AA4">
        <w:rPr>
          <w:sz w:val="24"/>
          <w:szCs w:val="24"/>
          <w:lang w:val="ru-RU"/>
        </w:rPr>
        <w:t xml:space="preserve">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Речевая и </w:t>
      </w:r>
      <w:r w:rsidR="00083335" w:rsidRPr="00765AA4">
        <w:rPr>
          <w:sz w:val="24"/>
          <w:szCs w:val="24"/>
          <w:lang w:val="ru-RU"/>
        </w:rPr>
        <w:t>тек</w:t>
      </w:r>
      <w:r w:rsidRPr="00765AA4">
        <w:rPr>
          <w:sz w:val="24"/>
          <w:szCs w:val="24"/>
          <w:lang w:val="ru-RU"/>
        </w:rPr>
        <w:t xml:space="preserve">стовая деятельность является системообразующей доминантой школьного курса русского языка. Соответствующие умения и навыки представлены в перечне метапредметных и предметных результатов обучения, в содержании обучения (разделы «Язык и речь», «Текст», </w:t>
      </w:r>
      <w:r w:rsidRPr="00765AA4">
        <w:rPr>
          <w:sz w:val="24"/>
          <w:szCs w:val="24"/>
          <w:lang w:val="ru-RU"/>
        </w:rPr>
        <w:lastRenderedPageBreak/>
        <w:t>«Функциональные разновидности языка»).</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ЦЕЛИ ИЗУЧЕНИЯ УЧЕБНОГО ПРЕДМЕТА «РУССКИЙ ЯЗЫК»</w:t>
      </w:r>
    </w:p>
    <w:p w:rsidR="00083335"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Целями изучения русского языка по программам основного общего образования являются:</w:t>
      </w:r>
    </w:p>
    <w:p w:rsidR="00083335"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осознание и проявление общероссийской </w:t>
      </w:r>
      <w:r w:rsidR="00083335" w:rsidRPr="00765AA4">
        <w:rPr>
          <w:sz w:val="24"/>
          <w:szCs w:val="24"/>
          <w:lang w:val="ru-RU"/>
        </w:rPr>
        <w:t>гражданственно</w:t>
      </w:r>
      <w:r w:rsidRPr="00765AA4">
        <w:rPr>
          <w:sz w:val="24"/>
          <w:szCs w:val="24"/>
          <w:lang w:val="ru-RU"/>
        </w:rPr>
        <w:t xml:space="preserve">сти, патриотизма, уважения к русскому языку как </w:t>
      </w:r>
      <w:r w:rsidR="00083335" w:rsidRPr="00765AA4">
        <w:rPr>
          <w:sz w:val="24"/>
          <w:szCs w:val="24"/>
          <w:lang w:val="ru-RU"/>
        </w:rPr>
        <w:t>государ</w:t>
      </w:r>
      <w:r w:rsidRPr="00765AA4">
        <w:rPr>
          <w:sz w:val="24"/>
          <w:szCs w:val="24"/>
          <w:lang w:val="ru-RU"/>
        </w:rPr>
        <w:t xml:space="preserve">ственному языку Российской Федерации и языку </w:t>
      </w:r>
      <w:r w:rsidR="00083335" w:rsidRPr="00765AA4">
        <w:rPr>
          <w:sz w:val="24"/>
          <w:szCs w:val="24"/>
          <w:lang w:val="ru-RU"/>
        </w:rPr>
        <w:t>межнаци</w:t>
      </w:r>
      <w:r w:rsidRPr="00765AA4">
        <w:rPr>
          <w:sz w:val="24"/>
          <w:szCs w:val="24"/>
          <w:lang w:val="ru-RU"/>
        </w:rPr>
        <w:t>онального общения; проявление сознательного отношения к языку как к общероссийской ценности, форме выражения и хранения духовного богатств</w:t>
      </w:r>
      <w:r w:rsidR="00083335" w:rsidRPr="00765AA4">
        <w:rPr>
          <w:sz w:val="24"/>
          <w:szCs w:val="24"/>
          <w:lang w:val="ru-RU"/>
        </w:rPr>
        <w:t>а русского и других народов Рос</w:t>
      </w:r>
      <w:r w:rsidRPr="00765AA4">
        <w:rPr>
          <w:sz w:val="24"/>
          <w:szCs w:val="24"/>
          <w:lang w:val="ru-RU"/>
        </w:rPr>
        <w:t>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083335"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овладение русским языком как инструментом личностного развития, инструментом ф</w:t>
      </w:r>
      <w:r w:rsidR="00083335" w:rsidRPr="00765AA4">
        <w:rPr>
          <w:sz w:val="24"/>
          <w:szCs w:val="24"/>
          <w:lang w:val="ru-RU"/>
        </w:rPr>
        <w:t>ормирования социальных взаимоот</w:t>
      </w:r>
      <w:r w:rsidRPr="00765AA4">
        <w:rPr>
          <w:sz w:val="24"/>
          <w:szCs w:val="24"/>
          <w:lang w:val="ru-RU"/>
        </w:rPr>
        <w:t>ношений, инструментом преобразования мира;</w:t>
      </w:r>
    </w:p>
    <w:p w:rsidR="00083335"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овладение знаниями о рус</w:t>
      </w:r>
      <w:r w:rsidR="00083335" w:rsidRPr="00765AA4">
        <w:rPr>
          <w:sz w:val="24"/>
          <w:szCs w:val="24"/>
          <w:lang w:val="ru-RU"/>
        </w:rPr>
        <w:t>ском языке, его устройстве и за</w:t>
      </w:r>
      <w:r w:rsidRPr="00765AA4">
        <w:rPr>
          <w:sz w:val="24"/>
          <w:szCs w:val="24"/>
          <w:lang w:val="ru-RU"/>
        </w:rPr>
        <w:t>кономерностях функционирования, о стилистических ресурсах русского языка; практическо</w:t>
      </w:r>
      <w:r w:rsidR="00083335" w:rsidRPr="00765AA4">
        <w:rPr>
          <w:sz w:val="24"/>
          <w:szCs w:val="24"/>
          <w:lang w:val="ru-RU"/>
        </w:rPr>
        <w:t>е овладение нормами русского ли</w:t>
      </w:r>
      <w:r w:rsidRPr="00765AA4">
        <w:rPr>
          <w:sz w:val="24"/>
          <w:szCs w:val="24"/>
          <w:lang w:val="ru-RU"/>
        </w:rPr>
        <w:t>тературного языка и речевого этикета; обогащение активного и потенциального словарного за</w:t>
      </w:r>
      <w:r w:rsidR="00083335" w:rsidRPr="00765AA4">
        <w:rPr>
          <w:sz w:val="24"/>
          <w:szCs w:val="24"/>
          <w:lang w:val="ru-RU"/>
        </w:rPr>
        <w:t>паса и использование в собствен</w:t>
      </w:r>
      <w:r w:rsidRPr="00765AA4">
        <w:rPr>
          <w:sz w:val="24"/>
          <w:szCs w:val="24"/>
          <w:lang w:val="ru-RU"/>
        </w:rPr>
        <w:t>ной речевой практике раз</w:t>
      </w:r>
      <w:r w:rsidR="00C52C85" w:rsidRPr="00765AA4">
        <w:rPr>
          <w:sz w:val="24"/>
          <w:szCs w:val="24"/>
          <w:lang w:val="ru-RU"/>
        </w:rPr>
        <w:t>ООО</w:t>
      </w:r>
      <w:r w:rsidRPr="00765AA4">
        <w:rPr>
          <w:sz w:val="24"/>
          <w:szCs w:val="24"/>
          <w:lang w:val="ru-RU"/>
        </w:rPr>
        <w:t xml:space="preserve">бразных грамматических средств; совершенствование орфографической </w:t>
      </w:r>
      <w:r w:rsidR="00083335" w:rsidRPr="00765AA4">
        <w:rPr>
          <w:sz w:val="24"/>
          <w:szCs w:val="24"/>
          <w:lang w:val="ru-RU"/>
        </w:rPr>
        <w:t>и пунктуационной гра</w:t>
      </w:r>
      <w:r w:rsidRPr="00765AA4">
        <w:rPr>
          <w:sz w:val="24"/>
          <w:szCs w:val="24"/>
          <w:lang w:val="ru-RU"/>
        </w:rPr>
        <w:t>мотности; воспитание стр</w:t>
      </w:r>
      <w:r w:rsidR="00083335" w:rsidRPr="00765AA4">
        <w:rPr>
          <w:sz w:val="24"/>
          <w:szCs w:val="24"/>
          <w:lang w:val="ru-RU"/>
        </w:rPr>
        <w:t>емления к речевому самосовершен</w:t>
      </w:r>
      <w:r w:rsidRPr="00765AA4">
        <w:rPr>
          <w:sz w:val="24"/>
          <w:szCs w:val="24"/>
          <w:lang w:val="ru-RU"/>
        </w:rPr>
        <w:t>ствованию;</w:t>
      </w:r>
    </w:p>
    <w:p w:rsidR="00083335"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совершенствование речевой деятельности, </w:t>
      </w:r>
      <w:r w:rsidR="00083335" w:rsidRPr="00765AA4">
        <w:rPr>
          <w:sz w:val="24"/>
          <w:szCs w:val="24"/>
          <w:lang w:val="ru-RU"/>
        </w:rPr>
        <w:t>коммуникатив</w:t>
      </w:r>
      <w:r w:rsidRPr="00765AA4">
        <w:rPr>
          <w:sz w:val="24"/>
          <w:szCs w:val="24"/>
          <w:lang w:val="ru-RU"/>
        </w:rPr>
        <w:t>ных умений, обеспечивающих эффективное взаимодействие с окружающими людьми в си</w:t>
      </w:r>
      <w:r w:rsidR="00083335" w:rsidRPr="00765AA4">
        <w:rPr>
          <w:sz w:val="24"/>
          <w:szCs w:val="24"/>
          <w:lang w:val="ru-RU"/>
        </w:rPr>
        <w:t>туациях формального и неформаль</w:t>
      </w:r>
      <w:r w:rsidRPr="00765AA4">
        <w:rPr>
          <w:sz w:val="24"/>
          <w:szCs w:val="24"/>
          <w:lang w:val="ru-RU"/>
        </w:rPr>
        <w:t>ного межличностного и межкультурного общения; овладение русским языком как средст</w:t>
      </w:r>
      <w:r w:rsidR="00083335" w:rsidRPr="00765AA4">
        <w:rPr>
          <w:sz w:val="24"/>
          <w:szCs w:val="24"/>
          <w:lang w:val="ru-RU"/>
        </w:rPr>
        <w:t>вом получения различной информа</w:t>
      </w:r>
      <w:r w:rsidRPr="00765AA4">
        <w:rPr>
          <w:sz w:val="24"/>
          <w:szCs w:val="24"/>
          <w:lang w:val="ru-RU"/>
        </w:rPr>
        <w:t>ции, в том числе знаний по разным учебным предметам;</w:t>
      </w:r>
    </w:p>
    <w:p w:rsidR="001845D3"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совершенствование мыслительной деятельности, развитие универсальных интеллектуальных умений сравнения, </w:t>
      </w:r>
      <w:r w:rsidR="001845D3" w:rsidRPr="00765AA4">
        <w:rPr>
          <w:sz w:val="24"/>
          <w:szCs w:val="24"/>
          <w:lang w:val="ru-RU"/>
        </w:rPr>
        <w:t>ана</w:t>
      </w:r>
      <w:r w:rsidRPr="00765AA4">
        <w:rPr>
          <w:sz w:val="24"/>
          <w:szCs w:val="24"/>
          <w:lang w:val="ru-RU"/>
        </w:rPr>
        <w:t>лиза, синтеза, абстрагирования, обобщения, классификации, установления определённых законо</w:t>
      </w:r>
      <w:r w:rsidR="001845D3" w:rsidRPr="00765AA4">
        <w:rPr>
          <w:sz w:val="24"/>
          <w:szCs w:val="24"/>
          <w:lang w:val="ru-RU"/>
        </w:rPr>
        <w:t>мерностей и правил, кон</w:t>
      </w:r>
      <w:r w:rsidRPr="00765AA4">
        <w:rPr>
          <w:sz w:val="24"/>
          <w:szCs w:val="24"/>
          <w:lang w:val="ru-RU"/>
        </w:rPr>
        <w:t>кретизации и т. п. в процессе изучения русского языка;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функциональ</w:t>
      </w:r>
      <w:r w:rsidR="001845D3" w:rsidRPr="00765AA4">
        <w:rPr>
          <w:sz w:val="24"/>
          <w:szCs w:val="24"/>
          <w:lang w:val="ru-RU"/>
        </w:rPr>
        <w:t>ной грамотности: умений осущест</w:t>
      </w:r>
      <w:r w:rsidRPr="00765AA4">
        <w:rPr>
          <w:sz w:val="24"/>
          <w:szCs w:val="24"/>
          <w:lang w:val="ru-RU"/>
        </w:rPr>
        <w:t xml:space="preserve">влять информационный поиск, извлекать и преобразовывать необходимую информацию, </w:t>
      </w:r>
      <w:r w:rsidR="001845D3" w:rsidRPr="00765AA4">
        <w:rPr>
          <w:sz w:val="24"/>
          <w:szCs w:val="24"/>
          <w:lang w:val="ru-RU"/>
        </w:rPr>
        <w:t>интерпретировать, понимать и ис</w:t>
      </w:r>
      <w:r w:rsidRPr="00765AA4">
        <w:rPr>
          <w:sz w:val="24"/>
          <w:szCs w:val="24"/>
          <w:lang w:val="ru-RU"/>
        </w:rPr>
        <w:t>пользовать тексты разных форматов (сплошной, несплошной текст, инфографика и др.); ос</w:t>
      </w:r>
      <w:r w:rsidR="001845D3" w:rsidRPr="00765AA4">
        <w:rPr>
          <w:sz w:val="24"/>
          <w:szCs w:val="24"/>
          <w:lang w:val="ru-RU"/>
        </w:rPr>
        <w:t>воение стратегий и тактик инфор</w:t>
      </w:r>
      <w:r w:rsidRPr="00765AA4">
        <w:rPr>
          <w:sz w:val="24"/>
          <w:szCs w:val="24"/>
          <w:lang w:val="ru-RU"/>
        </w:rPr>
        <w:t>мационно-смысловой переработки текста, овладение способами понимания текста, его наз</w:t>
      </w:r>
      <w:r w:rsidR="001845D3" w:rsidRPr="00765AA4">
        <w:rPr>
          <w:sz w:val="24"/>
          <w:szCs w:val="24"/>
          <w:lang w:val="ru-RU"/>
        </w:rPr>
        <w:t>начения, общего смысла, коммуни</w:t>
      </w:r>
      <w:r w:rsidRPr="00765AA4">
        <w:rPr>
          <w:sz w:val="24"/>
          <w:szCs w:val="24"/>
          <w:lang w:val="ru-RU"/>
        </w:rPr>
        <w:t>кативного намерения автора; лог</w:t>
      </w:r>
      <w:r w:rsidR="001845D3" w:rsidRPr="00765AA4">
        <w:rPr>
          <w:sz w:val="24"/>
          <w:szCs w:val="24"/>
          <w:lang w:val="ru-RU"/>
        </w:rPr>
        <w:t>ической структуры, роли язы</w:t>
      </w:r>
      <w:r w:rsidRPr="00765AA4">
        <w:rPr>
          <w:sz w:val="24"/>
          <w:szCs w:val="24"/>
          <w:lang w:val="ru-RU"/>
        </w:rPr>
        <w:t>ковых средств.</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МЕСТО УЧЕБНОГО ПРЕДМЕТА «РУССКИЙ ЯЗЫК» В УЧЕБНОМ ПЛАНЕ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соответствии с Федер</w:t>
      </w:r>
      <w:r w:rsidR="001845D3" w:rsidRPr="00765AA4">
        <w:rPr>
          <w:sz w:val="24"/>
          <w:szCs w:val="24"/>
          <w:lang w:val="ru-RU"/>
        </w:rPr>
        <w:t>альным государственным образова</w:t>
      </w:r>
      <w:r w:rsidRPr="00765AA4">
        <w:rPr>
          <w:sz w:val="24"/>
          <w:szCs w:val="24"/>
          <w:lang w:val="ru-RU"/>
        </w:rPr>
        <w:t>тельным стандартом основного общего образования учебный предмет «Русский язык» входит в предметную об</w:t>
      </w:r>
      <w:r w:rsidR="001845D3" w:rsidRPr="00765AA4">
        <w:rPr>
          <w:sz w:val="24"/>
          <w:szCs w:val="24"/>
          <w:lang w:val="ru-RU"/>
        </w:rPr>
        <w:t>ласть «Рус</w:t>
      </w:r>
      <w:r w:rsidRPr="00765AA4">
        <w:rPr>
          <w:sz w:val="24"/>
          <w:szCs w:val="24"/>
          <w:lang w:val="ru-RU"/>
        </w:rPr>
        <w:t xml:space="preserve">ский язык и литература» и </w:t>
      </w:r>
      <w:r w:rsidR="001845D3" w:rsidRPr="00765AA4">
        <w:rPr>
          <w:sz w:val="24"/>
          <w:szCs w:val="24"/>
          <w:lang w:val="ru-RU"/>
        </w:rPr>
        <w:t>является обязательным для изуче</w:t>
      </w:r>
      <w:r w:rsidRPr="00765AA4">
        <w:rPr>
          <w:sz w:val="24"/>
          <w:szCs w:val="24"/>
          <w:lang w:val="ru-RU"/>
        </w:rPr>
        <w:t>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Содержание учебного предмета «Русский язык», </w:t>
      </w:r>
      <w:r w:rsidR="001845D3" w:rsidRPr="00765AA4">
        <w:rPr>
          <w:sz w:val="24"/>
          <w:szCs w:val="24"/>
          <w:lang w:val="ru-RU"/>
        </w:rPr>
        <w:t>представлен</w:t>
      </w:r>
      <w:r w:rsidRPr="00765AA4">
        <w:rPr>
          <w:sz w:val="24"/>
          <w:szCs w:val="24"/>
          <w:lang w:val="ru-RU"/>
        </w:rPr>
        <w:t xml:space="preserve">ное в рабочей программе, соответствует ФГОС </w:t>
      </w:r>
      <w:r w:rsidR="001845D3" w:rsidRPr="00765AA4">
        <w:rPr>
          <w:sz w:val="24"/>
          <w:szCs w:val="24"/>
          <w:lang w:val="ru-RU"/>
        </w:rPr>
        <w:t>ООО</w:t>
      </w:r>
      <w:r w:rsidRPr="00765AA4">
        <w:rPr>
          <w:sz w:val="24"/>
          <w:szCs w:val="24"/>
          <w:lang w:val="ru-RU"/>
        </w:rPr>
        <w:t>.</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СОДЕРЖАНИЕ УЧЕБНОГО ПРЕДМЕТА</w:t>
      </w:r>
    </w:p>
    <w:p w:rsidR="00FA2CD7" w:rsidRPr="00765AA4" w:rsidRDefault="00904C38" w:rsidP="00765AA4">
      <w:pPr>
        <w:tabs>
          <w:tab w:val="left" w:pos="1134"/>
        </w:tabs>
        <w:spacing w:line="276" w:lineRule="auto"/>
        <w:ind w:firstLine="567"/>
        <w:jc w:val="both"/>
        <w:rPr>
          <w:sz w:val="24"/>
          <w:szCs w:val="24"/>
          <w:lang w:val="ru-RU"/>
        </w:rPr>
      </w:pPr>
      <w:r>
        <w:rPr>
          <w:sz w:val="24"/>
          <w:szCs w:val="24"/>
        </w:rPr>
        <w:pict>
          <v:shape id="_x0000_s1268" style="position:absolute;left:0;text-align:left;margin-left:36.85pt;margin-top:15.9pt;width:317.5pt;height:.1pt;z-index:-15724544;mso-wrap-distance-left:0;mso-wrap-distance-right:0;mso-position-horizontal-relative:page" coordorigin="737,318" coordsize="6350,0" path="m737,318r6350,e" filled="f" strokecolor="#231f20" strokeweight=".5pt">
            <v:path arrowok="t"/>
            <w10:wrap type="topAndBottom" anchorx="page"/>
          </v:shape>
        </w:pict>
      </w:r>
      <w:r w:rsidR="00973B64" w:rsidRPr="00765AA4">
        <w:rPr>
          <w:sz w:val="24"/>
          <w:szCs w:val="24"/>
          <w:lang w:val="ru-RU"/>
        </w:rPr>
        <w:t>«РУССКИЙ ЯЗЫК»</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Общие сведения о языке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Богатство и выразительность русского языка. Лингвистика как наука о языке.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Основные разделы лингвистики.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Язык и речь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Язык и речь. Речь устная и письменная, монологическая и диалогическая, полилог.</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Виды речевой деятельности (говорение, слушание, чтение, письмо), их особенности.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Создание устных монологических высказываний на основе жизненных наблюдений, чте</w:t>
      </w:r>
      <w:r w:rsidR="001845D3" w:rsidRPr="00765AA4">
        <w:rPr>
          <w:sz w:val="24"/>
          <w:szCs w:val="24"/>
          <w:lang w:val="ru-RU"/>
        </w:rPr>
        <w:t>ния научно-учебной, художествен</w:t>
      </w:r>
      <w:r w:rsidRPr="00765AA4">
        <w:rPr>
          <w:sz w:val="24"/>
          <w:szCs w:val="24"/>
          <w:lang w:val="ru-RU"/>
        </w:rPr>
        <w:t>ной и научно-популярной литературы.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Устный пересказ  прочитанного  или  прослушанного  текста, в том числе с изменением лица рассказчика.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Участие в диалоге на лингвистические темы (в рамках изученного) и темы на основе жизненных наблюдений.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Речевые формулы привет</w:t>
      </w:r>
      <w:r w:rsidR="001845D3" w:rsidRPr="00765AA4">
        <w:rPr>
          <w:sz w:val="24"/>
          <w:szCs w:val="24"/>
          <w:lang w:val="ru-RU"/>
        </w:rPr>
        <w:t>ствия, прощания, просьбы, благо</w:t>
      </w:r>
      <w:r w:rsidRPr="00765AA4">
        <w:rPr>
          <w:sz w:val="24"/>
          <w:szCs w:val="24"/>
          <w:lang w:val="ru-RU"/>
        </w:rPr>
        <w:t>дарности.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Сочинения различных в</w:t>
      </w:r>
      <w:r w:rsidR="001845D3" w:rsidRPr="00765AA4">
        <w:rPr>
          <w:sz w:val="24"/>
          <w:szCs w:val="24"/>
          <w:lang w:val="ru-RU"/>
        </w:rPr>
        <w:t>идов с опорой на жизненный и чи</w:t>
      </w:r>
      <w:r w:rsidRPr="00765AA4">
        <w:rPr>
          <w:sz w:val="24"/>
          <w:szCs w:val="24"/>
          <w:lang w:val="ru-RU"/>
        </w:rPr>
        <w:t>тательский опыт, сюжетную картину (в том числе сочинения- миниатюры).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Виды аудирования: выборочное, ознакомительное, детальное. Виды чтения: изучающее, ознакомительное, просмотровое,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поисковое.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Текст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Текст и его основные при</w:t>
      </w:r>
      <w:r w:rsidR="001845D3" w:rsidRPr="00765AA4">
        <w:rPr>
          <w:sz w:val="24"/>
          <w:szCs w:val="24"/>
          <w:lang w:val="ru-RU"/>
        </w:rPr>
        <w:t>знаки. Тема и главная мысль тек</w:t>
      </w:r>
      <w:r w:rsidRPr="00765AA4">
        <w:rPr>
          <w:sz w:val="24"/>
          <w:szCs w:val="24"/>
          <w:lang w:val="ru-RU"/>
        </w:rPr>
        <w:t>ста. Микротема текста. Ключевые слова.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Функционально-смысловы</w:t>
      </w:r>
      <w:r w:rsidR="001845D3" w:rsidRPr="00765AA4">
        <w:rPr>
          <w:sz w:val="24"/>
          <w:szCs w:val="24"/>
          <w:lang w:val="ru-RU"/>
        </w:rPr>
        <w:t>е типы речи: описание, повество</w:t>
      </w:r>
      <w:r w:rsidRPr="00765AA4">
        <w:rPr>
          <w:sz w:val="24"/>
          <w:szCs w:val="24"/>
          <w:lang w:val="ru-RU"/>
        </w:rPr>
        <w:t>вание, рассуждение; их особенности.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Композиционная структура</w:t>
      </w:r>
      <w:r w:rsidR="001845D3" w:rsidRPr="00765AA4">
        <w:rPr>
          <w:sz w:val="24"/>
          <w:szCs w:val="24"/>
          <w:lang w:val="ru-RU"/>
        </w:rPr>
        <w:t xml:space="preserve"> текста. Абзац как средство чле</w:t>
      </w:r>
      <w:r w:rsidRPr="00765AA4">
        <w:rPr>
          <w:sz w:val="24"/>
          <w:szCs w:val="24"/>
          <w:lang w:val="ru-RU"/>
        </w:rPr>
        <w:t>нения текста на композиционно-смысловые части.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Средства связи предложений и частей текста: формы слова, однокоренные слова, сино</w:t>
      </w:r>
      <w:r w:rsidR="001845D3" w:rsidRPr="00765AA4">
        <w:rPr>
          <w:sz w:val="24"/>
          <w:szCs w:val="24"/>
          <w:lang w:val="ru-RU"/>
        </w:rPr>
        <w:t>нимы, антонимы, личные местоиме</w:t>
      </w:r>
      <w:r w:rsidRPr="00765AA4">
        <w:rPr>
          <w:sz w:val="24"/>
          <w:szCs w:val="24"/>
          <w:lang w:val="ru-RU"/>
        </w:rPr>
        <w:t>ния, повтор слова.</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Повествование как тип речи. Рассказ.</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Смысловой анализ текс</w:t>
      </w:r>
      <w:r w:rsidR="001845D3" w:rsidRPr="00765AA4">
        <w:rPr>
          <w:sz w:val="24"/>
          <w:szCs w:val="24"/>
          <w:lang w:val="ru-RU"/>
        </w:rPr>
        <w:t>та: его композиционных особенно</w:t>
      </w:r>
      <w:r w:rsidRPr="00765AA4">
        <w:rPr>
          <w:sz w:val="24"/>
          <w:szCs w:val="24"/>
          <w:lang w:val="ru-RU"/>
        </w:rPr>
        <w:t xml:space="preserve">стей, микротем и абзацев, способов и средств связи </w:t>
      </w:r>
      <w:r w:rsidR="001845D3" w:rsidRPr="00765AA4">
        <w:rPr>
          <w:sz w:val="24"/>
          <w:szCs w:val="24"/>
          <w:lang w:val="ru-RU"/>
        </w:rPr>
        <w:t>предложе</w:t>
      </w:r>
      <w:r w:rsidRPr="00765AA4">
        <w:rPr>
          <w:sz w:val="24"/>
          <w:szCs w:val="24"/>
          <w:lang w:val="ru-RU"/>
        </w:rPr>
        <w:t>ний в тексте; использование</w:t>
      </w:r>
      <w:r w:rsidR="001845D3" w:rsidRPr="00765AA4">
        <w:rPr>
          <w:sz w:val="24"/>
          <w:szCs w:val="24"/>
          <w:lang w:val="ru-RU"/>
        </w:rPr>
        <w:t xml:space="preserve"> языковых средств выразительно</w:t>
      </w:r>
      <w:r w:rsidRPr="00765AA4">
        <w:rPr>
          <w:sz w:val="24"/>
          <w:szCs w:val="24"/>
          <w:lang w:val="ru-RU"/>
        </w:rPr>
        <w:t xml:space="preserve"> сти (в рамках изученного).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Подробное, выборочное и </w:t>
      </w:r>
      <w:r w:rsidR="001845D3" w:rsidRPr="00765AA4">
        <w:rPr>
          <w:sz w:val="24"/>
          <w:szCs w:val="24"/>
          <w:lang w:val="ru-RU"/>
        </w:rPr>
        <w:t>сжатое изложение содержания про</w:t>
      </w:r>
      <w:r w:rsidRPr="00765AA4">
        <w:rPr>
          <w:sz w:val="24"/>
          <w:szCs w:val="24"/>
          <w:lang w:val="ru-RU"/>
        </w:rPr>
        <w:t>читанного или прослушанного текста. Изложение содержания текста с изменением лица рассказчика.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Информационная переработка текста: простой и сложный план текста.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Функциональные разновидности языка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Общее представление о функциональных разновидностях языка (о разговорной речи, функциональных стилях, языке художественной литературы).</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СИСТЕМА ЯЗЫКА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Фонетика. Графика. Орфоэпия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Фонетика и графика как разделы лингвистики.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Звук как единица языка. Смыслоразличительная роль звука. Система гласных звуков.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Система согласных звуков.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Изменение звуков в речевом потоке. Элементы фонетической транскрипции.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Слог. Ударение. Свойства русского ударения. Соотношение звуков и букв.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Фонетический анализ слова.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Способы обозначения [й’], мягкости согласных. Основные выразительные средства фонетики.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Прописные и строчные буквы.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Интонация, её функции. Основные элементы интонации.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Орфография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Орфография как раздел лингвистики.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Понятие «орфограмма». Буквенные и небуквенные </w:t>
      </w:r>
      <w:r w:rsidR="001845D3" w:rsidRPr="00765AA4">
        <w:rPr>
          <w:sz w:val="24"/>
          <w:szCs w:val="24"/>
          <w:lang w:val="ru-RU"/>
        </w:rPr>
        <w:t>орфо</w:t>
      </w:r>
      <w:r w:rsidRPr="00765AA4">
        <w:rPr>
          <w:sz w:val="24"/>
          <w:szCs w:val="24"/>
          <w:lang w:val="ru-RU"/>
        </w:rPr>
        <w:t>граммы.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Правописание разделительных ъ и 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Лексикология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Лексикология как раздел лингвистики.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Слова однозначные и многозначные. Прямое и переносное значения слова. Тематически</w:t>
      </w:r>
      <w:r w:rsidR="001845D3" w:rsidRPr="00765AA4">
        <w:rPr>
          <w:sz w:val="24"/>
          <w:szCs w:val="24"/>
          <w:lang w:val="ru-RU"/>
        </w:rPr>
        <w:t>е группы слов. Обозначение родо</w:t>
      </w:r>
      <w:r w:rsidRPr="00765AA4">
        <w:rPr>
          <w:sz w:val="24"/>
          <w:szCs w:val="24"/>
          <w:lang w:val="ru-RU"/>
        </w:rPr>
        <w:t>вых и видовых понятий.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Синонимы. Антонимы. Омонимы. Паронимы.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Разные виды лексических </w:t>
      </w:r>
      <w:r w:rsidR="001845D3" w:rsidRPr="00765AA4">
        <w:rPr>
          <w:sz w:val="24"/>
          <w:szCs w:val="24"/>
          <w:lang w:val="ru-RU"/>
        </w:rPr>
        <w:t>словарей (толковый словарь, сло</w:t>
      </w:r>
      <w:r w:rsidRPr="00765AA4">
        <w:rPr>
          <w:sz w:val="24"/>
          <w:szCs w:val="24"/>
          <w:lang w:val="ru-RU"/>
        </w:rPr>
        <w:t>вари синонимов, антонимов, омонимов, паронимов) и их роль в овладении словарным богатством родного языка.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Лексический анализ слов (в рамках изученного).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Морфемика. Орфография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Морфемика как раздел лингвистики.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Морфема как минимальная значимая единица языка. Основа слова. Виды морфем (корень, приставка, суффикс, окончание).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Чередование звуков в морфемах (в том числе чередование гласных с нулём звука).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Морфемный анализ слов.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Уместное использование слов с суффиксами оценки в </w:t>
      </w:r>
      <w:r w:rsidR="001845D3" w:rsidRPr="00765AA4">
        <w:rPr>
          <w:sz w:val="24"/>
          <w:szCs w:val="24"/>
          <w:lang w:val="ru-RU"/>
        </w:rPr>
        <w:t>соб</w:t>
      </w:r>
      <w:r w:rsidRPr="00765AA4">
        <w:rPr>
          <w:sz w:val="24"/>
          <w:szCs w:val="24"/>
          <w:lang w:val="ru-RU"/>
        </w:rPr>
        <w:t>ственной речи.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Правописание корней с безударными проверяемыми, </w:t>
      </w:r>
      <w:r w:rsidR="001845D3" w:rsidRPr="00765AA4">
        <w:rPr>
          <w:sz w:val="24"/>
          <w:szCs w:val="24"/>
          <w:lang w:val="ru-RU"/>
        </w:rPr>
        <w:t>непро</w:t>
      </w:r>
      <w:r w:rsidRPr="00765AA4">
        <w:rPr>
          <w:sz w:val="24"/>
          <w:szCs w:val="24"/>
          <w:lang w:val="ru-RU"/>
        </w:rPr>
        <w:t>веряемыми гласными (в рамках изученного).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Правописание корней с проверяемыми, непроверяемыми, непроизносимыми согласными (в рамках изученного).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Правописание ё — о после шипящих в корне слова. Правописание неизменяемых на письме приставок и </w:t>
      </w:r>
      <w:r w:rsidR="001845D3" w:rsidRPr="00765AA4">
        <w:rPr>
          <w:sz w:val="24"/>
          <w:szCs w:val="24"/>
          <w:lang w:val="ru-RU"/>
        </w:rPr>
        <w:t>приста</w:t>
      </w:r>
      <w:r w:rsidRPr="00765AA4">
        <w:rPr>
          <w:sz w:val="24"/>
          <w:szCs w:val="24"/>
          <w:lang w:val="ru-RU"/>
        </w:rPr>
        <w:t>вок на -з (-с).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Правописание ы — и после приставок. Правописание ы — и после ц.</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Морфология. Культура речи. Орфография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Морфология как раздел грамматики. Гр</w:t>
      </w:r>
      <w:r w:rsidR="001845D3" w:rsidRPr="00765AA4">
        <w:rPr>
          <w:sz w:val="24"/>
          <w:szCs w:val="24"/>
          <w:lang w:val="ru-RU"/>
        </w:rPr>
        <w:t>амматическое значе</w:t>
      </w:r>
      <w:r w:rsidRPr="00765AA4">
        <w:rPr>
          <w:sz w:val="24"/>
          <w:szCs w:val="24"/>
          <w:lang w:val="ru-RU"/>
        </w:rPr>
        <w:t>ние слова.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Части речи как лексико-грамматические разряды слов. Система частей речи в русском языке. Самостоятельные и </w:t>
      </w:r>
      <w:r w:rsidR="001845D3" w:rsidRPr="00765AA4">
        <w:rPr>
          <w:sz w:val="24"/>
          <w:szCs w:val="24"/>
          <w:lang w:val="ru-RU"/>
        </w:rPr>
        <w:t>слу</w:t>
      </w:r>
      <w:r w:rsidRPr="00765AA4">
        <w:rPr>
          <w:sz w:val="24"/>
          <w:szCs w:val="24"/>
          <w:lang w:val="ru-RU"/>
        </w:rPr>
        <w:t>жебные части речи.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Имя существительное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Имя существительное как часть речи. Общее грамматическое значение, морфологические</w:t>
      </w:r>
      <w:r w:rsidR="001845D3" w:rsidRPr="00765AA4">
        <w:rPr>
          <w:sz w:val="24"/>
          <w:szCs w:val="24"/>
          <w:lang w:val="ru-RU"/>
        </w:rPr>
        <w:t xml:space="preserve"> признаки и синтаксические функ</w:t>
      </w:r>
      <w:r w:rsidRPr="00765AA4">
        <w:rPr>
          <w:sz w:val="24"/>
          <w:szCs w:val="24"/>
          <w:lang w:val="ru-RU"/>
        </w:rPr>
        <w:t>ции имени существительного. Роль имени существительного в речи.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Лексико-грамматические разряды имён существительных по значению, имена </w:t>
      </w:r>
      <w:r w:rsidRPr="00765AA4">
        <w:rPr>
          <w:sz w:val="24"/>
          <w:szCs w:val="24"/>
          <w:lang w:val="ru-RU"/>
        </w:rPr>
        <w:lastRenderedPageBreak/>
        <w:t>существит</w:t>
      </w:r>
      <w:r w:rsidR="001845D3" w:rsidRPr="00765AA4">
        <w:rPr>
          <w:sz w:val="24"/>
          <w:szCs w:val="24"/>
          <w:lang w:val="ru-RU"/>
        </w:rPr>
        <w:t>ельные собственные и нарицатель</w:t>
      </w:r>
      <w:r w:rsidRPr="00765AA4">
        <w:rPr>
          <w:sz w:val="24"/>
          <w:szCs w:val="24"/>
          <w:lang w:val="ru-RU"/>
        </w:rPr>
        <w:t>ные; имена существительные одушевлённые и неодушевлённые.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Род, число, падеж имени существительного. Имена существительные общего рода.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Имена существительные, имеющие форму только </w:t>
      </w:r>
      <w:r w:rsidR="001845D3" w:rsidRPr="00765AA4">
        <w:rPr>
          <w:sz w:val="24"/>
          <w:szCs w:val="24"/>
          <w:lang w:val="ru-RU"/>
        </w:rPr>
        <w:t>единствен</w:t>
      </w:r>
      <w:r w:rsidRPr="00765AA4">
        <w:rPr>
          <w:sz w:val="24"/>
          <w:szCs w:val="24"/>
          <w:lang w:val="ru-RU"/>
        </w:rPr>
        <w:t>ного или только множественного числа.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Типы склонения имён существительных. Разносклоняемые имена существительные. Несклоняемые имена существительные.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Морфологический анализ имён существительных.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Нормы произношения, нормы постановки ударения, нормы словоизменения имён существительных.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Правописание собственных имён существительных. Правописание ь на конце имён существительных после </w:t>
      </w:r>
      <w:r w:rsidR="001845D3" w:rsidRPr="00765AA4">
        <w:rPr>
          <w:sz w:val="24"/>
          <w:szCs w:val="24"/>
          <w:lang w:val="ru-RU"/>
        </w:rPr>
        <w:t>ши</w:t>
      </w:r>
      <w:r w:rsidRPr="00765AA4">
        <w:rPr>
          <w:sz w:val="24"/>
          <w:szCs w:val="24"/>
          <w:lang w:val="ru-RU"/>
        </w:rPr>
        <w:t>пящих.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Правописание безударных окончаний имён существительных.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Правописание о — е (ё) после шипящих и ц в суффиксах и окончаниях имён существительных.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Правописание суффиксов -чик- — -щик-; -ек- — -ик- (-чик-) имён существительных.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Правописание корней с чередованием а // о: -лаг- — -лож-;</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-раст-  —  -ращ-  —  -рос-;  -гар-  —  -гор-,  -зар-  —  -зор-;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-клан- — -клон-, -скак- — -скоч-.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Слитное и раздельное написание не с именами </w:t>
      </w:r>
      <w:r w:rsidR="001845D3" w:rsidRPr="00765AA4">
        <w:rPr>
          <w:sz w:val="24"/>
          <w:szCs w:val="24"/>
          <w:lang w:val="ru-RU"/>
        </w:rPr>
        <w:t>существитель</w:t>
      </w:r>
      <w:r w:rsidRPr="00765AA4">
        <w:rPr>
          <w:sz w:val="24"/>
          <w:szCs w:val="24"/>
          <w:lang w:val="ru-RU"/>
        </w:rPr>
        <w:t>ными.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Имя прилагательное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Имя прилагательное как часть речи. Общее грамматическое значение, морфологические признаки и синтаксические </w:t>
      </w:r>
      <w:r w:rsidR="001845D3" w:rsidRPr="00765AA4">
        <w:rPr>
          <w:sz w:val="24"/>
          <w:szCs w:val="24"/>
          <w:lang w:val="ru-RU"/>
        </w:rPr>
        <w:t>функ</w:t>
      </w:r>
      <w:r w:rsidRPr="00765AA4">
        <w:rPr>
          <w:sz w:val="24"/>
          <w:szCs w:val="24"/>
          <w:lang w:val="ru-RU"/>
        </w:rPr>
        <w:t xml:space="preserve">ции имени прилагательного. Роль имени прилагательного в речи. Имена прилагательные полные и краткие, их </w:t>
      </w:r>
      <w:r w:rsidR="001845D3" w:rsidRPr="00765AA4">
        <w:rPr>
          <w:sz w:val="24"/>
          <w:szCs w:val="24"/>
          <w:lang w:val="ru-RU"/>
        </w:rPr>
        <w:t>синтаксиче</w:t>
      </w:r>
      <w:r w:rsidRPr="00765AA4">
        <w:rPr>
          <w:sz w:val="24"/>
          <w:szCs w:val="24"/>
          <w:lang w:val="ru-RU"/>
        </w:rPr>
        <w:t>ские функции.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Склонение имён прилагательных. Морфологический анализ имён прилагательных.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Нормы словоизменения, произношения имён </w:t>
      </w:r>
      <w:r w:rsidR="001845D3" w:rsidRPr="00765AA4">
        <w:rPr>
          <w:sz w:val="24"/>
          <w:szCs w:val="24"/>
          <w:lang w:val="ru-RU"/>
        </w:rPr>
        <w:t>прилагатель</w:t>
      </w:r>
      <w:r w:rsidRPr="00765AA4">
        <w:rPr>
          <w:sz w:val="24"/>
          <w:szCs w:val="24"/>
          <w:lang w:val="ru-RU"/>
        </w:rPr>
        <w:t>ных, постановки ударения (в рамках изученного).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Правописание безударных окончаний имён прилагательных. Правописание о — е после шипящих и ц в суффиксах и </w:t>
      </w:r>
      <w:r w:rsidR="001845D3" w:rsidRPr="00765AA4">
        <w:rPr>
          <w:sz w:val="24"/>
          <w:szCs w:val="24"/>
          <w:lang w:val="ru-RU"/>
        </w:rPr>
        <w:t>окон</w:t>
      </w:r>
      <w:r w:rsidRPr="00765AA4">
        <w:rPr>
          <w:sz w:val="24"/>
          <w:szCs w:val="24"/>
          <w:lang w:val="ru-RU"/>
        </w:rPr>
        <w:t>чаниях имён прилагательных.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Правописание кратких форм имён прилагательных с основой на шипящий.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Слитное и раздельное написание не с именами </w:t>
      </w:r>
      <w:r w:rsidR="001845D3" w:rsidRPr="00765AA4">
        <w:rPr>
          <w:sz w:val="24"/>
          <w:szCs w:val="24"/>
          <w:lang w:val="ru-RU"/>
        </w:rPr>
        <w:t>прилагатель</w:t>
      </w:r>
      <w:r w:rsidRPr="00765AA4">
        <w:rPr>
          <w:sz w:val="24"/>
          <w:szCs w:val="24"/>
          <w:lang w:val="ru-RU"/>
        </w:rPr>
        <w:t>ными.</w:t>
      </w:r>
    </w:p>
    <w:p w:rsidR="001845D3" w:rsidRPr="00765AA4" w:rsidRDefault="001845D3"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Глагол</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Глагол как часть речи. Общ</w:t>
      </w:r>
      <w:r w:rsidR="001845D3" w:rsidRPr="00765AA4">
        <w:rPr>
          <w:sz w:val="24"/>
          <w:szCs w:val="24"/>
          <w:lang w:val="ru-RU"/>
        </w:rPr>
        <w:t>ее грамматическое значение, мор</w:t>
      </w:r>
      <w:r w:rsidRPr="00765AA4">
        <w:rPr>
          <w:sz w:val="24"/>
          <w:szCs w:val="24"/>
          <w:lang w:val="ru-RU"/>
        </w:rPr>
        <w:t>фологические признаки и синтаксические функции глагола. Роль глагола в словосочетании и предложении, в речи.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Глаголы совершенного и несовершенного вида, возвратные и невозвратные.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Инфинитив и его грамматические свойства. Основа </w:t>
      </w:r>
      <w:r w:rsidR="001845D3" w:rsidRPr="00765AA4">
        <w:rPr>
          <w:sz w:val="24"/>
          <w:szCs w:val="24"/>
          <w:lang w:val="ru-RU"/>
        </w:rPr>
        <w:t>инфини</w:t>
      </w:r>
      <w:r w:rsidRPr="00765AA4">
        <w:rPr>
          <w:sz w:val="24"/>
          <w:szCs w:val="24"/>
          <w:lang w:val="ru-RU"/>
        </w:rPr>
        <w:t>тива, основа настоящего (будущего простого) времени глагола.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Спряжение глагола.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Нормы словоизменения глаголов, постановки ударения в гла- гольных формах (в рамках изученного).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Правописание корней с чередованием е // и: -бер- — -бир-,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-блест- — -блист-, -дер- — -дир-, -жег- — -жиг-, -мер- —</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-мир-, -пер- — -пир-, -стел- — -стил-, -тер- — -тир-.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Использование ь как показателя грамматической формы в инфинитиве, в форме 2-го лица </w:t>
      </w:r>
      <w:r w:rsidRPr="00765AA4">
        <w:rPr>
          <w:sz w:val="24"/>
          <w:szCs w:val="24"/>
          <w:lang w:val="ru-RU"/>
        </w:rPr>
        <w:lastRenderedPageBreak/>
        <w:t>единственного числа после ши- пящих.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Правописание -тся и -ться в глаголах, суффиксов -ова- —</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-ева-, -ыва- — -ива-.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Правописание безударных личных окончаний глагола. Правописание гласной перед суффиксом -л- в формах про-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шедшего времени глагола.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Слитное и раздельное написание не с глаголами.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Синтаксис. Культура речи. Пунктуация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Синтаксис как раздел грамматики. Словосочетание и предложение как единицы синтаксиса.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Словосочетание и его приз</w:t>
      </w:r>
      <w:r w:rsidR="001845D3" w:rsidRPr="00765AA4">
        <w:rPr>
          <w:sz w:val="24"/>
          <w:szCs w:val="24"/>
          <w:lang w:val="ru-RU"/>
        </w:rPr>
        <w:t>наки. Основные виды словосочета</w:t>
      </w:r>
      <w:r w:rsidRPr="00765AA4">
        <w:rPr>
          <w:sz w:val="24"/>
          <w:szCs w:val="24"/>
          <w:lang w:val="ru-RU"/>
        </w:rPr>
        <w:t>ний по морфологическим свойствам главного слова (именные, глагольные, наречные). Средства связи слов в словосочетании.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Синтаксический анализ словосочетания.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Предложение и его признаки. Виды предложений по цели высказывания и эмоциона</w:t>
      </w:r>
      <w:r w:rsidR="001845D3" w:rsidRPr="00765AA4">
        <w:rPr>
          <w:sz w:val="24"/>
          <w:szCs w:val="24"/>
          <w:lang w:val="ru-RU"/>
        </w:rPr>
        <w:t>льной окраске. Смысловые и инто</w:t>
      </w:r>
      <w:r w:rsidRPr="00765AA4">
        <w:rPr>
          <w:sz w:val="24"/>
          <w:szCs w:val="24"/>
          <w:lang w:val="ru-RU"/>
        </w:rPr>
        <w:t>национные особенности повествовательных, вопросительных, побудительных; восклицат</w:t>
      </w:r>
      <w:r w:rsidR="001845D3" w:rsidRPr="00765AA4">
        <w:rPr>
          <w:sz w:val="24"/>
          <w:szCs w:val="24"/>
          <w:lang w:val="ru-RU"/>
        </w:rPr>
        <w:t>ельных и невосклицательных пред</w:t>
      </w:r>
      <w:r w:rsidRPr="00765AA4">
        <w:rPr>
          <w:sz w:val="24"/>
          <w:szCs w:val="24"/>
          <w:lang w:val="ru-RU"/>
        </w:rPr>
        <w:t>ложений.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Главные члены предложения (грам</w:t>
      </w:r>
      <w:r w:rsidR="001845D3" w:rsidRPr="00765AA4">
        <w:rPr>
          <w:sz w:val="24"/>
          <w:szCs w:val="24"/>
          <w:lang w:val="ru-RU"/>
        </w:rPr>
        <w:t>матическая основа). Под</w:t>
      </w:r>
      <w:r w:rsidRPr="00765AA4">
        <w:rPr>
          <w:sz w:val="24"/>
          <w:szCs w:val="24"/>
          <w:lang w:val="ru-RU"/>
        </w:rPr>
        <w:t>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w:t>
      </w:r>
      <w:r w:rsidR="001845D3" w:rsidRPr="00765AA4">
        <w:rPr>
          <w:sz w:val="24"/>
          <w:szCs w:val="24"/>
          <w:lang w:val="ru-RU"/>
        </w:rPr>
        <w:t xml:space="preserve"> или местоимением в форме твори</w:t>
      </w:r>
      <w:r w:rsidRPr="00765AA4">
        <w:rPr>
          <w:sz w:val="24"/>
          <w:szCs w:val="24"/>
          <w:lang w:val="ru-RU"/>
        </w:rPr>
        <w:t>тельного падежа с предлого</w:t>
      </w:r>
      <w:r w:rsidR="001845D3" w:rsidRPr="00765AA4">
        <w:rPr>
          <w:sz w:val="24"/>
          <w:szCs w:val="24"/>
          <w:lang w:val="ru-RU"/>
        </w:rPr>
        <w:t>м; сочетанием имени числительно</w:t>
      </w:r>
      <w:r w:rsidRPr="00765AA4">
        <w:rPr>
          <w:sz w:val="24"/>
          <w:szCs w:val="24"/>
          <w:lang w:val="ru-RU"/>
        </w:rPr>
        <w:t>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Тире между подлежащим и сказуемым.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w:t>
      </w:r>
      <w:r w:rsidR="001845D3" w:rsidRPr="00765AA4">
        <w:rPr>
          <w:sz w:val="24"/>
          <w:szCs w:val="24"/>
          <w:lang w:val="ru-RU"/>
        </w:rPr>
        <w:t>выраже</w:t>
      </w:r>
      <w:r w:rsidRPr="00765AA4">
        <w:rPr>
          <w:sz w:val="24"/>
          <w:szCs w:val="24"/>
          <w:lang w:val="ru-RU"/>
        </w:rPr>
        <w:t>ния, виды обстоятельств по значению (времени, места, образа действия, цели, причины, меры и степени, условия, уступки).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Простое осложнённое предложение. Однородные члены </w:t>
      </w:r>
      <w:r w:rsidR="001845D3" w:rsidRPr="00765AA4">
        <w:rPr>
          <w:sz w:val="24"/>
          <w:szCs w:val="24"/>
          <w:lang w:val="ru-RU"/>
        </w:rPr>
        <w:t>пред</w:t>
      </w:r>
      <w:r w:rsidRPr="00765AA4">
        <w:rPr>
          <w:sz w:val="24"/>
          <w:szCs w:val="24"/>
          <w:lang w:val="ru-RU"/>
        </w:rPr>
        <w:t xml:space="preserve">ложения, их роль в речи. Особенности интонации предложений с однородными членами. </w:t>
      </w:r>
      <w:r w:rsidR="001845D3" w:rsidRPr="00765AA4">
        <w:rPr>
          <w:sz w:val="24"/>
          <w:szCs w:val="24"/>
          <w:lang w:val="ru-RU"/>
        </w:rPr>
        <w:t>Предложения с однородными члена</w:t>
      </w:r>
      <w:r w:rsidRPr="00765AA4">
        <w:rPr>
          <w:sz w:val="24"/>
          <w:szCs w:val="24"/>
          <w:lang w:val="ru-RU"/>
        </w:rPr>
        <w:t>ми (без союзов, с одиночным союзом и, союзами а, но, однако, зато, да (в значении и), да (в значении но). Предложения с обобщающим словом при однородных членах.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Предложения с обращени</w:t>
      </w:r>
      <w:r w:rsidR="001845D3" w:rsidRPr="00765AA4">
        <w:rPr>
          <w:sz w:val="24"/>
          <w:szCs w:val="24"/>
          <w:lang w:val="ru-RU"/>
        </w:rPr>
        <w:t>ем, особенности интонации. Обра</w:t>
      </w:r>
      <w:r w:rsidRPr="00765AA4">
        <w:rPr>
          <w:sz w:val="24"/>
          <w:szCs w:val="24"/>
          <w:lang w:val="ru-RU"/>
        </w:rPr>
        <w:t>щение и средства его выражения.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Синтаксический анализ простого и простого осложнённого предложений.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Пунктуационное оформление предложений, осложнённых однородными членами, связанными бессоюзной связью, </w:t>
      </w:r>
      <w:r w:rsidR="001845D3" w:rsidRPr="00765AA4">
        <w:rPr>
          <w:sz w:val="24"/>
          <w:szCs w:val="24"/>
          <w:lang w:val="ru-RU"/>
        </w:rPr>
        <w:t>оди</w:t>
      </w:r>
      <w:r w:rsidRPr="00765AA4">
        <w:rPr>
          <w:sz w:val="24"/>
          <w:szCs w:val="24"/>
          <w:lang w:val="ru-RU"/>
        </w:rPr>
        <w:t xml:space="preserve">ночным союзом и, союзами а, но, однако, зато, да (в </w:t>
      </w:r>
      <w:r w:rsidR="001845D3" w:rsidRPr="00765AA4">
        <w:rPr>
          <w:sz w:val="24"/>
          <w:szCs w:val="24"/>
          <w:lang w:val="ru-RU"/>
        </w:rPr>
        <w:t>значе</w:t>
      </w:r>
      <w:r w:rsidRPr="00765AA4">
        <w:rPr>
          <w:sz w:val="24"/>
          <w:szCs w:val="24"/>
          <w:lang w:val="ru-RU"/>
        </w:rPr>
        <w:t xml:space="preserve"> нии и), да (в значении но).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Предложения простые и сложные. Сложные предложения с бессоюзной и союзной св</w:t>
      </w:r>
      <w:r w:rsidR="001845D3" w:rsidRPr="00765AA4">
        <w:rPr>
          <w:sz w:val="24"/>
          <w:szCs w:val="24"/>
          <w:lang w:val="ru-RU"/>
        </w:rPr>
        <w:t>язью. Предложения сложносочинён</w:t>
      </w:r>
      <w:r w:rsidRPr="00765AA4">
        <w:rPr>
          <w:sz w:val="24"/>
          <w:szCs w:val="24"/>
          <w:lang w:val="ru-RU"/>
        </w:rPr>
        <w:t xml:space="preserve">ные и сложноподчинённые (общее представление, </w:t>
      </w:r>
      <w:r w:rsidR="001845D3" w:rsidRPr="00765AA4">
        <w:rPr>
          <w:sz w:val="24"/>
          <w:szCs w:val="24"/>
          <w:lang w:val="ru-RU"/>
        </w:rPr>
        <w:t>практиче</w:t>
      </w:r>
      <w:r w:rsidRPr="00765AA4">
        <w:rPr>
          <w:sz w:val="24"/>
          <w:szCs w:val="24"/>
          <w:lang w:val="ru-RU"/>
        </w:rPr>
        <w:t>ское усвоение).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Пунктуационное оформл</w:t>
      </w:r>
      <w:r w:rsidR="001845D3" w:rsidRPr="00765AA4">
        <w:rPr>
          <w:sz w:val="24"/>
          <w:szCs w:val="24"/>
          <w:lang w:val="ru-RU"/>
        </w:rPr>
        <w:t>ение сложных предложений, состо</w:t>
      </w:r>
      <w:r w:rsidRPr="00765AA4">
        <w:rPr>
          <w:sz w:val="24"/>
          <w:szCs w:val="24"/>
          <w:lang w:val="ru-RU"/>
        </w:rPr>
        <w:t>ящих из частей, связанных бессоюзной связью и союзами и, но, а, однако, зато, да.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Предложения с прямой речью.</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Пунктуационное оформление предложений с прямой речью. Диалог.</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Пунктуационное оформление диалога на письме. Пунктуация как раздел лингвистики.</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Общие сведения о языке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Русский язык — государ</w:t>
      </w:r>
      <w:r w:rsidR="001845D3" w:rsidRPr="00765AA4">
        <w:rPr>
          <w:sz w:val="24"/>
          <w:szCs w:val="24"/>
          <w:lang w:val="ru-RU"/>
        </w:rPr>
        <w:t>ственный язык Российской Федера</w:t>
      </w:r>
      <w:r w:rsidRPr="00765AA4">
        <w:rPr>
          <w:sz w:val="24"/>
          <w:szCs w:val="24"/>
          <w:lang w:val="ru-RU"/>
        </w:rPr>
        <w:t>ции и язык межнационального общения.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Понятие о литературном языке.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Язык и речь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Монолог-описание, монолог-пов</w:t>
      </w:r>
      <w:r w:rsidR="001845D3" w:rsidRPr="00765AA4">
        <w:rPr>
          <w:sz w:val="24"/>
          <w:szCs w:val="24"/>
          <w:lang w:val="ru-RU"/>
        </w:rPr>
        <w:t>ествование, монолог-рассуж</w:t>
      </w:r>
      <w:r w:rsidRPr="00765AA4">
        <w:rPr>
          <w:sz w:val="24"/>
          <w:szCs w:val="24"/>
          <w:lang w:val="ru-RU"/>
        </w:rPr>
        <w:t>дение; сообщение на лингвистическую тему.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Виды диалога: побуждение к действию, обмен мнениями.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Текст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Смысловой анализ текс</w:t>
      </w:r>
      <w:r w:rsidR="001845D3" w:rsidRPr="00765AA4">
        <w:rPr>
          <w:sz w:val="24"/>
          <w:szCs w:val="24"/>
          <w:lang w:val="ru-RU"/>
        </w:rPr>
        <w:t>та: его композиционных особенно</w:t>
      </w:r>
      <w:r w:rsidRPr="00765AA4">
        <w:rPr>
          <w:sz w:val="24"/>
          <w:szCs w:val="24"/>
          <w:lang w:val="ru-RU"/>
        </w:rPr>
        <w:t xml:space="preserve">стей, микротем и абзацев, способов и средств связи </w:t>
      </w:r>
      <w:r w:rsidR="001845D3" w:rsidRPr="00765AA4">
        <w:rPr>
          <w:sz w:val="24"/>
          <w:szCs w:val="24"/>
          <w:lang w:val="ru-RU"/>
        </w:rPr>
        <w:t>предложе</w:t>
      </w:r>
      <w:r w:rsidRPr="00765AA4">
        <w:rPr>
          <w:sz w:val="24"/>
          <w:szCs w:val="24"/>
          <w:lang w:val="ru-RU"/>
        </w:rPr>
        <w:t>ний в тексте; использовани</w:t>
      </w:r>
      <w:r w:rsidR="001845D3" w:rsidRPr="00765AA4">
        <w:rPr>
          <w:sz w:val="24"/>
          <w:szCs w:val="24"/>
          <w:lang w:val="ru-RU"/>
        </w:rPr>
        <w:t>е языковых средств выразительн</w:t>
      </w:r>
      <w:r w:rsidRPr="00765AA4">
        <w:rPr>
          <w:sz w:val="24"/>
          <w:szCs w:val="24"/>
          <w:lang w:val="ru-RU"/>
        </w:rPr>
        <w:t xml:space="preserve"> сти (в рамках изученного).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Описание как тип речи. Описание внешности человека. Описание помещения.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Описание природы. Описание местности. Описание действий.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Функциональные разновидности языка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Официально-деловой стиль. Заявление. Расписка. Научный стиль. Словарная статья. Научное сообщение.</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СИСТЕМА ЯЗЫКА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Лексикология. Культура речи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Лексика русского языка с точки зрения её происхождения: исконно русские и заимствованные слова.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Лексика русского языка с точки зрения принадлежности к активному и пассивному запасу: неологизмы, устаревшие </w:t>
      </w:r>
      <w:r w:rsidR="001845D3" w:rsidRPr="00765AA4">
        <w:rPr>
          <w:sz w:val="24"/>
          <w:szCs w:val="24"/>
          <w:lang w:val="ru-RU"/>
        </w:rPr>
        <w:t>сло</w:t>
      </w:r>
      <w:r w:rsidRPr="00765AA4">
        <w:rPr>
          <w:sz w:val="24"/>
          <w:szCs w:val="24"/>
          <w:lang w:val="ru-RU"/>
        </w:rPr>
        <w:t>ва (историзмы и архаизмы).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Лексика русского языка с точки зрения </w:t>
      </w:r>
      <w:r w:rsidR="001845D3" w:rsidRPr="00765AA4">
        <w:rPr>
          <w:sz w:val="24"/>
          <w:szCs w:val="24"/>
          <w:lang w:val="ru-RU"/>
        </w:rPr>
        <w:t>сферы  употребле</w:t>
      </w:r>
      <w:r w:rsidRPr="00765AA4">
        <w:rPr>
          <w:sz w:val="24"/>
          <w:szCs w:val="24"/>
          <w:lang w:val="ru-RU"/>
        </w:rPr>
        <w:t>ния: общеупотребительная лексика и лексика ограниченного употребления (диалектизмы, термины, профессионализмы, жаргонизмы).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Стилистические пласты </w:t>
      </w:r>
      <w:r w:rsidR="001845D3" w:rsidRPr="00765AA4">
        <w:rPr>
          <w:sz w:val="24"/>
          <w:szCs w:val="24"/>
          <w:lang w:val="ru-RU"/>
        </w:rPr>
        <w:t>лексики: стилистически нейтраль</w:t>
      </w:r>
      <w:r w:rsidRPr="00765AA4">
        <w:rPr>
          <w:sz w:val="24"/>
          <w:szCs w:val="24"/>
          <w:lang w:val="ru-RU"/>
        </w:rPr>
        <w:t>ная, высокая и сниженная лексика.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Лексический анализ слов. Фразеологизмы. Их признаки и значение.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Употребление лексических</w:t>
      </w:r>
      <w:r w:rsidR="001845D3" w:rsidRPr="00765AA4">
        <w:rPr>
          <w:sz w:val="24"/>
          <w:szCs w:val="24"/>
          <w:lang w:val="ru-RU"/>
        </w:rPr>
        <w:t xml:space="preserve"> средств в соответствии с ситуа</w:t>
      </w:r>
      <w:r w:rsidRPr="00765AA4">
        <w:rPr>
          <w:sz w:val="24"/>
          <w:szCs w:val="24"/>
          <w:lang w:val="ru-RU"/>
        </w:rPr>
        <w:t>цией общения.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Оценка своей и чужой реч</w:t>
      </w:r>
      <w:r w:rsidR="009513A0" w:rsidRPr="00765AA4">
        <w:rPr>
          <w:sz w:val="24"/>
          <w:szCs w:val="24"/>
          <w:lang w:val="ru-RU"/>
        </w:rPr>
        <w:t>и с точки зрения точного, умест</w:t>
      </w:r>
      <w:r w:rsidRPr="00765AA4">
        <w:rPr>
          <w:sz w:val="24"/>
          <w:szCs w:val="24"/>
          <w:lang w:val="ru-RU"/>
        </w:rPr>
        <w:t>ного и выразительного словоупотребления.</w:t>
      </w:r>
    </w:p>
    <w:p w:rsidR="009513A0"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Эпитеты, метафоры, олицетворения. Лексические словари.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Словообразование. Культура речи. Орфография Формообразующие и словообразующие морфемы. Производящая основа.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Основные способы образования слов в русском языке (при-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ставочный, суффиксальный, приставочно-суффиксальный, бес- суффиксный, сложение, переход из одной части речи в другую).</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Морфемный и словообразовательный анализ слов. Правописание сложных и сложносокращённых слов.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Нормы правописания корня -кас- — -кос- с чередованием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 // о, гласных в приставках пре- и при-.</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Морфология. Культура речи. Орфография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Имя существительное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Особенности словообразования.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Нормы произношения имён существительных, нормы </w:t>
      </w:r>
      <w:r w:rsidR="009513A0" w:rsidRPr="00765AA4">
        <w:rPr>
          <w:sz w:val="24"/>
          <w:szCs w:val="24"/>
          <w:lang w:val="ru-RU"/>
        </w:rPr>
        <w:t>поста</w:t>
      </w:r>
      <w:r w:rsidRPr="00765AA4">
        <w:rPr>
          <w:sz w:val="24"/>
          <w:szCs w:val="24"/>
          <w:lang w:val="ru-RU"/>
        </w:rPr>
        <w:t>новки ударения (в рамках изученного).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Нормы словоизменения имён существительных.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Нормы слитного и дефисного написания пол- и полу- со </w:t>
      </w:r>
      <w:r w:rsidR="009513A0" w:rsidRPr="00765AA4">
        <w:rPr>
          <w:sz w:val="24"/>
          <w:szCs w:val="24"/>
          <w:lang w:val="ru-RU"/>
        </w:rPr>
        <w:t>сло</w:t>
      </w:r>
      <w:r w:rsidRPr="00765AA4">
        <w:rPr>
          <w:sz w:val="24"/>
          <w:szCs w:val="24"/>
          <w:lang w:val="ru-RU"/>
        </w:rPr>
        <w:t>вами.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Имя прилагательное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Качественные, относительные и притяжательные имена </w:t>
      </w:r>
      <w:r w:rsidR="009513A0" w:rsidRPr="00765AA4">
        <w:rPr>
          <w:sz w:val="24"/>
          <w:szCs w:val="24"/>
          <w:lang w:val="ru-RU"/>
        </w:rPr>
        <w:t>при</w:t>
      </w:r>
      <w:r w:rsidRPr="00765AA4">
        <w:rPr>
          <w:sz w:val="24"/>
          <w:szCs w:val="24"/>
          <w:lang w:val="ru-RU"/>
        </w:rPr>
        <w:t>лагательные.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Степени сравнения качественных имён прилагательных. Словообразование имён прилагательных.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Морфологический анализ имён прилагательных. Правописание н и нн в именах прилагательных. Правописание суффиксов -к- и -ск- имён прилагательных. Правописание сложных имён прилагательных.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Нормы произношения имён прилагательных, нормы </w:t>
      </w:r>
      <w:r w:rsidR="009513A0" w:rsidRPr="00765AA4">
        <w:rPr>
          <w:sz w:val="24"/>
          <w:szCs w:val="24"/>
          <w:lang w:val="ru-RU"/>
        </w:rPr>
        <w:t>ударе</w:t>
      </w:r>
      <w:r w:rsidRPr="00765AA4">
        <w:rPr>
          <w:sz w:val="24"/>
          <w:szCs w:val="24"/>
          <w:lang w:val="ru-RU"/>
        </w:rPr>
        <w:t>ния (в рамках изученного).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Имя числительное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Общее грамматическое значение имени числительного. </w:t>
      </w:r>
      <w:r w:rsidR="009513A0" w:rsidRPr="00765AA4">
        <w:rPr>
          <w:sz w:val="24"/>
          <w:szCs w:val="24"/>
          <w:lang w:val="ru-RU"/>
        </w:rPr>
        <w:t>Син</w:t>
      </w:r>
      <w:r w:rsidRPr="00765AA4">
        <w:rPr>
          <w:sz w:val="24"/>
          <w:szCs w:val="24"/>
          <w:lang w:val="ru-RU"/>
        </w:rPr>
        <w:t>таксические функции имён числительных.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Разряды имён числительных по значению: количественные (целые, дробные, собирательные), порядковые числительные.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Разряды имён числительных по строению: простые, </w:t>
      </w:r>
      <w:r w:rsidR="009513A0" w:rsidRPr="00765AA4">
        <w:rPr>
          <w:sz w:val="24"/>
          <w:szCs w:val="24"/>
          <w:lang w:val="ru-RU"/>
        </w:rPr>
        <w:t>слож</w:t>
      </w:r>
      <w:r w:rsidRPr="00765AA4">
        <w:rPr>
          <w:sz w:val="24"/>
          <w:szCs w:val="24"/>
          <w:lang w:val="ru-RU"/>
        </w:rPr>
        <w:t>ные, составные числительные.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Словообразование имён числительных.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Склонение количественных и порядковых имён </w:t>
      </w:r>
      <w:r w:rsidR="009513A0" w:rsidRPr="00765AA4">
        <w:rPr>
          <w:sz w:val="24"/>
          <w:szCs w:val="24"/>
          <w:lang w:val="ru-RU"/>
        </w:rPr>
        <w:t>числитель</w:t>
      </w:r>
      <w:r w:rsidRPr="00765AA4">
        <w:rPr>
          <w:sz w:val="24"/>
          <w:szCs w:val="24"/>
          <w:lang w:val="ru-RU"/>
        </w:rPr>
        <w:t>ных.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Правильное образование форм имён числительных.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Правильное употребление собирательных имён </w:t>
      </w:r>
      <w:r w:rsidR="009513A0" w:rsidRPr="00765AA4">
        <w:rPr>
          <w:sz w:val="24"/>
          <w:szCs w:val="24"/>
          <w:lang w:val="ru-RU"/>
        </w:rPr>
        <w:t>числитель</w:t>
      </w:r>
      <w:r w:rsidRPr="00765AA4">
        <w:rPr>
          <w:sz w:val="24"/>
          <w:szCs w:val="24"/>
          <w:lang w:val="ru-RU"/>
        </w:rPr>
        <w:t>ных.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Употребление имён числительных в научных текстах, дело- вой речи.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Морфологический анализ имён числительных.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Нормы правописания имён числительных: написание ь в именах числительных; на</w:t>
      </w:r>
      <w:r w:rsidR="009513A0" w:rsidRPr="00765AA4">
        <w:rPr>
          <w:sz w:val="24"/>
          <w:szCs w:val="24"/>
          <w:lang w:val="ru-RU"/>
        </w:rPr>
        <w:t>писание двойных согласных; слит</w:t>
      </w:r>
      <w:r w:rsidRPr="00765AA4">
        <w:rPr>
          <w:sz w:val="24"/>
          <w:szCs w:val="24"/>
          <w:lang w:val="ru-RU"/>
        </w:rPr>
        <w:t>ное, раздельное, дефисное написание числительных; нормы правописания окончаний числительных.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Местоимение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Общее грамматическое з</w:t>
      </w:r>
      <w:r w:rsidR="009513A0" w:rsidRPr="00765AA4">
        <w:rPr>
          <w:sz w:val="24"/>
          <w:szCs w:val="24"/>
          <w:lang w:val="ru-RU"/>
        </w:rPr>
        <w:t>начение местоимения. Синтаксиче</w:t>
      </w:r>
      <w:r w:rsidRPr="00765AA4">
        <w:rPr>
          <w:sz w:val="24"/>
          <w:szCs w:val="24"/>
          <w:lang w:val="ru-RU"/>
        </w:rPr>
        <w:t>ские функции местоимений.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Разряды местоимений: личные, возвратное, вопросительные, относительные, указательные, притяжательные, </w:t>
      </w:r>
      <w:r w:rsidR="009513A0" w:rsidRPr="00765AA4">
        <w:rPr>
          <w:sz w:val="24"/>
          <w:szCs w:val="24"/>
          <w:lang w:val="ru-RU"/>
        </w:rPr>
        <w:t>неопределён</w:t>
      </w:r>
      <w:r w:rsidRPr="00765AA4">
        <w:rPr>
          <w:sz w:val="24"/>
          <w:szCs w:val="24"/>
          <w:lang w:val="ru-RU"/>
        </w:rPr>
        <w:t>ные, отрицательные, определительные.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Склонение местоимений. Словообразование местоимений.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Роль местоимений в речи. </w:t>
      </w:r>
      <w:r w:rsidR="009513A0" w:rsidRPr="00765AA4">
        <w:rPr>
          <w:sz w:val="24"/>
          <w:szCs w:val="24"/>
          <w:lang w:val="ru-RU"/>
        </w:rPr>
        <w:t>Употребление местоимений в соот</w:t>
      </w:r>
      <w:r w:rsidRPr="00765AA4">
        <w:rPr>
          <w:sz w:val="24"/>
          <w:szCs w:val="24"/>
          <w:lang w:val="ru-RU"/>
        </w:rPr>
        <w:t>ветствии с требованиями русского речевого этикета, в том числе местоимения 3-го лица в соо</w:t>
      </w:r>
      <w:r w:rsidR="009513A0" w:rsidRPr="00765AA4">
        <w:rPr>
          <w:sz w:val="24"/>
          <w:szCs w:val="24"/>
          <w:lang w:val="ru-RU"/>
        </w:rPr>
        <w:t xml:space="preserve">тветствии со смыслом </w:t>
      </w:r>
      <w:r w:rsidR="009513A0" w:rsidRPr="00765AA4">
        <w:rPr>
          <w:sz w:val="24"/>
          <w:szCs w:val="24"/>
          <w:lang w:val="ru-RU"/>
        </w:rPr>
        <w:lastRenderedPageBreak/>
        <w:t>предшеству</w:t>
      </w:r>
      <w:r w:rsidRPr="00765AA4">
        <w:rPr>
          <w:sz w:val="24"/>
          <w:szCs w:val="24"/>
          <w:lang w:val="ru-RU"/>
        </w:rPr>
        <w:t>ющего текста (устранение дв</w:t>
      </w:r>
      <w:r w:rsidR="009513A0" w:rsidRPr="00765AA4">
        <w:rPr>
          <w:sz w:val="24"/>
          <w:szCs w:val="24"/>
          <w:lang w:val="ru-RU"/>
        </w:rPr>
        <w:t>усмысленности, неточности); при</w:t>
      </w:r>
      <w:r w:rsidRPr="00765AA4">
        <w:rPr>
          <w:sz w:val="24"/>
          <w:szCs w:val="24"/>
          <w:lang w:val="ru-RU"/>
        </w:rPr>
        <w:t>тяжательные и указательные местоимения как средства связи предложений в тексте.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Морфологический анализ местоимений.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Нормы правописания местоимений: правописание </w:t>
      </w:r>
      <w:r w:rsidR="009513A0" w:rsidRPr="00765AA4">
        <w:rPr>
          <w:sz w:val="24"/>
          <w:szCs w:val="24"/>
          <w:lang w:val="ru-RU"/>
        </w:rPr>
        <w:t>место</w:t>
      </w:r>
      <w:r w:rsidRPr="00765AA4">
        <w:rPr>
          <w:sz w:val="24"/>
          <w:szCs w:val="24"/>
          <w:lang w:val="ru-RU"/>
        </w:rPr>
        <w:t>имений с не и ни; слитное, раздельное и дефисное написание местоимений.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Глагол</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Переходные и непереходные глаголы. Разноспрягаемые глаголы.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Безличные глаголы. Использование личных глаголов в </w:t>
      </w:r>
      <w:r w:rsidR="009513A0" w:rsidRPr="00765AA4">
        <w:rPr>
          <w:sz w:val="24"/>
          <w:szCs w:val="24"/>
          <w:lang w:val="ru-RU"/>
        </w:rPr>
        <w:t>без</w:t>
      </w:r>
      <w:r w:rsidRPr="00765AA4">
        <w:rPr>
          <w:sz w:val="24"/>
          <w:szCs w:val="24"/>
          <w:lang w:val="ru-RU"/>
        </w:rPr>
        <w:t>личном значении.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Изъявительное, условное и повелительное наклонения </w:t>
      </w:r>
      <w:r w:rsidR="009513A0" w:rsidRPr="00765AA4">
        <w:rPr>
          <w:sz w:val="24"/>
          <w:szCs w:val="24"/>
          <w:lang w:val="ru-RU"/>
        </w:rPr>
        <w:t>гла</w:t>
      </w:r>
      <w:r w:rsidRPr="00765AA4">
        <w:rPr>
          <w:sz w:val="24"/>
          <w:szCs w:val="24"/>
          <w:lang w:val="ru-RU"/>
        </w:rPr>
        <w:t>гола.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Нормы ударения в глагольных формах (в рамках </w:t>
      </w:r>
      <w:r w:rsidR="009513A0" w:rsidRPr="00765AA4">
        <w:rPr>
          <w:sz w:val="24"/>
          <w:szCs w:val="24"/>
          <w:lang w:val="ru-RU"/>
        </w:rPr>
        <w:t>изученно</w:t>
      </w:r>
      <w:r w:rsidRPr="00765AA4">
        <w:rPr>
          <w:sz w:val="24"/>
          <w:szCs w:val="24"/>
          <w:lang w:val="ru-RU"/>
        </w:rPr>
        <w:t>го).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Нормы словоизменения глаголов.</w:t>
      </w:r>
    </w:p>
    <w:p w:rsidR="00FA2CD7" w:rsidRPr="00765AA4" w:rsidRDefault="009513A0" w:rsidP="00765AA4">
      <w:pPr>
        <w:tabs>
          <w:tab w:val="left" w:pos="1134"/>
        </w:tabs>
        <w:spacing w:line="276" w:lineRule="auto"/>
        <w:ind w:firstLine="567"/>
        <w:jc w:val="both"/>
        <w:rPr>
          <w:sz w:val="24"/>
          <w:szCs w:val="24"/>
          <w:lang w:val="ru-RU"/>
        </w:rPr>
      </w:pPr>
      <w:r w:rsidRPr="00765AA4">
        <w:rPr>
          <w:sz w:val="24"/>
          <w:szCs w:val="24"/>
          <w:lang w:val="ru-RU"/>
        </w:rPr>
        <w:t>Видо</w:t>
      </w:r>
      <w:r w:rsidR="00973B64" w:rsidRPr="00765AA4">
        <w:rPr>
          <w:sz w:val="24"/>
          <w:szCs w:val="24"/>
          <w:lang w:val="ru-RU"/>
        </w:rPr>
        <w:t>временная соотнесённость глагольных форм в тексте. Морфологический анализ глаголов.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Использование ь как показателя грамматической формы в повелительном наклонении глагола.</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Общие сведения о языке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Русский язык как развивающееся явление. Взаимосвязь языка, культуры и истории народа.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Язык и речь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Монолог-описание, моноло</w:t>
      </w:r>
      <w:r w:rsidR="009513A0" w:rsidRPr="00765AA4">
        <w:rPr>
          <w:sz w:val="24"/>
          <w:szCs w:val="24"/>
          <w:lang w:val="ru-RU"/>
        </w:rPr>
        <w:t>г-рассуждение, монолог-повество</w:t>
      </w:r>
      <w:r w:rsidRPr="00765AA4">
        <w:rPr>
          <w:sz w:val="24"/>
          <w:szCs w:val="24"/>
          <w:lang w:val="ru-RU"/>
        </w:rPr>
        <w:t>вание.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Виды диалога: побуждение</w:t>
      </w:r>
      <w:r w:rsidR="009513A0" w:rsidRPr="00765AA4">
        <w:rPr>
          <w:sz w:val="24"/>
          <w:szCs w:val="24"/>
          <w:lang w:val="ru-RU"/>
        </w:rPr>
        <w:t xml:space="preserve"> к действию, обмен мнениями, за</w:t>
      </w:r>
      <w:r w:rsidRPr="00765AA4">
        <w:rPr>
          <w:sz w:val="24"/>
          <w:szCs w:val="24"/>
          <w:lang w:val="ru-RU"/>
        </w:rPr>
        <w:t>прос информации, сообщение информации.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Текст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Текст как речевое произведение. Основные признаки текста (обобщение).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Структура текста. Абзац.</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Информационная переработка текста: план текста (простой, сложный; назывной, вопрос</w:t>
      </w:r>
      <w:r w:rsidR="009513A0" w:rsidRPr="00765AA4">
        <w:rPr>
          <w:sz w:val="24"/>
          <w:szCs w:val="24"/>
          <w:lang w:val="ru-RU"/>
        </w:rPr>
        <w:t>ный, тезисный); главная и второ</w:t>
      </w:r>
      <w:r w:rsidRPr="00765AA4">
        <w:rPr>
          <w:sz w:val="24"/>
          <w:szCs w:val="24"/>
          <w:lang w:val="ru-RU"/>
        </w:rPr>
        <w:t>степенная информация текста.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Способы и средства связи предложений в тексте (обобщение). Языковые средства выразительности в тексте: фонетические (звукопись), словообразовательные, лексические (обобщение).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Рассуждение как функционально-смысловой тип речи. Структурные особенности текста-рассуждения.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Смысловой анализ текс</w:t>
      </w:r>
      <w:r w:rsidR="009513A0" w:rsidRPr="00765AA4">
        <w:rPr>
          <w:sz w:val="24"/>
          <w:szCs w:val="24"/>
          <w:lang w:val="ru-RU"/>
        </w:rPr>
        <w:t>та: его композиционных особенно</w:t>
      </w:r>
      <w:r w:rsidRPr="00765AA4">
        <w:rPr>
          <w:sz w:val="24"/>
          <w:szCs w:val="24"/>
          <w:lang w:val="ru-RU"/>
        </w:rPr>
        <w:t xml:space="preserve">стей, микротем и абзацев, способов и средств связи </w:t>
      </w:r>
      <w:r w:rsidR="009513A0" w:rsidRPr="00765AA4">
        <w:rPr>
          <w:sz w:val="24"/>
          <w:szCs w:val="24"/>
          <w:lang w:val="ru-RU"/>
        </w:rPr>
        <w:t>предложе</w:t>
      </w:r>
      <w:r w:rsidRPr="00765AA4">
        <w:rPr>
          <w:sz w:val="24"/>
          <w:szCs w:val="24"/>
          <w:lang w:val="ru-RU"/>
        </w:rPr>
        <w:t>ний в тексте; использовани</w:t>
      </w:r>
      <w:r w:rsidR="009513A0" w:rsidRPr="00765AA4">
        <w:rPr>
          <w:sz w:val="24"/>
          <w:szCs w:val="24"/>
          <w:lang w:val="ru-RU"/>
        </w:rPr>
        <w:t>е языковых средств выразительно</w:t>
      </w:r>
      <w:r w:rsidRPr="00765AA4">
        <w:rPr>
          <w:sz w:val="24"/>
          <w:szCs w:val="24"/>
          <w:lang w:val="ru-RU"/>
        </w:rPr>
        <w:t>сти (в рамках изученного).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Функциональные разновидности языка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Понятие о функциональных разновидностях языка: разго- ворная речь, функциональные стили (научный, публицисти- ческий, официально-деловой), язык художественной литера- туры.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Публицистический стиль. Сфера употребления, функции, языковые особенности.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Жанры публицистического стиля (репортаж, заметка, интер- вью).</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Употребление языковых средств выразительности в текстах публицистического стиля.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Официально-деловой стиль. Сфера употребления, функции, языковые особенности. </w:t>
      </w:r>
      <w:r w:rsidRPr="00765AA4">
        <w:rPr>
          <w:sz w:val="24"/>
          <w:szCs w:val="24"/>
          <w:lang w:val="ru-RU"/>
        </w:rPr>
        <w:lastRenderedPageBreak/>
        <w:t>Инструкция.</w:t>
      </w:r>
    </w:p>
    <w:p w:rsidR="009513A0" w:rsidRPr="00765AA4" w:rsidRDefault="009513A0"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СИСТЕМА ЯЗЫКА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Морфология. Культура речи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Морфология как раздел науки о языке (обобщение).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Причастие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Причастия как особая группа слов. Признаки глагола и име- ни прилагательного в причастии.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Причастия настоящего и прошедшего времени. Действитель- ные и страдательные причастия. Полные и краткие формы страдательных причастий. Склонение причастий.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Причастие в составе словосочетаний. Причастный оборот. Морфологический анализ причастий.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Употребление причастия в речи. Созвучные причастия и име- на прилагательные (висящий — висячий, горящий — горя- чий). Употребление причастий с суффиксом -ся. Согласование причастий в словосочетаниях типа прич. + сущ.</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Ударение в некоторых формах причастий.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Правописание падежных окончаний причастий. Правописа- ние гласных в суффиксах причастий. Правописание н и нн в суффиксах причастий и отглагольных имён прилагательных. Правописание окончаний причастий. Слитное и раздельное на- писание не с причастиями.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Знаки препинания в предложениях с причастным оборотом.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Деепричастие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Деепричастия как особая группа слов. Признаки глагола и наречия в деепричастии. Синтаксическая функция дееприча- стия, роль в речи.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Деепричастия совершенного и несовершенного вида. Деепричастие в составе словосочетаний. Деепричастный обо-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рот.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Морфологический анализ деепричастий. Постановка ударения в деепричастиях.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Правописание гласных в суффиксах деепричастий. Слитное и раздельное написание не с деепричастиями.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Правильное построение предложений с одиночными деепри- частиями и деепричастными оборотами.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Знаки препинания в предложениях с одиночным дееприча- стием и деепричастным оборотом.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Наречие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Общее грамматическое значение наречий.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Разряды  наречий  по  значению.  Простая  и   составная формы сравнительной и превосходной степеней сравнения наречий.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Словообразование наречий. Синтаксические свойства наречий. Морфологический анализ наречий.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Нормы постановки ударения в наречиях, нормы произно- шения наречий. Нормы образования степеней сравнения на- речий.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Роль наречий в тексте.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Правописание наречий: слитное, раздельное, дефисное напи- сание; слитное 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w:t>
      </w:r>
      <w:r w:rsidRPr="00765AA4">
        <w:rPr>
          <w:sz w:val="24"/>
          <w:szCs w:val="24"/>
          <w:lang w:val="ru-RU"/>
        </w:rPr>
        <w:lastRenderedPageBreak/>
        <w:t>правописание суффиксов наречий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 и -е после шипящих.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Слова категории состояния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Служебные части речи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Общая характеристика служебных частей речи. Отличие са- мостоятельных частей речи от служебных.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Предлог</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Предлог как служебная часть речи. Грамматические функ- ции предлогов.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Разряды предлогов по происхождению: предлоги производ- ные и непроизводные. Разряды предлогов по строению: пред- логи простые и составные.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Морфологический анализ предлогов.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Употребление предлогов в речи в соответствии с их значени- ем и стилистическими особенностями.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Нормы употребления имён существительных и местоимений с предлогами. Правильное использование предлогов из — с, в — на. Правильное образование предложно-падежных форм с предлогами по, благодаря, согласно, вопреки, наперерез.</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Правописание производных предлогов.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Союз</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Союз как служебная часть речи. Союз как средство связи од- нородных членов предложения и частей сложного предложения. Разряды союзов по строению: простые и составные. Право- писание составных союзов. Разряды союзов по значению: со- чинительные и подчинительные. Одиночные, двойные и повто-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ряющиеся сочинительные союзы.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Морфологический анализ союзов.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Роль союзов в тексте. Употребление союзов в речи в соответ- ствии с их значением и стилистическими особенностями. Ис- пользование союзов как средства связи предложений и частей текста.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Правописание союзов.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Знаки препинания в сложных союзных предложениях. Зна- ки препинания в предложениях с союзом и, связывающим однородные члены и части сложного предложения.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Частица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Частица как служебная часть речи.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Разряды частиц по значению и употреблению: формообразу- ющие, отрицательные, модальные.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 стической окраской. Интонационные особенности предложе- ний с частицами.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Морфологический анализ частиц.</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Смысловые различия частиц не и ни. Использование частиц не и ни в письменной речи. Различение приставки не- и части- 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Междометия и звукоподражательные слова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Междометия как особая группа слов.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Разряды междометий по значению (выражающие чувства, побуждающие к действию, этикетные междометия); междоме- тия производные и непроизводные.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Морфологический анализ междометий. Звукоподражательные слова.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Использование междометий и звукоподражательных слов в разговорной и художественной речи как средства создания экс- прессии. Интонационное и пунктуационное выделение междо- метий и звукоподражательных слов в предложении.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Омонимия слов разных частей речи. Грамматическая омони- мия. Использование грамматических омонимов в речи.</w:t>
      </w:r>
    </w:p>
    <w:p w:rsidR="009513A0" w:rsidRPr="00765AA4" w:rsidRDefault="009513A0"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Общие сведения о языке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Русский язык в кругу других славянских языков.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Язык и речь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Монолог-описание, монолог-рассуждение, монолог-повество- вание; выступление с научным сообщением.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Диалог.</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Текст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Текст и его основные признаки.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Особенности функционально-смысловых типов речи (пове- ствование, описание, рассуждение).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Информационная переработка текста: извлечение информа- ции из различных источников; использование лингвистиче- ских словарей; тезисы, конспект.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Функциональные разновидности языка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Официально-деловой стиль. Сфера употребления, функции, языковые особенности.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Жанры официально-делового стиля (заявление, объясни- тельная записка, автобиография, характеристика).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Научный стиль. Сфера употребления, функции, языковые особенности.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СИСТЕМА ЯЗЫКА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Синтаксис. Культура речи. Пунктуация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Синтаксис как раздел лингвистики.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Словосочетание и предложение как единицы синтаксиса. Пунктуация. Функции знаков препинания.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Словосочетание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Основные признаки словосочетания.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Виды словосочетаний по морфологическим свойствам глав- ного слова: глагольные, именные, наречные.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Типы подчинительной связи слов в словосочетании: согласо- вание, управление, примыкание.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Синтаксический анализ словосочетаний.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Грамматическая синонимия словосочетаний. Нормы построения словосочетаний.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Предложение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Предложение. Основные признаки предложения: смысловая и интонационная законченность, грамматическая оформлен- ность.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Виды предложений по цели высказывания (повествователь- ные, вопросительные, побудительные) и по эмоциональной окраске (восклицательные, невосклицательные). Их интона- ционные и смысловые особенности.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Употребление языковых форм выражения побуждения в по- будительных предложениях.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Средства оформления предложения в устной и письменной речи (интонация, логическое ударение, знаки препинания).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Виды предложений по количеству грамматических основ (простые, сложные).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Виды простых предложений по наличию главных членов (двусоставные, односоставные).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Виды предложений по наличию второстепенных членов (рас- пространённые, нераспространённые).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Предложения полные и неполные.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Употребление неполных предложений в диалогической речи, соблюдение в устной речи интонации неполного предложения. Грамматические, интонационные и пунктуационные особен-</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ности предложений со словами да, нет.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Нормы построения простого предложения, использования инверсии.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Двусоставное предложение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Главные члены предложения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Подлежащее и сказуемое как главные члены предложения. Способы выражения подлежащего.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Виды сказуемого (простое глагольное, составное глагольное, составное именное) и способы его выражения.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Тире между подлежащим и сказуемым.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Нормы согласования сказуемого с подлежащим, выраженным словосочетанием, сложносокращёнными словами, словами боль- шинство — меньшинство, количественными сочетаниями.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Второстепенные члены предложения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Второстепенные члены предложения, их виды.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Определение как второстепенный член предложения. Опре- деления согласованные и несогласованные.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Приложение как особый вид определения. Дополнение как второстепенный член предложения. Дополнения прямые и косвенные.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Односоставные предложения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Односоставные предложения, их грамматические признаки.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Грамматические различия односоставных предложений и двусоставных неполных предложений.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Виды односоставных предложений: назывные, определённо- личные, неопределённо-личные, обобщённо-личные, безлич- ные предложения.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Синтаксическая синонимия односоставных и двусоставных предложений.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Употребление односоставных предложений в речи. Простое осложнённое предложение </w:t>
      </w:r>
      <w:r w:rsidRPr="00765AA4">
        <w:rPr>
          <w:sz w:val="24"/>
          <w:szCs w:val="24"/>
          <w:lang w:val="ru-RU"/>
        </w:rPr>
        <w:lastRenderedPageBreak/>
        <w:t>Предложения с однородными членами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Однородные члены предложения, их признаки, средства связи. Союзная и бессоюзная связь однородных членов предложения.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Однородные и неоднородные определения.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Предложения с обобщающими словами при однородных членах.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Нормы построения предложений с однородными членами, связанными двойными союзами не только… но и,  как… так 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Нормы постановки знаков препинания в предложениях с однородными членами, связанными попарно, с помощью по- вторяющихся союзов (и... и, или... или, либ</w:t>
      </w:r>
      <w:r w:rsidRPr="00765AA4">
        <w:rPr>
          <w:sz w:val="24"/>
          <w:szCs w:val="24"/>
        </w:rPr>
        <w:t>o</w:t>
      </w:r>
      <w:r w:rsidRPr="00765AA4">
        <w:rPr>
          <w:sz w:val="24"/>
          <w:szCs w:val="24"/>
          <w:lang w:val="ru-RU"/>
        </w:rPr>
        <w:t>... либ</w:t>
      </w:r>
      <w:r w:rsidRPr="00765AA4">
        <w:rPr>
          <w:sz w:val="24"/>
          <w:szCs w:val="24"/>
        </w:rPr>
        <w:t>o</w:t>
      </w:r>
      <w:r w:rsidRPr="00765AA4">
        <w:rPr>
          <w:sz w:val="24"/>
          <w:szCs w:val="24"/>
          <w:lang w:val="ru-RU"/>
        </w:rPr>
        <w:t>, ни... ни, т</w:t>
      </w:r>
      <w:r w:rsidRPr="00765AA4">
        <w:rPr>
          <w:sz w:val="24"/>
          <w:szCs w:val="24"/>
        </w:rPr>
        <w:t>o</w:t>
      </w:r>
      <w:r w:rsidRPr="00765AA4">
        <w:rPr>
          <w:sz w:val="24"/>
          <w:szCs w:val="24"/>
          <w:lang w:val="ru-RU"/>
        </w:rPr>
        <w:t>... т</w:t>
      </w:r>
      <w:r w:rsidRPr="00765AA4">
        <w:rPr>
          <w:sz w:val="24"/>
          <w:szCs w:val="24"/>
        </w:rPr>
        <w:t>o</w:t>
      </w:r>
      <w:r w:rsidRPr="00765AA4">
        <w:rPr>
          <w:sz w:val="24"/>
          <w:szCs w:val="24"/>
          <w:lang w:val="ru-RU"/>
        </w:rPr>
        <w:t>).</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Нормы постановки знаков препинания в предложениях с обобщающими словами при однородных членах.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Нормы постановки знаков препинания в простом и сложном предложениях с союзом 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Предложения с обособленными членами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Обособление. Виды обособленных членов предложения (обо- собленные определения, обособленные приложения, обособлен- ные обстоятельства, обособленные дополнения).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Уточняющие члены предложения, пояснительные и при- соединительные конструкции.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Нормы постановки знаков препинания в предложениях со сравнительным оборотом; нормы обособления согласованных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 несогласованных определений (в том числе приложений), до- полнений, обстоятельств, уточняющих членов, пояснительных и присоединительных конструкций.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Предложения с обращениями, вводными и вставны- ми конструкциями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Обращение. Основные функции обращения. Распространён- ное и нераспространённое обращение.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Вводные конструкции.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Вставные конструкции.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Омонимия членов предложения и вводных слов, словосоче- таний и предложений.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Нормы построения предложений с вводными словами и пред- ложениями, вставными конструкциями, обращениями (рас- пространёнными и нераспространёнными), междометиями.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Нормы постановки знаков препинания в предложениях с вводными и вставными конструкциями, обращениями и меж- дометиями.</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Общие сведения о языке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Роль русского языка в Российской Федерации. Русский язык в современном мире.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Язык и речь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Речь устная и письменная, монологическая и диалогическая, полилог (повторение).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Виды речевой деятельности: говорение, письмо, аудирова- ние, чтение (повторение).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Виды аудирования: выборочное, ознакомительное, деталь- ное.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Виды чтения: изучающее, ознакомительное, просмотровое, поисковое.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Создание устных и письменных высказываний разной ком- муникативной направленности в зависимости от темы и усло- вий общения, с опорой  на  жизненный  и  читательский  опыт, </w:t>
      </w:r>
      <w:r w:rsidRPr="00765AA4">
        <w:rPr>
          <w:sz w:val="24"/>
          <w:szCs w:val="24"/>
          <w:lang w:val="ru-RU"/>
        </w:rPr>
        <w:lastRenderedPageBreak/>
        <w:t>на иллюстрации, фотографии, сюжетную картину (в том числе сочинения-миниатюры).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Подробное, сжатое, выборочное  изложение  прочитанного или прослушанного текста.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Соблюдение языковых норм (орфоэпических, лексических, грамматических, стилистических, орфографических, пунктуа- ционных) русского литературного языка в речевой практике при создании устных и письменных высказываний.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Приёмы работы с учебной книгой, лингвистическими слова- рями, справочной литературой.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Текст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Сочетание разных функционально-смысловых типов речи в тексте, в том числе сочетание элементов разных функциональ- ных разновидностей языка в художественном произведении.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Особенности употребления языковых средств выразительно- сти в текстах, принадлежащих к различным функционально- смысловым типам речи.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Информационная переработка текста.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Функциональные разновидности языка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Функциональные разновидности современного русского язы- ка: разговорая речь; функциональные стили: научный (науч- но-учебный), публицистический, официально-деловой; язык художественной литературы (повторение, обобщение).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Язык художественной литературы и его отличие от других разновидностей современного русского языка. Основные при- знаки художественной речи: образность, широкое использова- ние изобразительно-выразительных средств, а также языковых средств других функциональных разновидностей языка.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Синтаксис. Культура речи. Пунктуация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Сложное предложение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Понятие о сложном предложении (повторение). Классификация сложных предложений.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Смысловое, структурное и интонационное единство частей сложного предложения.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Сложносочинённое предложение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Понятие о сложносочинённом предложении, его строении.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Виды сложносочинённых предложений. Средства связи ча- стей сложносочинённого предложения.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Интонационные особенности сложносочинённых предложе- ний с разными смысловыми отношениями между частями.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Нормы построения сложносочинённого предложения;  нор- мы постановки знаков препинания в сложных предложениях (обобщение).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Синтаксический и пунктуационный анализ сложносочинён- ных предложений.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Сложноподчинённое предложение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Понятие о сложноподчинённом предложении. Главная и при- даточная части предложения.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Союзы и союзные слова. Различия подчинительных союзов и союзных слов.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Виды сложноподчинённых предложений по характеру смыс- ловых отношений между главной и придаточной частями, структуре, синтаксическим средствам связи.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Грамматическая синонимия сложноподчинённых предложе- ний и простых предложений с обособленными членами.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Сложноподчинённые предложения с придаточными опреде- лительными. Сложноподчинённые предложения с придаточ- 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 нённые предложения с придаточными причины, цели и след- ствия. Сложноподчинённые предложения с придаточными условия, уступки. Сложноподчинённые предложения с при- даточными образа действия, меры и степени и сравнитель- ными.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Нормы построения сложноподчинённого предложения; ме- 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 Типичные грамматические ошибки при построении сложно- подчинённых предложений.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Сложноподчинённые предложения с несколькими придаточ- ными. Однородное, неоднородное и последовательное подчине- ние придаточных частей.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Нормы постановки знаков препинания в сложноподчинён- ных предложениях.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Синтаксический и пунктуационный анализ сложноподчи- нённых предложений.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Бессоюзное сложное предложение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Понятие о бессоюзном сложном предложении.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Смысловые отношения между частями бессоюзного сложного предложения. Виды бессоюзных сложных предложений. Упо- требление бессоюзных сложных предложений в речи. Грамма- тическая синонимия бессоюзных сложных предложений и со- юзных сложных предложений.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Бессоюзные сложные предложения со значением перечисле- ния. Запятая и точка с запятой в бессоюзном сложном пред- ложении.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Бессоюзные сложные предложения со значением причины, пояснения, дополнения. Двоеточие в бессоюзном сложном предложении.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Бессоюзные сложные предложения со значением противопо- ставления, времени, условия и следствия, сравнения. Тире в бессоюзном сложном предложении.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Синтаксический и пунктуационный анализ бессоюзных сложных предложений.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Сложные предложения с разными видами союзной и бессо- юзной связи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Типы сложных предложений с разными видами связи. Синтаксический и пунктуационный анализ сложных пред-</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ложений с разными видами союзной и бессоюзной связи.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Прямая и косвенная речь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Прямая и косвенная речь. Синонимия предложений с пря- мой и косвенной речью.</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Цитирование. Способы включения цитат в высказывание. Нормы построения предложений с прямой и косвенной ре-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чью; нормы постановки знаков препинания в предложениях с косвенной речью, с прямой речью, при цитировании.</w:t>
      </w:r>
    </w:p>
    <w:p w:rsidR="00FA2CD7" w:rsidRDefault="00973B64" w:rsidP="00765AA4">
      <w:pPr>
        <w:tabs>
          <w:tab w:val="left" w:pos="1134"/>
        </w:tabs>
        <w:spacing w:line="276" w:lineRule="auto"/>
        <w:ind w:firstLine="567"/>
        <w:jc w:val="both"/>
        <w:rPr>
          <w:sz w:val="24"/>
          <w:szCs w:val="24"/>
          <w:lang w:val="ru-RU"/>
        </w:rPr>
      </w:pPr>
      <w:r w:rsidRPr="00765AA4">
        <w:rPr>
          <w:sz w:val="24"/>
          <w:szCs w:val="24"/>
          <w:lang w:val="ru-RU"/>
        </w:rPr>
        <w:t>Применение знаний по синтаксису и пунктуации в практике правописания.</w:t>
      </w:r>
    </w:p>
    <w:p w:rsidR="00765AA4" w:rsidRPr="00765AA4" w:rsidRDefault="00765AA4"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center"/>
        <w:rPr>
          <w:sz w:val="24"/>
          <w:szCs w:val="24"/>
          <w:lang w:val="ru-RU"/>
        </w:rPr>
      </w:pPr>
      <w:r w:rsidRPr="00765AA4">
        <w:rPr>
          <w:sz w:val="24"/>
          <w:szCs w:val="24"/>
          <w:lang w:val="ru-RU"/>
        </w:rPr>
        <w:lastRenderedPageBreak/>
        <w:t>ПЛАНИРУЕМЫЕ РЕЗУЛЬТАТЫ ОСВОЕНИЯ УЧЕБНОГО ПРЕДМЕТА «РУССКИЙ ЯЗЫК»НА УРОВНЕ ОСНОВНОГО ОБЩЕГО ОБРАЗОВАНИЯ</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ЛИЧНОСТНЫЕ РЕЗУЛЬТАТЫ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Личностные результаты освоения </w:t>
      </w:r>
      <w:r w:rsidR="009513A0" w:rsidRPr="00765AA4">
        <w:rPr>
          <w:sz w:val="24"/>
          <w:szCs w:val="24"/>
          <w:lang w:val="ru-RU"/>
        </w:rPr>
        <w:t>рабочей про</w:t>
      </w:r>
      <w:r w:rsidRPr="00765AA4">
        <w:rPr>
          <w:sz w:val="24"/>
          <w:szCs w:val="24"/>
          <w:lang w:val="ru-RU"/>
        </w:rPr>
        <w:t>граммы по русскому языку основного общего образования достигаются в единстве уче</w:t>
      </w:r>
      <w:r w:rsidR="009513A0" w:rsidRPr="00765AA4">
        <w:rPr>
          <w:sz w:val="24"/>
          <w:szCs w:val="24"/>
          <w:lang w:val="ru-RU"/>
        </w:rPr>
        <w:t>бной и воспитательной деятельно</w:t>
      </w:r>
      <w:r w:rsidRPr="00765AA4">
        <w:rPr>
          <w:sz w:val="24"/>
          <w:szCs w:val="24"/>
          <w:lang w:val="ru-RU"/>
        </w:rPr>
        <w:t>сти в соответствии с трад</w:t>
      </w:r>
      <w:r w:rsidR="009513A0" w:rsidRPr="00765AA4">
        <w:rPr>
          <w:sz w:val="24"/>
          <w:szCs w:val="24"/>
          <w:lang w:val="ru-RU"/>
        </w:rPr>
        <w:t>иционными российскими социокуль</w:t>
      </w:r>
      <w:r w:rsidRPr="00765AA4">
        <w:rPr>
          <w:sz w:val="24"/>
          <w:szCs w:val="24"/>
          <w:lang w:val="ru-RU"/>
        </w:rPr>
        <w:t>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Личностные результаты освоения рабочей </w:t>
      </w:r>
      <w:r w:rsidR="009513A0" w:rsidRPr="00765AA4">
        <w:rPr>
          <w:sz w:val="24"/>
          <w:szCs w:val="24"/>
          <w:lang w:val="ru-RU"/>
        </w:rPr>
        <w:t>про</w:t>
      </w:r>
      <w:r w:rsidRPr="00765AA4">
        <w:rPr>
          <w:sz w:val="24"/>
          <w:szCs w:val="24"/>
          <w:lang w:val="ru-RU"/>
        </w:rPr>
        <w:t>граммы по русскому языку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w:t>
      </w:r>
      <w:r w:rsidR="009513A0" w:rsidRPr="00765AA4">
        <w:rPr>
          <w:sz w:val="24"/>
          <w:szCs w:val="24"/>
          <w:lang w:val="ru-RU"/>
        </w:rPr>
        <w:t>нове и в процессе реализации ос</w:t>
      </w:r>
      <w:r w:rsidRPr="00765AA4">
        <w:rPr>
          <w:sz w:val="24"/>
          <w:szCs w:val="24"/>
          <w:lang w:val="ru-RU"/>
        </w:rPr>
        <w:t>новных направлений воспитательной деятельности, в том числе в части: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Гражданского воспитания: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готовность к выполнению </w:t>
      </w:r>
      <w:r w:rsidR="00761FC3" w:rsidRPr="00765AA4">
        <w:rPr>
          <w:sz w:val="24"/>
          <w:szCs w:val="24"/>
          <w:lang w:val="ru-RU"/>
        </w:rPr>
        <w:t>обязанностей гражданина и реали</w:t>
      </w:r>
      <w:r w:rsidRPr="00765AA4">
        <w:rPr>
          <w:sz w:val="24"/>
          <w:szCs w:val="24"/>
          <w:lang w:val="ru-RU"/>
        </w:rPr>
        <w:t>зации его прав, уважение прав, свобод и законных интересов других людей; активное участие в жизни семьи, образователь- 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w:t>
      </w:r>
      <w:r w:rsidR="00761FC3" w:rsidRPr="00765AA4">
        <w:rPr>
          <w:sz w:val="24"/>
          <w:szCs w:val="24"/>
          <w:lang w:val="ru-RU"/>
        </w:rPr>
        <w:t>тремизма, дискриминации; понима</w:t>
      </w:r>
      <w:r w:rsidRPr="00765AA4">
        <w:rPr>
          <w:sz w:val="24"/>
          <w:szCs w:val="24"/>
          <w:lang w:val="ru-RU"/>
        </w:rPr>
        <w:t>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w:t>
      </w:r>
      <w:r w:rsidR="00761FC3" w:rsidRPr="00765AA4">
        <w:rPr>
          <w:sz w:val="24"/>
          <w:szCs w:val="24"/>
          <w:lang w:val="ru-RU"/>
        </w:rPr>
        <w:t>ом и многоконфессиональном обще</w:t>
      </w:r>
      <w:r w:rsidRPr="00765AA4">
        <w:rPr>
          <w:sz w:val="24"/>
          <w:szCs w:val="24"/>
          <w:lang w:val="ru-RU"/>
        </w:rPr>
        <w:t xml:space="preserve">стве, формируемое в том числе на основе примеров из </w:t>
      </w:r>
      <w:r w:rsidR="00761FC3" w:rsidRPr="00765AA4">
        <w:rPr>
          <w:sz w:val="24"/>
          <w:szCs w:val="24"/>
          <w:lang w:val="ru-RU"/>
        </w:rPr>
        <w:t>литератур</w:t>
      </w:r>
      <w:r w:rsidRPr="00765AA4">
        <w:rPr>
          <w:sz w:val="24"/>
          <w:szCs w:val="24"/>
          <w:lang w:val="ru-RU"/>
        </w:rPr>
        <w:t>ных произведений, написанных на русском языке; готовность к раз</w:t>
      </w:r>
      <w:r w:rsidR="00C52C85" w:rsidRPr="00765AA4">
        <w:rPr>
          <w:sz w:val="24"/>
          <w:szCs w:val="24"/>
          <w:lang w:val="ru-RU"/>
        </w:rPr>
        <w:t>ООО</w:t>
      </w:r>
      <w:r w:rsidRPr="00765AA4">
        <w:rPr>
          <w:sz w:val="24"/>
          <w:szCs w:val="24"/>
          <w:lang w:val="ru-RU"/>
        </w:rPr>
        <w:t xml:space="preserve">бразной совместной </w:t>
      </w:r>
      <w:r w:rsidR="00761FC3" w:rsidRPr="00765AA4">
        <w:rPr>
          <w:sz w:val="24"/>
          <w:szCs w:val="24"/>
          <w:lang w:val="ru-RU"/>
        </w:rPr>
        <w:t>деятельности, стремление к взаи</w:t>
      </w:r>
      <w:r w:rsidRPr="00765AA4">
        <w:rPr>
          <w:sz w:val="24"/>
          <w:szCs w:val="24"/>
          <w:lang w:val="ru-RU"/>
        </w:rPr>
        <w:t xml:space="preserve">мопониманию и взаимопомощи; активное участие в школьном самоуправлении; готовность к участию в гуманитарной </w:t>
      </w:r>
      <w:r w:rsidR="00761FC3" w:rsidRPr="00765AA4">
        <w:rPr>
          <w:sz w:val="24"/>
          <w:szCs w:val="24"/>
          <w:lang w:val="ru-RU"/>
        </w:rPr>
        <w:t>деятель</w:t>
      </w:r>
      <w:r w:rsidRPr="00765AA4">
        <w:rPr>
          <w:sz w:val="24"/>
          <w:szCs w:val="24"/>
          <w:lang w:val="ru-RU"/>
        </w:rPr>
        <w:t>ности (помощь людям, нуждающимся в ней; волонтёрство).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Патриотического воспитания: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осознание российской гражданской идентичности в поли- культурном и многоконфессиональном обществе, пониманиероли русского языка как государственного языка Российской Федерации и языка межна</w:t>
      </w:r>
      <w:r w:rsidR="00761FC3" w:rsidRPr="00765AA4">
        <w:rPr>
          <w:sz w:val="24"/>
          <w:szCs w:val="24"/>
          <w:lang w:val="ru-RU"/>
        </w:rPr>
        <w:t>ционального общения народов Рос</w:t>
      </w:r>
      <w:r w:rsidRPr="00765AA4">
        <w:rPr>
          <w:sz w:val="24"/>
          <w:szCs w:val="24"/>
          <w:lang w:val="ru-RU"/>
        </w:rPr>
        <w:t xml:space="preserve">сии; проявление интереса к </w:t>
      </w:r>
      <w:r w:rsidR="00761FC3" w:rsidRPr="00765AA4">
        <w:rPr>
          <w:sz w:val="24"/>
          <w:szCs w:val="24"/>
          <w:lang w:val="ru-RU"/>
        </w:rPr>
        <w:t xml:space="preserve">познанию русского языка, к исто </w:t>
      </w:r>
      <w:r w:rsidRPr="00765AA4">
        <w:rPr>
          <w:sz w:val="24"/>
          <w:szCs w:val="24"/>
          <w:lang w:val="ru-RU"/>
        </w:rPr>
        <w:t xml:space="preserve">рии и культуре Российской Федерации, культуре своего края, народов России в контексте учебного предмета «Русский язык»;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w:t>
      </w:r>
      <w:r w:rsidR="00761FC3" w:rsidRPr="00765AA4">
        <w:rPr>
          <w:sz w:val="24"/>
          <w:szCs w:val="24"/>
          <w:lang w:val="ru-RU"/>
        </w:rPr>
        <w:t>традициям разных народов, прожи</w:t>
      </w:r>
      <w:r w:rsidRPr="00765AA4">
        <w:rPr>
          <w:sz w:val="24"/>
          <w:szCs w:val="24"/>
          <w:lang w:val="ru-RU"/>
        </w:rPr>
        <w:t>вающих в родной стране.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Духовно-нравственного воспитания: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w:t>
      </w:r>
      <w:r w:rsidR="00761FC3" w:rsidRPr="00765AA4">
        <w:rPr>
          <w:sz w:val="24"/>
          <w:szCs w:val="24"/>
          <w:lang w:val="ru-RU"/>
        </w:rPr>
        <w:t xml:space="preserve"> с учё</w:t>
      </w:r>
      <w:r w:rsidRPr="00765AA4">
        <w:rPr>
          <w:sz w:val="24"/>
          <w:szCs w:val="24"/>
          <w:lang w:val="ru-RU"/>
        </w:rPr>
        <w:t>том осознания последствий поступков; активное неприятие асоциальных поступков;  свобода  и  ответственностьличности в условиях индивидуального и общественного пространства.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Эстетического воспитания: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восприимчивость к разным видам искусства, традициям и творчеству своего и других народов; понимание эмоциональ- ного воздействия искусства; осознание важности художествен- ной культуры как средства коммуникации и самовыражения; осознание важности русского языка как средства коммуника- 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Физического воспитания, формирования культуры здоровья и эмоционального благополучия: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осознание ценности жизни с опорой на собственный жизнен- ный и читательский опыт; ответственное отношение к своему здоровью и установка на здоровый образ жизни (здоровое пита- ние, соблюдение гигиенических правил, сбалансированный ре- жим занятий и отдыха, регулярная физическая активность); осознание последствий и неприятие вредных привычек (употреб- ление алкоголя, наркотиков, курение) и иных форм вреда для физического и психического здоровья; соблюдение правил без- опасности, в том числе навыки безопасного поведения в интер- нет-среде в процессе школьного языкового образования; способ- ность адаптироваться к стрессовым ситуациям и меняющимся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социальным, информационным и природным условиям, в том числе осмысляя собственный опыт и выстраивая дальнейшие цели;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умение принимать себя и других, не осуждая;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умение осознавать своё эмоциональное состояние и эмоцио- нальное состояние других, использовать адекватные языковые средства для выражения своего состояния, в том числе опира- ясь на примеры из  литературных  произведений,  написанных на русском языке; сформированность навыков рефлексии, при- знание своего права на ошибку и такого же права другого че- ловека.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Трудового воспитания: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 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 гов, журналистов, писателей; уважение к труду и результатам трудовой деятельности; осознанный выбор и построение ин- дивидуальной траектории образования и жизненных планов с учётом личных и общественных интересов и потребностей;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умение рассказать о своих планах на будущее.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Экологического воспитания: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 следствий для окружающей среды; умение точно, логично вы- ражать свою точку зрения на экологические проблемы;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повышение уровня экологической культуры, осознание гло- бального характера экологических проблем и путей их реше- ния; активное неприятие действий, приносящих вред окру- жающей среде, в том числе сформированное при знакомстве с литературными произведениями, поднимающими экологи- 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 ческой и социальной сред; готовность к участию </w:t>
      </w:r>
      <w:r w:rsidRPr="00765AA4">
        <w:rPr>
          <w:sz w:val="24"/>
          <w:szCs w:val="24"/>
          <w:lang w:val="ru-RU"/>
        </w:rPr>
        <w:lastRenderedPageBreak/>
        <w:t>в практической деятельности экологической направленности.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Ценности научного познания: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ориентация в деятельности на современную систему научных представлений об основных закономерностях развития чело-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века, природы и общества, взаимосвязях человека  с  природ- 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 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 получия.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Адаптации обучающегося к изменяющимся услови- ям социальной и природной среды: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освоение обучающимися социального опыта, основных соци- 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 гой культурной среды;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потребность во взаимодействии в условиях неопределён- ности, открытость опыту и знаниям других; потребность в действии в условиях  неопределённости,  в  повышении  уров- ня своей  компетентности  через  практическую  деятельность, в том числе умение учиться у других людей, получать в со- вместной деятельности  новые  знания,  навыки  и  компетен- ции из опыта других; необходимость в формировании новых знаний, умений связывать образы, формулировать идеи, по- нятия, гипотезы об объектах и явлениях, в том числе ранее неизвестных, осознание дефицита собственных знаний и ком- петенций, планирование своего развития; умение оперировать основными понятиями, терминами и представлениями в обла- сти концепции устойчивого развития, анализировать и выяв- лять взаимосвязь природы, общества и экономики, оценивать свои действия с учётом влияния на окружающую среду, дости- жения целей и преодоления вызовов, возможных глобальных последствий;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способность осознавать  стрессовую  ситуацию,  оценивать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происходящие изменения и их последствия, опираясь на жиз- ненный, речевой и читательский опыт; воспринимать стрес- 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 ся ситуации; быть готовым действовать в отсутствие гарантий успеха.</w:t>
      </w:r>
    </w:p>
    <w:p w:rsidR="00FA2CD7" w:rsidRPr="00765AA4" w:rsidRDefault="00973B64" w:rsidP="00765AA4">
      <w:pPr>
        <w:tabs>
          <w:tab w:val="left" w:pos="1134"/>
        </w:tabs>
        <w:spacing w:before="240" w:after="240" w:line="276" w:lineRule="auto"/>
        <w:ind w:firstLine="567"/>
        <w:jc w:val="both"/>
        <w:rPr>
          <w:sz w:val="24"/>
          <w:szCs w:val="24"/>
          <w:lang w:val="ru-RU"/>
        </w:rPr>
      </w:pPr>
      <w:r w:rsidRPr="00765AA4">
        <w:rPr>
          <w:sz w:val="24"/>
          <w:szCs w:val="24"/>
          <w:lang w:val="ru-RU"/>
        </w:rPr>
        <w:t>МЕТАПРЕДМЕТНЫЕ РЕЗУЛЬТАТЫ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Овладение универсальными учебными познавательными действиями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Базовые логические действия: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и характеризовать существенные признаки языко- вых единиц, языковых явлений и процессов;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устанавливать существенный признак классификации языко- 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закономерности и противоречия в рассматривае- мых фактах, данных и наблюдениях; предлагать критерии для выявления закономерностей и противоречий;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выявлять дефицит информации текста, необходимой для ре- шения поставленной учебной </w:t>
      </w:r>
      <w:r w:rsidRPr="00765AA4">
        <w:rPr>
          <w:sz w:val="24"/>
          <w:szCs w:val="24"/>
          <w:lang w:val="ru-RU"/>
        </w:rPr>
        <w:lastRenderedPageBreak/>
        <w:t>задачи;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причинно-следственные связи при изучении языко- 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Базовые исследовательские действия: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вопросы как исследовательский инструмент по- знания в языковом образовании;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формулировать вопросы, фиксирующие несоответствие меж- ду реальным и желательным состоянием ситуации, и самосто- ятельно устанавливать искомое и данное;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формировать гипотезу об истинности собственных суждений и суждений других, аргументировать свою позицию, мнение;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составлять алгоритм действий и использовать его для реше- ния учебных задач;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проводить по самостоятельно составленному плану неболь- шое исследование по установлению особенностей языковых единиц, процессов, причинно-следственных связей и зависи- мостей объектов между собой;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оценивать на применимость и достоверность информацию, по- лученную в ходе лингвистического исследования (эксперимента); самостоятельно формулировать обобщения и выводы по ре- зультатам проведённого наблюдения, исследования; владеть инструментами оценки достоверности полученных выводов 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обобщений;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прогнозировать возможное дальнейшее развитие процессов, событий и их последствия в аналогичных или сходных ситуаци- ях, а также выдвигать предположения об их развитии в новых условиях и контекстах.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Работа с информацией: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выбирать, анализировать, интерпретировать, обобщать и си- стематизировать информацию, представленную в текстах, таб- лицах, схемах;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 формации с целью решения учебных задач;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смысловое чтение для извлечения, обобщения и систематизации информа</w:t>
      </w:r>
      <w:r w:rsidR="00761FC3" w:rsidRPr="00765AA4">
        <w:rPr>
          <w:sz w:val="24"/>
          <w:szCs w:val="24"/>
          <w:lang w:val="ru-RU"/>
        </w:rPr>
        <w:t>ции из одного или нескольких ис</w:t>
      </w:r>
      <w:r w:rsidRPr="00765AA4">
        <w:rPr>
          <w:sz w:val="24"/>
          <w:szCs w:val="24"/>
          <w:lang w:val="ru-RU"/>
        </w:rPr>
        <w:t>точников с учётом поставленных целей;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находить сходные аргуме</w:t>
      </w:r>
      <w:r w:rsidR="00761FC3" w:rsidRPr="00765AA4">
        <w:rPr>
          <w:sz w:val="24"/>
          <w:szCs w:val="24"/>
          <w:lang w:val="ru-RU"/>
        </w:rPr>
        <w:t>нты (подтверждающие или опровер</w:t>
      </w:r>
      <w:r w:rsidRPr="00765AA4">
        <w:rPr>
          <w:sz w:val="24"/>
          <w:szCs w:val="24"/>
          <w:lang w:val="ru-RU"/>
        </w:rPr>
        <w:t>гающие одну и ту же идею</w:t>
      </w:r>
      <w:r w:rsidR="00761FC3" w:rsidRPr="00765AA4">
        <w:rPr>
          <w:sz w:val="24"/>
          <w:szCs w:val="24"/>
          <w:lang w:val="ru-RU"/>
        </w:rPr>
        <w:t>, версию) в различных информаци</w:t>
      </w:r>
      <w:r w:rsidRPr="00765AA4">
        <w:rPr>
          <w:sz w:val="24"/>
          <w:szCs w:val="24"/>
          <w:lang w:val="ru-RU"/>
        </w:rPr>
        <w:t>онных источниках;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самостоятельно выбирать оптимальную форму </w:t>
      </w:r>
      <w:r w:rsidR="00761FC3" w:rsidRPr="00765AA4">
        <w:rPr>
          <w:sz w:val="24"/>
          <w:szCs w:val="24"/>
          <w:lang w:val="ru-RU"/>
        </w:rPr>
        <w:t>представле</w:t>
      </w:r>
      <w:r w:rsidRPr="00765AA4">
        <w:rPr>
          <w:sz w:val="24"/>
          <w:szCs w:val="24"/>
          <w:lang w:val="ru-RU"/>
        </w:rPr>
        <w:t xml:space="preserve">ния информации (текст, презентация, таблица, схема) и </w:t>
      </w:r>
      <w:r w:rsidR="00761FC3" w:rsidRPr="00765AA4">
        <w:rPr>
          <w:sz w:val="24"/>
          <w:szCs w:val="24"/>
          <w:lang w:val="ru-RU"/>
        </w:rPr>
        <w:t>иллю</w:t>
      </w:r>
      <w:r w:rsidRPr="00765AA4">
        <w:rPr>
          <w:sz w:val="24"/>
          <w:szCs w:val="24"/>
          <w:lang w:val="ru-RU"/>
        </w:rPr>
        <w:t>стрировать решаемые зад</w:t>
      </w:r>
      <w:r w:rsidR="00761FC3" w:rsidRPr="00765AA4">
        <w:rPr>
          <w:sz w:val="24"/>
          <w:szCs w:val="24"/>
          <w:lang w:val="ru-RU"/>
        </w:rPr>
        <w:t>ачи несложными схемами, диаграм</w:t>
      </w:r>
      <w:r w:rsidRPr="00765AA4">
        <w:rPr>
          <w:sz w:val="24"/>
          <w:szCs w:val="24"/>
          <w:lang w:val="ru-RU"/>
        </w:rPr>
        <w:t>мами, иной графикой и их комбинациями в зависимости от коммуникативной установки;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оценивать надёжность информации по критериям, </w:t>
      </w:r>
      <w:r w:rsidR="00761FC3" w:rsidRPr="00765AA4">
        <w:rPr>
          <w:sz w:val="24"/>
          <w:szCs w:val="24"/>
          <w:lang w:val="ru-RU"/>
        </w:rPr>
        <w:t>пред</w:t>
      </w:r>
      <w:r w:rsidRPr="00765AA4">
        <w:rPr>
          <w:sz w:val="24"/>
          <w:szCs w:val="24"/>
          <w:lang w:val="ru-RU"/>
        </w:rPr>
        <w:t>ложенным учителем или сформулированным самостоятельно;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эффективно запоминать и систематизировать информацию.</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Овладение универсальными учебными коммуникативными действиями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воспринимать и формулировать суждения, выражать эмоции в соответствии с условиями и целями общения; выражать себя (свою точку зрения) в диало</w:t>
      </w:r>
      <w:r w:rsidR="00761FC3" w:rsidRPr="00765AA4">
        <w:rPr>
          <w:sz w:val="24"/>
          <w:szCs w:val="24"/>
          <w:lang w:val="ru-RU"/>
        </w:rPr>
        <w:t>гах и дискуссиях, в устной моно</w:t>
      </w:r>
      <w:r w:rsidRPr="00765AA4">
        <w:rPr>
          <w:sz w:val="24"/>
          <w:szCs w:val="24"/>
          <w:lang w:val="ru-RU"/>
        </w:rPr>
        <w:t>логической речи и в письменных текстах;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невербальные</w:t>
      </w:r>
      <w:r w:rsidR="00761FC3" w:rsidRPr="00765AA4">
        <w:rPr>
          <w:sz w:val="24"/>
          <w:szCs w:val="24"/>
          <w:lang w:val="ru-RU"/>
        </w:rPr>
        <w:t xml:space="preserve"> средства общения, понимать зна</w:t>
      </w:r>
      <w:r w:rsidRPr="00765AA4">
        <w:rPr>
          <w:sz w:val="24"/>
          <w:szCs w:val="24"/>
          <w:lang w:val="ru-RU"/>
        </w:rPr>
        <w:t>чение социальных знаков;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знать и распознавать предпосылки конфликтных ситуаций и смягчать конфликты, вести переговоры;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понимать намерения друг</w:t>
      </w:r>
      <w:r w:rsidR="00761FC3" w:rsidRPr="00765AA4">
        <w:rPr>
          <w:sz w:val="24"/>
          <w:szCs w:val="24"/>
          <w:lang w:val="ru-RU"/>
        </w:rPr>
        <w:t>их, проявлять уважительное отно</w:t>
      </w:r>
      <w:r w:rsidRPr="00765AA4">
        <w:rPr>
          <w:sz w:val="24"/>
          <w:szCs w:val="24"/>
          <w:lang w:val="ru-RU"/>
        </w:rPr>
        <w:t>шение к собеседнику и в корректной форме формулировать свои возражения;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 ходе диалога/дискуссии </w:t>
      </w:r>
      <w:r w:rsidR="00761FC3" w:rsidRPr="00765AA4">
        <w:rPr>
          <w:sz w:val="24"/>
          <w:szCs w:val="24"/>
          <w:lang w:val="ru-RU"/>
        </w:rPr>
        <w:t>задавать вопросы по существу об</w:t>
      </w:r>
      <w:r w:rsidRPr="00765AA4">
        <w:rPr>
          <w:sz w:val="24"/>
          <w:szCs w:val="24"/>
          <w:lang w:val="ru-RU"/>
        </w:rPr>
        <w:t>суждаемой темы и высказывать идеи, нацеленные на решение задачи и поддержание благожелательности общения;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сопоставлять свои сужде</w:t>
      </w:r>
      <w:r w:rsidR="00761FC3" w:rsidRPr="00765AA4">
        <w:rPr>
          <w:sz w:val="24"/>
          <w:szCs w:val="24"/>
          <w:lang w:val="ru-RU"/>
        </w:rPr>
        <w:t>ния с суждениями других участни</w:t>
      </w:r>
      <w:r w:rsidRPr="00765AA4">
        <w:rPr>
          <w:sz w:val="24"/>
          <w:szCs w:val="24"/>
          <w:lang w:val="ru-RU"/>
        </w:rPr>
        <w:t>ков диалога, обнаруживать различие и сходство позиций;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публично представлять результаты проведённого языкового анализа, выполненного лингвистичес</w:t>
      </w:r>
      <w:r w:rsidR="00761FC3" w:rsidRPr="00765AA4">
        <w:rPr>
          <w:sz w:val="24"/>
          <w:szCs w:val="24"/>
          <w:lang w:val="ru-RU"/>
        </w:rPr>
        <w:t>кого эксперимента, исслед</w:t>
      </w:r>
      <w:r w:rsidRPr="00765AA4">
        <w:rPr>
          <w:sz w:val="24"/>
          <w:szCs w:val="24"/>
          <w:lang w:val="ru-RU"/>
        </w:rPr>
        <w:t>ования, проекта;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самостоятельно выбирать формат выступления с учётом цели презентации и особенностей аудитории и в соответствии с ним составлять устные и письме</w:t>
      </w:r>
      <w:r w:rsidR="00E6591D" w:rsidRPr="00765AA4">
        <w:rPr>
          <w:sz w:val="24"/>
          <w:szCs w:val="24"/>
          <w:lang w:val="ru-RU"/>
        </w:rPr>
        <w:t>нные тексты с использованием ил</w:t>
      </w:r>
      <w:r w:rsidRPr="00765AA4">
        <w:rPr>
          <w:sz w:val="24"/>
          <w:szCs w:val="24"/>
          <w:lang w:val="ru-RU"/>
        </w:rPr>
        <w:t>люстративного материала.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Совместная деятельность: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понимать и использовать преимущества командной и </w:t>
      </w:r>
      <w:r w:rsidR="00E6591D" w:rsidRPr="00765AA4">
        <w:rPr>
          <w:sz w:val="24"/>
          <w:szCs w:val="24"/>
          <w:lang w:val="ru-RU"/>
        </w:rPr>
        <w:t>ин</w:t>
      </w:r>
      <w:r w:rsidRPr="00765AA4">
        <w:rPr>
          <w:sz w:val="24"/>
          <w:szCs w:val="24"/>
          <w:lang w:val="ru-RU"/>
        </w:rPr>
        <w:t>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принимать цель совместной</w:t>
      </w:r>
      <w:r w:rsidR="00E6591D" w:rsidRPr="00765AA4">
        <w:rPr>
          <w:sz w:val="24"/>
          <w:szCs w:val="24"/>
          <w:lang w:val="ru-RU"/>
        </w:rPr>
        <w:t xml:space="preserve"> деятельности, коллективно стро</w:t>
      </w:r>
      <w:r w:rsidRPr="00765AA4">
        <w:rPr>
          <w:sz w:val="24"/>
          <w:szCs w:val="24"/>
          <w:lang w:val="ru-RU"/>
        </w:rPr>
        <w:t xml:space="preserve">ить действия по её достижению: распределять роли, </w:t>
      </w:r>
      <w:r w:rsidR="00E6591D" w:rsidRPr="00765AA4">
        <w:rPr>
          <w:sz w:val="24"/>
          <w:szCs w:val="24"/>
          <w:lang w:val="ru-RU"/>
        </w:rPr>
        <w:t>догова</w:t>
      </w:r>
      <w:r w:rsidRPr="00765AA4">
        <w:rPr>
          <w:sz w:val="24"/>
          <w:szCs w:val="24"/>
          <w:lang w:val="ru-RU"/>
        </w:rPr>
        <w:t xml:space="preserve">риваться, обсуждать процесс и результат совместной работы; уметь обобщать мнения нескольких людей, проявлять </w:t>
      </w:r>
      <w:r w:rsidR="00E6591D" w:rsidRPr="00765AA4">
        <w:rPr>
          <w:sz w:val="24"/>
          <w:szCs w:val="24"/>
          <w:lang w:val="ru-RU"/>
        </w:rPr>
        <w:t>готов</w:t>
      </w:r>
      <w:r w:rsidRPr="00765AA4">
        <w:rPr>
          <w:sz w:val="24"/>
          <w:szCs w:val="24"/>
          <w:lang w:val="ru-RU"/>
        </w:rPr>
        <w:t>ность руководить, выполнять поручения, подчиняться;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планировать организацию совместной работы, определять свою роль (с учётом предпоч</w:t>
      </w:r>
      <w:r w:rsidR="00E6591D" w:rsidRPr="00765AA4">
        <w:rPr>
          <w:sz w:val="24"/>
          <w:szCs w:val="24"/>
          <w:lang w:val="ru-RU"/>
        </w:rPr>
        <w:t>тений и возможностей всех участ</w:t>
      </w:r>
      <w:r w:rsidRPr="00765AA4">
        <w:rPr>
          <w:sz w:val="24"/>
          <w:szCs w:val="24"/>
          <w:lang w:val="ru-RU"/>
        </w:rPr>
        <w:t>ников взаимодействия), распределять задачи между членами команды, участвовать в г</w:t>
      </w:r>
      <w:r w:rsidR="00E6591D" w:rsidRPr="00765AA4">
        <w:rPr>
          <w:sz w:val="24"/>
          <w:szCs w:val="24"/>
          <w:lang w:val="ru-RU"/>
        </w:rPr>
        <w:t>рупповых формах работы (обсужде</w:t>
      </w:r>
      <w:r w:rsidRPr="00765AA4">
        <w:rPr>
          <w:sz w:val="24"/>
          <w:szCs w:val="24"/>
          <w:lang w:val="ru-RU"/>
        </w:rPr>
        <w:t>ния, обмен мнениями, «мозговой штурм» и иные);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выполнять свою часть ра</w:t>
      </w:r>
      <w:r w:rsidR="00E6591D" w:rsidRPr="00765AA4">
        <w:rPr>
          <w:sz w:val="24"/>
          <w:szCs w:val="24"/>
          <w:lang w:val="ru-RU"/>
        </w:rPr>
        <w:t>боты, достигать качественный ре</w:t>
      </w:r>
      <w:r w:rsidRPr="00765AA4">
        <w:rPr>
          <w:sz w:val="24"/>
          <w:szCs w:val="24"/>
          <w:lang w:val="ru-RU"/>
        </w:rPr>
        <w:t xml:space="preserve">зультат по своему направлению и координировать свои </w:t>
      </w:r>
      <w:r w:rsidR="00E6591D" w:rsidRPr="00765AA4">
        <w:rPr>
          <w:sz w:val="24"/>
          <w:szCs w:val="24"/>
          <w:lang w:val="ru-RU"/>
        </w:rPr>
        <w:t>дей</w:t>
      </w:r>
      <w:r w:rsidRPr="00765AA4">
        <w:rPr>
          <w:sz w:val="24"/>
          <w:szCs w:val="24"/>
          <w:lang w:val="ru-RU"/>
        </w:rPr>
        <w:t>ствия с действиями других членов команды;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оценивать качество своего </w:t>
      </w:r>
      <w:r w:rsidR="00E6591D" w:rsidRPr="00765AA4">
        <w:rPr>
          <w:sz w:val="24"/>
          <w:szCs w:val="24"/>
          <w:lang w:val="ru-RU"/>
        </w:rPr>
        <w:t>вклада в общий продукт по крите</w:t>
      </w:r>
      <w:r w:rsidRPr="00765AA4">
        <w:rPr>
          <w:sz w:val="24"/>
          <w:szCs w:val="24"/>
          <w:lang w:val="ru-RU"/>
        </w:rPr>
        <w:t xml:space="preserve">риям, самостоятельно сформулированным участниками </w:t>
      </w:r>
      <w:r w:rsidR="00E6591D" w:rsidRPr="00765AA4">
        <w:rPr>
          <w:sz w:val="24"/>
          <w:szCs w:val="24"/>
          <w:lang w:val="ru-RU"/>
        </w:rPr>
        <w:t>взаи</w:t>
      </w:r>
      <w:r w:rsidRPr="00765AA4">
        <w:rPr>
          <w:sz w:val="24"/>
          <w:szCs w:val="24"/>
          <w:lang w:val="ru-RU"/>
        </w:rPr>
        <w:t>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E6591D" w:rsidRPr="00765AA4" w:rsidRDefault="00E6591D"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Овладение универсальными учебными регулятивными действиями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Самоорганизация: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проблемы для решения в учебных и жизненных ситуациях;</w:t>
      </w:r>
    </w:p>
    <w:p w:rsidR="00E6591D"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ориентироваться в различных подходах к принятию решений (индивидуальное, принятие </w:t>
      </w:r>
      <w:r w:rsidR="00E6591D" w:rsidRPr="00765AA4">
        <w:rPr>
          <w:sz w:val="24"/>
          <w:szCs w:val="24"/>
          <w:lang w:val="ru-RU"/>
        </w:rPr>
        <w:t>решения в группе, принятие реше</w:t>
      </w:r>
      <w:r w:rsidRPr="00765AA4">
        <w:rPr>
          <w:sz w:val="24"/>
          <w:szCs w:val="24"/>
          <w:lang w:val="ru-RU"/>
        </w:rPr>
        <w:t>ния группой);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самостоятельно составлять алгоритм решения  задачи  (или его часть), выбирать способ решения учебной задачи с учётом имеющихся ресурсов и собс</w:t>
      </w:r>
      <w:r w:rsidR="00E6591D" w:rsidRPr="00765AA4">
        <w:rPr>
          <w:sz w:val="24"/>
          <w:szCs w:val="24"/>
          <w:lang w:val="ru-RU"/>
        </w:rPr>
        <w:t>твенных возможностей, аргументи</w:t>
      </w:r>
      <w:r w:rsidRPr="00765AA4">
        <w:rPr>
          <w:sz w:val="24"/>
          <w:szCs w:val="24"/>
          <w:lang w:val="ru-RU"/>
        </w:rPr>
        <w:t>ровать предлагаемые варианты решений;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самостоятельно составлять план дей</w:t>
      </w:r>
      <w:r w:rsidR="00E6591D" w:rsidRPr="00765AA4">
        <w:rPr>
          <w:sz w:val="24"/>
          <w:szCs w:val="24"/>
          <w:lang w:val="ru-RU"/>
        </w:rPr>
        <w:t>ствий, вносить необходи</w:t>
      </w:r>
      <w:r w:rsidRPr="00765AA4">
        <w:rPr>
          <w:sz w:val="24"/>
          <w:szCs w:val="24"/>
          <w:lang w:val="ru-RU"/>
        </w:rPr>
        <w:t>мые коррективы в ходе его реализации;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делать выбор и брать ответственность за решение.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Самоконтроль: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разными способами</w:t>
      </w:r>
      <w:r w:rsidR="00E6591D" w:rsidRPr="00765AA4">
        <w:rPr>
          <w:sz w:val="24"/>
          <w:szCs w:val="24"/>
          <w:lang w:val="ru-RU"/>
        </w:rPr>
        <w:t xml:space="preserve"> самоконтроля (в том числе рече</w:t>
      </w:r>
      <w:r w:rsidRPr="00765AA4">
        <w:rPr>
          <w:sz w:val="24"/>
          <w:szCs w:val="24"/>
          <w:lang w:val="ru-RU"/>
        </w:rPr>
        <w:t>вого), самомотивации и рефлексии;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давать адекватную оценку учебной ситуации и предлагать план её изменения;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предвидеть трудности, ко</w:t>
      </w:r>
      <w:r w:rsidR="00E6591D" w:rsidRPr="00765AA4">
        <w:rPr>
          <w:sz w:val="24"/>
          <w:szCs w:val="24"/>
          <w:lang w:val="ru-RU"/>
        </w:rPr>
        <w:t>торые могут возникнуть при реше</w:t>
      </w:r>
      <w:r w:rsidRPr="00765AA4">
        <w:rPr>
          <w:sz w:val="24"/>
          <w:szCs w:val="24"/>
          <w:lang w:val="ru-RU"/>
        </w:rPr>
        <w:t>нии учебной задачи, и адаптировать решение к меняющимся обстоятельствам;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w:t>
      </w:r>
      <w:r w:rsidR="00E6591D" w:rsidRPr="00765AA4">
        <w:rPr>
          <w:sz w:val="24"/>
          <w:szCs w:val="24"/>
          <w:lang w:val="ru-RU"/>
        </w:rPr>
        <w:t>рече</w:t>
      </w:r>
      <w:r w:rsidRPr="00765AA4">
        <w:rPr>
          <w:sz w:val="24"/>
          <w:szCs w:val="24"/>
          <w:lang w:val="ru-RU"/>
        </w:rPr>
        <w:t>вому опыту и корректировать собственную речь с учётом целей и условий общения; оценивать соответствие результата цели и условиям общения.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Эмоциональный интеллект: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развивать способность управлять собственными эмоциями и эмоциями других;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и анализиров</w:t>
      </w:r>
      <w:r w:rsidR="00E6591D" w:rsidRPr="00765AA4">
        <w:rPr>
          <w:sz w:val="24"/>
          <w:szCs w:val="24"/>
          <w:lang w:val="ru-RU"/>
        </w:rPr>
        <w:t>ать причины эмоций; понимать мо</w:t>
      </w:r>
      <w:r w:rsidRPr="00765AA4">
        <w:rPr>
          <w:sz w:val="24"/>
          <w:szCs w:val="24"/>
          <w:lang w:val="ru-RU"/>
        </w:rPr>
        <w:t xml:space="preserve">тивы и намерения другого </w:t>
      </w:r>
      <w:r w:rsidR="00E6591D" w:rsidRPr="00765AA4">
        <w:rPr>
          <w:sz w:val="24"/>
          <w:szCs w:val="24"/>
          <w:lang w:val="ru-RU"/>
        </w:rPr>
        <w:t>человека, анализируя речевую си</w:t>
      </w:r>
      <w:r w:rsidRPr="00765AA4">
        <w:rPr>
          <w:sz w:val="24"/>
          <w:szCs w:val="24"/>
          <w:lang w:val="ru-RU"/>
        </w:rPr>
        <w:t>туацию; регулировать способ выражения собственных эмоций.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Принятие себя и других: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осознанно относиться к другому человеку и его мнению; признавать своё и чужое право на ошибку;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принимать себя и других, не осуждая; проявлять открытость;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осознавать невозможность контролировать всё вокруг.</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ПРЕДМЕТНЫЕ РЕЗУЛЬТАТЫ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Общие сведения о языке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Осознавать богатство и выразительность русского языка, приводить примеры, свидетельствующие об этом.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Знать основные разделы лингвистики, основные единицы языка и речи (звук, морфема</w:t>
      </w:r>
      <w:r w:rsidR="00E6591D" w:rsidRPr="00765AA4">
        <w:rPr>
          <w:sz w:val="24"/>
          <w:szCs w:val="24"/>
          <w:lang w:val="ru-RU"/>
        </w:rPr>
        <w:t>, слово, словосочетание, предло</w:t>
      </w:r>
      <w:r w:rsidRPr="00765AA4">
        <w:rPr>
          <w:sz w:val="24"/>
          <w:szCs w:val="24"/>
          <w:lang w:val="ru-RU"/>
        </w:rPr>
        <w:t>жение).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Язык и речь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Участвовать в диалоге на лингвистические темы (в рамках изученного) и в диалоге/пол</w:t>
      </w:r>
      <w:r w:rsidR="00E6591D" w:rsidRPr="00765AA4">
        <w:rPr>
          <w:sz w:val="24"/>
          <w:szCs w:val="24"/>
          <w:lang w:val="ru-RU"/>
        </w:rPr>
        <w:t>илоге на основе жизненных наблю</w:t>
      </w:r>
      <w:r w:rsidRPr="00765AA4">
        <w:rPr>
          <w:sz w:val="24"/>
          <w:szCs w:val="24"/>
          <w:lang w:val="ru-RU"/>
        </w:rPr>
        <w:t>дений объёмом не менее 3 реплик.</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Владеть различными видами аудирования: выборочным, ознакомительным, детальным — научно-учебных и </w:t>
      </w:r>
      <w:r w:rsidR="00E6591D" w:rsidRPr="00765AA4">
        <w:rPr>
          <w:sz w:val="24"/>
          <w:szCs w:val="24"/>
          <w:lang w:val="ru-RU"/>
        </w:rPr>
        <w:t>художе</w:t>
      </w:r>
      <w:r w:rsidRPr="00765AA4">
        <w:rPr>
          <w:sz w:val="24"/>
          <w:szCs w:val="24"/>
          <w:lang w:val="ru-RU"/>
        </w:rPr>
        <w:t>ственных текстов различных функционально-смысловых типов речи.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различными вида</w:t>
      </w:r>
      <w:r w:rsidR="00E6591D" w:rsidRPr="00765AA4">
        <w:rPr>
          <w:sz w:val="24"/>
          <w:szCs w:val="24"/>
          <w:lang w:val="ru-RU"/>
        </w:rPr>
        <w:t>ми чтения: просмотровым, ознако</w:t>
      </w:r>
      <w:r w:rsidRPr="00765AA4">
        <w:rPr>
          <w:sz w:val="24"/>
          <w:szCs w:val="24"/>
          <w:lang w:val="ru-RU"/>
        </w:rPr>
        <w:t xml:space="preserve">мительным, изучающим, </w:t>
      </w:r>
      <w:r w:rsidRPr="00765AA4">
        <w:rPr>
          <w:sz w:val="24"/>
          <w:szCs w:val="24"/>
          <w:lang w:val="ru-RU"/>
        </w:rPr>
        <w:lastRenderedPageBreak/>
        <w:t>поисковым.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Устно пересказывать прочитанный или прослушанный текст объёмом не менее 100 слов.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Понимать содержание прослушанных и прочитанных научно- учебных и художественны</w:t>
      </w:r>
      <w:r w:rsidR="00E6591D" w:rsidRPr="00765AA4">
        <w:rPr>
          <w:sz w:val="24"/>
          <w:szCs w:val="24"/>
          <w:lang w:val="ru-RU"/>
        </w:rPr>
        <w:t>х текстов различных функциональ</w:t>
      </w:r>
      <w:r w:rsidRPr="00765AA4">
        <w:rPr>
          <w:sz w:val="24"/>
          <w:szCs w:val="24"/>
          <w:lang w:val="ru-RU"/>
        </w:rPr>
        <w:t>но-смысловых типов речи объёмом не менее 150 слов: устно и письменно формулировать т</w:t>
      </w:r>
      <w:r w:rsidR="00E6591D" w:rsidRPr="00765AA4">
        <w:rPr>
          <w:sz w:val="24"/>
          <w:szCs w:val="24"/>
          <w:lang w:val="ru-RU"/>
        </w:rPr>
        <w:t>ему и главную мысль текста; фор</w:t>
      </w:r>
      <w:r w:rsidRPr="00765AA4">
        <w:rPr>
          <w:sz w:val="24"/>
          <w:szCs w:val="24"/>
          <w:lang w:val="ru-RU"/>
        </w:rPr>
        <w:t>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w:t>
      </w:r>
      <w:r w:rsidR="00E6591D" w:rsidRPr="00765AA4">
        <w:rPr>
          <w:sz w:val="24"/>
          <w:szCs w:val="24"/>
          <w:lang w:val="ru-RU"/>
        </w:rPr>
        <w:t xml:space="preserve"> менее 100 слов; для сжатого из</w:t>
      </w:r>
      <w:r w:rsidRPr="00765AA4">
        <w:rPr>
          <w:sz w:val="24"/>
          <w:szCs w:val="24"/>
          <w:lang w:val="ru-RU"/>
        </w:rPr>
        <w:t>ложения — не менее 110 слов).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Осуществлять выбор языковых средств для создания </w:t>
      </w:r>
      <w:r w:rsidR="00E6591D" w:rsidRPr="00765AA4">
        <w:rPr>
          <w:sz w:val="24"/>
          <w:szCs w:val="24"/>
          <w:lang w:val="ru-RU"/>
        </w:rPr>
        <w:t>выска</w:t>
      </w:r>
      <w:r w:rsidRPr="00765AA4">
        <w:rPr>
          <w:sz w:val="24"/>
          <w:szCs w:val="24"/>
          <w:lang w:val="ru-RU"/>
        </w:rPr>
        <w:t>зывания в соответствии с целью, темой и коммуникативным замыслом.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Соблюдать на письме нор</w:t>
      </w:r>
      <w:r w:rsidR="00E6591D" w:rsidRPr="00765AA4">
        <w:rPr>
          <w:sz w:val="24"/>
          <w:szCs w:val="24"/>
          <w:lang w:val="ru-RU"/>
        </w:rPr>
        <w:t>мы современного русского литера</w:t>
      </w:r>
      <w:r w:rsidRPr="00765AA4">
        <w:rPr>
          <w:sz w:val="24"/>
          <w:szCs w:val="24"/>
          <w:lang w:val="ru-RU"/>
        </w:rPr>
        <w:t>турного языка, в том числе</w:t>
      </w:r>
      <w:r w:rsidR="00E6591D" w:rsidRPr="00765AA4">
        <w:rPr>
          <w:sz w:val="24"/>
          <w:szCs w:val="24"/>
          <w:lang w:val="ru-RU"/>
        </w:rPr>
        <w:t xml:space="preserve"> во время списывания текста объ</w:t>
      </w:r>
      <w:r w:rsidRPr="00765AA4">
        <w:rPr>
          <w:sz w:val="24"/>
          <w:szCs w:val="24"/>
          <w:lang w:val="ru-RU"/>
        </w:rPr>
        <w:t xml:space="preserve">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 учения орфограммы, пунктограммы и слова с непроверяемыми написаниями); уметь пользоваться разными видами </w:t>
      </w:r>
      <w:r w:rsidR="00E6591D" w:rsidRPr="00765AA4">
        <w:rPr>
          <w:sz w:val="24"/>
          <w:szCs w:val="24"/>
          <w:lang w:val="ru-RU"/>
        </w:rPr>
        <w:t>лексиче</w:t>
      </w:r>
      <w:r w:rsidRPr="00765AA4">
        <w:rPr>
          <w:sz w:val="24"/>
          <w:szCs w:val="24"/>
          <w:lang w:val="ru-RU"/>
        </w:rPr>
        <w:t>ских словарей; соблюдать в устной речи и на письме правила речевого этикета.</w:t>
      </w:r>
    </w:p>
    <w:p w:rsidR="00E6591D" w:rsidRPr="00765AA4" w:rsidRDefault="00E6591D"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Текст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основные признаки текста; членить текст на композиционно-смысловые ча</w:t>
      </w:r>
      <w:r w:rsidR="00581197" w:rsidRPr="00765AA4">
        <w:rPr>
          <w:sz w:val="24"/>
          <w:szCs w:val="24"/>
          <w:lang w:val="ru-RU"/>
        </w:rPr>
        <w:t>сти (абзацы); распознавать сред</w:t>
      </w:r>
      <w:r w:rsidRPr="00765AA4">
        <w:rPr>
          <w:sz w:val="24"/>
          <w:szCs w:val="24"/>
          <w:lang w:val="ru-RU"/>
        </w:rPr>
        <w:t>ства связи предложений и ч</w:t>
      </w:r>
      <w:r w:rsidR="00581197" w:rsidRPr="00765AA4">
        <w:rPr>
          <w:sz w:val="24"/>
          <w:szCs w:val="24"/>
          <w:lang w:val="ru-RU"/>
        </w:rPr>
        <w:t>астей текста (формы слова, одно</w:t>
      </w:r>
      <w:r w:rsidRPr="00765AA4">
        <w:rPr>
          <w:sz w:val="24"/>
          <w:szCs w:val="24"/>
          <w:lang w:val="ru-RU"/>
        </w:rPr>
        <w:t>коренные слова, синонимы, антонимы, личные местоимения, повтор слова); применять э</w:t>
      </w:r>
      <w:r w:rsidR="00581197" w:rsidRPr="00765AA4">
        <w:rPr>
          <w:sz w:val="24"/>
          <w:szCs w:val="24"/>
          <w:lang w:val="ru-RU"/>
        </w:rPr>
        <w:t>ти знания при создании собствен</w:t>
      </w:r>
      <w:r w:rsidRPr="00765AA4">
        <w:rPr>
          <w:sz w:val="24"/>
          <w:szCs w:val="24"/>
          <w:lang w:val="ru-RU"/>
        </w:rPr>
        <w:t>ного текста (устного и письменного).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Проводить смысловой анализ текста, его композиционных особенностей, определять количество микротем и абзацев.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текст с т</w:t>
      </w:r>
      <w:r w:rsidR="00581197" w:rsidRPr="00765AA4">
        <w:rPr>
          <w:sz w:val="24"/>
          <w:szCs w:val="24"/>
          <w:lang w:val="ru-RU"/>
        </w:rPr>
        <w:t>очки зрения его соответствия ос</w:t>
      </w:r>
      <w:r w:rsidRPr="00765AA4">
        <w:rPr>
          <w:sz w:val="24"/>
          <w:szCs w:val="24"/>
          <w:lang w:val="ru-RU"/>
        </w:rPr>
        <w:t>новным признакам (наличие темы, главной мысли, гра</w:t>
      </w:r>
      <w:r w:rsidR="00581197" w:rsidRPr="00765AA4">
        <w:rPr>
          <w:sz w:val="24"/>
          <w:szCs w:val="24"/>
          <w:lang w:val="ru-RU"/>
        </w:rPr>
        <w:t>мма</w:t>
      </w:r>
      <w:r w:rsidRPr="00765AA4">
        <w:rPr>
          <w:sz w:val="24"/>
          <w:szCs w:val="24"/>
          <w:lang w:val="ru-RU"/>
        </w:rPr>
        <w:t>тической связи предложений, цельности и относительной законченности); с точки з</w:t>
      </w:r>
      <w:r w:rsidR="00581197" w:rsidRPr="00765AA4">
        <w:rPr>
          <w:sz w:val="24"/>
          <w:szCs w:val="24"/>
          <w:lang w:val="ru-RU"/>
        </w:rPr>
        <w:t>рения его принадлежности к функ</w:t>
      </w:r>
      <w:r w:rsidRPr="00765AA4">
        <w:rPr>
          <w:sz w:val="24"/>
          <w:szCs w:val="24"/>
          <w:lang w:val="ru-RU"/>
        </w:rPr>
        <w:t>ционально-смысловому типу речи.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знание осно</w:t>
      </w:r>
      <w:r w:rsidR="00581197" w:rsidRPr="00765AA4">
        <w:rPr>
          <w:sz w:val="24"/>
          <w:szCs w:val="24"/>
          <w:lang w:val="ru-RU"/>
        </w:rPr>
        <w:t>вных признаков текста, особенно</w:t>
      </w:r>
      <w:r w:rsidRPr="00765AA4">
        <w:rPr>
          <w:sz w:val="24"/>
          <w:szCs w:val="24"/>
          <w:lang w:val="ru-RU"/>
        </w:rPr>
        <w:t>стей функционально-смысловых типов речи, функциональных разновидностей языка в практике создания текста (в рамках изученного).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знание основн</w:t>
      </w:r>
      <w:r w:rsidR="00581197" w:rsidRPr="00765AA4">
        <w:rPr>
          <w:sz w:val="24"/>
          <w:szCs w:val="24"/>
          <w:lang w:val="ru-RU"/>
        </w:rPr>
        <w:t>ых признаков текста (повествова</w:t>
      </w:r>
      <w:r w:rsidRPr="00765AA4">
        <w:rPr>
          <w:sz w:val="24"/>
          <w:szCs w:val="24"/>
          <w:lang w:val="ru-RU"/>
        </w:rPr>
        <w:t>ние) в практике его создания.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Создавать тексты-повествования  с  опорой  на  жизненный и читательский опыт; тексты с опорой на сюжетную картину (в том числе сочинения-мин</w:t>
      </w:r>
      <w:r w:rsidR="00581197" w:rsidRPr="00765AA4">
        <w:rPr>
          <w:sz w:val="24"/>
          <w:szCs w:val="24"/>
          <w:lang w:val="ru-RU"/>
        </w:rPr>
        <w:t>иатюры объёмом 3 и более предло</w:t>
      </w:r>
      <w:r w:rsidRPr="00765AA4">
        <w:rPr>
          <w:sz w:val="24"/>
          <w:szCs w:val="24"/>
          <w:lang w:val="ru-RU"/>
        </w:rPr>
        <w:t>жений; классные сочинения объёмом не менее 70 слов).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Восстанавливать деформир</w:t>
      </w:r>
      <w:r w:rsidR="00581197" w:rsidRPr="00765AA4">
        <w:rPr>
          <w:sz w:val="24"/>
          <w:szCs w:val="24"/>
          <w:lang w:val="ru-RU"/>
        </w:rPr>
        <w:t>ованный текст; осуществлять кор</w:t>
      </w:r>
      <w:r w:rsidRPr="00765AA4">
        <w:rPr>
          <w:sz w:val="24"/>
          <w:szCs w:val="24"/>
          <w:lang w:val="ru-RU"/>
        </w:rPr>
        <w:t>ректировку восстановленного текста с опорой на образец.</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умениями инфор</w:t>
      </w:r>
      <w:r w:rsidR="00581197" w:rsidRPr="00765AA4">
        <w:rPr>
          <w:sz w:val="24"/>
          <w:szCs w:val="24"/>
          <w:lang w:val="ru-RU"/>
        </w:rPr>
        <w:t>мационной переработки прослушан</w:t>
      </w:r>
      <w:r w:rsidRPr="00765AA4">
        <w:rPr>
          <w:sz w:val="24"/>
          <w:szCs w:val="24"/>
          <w:lang w:val="ru-RU"/>
        </w:rPr>
        <w:t>ного и прочитанного научно-учебного, художественного и научно- популярного текстов: составля</w:t>
      </w:r>
      <w:r w:rsidR="00581197" w:rsidRPr="00765AA4">
        <w:rPr>
          <w:sz w:val="24"/>
          <w:szCs w:val="24"/>
          <w:lang w:val="ru-RU"/>
        </w:rPr>
        <w:t>ть план (простой, сложный) с це</w:t>
      </w:r>
      <w:r w:rsidRPr="00765AA4">
        <w:rPr>
          <w:sz w:val="24"/>
          <w:szCs w:val="24"/>
          <w:lang w:val="ru-RU"/>
        </w:rPr>
        <w:t xml:space="preserve">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w:t>
      </w:r>
      <w:r w:rsidR="00581197" w:rsidRPr="00765AA4">
        <w:rPr>
          <w:sz w:val="24"/>
          <w:szCs w:val="24"/>
          <w:lang w:val="ru-RU"/>
        </w:rPr>
        <w:t>различ</w:t>
      </w:r>
      <w:r w:rsidRPr="00765AA4">
        <w:rPr>
          <w:sz w:val="24"/>
          <w:szCs w:val="24"/>
          <w:lang w:val="ru-RU"/>
        </w:rPr>
        <w:t xml:space="preserve">ных источников, в том числе из лингвистических словарей и </w:t>
      </w:r>
      <w:r w:rsidR="00581197" w:rsidRPr="00765AA4">
        <w:rPr>
          <w:sz w:val="24"/>
          <w:szCs w:val="24"/>
          <w:lang w:val="ru-RU"/>
        </w:rPr>
        <w:t>спра</w:t>
      </w:r>
      <w:r w:rsidRPr="00765AA4">
        <w:rPr>
          <w:sz w:val="24"/>
          <w:szCs w:val="24"/>
          <w:lang w:val="ru-RU"/>
        </w:rPr>
        <w:t>вочной литературы, и использовать её в учебной деятельности.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Представлять сообщение на заданную тему в виде презентации. Редактировать собственные/созданные другими </w:t>
      </w:r>
      <w:r w:rsidR="00581197" w:rsidRPr="00765AA4">
        <w:rPr>
          <w:sz w:val="24"/>
          <w:szCs w:val="24"/>
          <w:lang w:val="ru-RU"/>
        </w:rPr>
        <w:t>обучающи</w:t>
      </w:r>
      <w:r w:rsidRPr="00765AA4">
        <w:rPr>
          <w:sz w:val="24"/>
          <w:szCs w:val="24"/>
          <w:lang w:val="ru-RU"/>
        </w:rPr>
        <w:t xml:space="preserve">мися тексты с целью совершенствования их </w:t>
      </w:r>
      <w:r w:rsidRPr="00765AA4">
        <w:rPr>
          <w:sz w:val="24"/>
          <w:szCs w:val="24"/>
          <w:lang w:val="ru-RU"/>
        </w:rPr>
        <w:lastRenderedPageBreak/>
        <w:t xml:space="preserve">содержания </w:t>
      </w:r>
      <w:r w:rsidR="00581197" w:rsidRPr="00765AA4">
        <w:rPr>
          <w:sz w:val="24"/>
          <w:szCs w:val="24"/>
          <w:lang w:val="ru-RU"/>
        </w:rPr>
        <w:t>(про</w:t>
      </w:r>
      <w:r w:rsidRPr="00765AA4">
        <w:rPr>
          <w:sz w:val="24"/>
          <w:szCs w:val="24"/>
          <w:lang w:val="ru-RU"/>
        </w:rPr>
        <w:t>веркафактического материала, начальный логический анализ</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текста — целостность, связность, информативность).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Функциональные разновидности языка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Иметь общее представление об особенностях разговорной речи, функциональных стилей, языка художественной литературы.</w:t>
      </w:r>
    </w:p>
    <w:p w:rsidR="00581197" w:rsidRPr="00765AA4" w:rsidRDefault="0058119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СИСТЕМА ЯЗЫКА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Фонетика. Графика. Орфоэпия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звуки; понимать различие между звуком и буквой, характеризовать систему звуков.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Проводить фонетический анализ слов.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Использовать знания </w:t>
      </w:r>
      <w:r w:rsidR="00581197" w:rsidRPr="00765AA4">
        <w:rPr>
          <w:sz w:val="24"/>
          <w:szCs w:val="24"/>
          <w:lang w:val="ru-RU"/>
        </w:rPr>
        <w:t>по</w:t>
      </w:r>
      <w:r w:rsidRPr="00765AA4">
        <w:rPr>
          <w:sz w:val="24"/>
          <w:szCs w:val="24"/>
          <w:lang w:val="ru-RU"/>
        </w:rPr>
        <w:t xml:space="preserve"> фонетике,  графике  и  орфоэпии в практике произношения и правописания слов.</w:t>
      </w:r>
    </w:p>
    <w:p w:rsidR="00581197" w:rsidRPr="00765AA4" w:rsidRDefault="0058119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Орфография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Оперировать понятием «орфограмма» и различать буквенные и небуквенные орфограммы при проведении орфографического анализа слова.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изученные орфограммы.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знания по орфографии в практике правописания (в том числе применять знание о правописании разделительных ъ и 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Лексикология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Объяснять лексическое значение слова разными способами (подбор однокоренных слов; подбор синонимов и антонимов; определение значения слов</w:t>
      </w:r>
      <w:r w:rsidR="00581197" w:rsidRPr="00765AA4">
        <w:rPr>
          <w:sz w:val="24"/>
          <w:szCs w:val="24"/>
          <w:lang w:val="ru-RU"/>
        </w:rPr>
        <w:t>а по контексту, с помощью толко</w:t>
      </w:r>
      <w:r w:rsidRPr="00765AA4">
        <w:rPr>
          <w:sz w:val="24"/>
          <w:szCs w:val="24"/>
          <w:lang w:val="ru-RU"/>
        </w:rPr>
        <w:t>вого словаря).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однозначные и многозначные слова, различать прямое и переносное значения слова.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синонимы, антонимы, омонимы; различать многозначные слова и омонимы; уметь правильно употреблять слова-паронимы.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тематич</w:t>
      </w:r>
      <w:r w:rsidR="00581197" w:rsidRPr="00765AA4">
        <w:rPr>
          <w:sz w:val="24"/>
          <w:szCs w:val="24"/>
          <w:lang w:val="ru-RU"/>
        </w:rPr>
        <w:t>еские группы слов, родовые и ви</w:t>
      </w:r>
      <w:r w:rsidRPr="00765AA4">
        <w:rPr>
          <w:sz w:val="24"/>
          <w:szCs w:val="24"/>
          <w:lang w:val="ru-RU"/>
        </w:rPr>
        <w:t>довые понятия.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Проводить лексический анализ слов (в рамках изученного). Уметь пользоваться лексическими словарями (толковым словарём, словарями синонимов, антонимов, омонимов, </w:t>
      </w:r>
      <w:r w:rsidR="00581197" w:rsidRPr="00765AA4">
        <w:rPr>
          <w:sz w:val="24"/>
          <w:szCs w:val="24"/>
          <w:lang w:val="ru-RU"/>
        </w:rPr>
        <w:t>паро</w:t>
      </w:r>
      <w:r w:rsidRPr="00765AA4">
        <w:rPr>
          <w:sz w:val="24"/>
          <w:szCs w:val="24"/>
          <w:lang w:val="ru-RU"/>
        </w:rPr>
        <w:t>нимов).</w:t>
      </w:r>
    </w:p>
    <w:p w:rsidR="00581197" w:rsidRPr="00765AA4" w:rsidRDefault="0058119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Морфемика. Орфография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морфему как минимальную значимую еди- ницу языка.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морфемы в слове (корень, приставку, суффикс, окончание), выделять основу слова.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Находить чередование звуков в морфемах (в том числе чере- дование гласных с нулём звука).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Проводить морфемный анализ слов.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знания по морфемике при выполнении языкового анализа различных видов и в практике правописания неизме- няемых приставок и приставок на -з (-с); ы — и после приста- вок; корней с безударными проверяемыми, непроверяемыми,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чередующимися гласными (в рамках изученного); корней с про- веряемыми, непроверяемыми,  непроизносимыми  согласными (в рамках изученного); ё — о после </w:t>
      </w:r>
      <w:r w:rsidRPr="00765AA4">
        <w:rPr>
          <w:sz w:val="24"/>
          <w:szCs w:val="24"/>
          <w:lang w:val="ru-RU"/>
        </w:rPr>
        <w:lastRenderedPageBreak/>
        <w:t>шипящих в корне слова; ы — и после ц.</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Уместно использовать слова с суффиксами оценки в соб- ственной речи.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Морфология. Культура речи. Орфография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знания о час</w:t>
      </w:r>
      <w:r w:rsidR="00581197" w:rsidRPr="00765AA4">
        <w:rPr>
          <w:sz w:val="24"/>
          <w:szCs w:val="24"/>
          <w:lang w:val="ru-RU"/>
        </w:rPr>
        <w:t>тях речи как лексико-грамматиче</w:t>
      </w:r>
      <w:r w:rsidRPr="00765AA4">
        <w:rPr>
          <w:sz w:val="24"/>
          <w:szCs w:val="24"/>
          <w:lang w:val="ru-RU"/>
        </w:rPr>
        <w:t>ских разрядах слов, о грамматическом з</w:t>
      </w:r>
      <w:r w:rsidR="00581197" w:rsidRPr="00765AA4">
        <w:rPr>
          <w:sz w:val="24"/>
          <w:szCs w:val="24"/>
          <w:lang w:val="ru-RU"/>
        </w:rPr>
        <w:t>начении слова, о сис</w:t>
      </w:r>
      <w:r w:rsidRPr="00765AA4">
        <w:rPr>
          <w:sz w:val="24"/>
          <w:szCs w:val="24"/>
          <w:lang w:val="ru-RU"/>
        </w:rPr>
        <w:t>теме частей речи в русском</w:t>
      </w:r>
      <w:r w:rsidR="00581197" w:rsidRPr="00765AA4">
        <w:rPr>
          <w:sz w:val="24"/>
          <w:szCs w:val="24"/>
          <w:lang w:val="ru-RU"/>
        </w:rPr>
        <w:t xml:space="preserve"> языке для решения практико-ори</w:t>
      </w:r>
      <w:r w:rsidRPr="00765AA4">
        <w:rPr>
          <w:sz w:val="24"/>
          <w:szCs w:val="24"/>
          <w:lang w:val="ru-RU"/>
        </w:rPr>
        <w:t xml:space="preserve"> ентированных учебных задач.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имена сущ</w:t>
      </w:r>
      <w:r w:rsidR="00581197" w:rsidRPr="00765AA4">
        <w:rPr>
          <w:sz w:val="24"/>
          <w:szCs w:val="24"/>
          <w:lang w:val="ru-RU"/>
        </w:rPr>
        <w:t>ествительные, имена прилагатель</w:t>
      </w:r>
      <w:r w:rsidRPr="00765AA4">
        <w:rPr>
          <w:sz w:val="24"/>
          <w:szCs w:val="24"/>
          <w:lang w:val="ru-RU"/>
        </w:rPr>
        <w:t>ные, глаголы.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Проводить морфологический анализ имён существительных, частичный морфологический анализ имён прилагательных, глаголов.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знания по мо</w:t>
      </w:r>
      <w:r w:rsidR="00581197" w:rsidRPr="00765AA4">
        <w:rPr>
          <w:sz w:val="24"/>
          <w:szCs w:val="24"/>
          <w:lang w:val="ru-RU"/>
        </w:rPr>
        <w:t>рфологии при выполнении языково</w:t>
      </w:r>
      <w:r w:rsidRPr="00765AA4">
        <w:rPr>
          <w:sz w:val="24"/>
          <w:szCs w:val="24"/>
          <w:lang w:val="ru-RU"/>
        </w:rPr>
        <w:t>го анализа различных видов и в речевой практике.</w:t>
      </w:r>
    </w:p>
    <w:p w:rsidR="00581197" w:rsidRPr="00765AA4" w:rsidRDefault="0058119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Имя существительное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Определять общее грамм</w:t>
      </w:r>
      <w:r w:rsidR="00581197" w:rsidRPr="00765AA4">
        <w:rPr>
          <w:sz w:val="24"/>
          <w:szCs w:val="24"/>
          <w:lang w:val="ru-RU"/>
        </w:rPr>
        <w:t>атическое значение, морфологиче</w:t>
      </w:r>
      <w:r w:rsidRPr="00765AA4">
        <w:rPr>
          <w:sz w:val="24"/>
          <w:szCs w:val="24"/>
          <w:lang w:val="ru-RU"/>
        </w:rPr>
        <w:t>ские признаки и синтаксические функц</w:t>
      </w:r>
      <w:r w:rsidR="00581197" w:rsidRPr="00765AA4">
        <w:rPr>
          <w:sz w:val="24"/>
          <w:szCs w:val="24"/>
          <w:lang w:val="ru-RU"/>
        </w:rPr>
        <w:t>ии имени существитель</w:t>
      </w:r>
      <w:r w:rsidRPr="00765AA4">
        <w:rPr>
          <w:sz w:val="24"/>
          <w:szCs w:val="24"/>
          <w:lang w:val="ru-RU"/>
        </w:rPr>
        <w:t>ного; объяснять его роль в речи.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Определять лексико-грамматические разряды имён </w:t>
      </w:r>
      <w:r w:rsidR="00581197" w:rsidRPr="00765AA4">
        <w:rPr>
          <w:sz w:val="24"/>
          <w:szCs w:val="24"/>
          <w:lang w:val="ru-RU"/>
        </w:rPr>
        <w:t>суще</w:t>
      </w:r>
      <w:r w:rsidRPr="00765AA4">
        <w:rPr>
          <w:sz w:val="24"/>
          <w:szCs w:val="24"/>
          <w:lang w:val="ru-RU"/>
        </w:rPr>
        <w:t>ствительных.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типы склонения имён существительных, выявлять разносклоняемые и несклоняемые имена существительные.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Проводить морфологический анализ имён существительных. Соблюдать нормы словоизменения, произношения имён </w:t>
      </w:r>
      <w:r w:rsidR="00581197" w:rsidRPr="00765AA4">
        <w:rPr>
          <w:sz w:val="24"/>
          <w:szCs w:val="24"/>
          <w:lang w:val="ru-RU"/>
        </w:rPr>
        <w:t>су</w:t>
      </w:r>
      <w:r w:rsidRPr="00765AA4">
        <w:rPr>
          <w:sz w:val="24"/>
          <w:szCs w:val="24"/>
          <w:lang w:val="ru-RU"/>
        </w:rPr>
        <w:t xml:space="preserve">ществительных, постановки в них ударения (в рамках </w:t>
      </w:r>
      <w:r w:rsidR="00581197" w:rsidRPr="00765AA4">
        <w:rPr>
          <w:sz w:val="24"/>
          <w:szCs w:val="24"/>
          <w:lang w:val="ru-RU"/>
        </w:rPr>
        <w:t>изучен</w:t>
      </w:r>
      <w:r w:rsidRPr="00765AA4">
        <w:rPr>
          <w:sz w:val="24"/>
          <w:szCs w:val="24"/>
          <w:lang w:val="ru-RU"/>
        </w:rPr>
        <w:t>ного), употребления несклоняемых имён существительных.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Соблюдать нормы правописания имён существительных: безударных окончаний; о — е (ё) после шипящих и ц в суф- фиксах  и  окончаниях;  суффиксов  -чик-  —  -щик-,  -ек-  —</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-ик- (-чик-); корней с  чередованием а // о: -лаг- — -лож-;</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-раст- — -ращ- — -рос-; -гар- — -гор-, -зар- — -зор-; -клан- —</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-клон-, -скак- — -скоч-; употребления/неупотребления ь на конце имён существительных после шипящих; слитное и раз- дельное написание не с им</w:t>
      </w:r>
      <w:r w:rsidR="00581197" w:rsidRPr="00765AA4">
        <w:rPr>
          <w:sz w:val="24"/>
          <w:szCs w:val="24"/>
          <w:lang w:val="ru-RU"/>
        </w:rPr>
        <w:t>енами существительными; правопи</w:t>
      </w:r>
      <w:r w:rsidRPr="00765AA4">
        <w:rPr>
          <w:sz w:val="24"/>
          <w:szCs w:val="24"/>
          <w:lang w:val="ru-RU"/>
        </w:rPr>
        <w:t>сание собственных имён существительных.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Имя прилагательное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Определять общее грамматическое значение, мор</w:t>
      </w:r>
      <w:r w:rsidR="00581197" w:rsidRPr="00765AA4">
        <w:rPr>
          <w:sz w:val="24"/>
          <w:szCs w:val="24"/>
          <w:lang w:val="ru-RU"/>
        </w:rPr>
        <w:t>фологиче</w:t>
      </w:r>
      <w:r w:rsidRPr="00765AA4">
        <w:rPr>
          <w:sz w:val="24"/>
          <w:szCs w:val="24"/>
          <w:lang w:val="ru-RU"/>
        </w:rPr>
        <w:t xml:space="preserve">ские признаки и синтаксические функции имени </w:t>
      </w:r>
      <w:r w:rsidR="00581197" w:rsidRPr="00765AA4">
        <w:rPr>
          <w:sz w:val="24"/>
          <w:szCs w:val="24"/>
          <w:lang w:val="ru-RU"/>
        </w:rPr>
        <w:t>прилагатель</w:t>
      </w:r>
      <w:r w:rsidRPr="00765AA4">
        <w:rPr>
          <w:sz w:val="24"/>
          <w:szCs w:val="24"/>
          <w:lang w:val="ru-RU"/>
        </w:rPr>
        <w:t>ного; объяснять его роль в речи; различать полную и краткую формы имён прилагательных.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Проводить частичный мо</w:t>
      </w:r>
      <w:r w:rsidR="00581197" w:rsidRPr="00765AA4">
        <w:rPr>
          <w:sz w:val="24"/>
          <w:szCs w:val="24"/>
          <w:lang w:val="ru-RU"/>
        </w:rPr>
        <w:t>рфологический анализ имён прила</w:t>
      </w:r>
      <w:r w:rsidRPr="00765AA4">
        <w:rPr>
          <w:sz w:val="24"/>
          <w:szCs w:val="24"/>
          <w:lang w:val="ru-RU"/>
        </w:rPr>
        <w:t>гательных (в рамках изученного).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Соблюдать нормы словоизменения, произношения имён прилагательных, постановки в них ударения (в рамках </w:t>
      </w:r>
      <w:r w:rsidR="00581197" w:rsidRPr="00765AA4">
        <w:rPr>
          <w:sz w:val="24"/>
          <w:szCs w:val="24"/>
          <w:lang w:val="ru-RU"/>
        </w:rPr>
        <w:t>изучен</w:t>
      </w:r>
      <w:r w:rsidRPr="00765AA4">
        <w:rPr>
          <w:sz w:val="24"/>
          <w:szCs w:val="24"/>
          <w:lang w:val="ru-RU"/>
        </w:rPr>
        <w:t>ного).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Соблюдать нормы правоп</w:t>
      </w:r>
      <w:r w:rsidR="00581197" w:rsidRPr="00765AA4">
        <w:rPr>
          <w:sz w:val="24"/>
          <w:szCs w:val="24"/>
          <w:lang w:val="ru-RU"/>
        </w:rPr>
        <w:t>исания имён прилагательных: без</w:t>
      </w:r>
      <w:r w:rsidRPr="00765AA4">
        <w:rPr>
          <w:sz w:val="24"/>
          <w:szCs w:val="24"/>
          <w:lang w:val="ru-RU"/>
        </w:rPr>
        <w:t>ударных окончаний; о — е после шипящих и ц в суффиксах и окончаниях; кратких форм имён прилагательных с основой на шипящие; нормы слитного и раздельного написания не с именами прилагательными.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Глагол</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Определять общее грамм</w:t>
      </w:r>
      <w:r w:rsidR="00581197" w:rsidRPr="00765AA4">
        <w:rPr>
          <w:sz w:val="24"/>
          <w:szCs w:val="24"/>
          <w:lang w:val="ru-RU"/>
        </w:rPr>
        <w:t>атическое значение, морфологиче</w:t>
      </w:r>
      <w:r w:rsidRPr="00765AA4">
        <w:rPr>
          <w:sz w:val="24"/>
          <w:szCs w:val="24"/>
          <w:lang w:val="ru-RU"/>
        </w:rPr>
        <w:t>ские признаки и синтаксические функции глагола; объяснять его роль в словосочетании и предложении, а также в речи.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глаголы совершенного и несовершенного вида, возвратные и невозвратные.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Называть грамматические свойства инфинитива </w:t>
      </w:r>
      <w:r w:rsidR="00581197" w:rsidRPr="00765AA4">
        <w:rPr>
          <w:sz w:val="24"/>
          <w:szCs w:val="24"/>
          <w:lang w:val="ru-RU"/>
        </w:rPr>
        <w:t>(неопреде</w:t>
      </w:r>
      <w:r w:rsidRPr="00765AA4">
        <w:rPr>
          <w:sz w:val="24"/>
          <w:szCs w:val="24"/>
          <w:lang w:val="ru-RU"/>
        </w:rPr>
        <w:t xml:space="preserve">лённой формы) глагола, </w:t>
      </w:r>
      <w:r w:rsidRPr="00765AA4">
        <w:rPr>
          <w:sz w:val="24"/>
          <w:szCs w:val="24"/>
          <w:lang w:val="ru-RU"/>
        </w:rPr>
        <w:lastRenderedPageBreak/>
        <w:t>выделять его основу; выделять основу настоящего (будущего простого) времени глагола.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Определять спряжение глагола, уметь спрягать глаголы.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Проводить  частичный  морфологический   анализ   глаголов (в рамках изученного).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Соблюдать нормы словоизм</w:t>
      </w:r>
      <w:r w:rsidR="00581197" w:rsidRPr="00765AA4">
        <w:rPr>
          <w:sz w:val="24"/>
          <w:szCs w:val="24"/>
          <w:lang w:val="ru-RU"/>
        </w:rPr>
        <w:t>енения глаголов, постановки уда</w:t>
      </w:r>
      <w:r w:rsidRPr="00765AA4">
        <w:rPr>
          <w:sz w:val="24"/>
          <w:szCs w:val="24"/>
          <w:lang w:val="ru-RU"/>
        </w:rPr>
        <w:t>рения в глагольных формах (в рамках изученного).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Соблюдать нормы правописания глаголов: корней с чередова- нием е // и; использования ь после шипящих как показателя грамматической формы в инфинитиве, в форме 2-го лица един- ственного числа; -тся и -ться в глаголах; суффиксов -ова- —</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-ева-, -ыва- — -ива-; личных окончаний глагола, гласной перед суффиксом -л- в формах прошедшего времени глагола; слитного и раздельного написания не с глаголами.</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Синтаксис. Культура речи. Пунктуация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Распознавать единицы синтаксиса (словосочетание и </w:t>
      </w:r>
      <w:r w:rsidR="00581197" w:rsidRPr="00765AA4">
        <w:rPr>
          <w:sz w:val="24"/>
          <w:szCs w:val="24"/>
          <w:lang w:val="ru-RU"/>
        </w:rPr>
        <w:t>пред</w:t>
      </w:r>
      <w:r w:rsidRPr="00765AA4">
        <w:rPr>
          <w:sz w:val="24"/>
          <w:szCs w:val="24"/>
          <w:lang w:val="ru-RU"/>
        </w:rPr>
        <w:t>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 ученного); применять знания по синтаксису и пунктуации при выполнении языкового анализа различных видов и в речевой практике.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словосочетания по морфологическим свойствам главного слова (именные, гла</w:t>
      </w:r>
      <w:r w:rsidR="00581197" w:rsidRPr="00765AA4">
        <w:rPr>
          <w:sz w:val="24"/>
          <w:szCs w:val="24"/>
          <w:lang w:val="ru-RU"/>
        </w:rPr>
        <w:t>гольные, наречные); простые нео</w:t>
      </w:r>
      <w:r w:rsidRPr="00765AA4">
        <w:rPr>
          <w:sz w:val="24"/>
          <w:szCs w:val="24"/>
          <w:lang w:val="ru-RU"/>
        </w:rPr>
        <w:t xml:space="preserve">сложнённые предложения; простые предложения, </w:t>
      </w:r>
      <w:r w:rsidR="00581197" w:rsidRPr="00765AA4">
        <w:rPr>
          <w:sz w:val="24"/>
          <w:szCs w:val="24"/>
          <w:lang w:val="ru-RU"/>
        </w:rPr>
        <w:t>осложнён</w:t>
      </w:r>
      <w:r w:rsidRPr="00765AA4">
        <w:rPr>
          <w:sz w:val="24"/>
          <w:szCs w:val="24"/>
          <w:lang w:val="ru-RU"/>
        </w:rPr>
        <w:t>ные однородными членами</w:t>
      </w:r>
      <w:r w:rsidR="00581197" w:rsidRPr="00765AA4">
        <w:rPr>
          <w:sz w:val="24"/>
          <w:szCs w:val="24"/>
          <w:lang w:val="ru-RU"/>
        </w:rPr>
        <w:t>, включая предложения с обобщаю</w:t>
      </w:r>
      <w:r w:rsidRPr="00765AA4">
        <w:rPr>
          <w:sz w:val="24"/>
          <w:szCs w:val="24"/>
          <w:lang w:val="ru-RU"/>
        </w:rPr>
        <w:t>щим словом при однородных членах, обращением; распознавать предложения по цели высказ</w:t>
      </w:r>
      <w:r w:rsidR="00581197" w:rsidRPr="00765AA4">
        <w:rPr>
          <w:sz w:val="24"/>
          <w:szCs w:val="24"/>
          <w:lang w:val="ru-RU"/>
        </w:rPr>
        <w:t>ывания (повествовательные, побу</w:t>
      </w:r>
      <w:r w:rsidRPr="00765AA4">
        <w:rPr>
          <w:sz w:val="24"/>
          <w:szCs w:val="24"/>
          <w:lang w:val="ru-RU"/>
        </w:rPr>
        <w:t>дительные, вопросительные)</w:t>
      </w:r>
      <w:r w:rsidR="00581197" w:rsidRPr="00765AA4">
        <w:rPr>
          <w:sz w:val="24"/>
          <w:szCs w:val="24"/>
          <w:lang w:val="ru-RU"/>
        </w:rPr>
        <w:t>, эмоциональной окраске (воскли</w:t>
      </w:r>
      <w:r w:rsidRPr="00765AA4">
        <w:rPr>
          <w:sz w:val="24"/>
          <w:szCs w:val="24"/>
          <w:lang w:val="ru-RU"/>
        </w:rPr>
        <w:t xml:space="preserve">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w:t>
      </w:r>
      <w:r w:rsidR="00581197" w:rsidRPr="00765AA4">
        <w:rPr>
          <w:sz w:val="24"/>
          <w:szCs w:val="24"/>
          <w:lang w:val="ru-RU"/>
        </w:rPr>
        <w:t>глав</w:t>
      </w:r>
      <w:r w:rsidRPr="00765AA4">
        <w:rPr>
          <w:sz w:val="24"/>
          <w:szCs w:val="24"/>
          <w:lang w:val="ru-RU"/>
        </w:rPr>
        <w:t>ные (грамматическую осно</w:t>
      </w:r>
      <w:r w:rsidR="00581197" w:rsidRPr="00765AA4">
        <w:rPr>
          <w:sz w:val="24"/>
          <w:szCs w:val="24"/>
          <w:lang w:val="ru-RU"/>
        </w:rPr>
        <w:t>ву) и второстепенные члены пред</w:t>
      </w:r>
      <w:r w:rsidRPr="00765AA4">
        <w:rPr>
          <w:sz w:val="24"/>
          <w:szCs w:val="24"/>
          <w:lang w:val="ru-RU"/>
        </w:rPr>
        <w:t>ложения, морфологические средства выражения подлежащего (именем существительным или местоимением в именительном падеже, сочетанием имени</w:t>
      </w:r>
      <w:r w:rsidR="00581197" w:rsidRPr="00765AA4">
        <w:rPr>
          <w:sz w:val="24"/>
          <w:szCs w:val="24"/>
          <w:lang w:val="ru-RU"/>
        </w:rPr>
        <w:t xml:space="preserve"> существительного в форме имени</w:t>
      </w:r>
      <w:r w:rsidRPr="00765AA4">
        <w:rPr>
          <w:sz w:val="24"/>
          <w:szCs w:val="24"/>
          <w:lang w:val="ru-RU"/>
        </w:rPr>
        <w:t>тельного падежа с существ</w:t>
      </w:r>
      <w:r w:rsidR="00581197" w:rsidRPr="00765AA4">
        <w:rPr>
          <w:sz w:val="24"/>
          <w:szCs w:val="24"/>
          <w:lang w:val="ru-RU"/>
        </w:rPr>
        <w:t>ительным или местоимением в фор</w:t>
      </w:r>
      <w:r w:rsidRPr="00765AA4">
        <w:rPr>
          <w:sz w:val="24"/>
          <w:szCs w:val="24"/>
          <w:lang w:val="ru-RU"/>
        </w:rPr>
        <w:t xml:space="preserve">ме творительного падежа с </w:t>
      </w:r>
      <w:r w:rsidR="00581197" w:rsidRPr="00765AA4">
        <w:rPr>
          <w:sz w:val="24"/>
          <w:szCs w:val="24"/>
          <w:lang w:val="ru-RU"/>
        </w:rPr>
        <w:t>предлогом; сочетанием имени чис</w:t>
      </w:r>
      <w:r w:rsidRPr="00765AA4">
        <w:rPr>
          <w:sz w:val="24"/>
          <w:szCs w:val="24"/>
          <w:lang w:val="ru-RU"/>
        </w:rPr>
        <w:t xml:space="preserve">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w:t>
      </w:r>
      <w:r w:rsidR="00581197" w:rsidRPr="00765AA4">
        <w:rPr>
          <w:sz w:val="24"/>
          <w:szCs w:val="24"/>
          <w:lang w:val="ru-RU"/>
        </w:rPr>
        <w:t>морфологиче</w:t>
      </w:r>
      <w:r w:rsidRPr="00765AA4">
        <w:rPr>
          <w:sz w:val="24"/>
          <w:szCs w:val="24"/>
          <w:lang w:val="ru-RU"/>
        </w:rPr>
        <w:t>ские средства выражения второстепенных членов предложения (в рамках изученного).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Соблюдать на письме пунктуационные нормы при постановке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тире между подлежащим и сказуемым, выбо</w:t>
      </w:r>
      <w:r w:rsidR="00581197" w:rsidRPr="00765AA4">
        <w:rPr>
          <w:sz w:val="24"/>
          <w:szCs w:val="24"/>
          <w:lang w:val="ru-RU"/>
        </w:rPr>
        <w:t>ре знаков препина</w:t>
      </w:r>
      <w:r w:rsidRPr="00765AA4">
        <w:rPr>
          <w:sz w:val="24"/>
          <w:szCs w:val="24"/>
          <w:lang w:val="ru-RU"/>
        </w:rPr>
        <w:t>ния в предложениях с однородными членами, связанными бес- союзной связью, одиночным союзом и, союзами а, но, однако, зато, да (в значении и), да (в значении но); с обобщающим словом при однородных чле</w:t>
      </w:r>
      <w:r w:rsidR="00581197" w:rsidRPr="00765AA4">
        <w:rPr>
          <w:sz w:val="24"/>
          <w:szCs w:val="24"/>
          <w:lang w:val="ru-RU"/>
        </w:rPr>
        <w:t>нах; с обращением; в предложени</w:t>
      </w:r>
      <w:r w:rsidRPr="00765AA4">
        <w:rPr>
          <w:sz w:val="24"/>
          <w:szCs w:val="24"/>
          <w:lang w:val="ru-RU"/>
        </w:rPr>
        <w:t>ях с прямой речью; в сложных предложениях, состоящих из частей, связанных бессоюзной связью и союзами и, но, а, од- нако, зато, да; оформлять на письме диалог.</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Общие сведения о языке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Характеризовать функции </w:t>
      </w:r>
      <w:r w:rsidR="00581197" w:rsidRPr="00765AA4">
        <w:rPr>
          <w:sz w:val="24"/>
          <w:szCs w:val="24"/>
          <w:lang w:val="ru-RU"/>
        </w:rPr>
        <w:t>русского языка как государствен</w:t>
      </w:r>
      <w:r w:rsidRPr="00765AA4">
        <w:rPr>
          <w:sz w:val="24"/>
          <w:szCs w:val="24"/>
          <w:lang w:val="ru-RU"/>
        </w:rPr>
        <w:t xml:space="preserve">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w:t>
      </w:r>
      <w:r w:rsidR="00581197" w:rsidRPr="00765AA4">
        <w:rPr>
          <w:sz w:val="24"/>
          <w:szCs w:val="24"/>
          <w:lang w:val="ru-RU"/>
        </w:rPr>
        <w:t>язы</w:t>
      </w:r>
      <w:r w:rsidRPr="00765AA4">
        <w:rPr>
          <w:sz w:val="24"/>
          <w:szCs w:val="24"/>
          <w:lang w:val="ru-RU"/>
        </w:rPr>
        <w:t xml:space="preserve">ка межнационального </w:t>
      </w:r>
      <w:r w:rsidRPr="00765AA4">
        <w:rPr>
          <w:sz w:val="24"/>
          <w:szCs w:val="24"/>
          <w:lang w:val="ru-RU"/>
        </w:rPr>
        <w:lastRenderedPageBreak/>
        <w:t>общения (в рамках изученного).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Иметь представление о русском литературном языке.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Язык и речь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Создавать устные монологические высказывания объёмом не менее предложений на основе жизненных наблюдений, чтения научно-учебной, художественной и научно-популярной </w:t>
      </w:r>
      <w:r w:rsidR="00581197" w:rsidRPr="00765AA4">
        <w:rPr>
          <w:sz w:val="24"/>
          <w:szCs w:val="24"/>
          <w:lang w:val="ru-RU"/>
        </w:rPr>
        <w:t>литера</w:t>
      </w:r>
      <w:r w:rsidRPr="00765AA4">
        <w:rPr>
          <w:sz w:val="24"/>
          <w:szCs w:val="24"/>
          <w:lang w:val="ru-RU"/>
        </w:rPr>
        <w:t xml:space="preserve">туры (монолог-описание, монолог-повествование, монолог-рас- суждение); выступать с сообщением на лингвистическую тему. Участвовать в диалоге (побуждение к действию, обмен </w:t>
      </w:r>
      <w:r w:rsidR="00581197" w:rsidRPr="00765AA4">
        <w:rPr>
          <w:sz w:val="24"/>
          <w:szCs w:val="24"/>
          <w:lang w:val="ru-RU"/>
        </w:rPr>
        <w:t>мне</w:t>
      </w:r>
      <w:r w:rsidRPr="00765AA4">
        <w:rPr>
          <w:sz w:val="24"/>
          <w:szCs w:val="24"/>
          <w:lang w:val="ru-RU"/>
        </w:rPr>
        <w:t>ниями) объёмом не менее 4 реплик.</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Владеть различными видами аудирования: выборочным, ознакомительным, детальным — научно-учебных и </w:t>
      </w:r>
      <w:r w:rsidR="00581197" w:rsidRPr="00765AA4">
        <w:rPr>
          <w:sz w:val="24"/>
          <w:szCs w:val="24"/>
          <w:lang w:val="ru-RU"/>
        </w:rPr>
        <w:t>художествен</w:t>
      </w:r>
      <w:r w:rsidRPr="00765AA4">
        <w:rPr>
          <w:sz w:val="24"/>
          <w:szCs w:val="24"/>
          <w:lang w:val="ru-RU"/>
        </w:rPr>
        <w:t xml:space="preserve">ных текстов различных функционально-смысловых типов речи. Владеть различными видами чтения: просмотровым, </w:t>
      </w:r>
      <w:r w:rsidR="00581197" w:rsidRPr="00765AA4">
        <w:rPr>
          <w:sz w:val="24"/>
          <w:szCs w:val="24"/>
          <w:lang w:val="ru-RU"/>
        </w:rPr>
        <w:t>ознако</w:t>
      </w:r>
      <w:r w:rsidRPr="00765AA4">
        <w:rPr>
          <w:sz w:val="24"/>
          <w:szCs w:val="24"/>
          <w:lang w:val="ru-RU"/>
        </w:rPr>
        <w:t>мительным, изучающим, поисковым.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Устно пересказывать прочитанный или прослушанный текст объёмом не менее 110 слов.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Понимать содержание прослу</w:t>
      </w:r>
      <w:r w:rsidR="00581197" w:rsidRPr="00765AA4">
        <w:rPr>
          <w:sz w:val="24"/>
          <w:szCs w:val="24"/>
          <w:lang w:val="ru-RU"/>
        </w:rPr>
        <w:t>шанных и прочитанных науч</w:t>
      </w:r>
      <w:r w:rsidRPr="00765AA4">
        <w:rPr>
          <w:sz w:val="24"/>
          <w:szCs w:val="24"/>
          <w:lang w:val="ru-RU"/>
        </w:rPr>
        <w:t xml:space="preserve">но-учебных и художественных текстов различных </w:t>
      </w:r>
      <w:r w:rsidR="00581197" w:rsidRPr="00765AA4">
        <w:rPr>
          <w:sz w:val="24"/>
          <w:szCs w:val="24"/>
          <w:lang w:val="ru-RU"/>
        </w:rPr>
        <w:t>функцио</w:t>
      </w:r>
      <w:r w:rsidRPr="00765AA4">
        <w:rPr>
          <w:sz w:val="24"/>
          <w:szCs w:val="24"/>
          <w:lang w:val="ru-RU"/>
        </w:rPr>
        <w:t>нально-смысловых типов речи объёмом не менее 180 слов: уст- 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 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Осуществлять выбор лексических средств в соответствии с </w:t>
      </w:r>
      <w:r w:rsidR="00581197" w:rsidRPr="00765AA4">
        <w:rPr>
          <w:sz w:val="24"/>
          <w:szCs w:val="24"/>
          <w:lang w:val="ru-RU"/>
        </w:rPr>
        <w:t>ре</w:t>
      </w:r>
      <w:r w:rsidRPr="00765AA4">
        <w:rPr>
          <w:sz w:val="24"/>
          <w:szCs w:val="24"/>
          <w:lang w:val="ru-RU"/>
        </w:rPr>
        <w:t>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w:t>
      </w:r>
      <w:r w:rsidR="00581197" w:rsidRPr="00765AA4">
        <w:rPr>
          <w:sz w:val="24"/>
          <w:szCs w:val="24"/>
          <w:lang w:val="ru-RU"/>
        </w:rPr>
        <w:t>ебления; ис</w:t>
      </w:r>
      <w:r w:rsidRPr="00765AA4">
        <w:rPr>
          <w:sz w:val="24"/>
          <w:szCs w:val="24"/>
          <w:lang w:val="ru-RU"/>
        </w:rPr>
        <w:t>пользовать толковые словари.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Соблюдать в устной речи и на письме нормы современного русского литературного язык</w:t>
      </w:r>
      <w:r w:rsidR="00581197" w:rsidRPr="00765AA4">
        <w:rPr>
          <w:sz w:val="24"/>
          <w:szCs w:val="24"/>
          <w:lang w:val="ru-RU"/>
        </w:rPr>
        <w:t>а, в том числе во время списыва</w:t>
      </w:r>
      <w:r w:rsidRPr="00765AA4">
        <w:rPr>
          <w:sz w:val="24"/>
          <w:szCs w:val="24"/>
          <w:lang w:val="ru-RU"/>
        </w:rPr>
        <w:t>ния текста объёмом 100—11</w:t>
      </w:r>
      <w:r w:rsidR="00581197" w:rsidRPr="00765AA4">
        <w:rPr>
          <w:sz w:val="24"/>
          <w:szCs w:val="24"/>
          <w:lang w:val="ru-RU"/>
        </w:rPr>
        <w:t>0 слов; словарного диктанта объ</w:t>
      </w:r>
      <w:r w:rsidRPr="00765AA4">
        <w:rPr>
          <w:sz w:val="24"/>
          <w:szCs w:val="24"/>
          <w:lang w:val="ru-RU"/>
        </w:rPr>
        <w:t>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Текст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Анализировать текст с точки зрения его соответствия </w:t>
      </w:r>
      <w:r w:rsidR="00581197" w:rsidRPr="00765AA4">
        <w:rPr>
          <w:sz w:val="24"/>
          <w:szCs w:val="24"/>
          <w:lang w:val="ru-RU"/>
        </w:rPr>
        <w:t>основ</w:t>
      </w:r>
      <w:r w:rsidRPr="00765AA4">
        <w:rPr>
          <w:sz w:val="24"/>
          <w:szCs w:val="24"/>
          <w:lang w:val="ru-RU"/>
        </w:rPr>
        <w:t>ным признакам; с точки з</w:t>
      </w:r>
      <w:r w:rsidR="00581197" w:rsidRPr="00765AA4">
        <w:rPr>
          <w:sz w:val="24"/>
          <w:szCs w:val="24"/>
          <w:lang w:val="ru-RU"/>
        </w:rPr>
        <w:t>рения его принадлежности к функ</w:t>
      </w:r>
      <w:r w:rsidRPr="00765AA4">
        <w:rPr>
          <w:sz w:val="24"/>
          <w:szCs w:val="24"/>
          <w:lang w:val="ru-RU"/>
        </w:rPr>
        <w:t>ционально-смысловому типу речи.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Характеризовать тексты различных </w:t>
      </w:r>
      <w:r w:rsidR="008D3955" w:rsidRPr="00765AA4">
        <w:rPr>
          <w:sz w:val="24"/>
          <w:szCs w:val="24"/>
          <w:lang w:val="ru-RU"/>
        </w:rPr>
        <w:t>функционально-смыс</w:t>
      </w:r>
      <w:r w:rsidRPr="00765AA4">
        <w:rPr>
          <w:sz w:val="24"/>
          <w:szCs w:val="24"/>
          <w:lang w:val="ru-RU"/>
        </w:rPr>
        <w:t>ловых типов речи; характеризовать особенности описания как типа речи (описание внешн</w:t>
      </w:r>
      <w:r w:rsidR="008D3955" w:rsidRPr="00765AA4">
        <w:rPr>
          <w:sz w:val="24"/>
          <w:szCs w:val="24"/>
          <w:lang w:val="ru-RU"/>
        </w:rPr>
        <w:t>ости человека, помещения, приро</w:t>
      </w:r>
      <w:r w:rsidRPr="00765AA4">
        <w:rPr>
          <w:sz w:val="24"/>
          <w:szCs w:val="24"/>
          <w:lang w:val="ru-RU"/>
        </w:rPr>
        <w:t>ды, местности, действий).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средства связи предложений в тексте, в том числе притяжательные и указат</w:t>
      </w:r>
      <w:r w:rsidR="008D3955" w:rsidRPr="00765AA4">
        <w:rPr>
          <w:sz w:val="24"/>
          <w:szCs w:val="24"/>
          <w:lang w:val="ru-RU"/>
        </w:rPr>
        <w:t>ельные местоимения, видо-времен</w:t>
      </w:r>
      <w:r w:rsidRPr="00765AA4">
        <w:rPr>
          <w:sz w:val="24"/>
          <w:szCs w:val="24"/>
          <w:lang w:val="ru-RU"/>
        </w:rPr>
        <w:t>ную соотнесённость глагольных форм.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знания о функционально-смысловых типах речи при выполнении анализа раз</w:t>
      </w:r>
      <w:r w:rsidR="008D3955" w:rsidRPr="00765AA4">
        <w:rPr>
          <w:sz w:val="24"/>
          <w:szCs w:val="24"/>
          <w:lang w:val="ru-RU"/>
        </w:rPr>
        <w:t>личных видов и в речевой практи</w:t>
      </w:r>
      <w:r w:rsidRPr="00765AA4">
        <w:rPr>
          <w:sz w:val="24"/>
          <w:szCs w:val="24"/>
          <w:lang w:val="ru-RU"/>
        </w:rPr>
        <w:t>ке; использовать знание основных признаков текста в практике создания собственного текста.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Проводить смысловой анализ текста, его композиционных особенностей, определять количество микротем и абзацев.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w:t>
      </w:r>
      <w:r w:rsidR="008D3955" w:rsidRPr="00765AA4">
        <w:rPr>
          <w:sz w:val="24"/>
          <w:szCs w:val="24"/>
          <w:lang w:val="ru-RU"/>
        </w:rPr>
        <w:lastRenderedPageBreak/>
        <w:t>жизнен</w:t>
      </w:r>
      <w:r w:rsidRPr="00765AA4">
        <w:rPr>
          <w:sz w:val="24"/>
          <w:szCs w:val="24"/>
          <w:lang w:val="ru-RU"/>
        </w:rPr>
        <w:t>ный и читательский опыт; произведение искусства (в том числе сочинения-миниатюры объём</w:t>
      </w:r>
      <w:r w:rsidR="008D3955" w:rsidRPr="00765AA4">
        <w:rPr>
          <w:sz w:val="24"/>
          <w:szCs w:val="24"/>
          <w:lang w:val="ru-RU"/>
        </w:rPr>
        <w:t>ом 5 и более предложений; класс</w:t>
      </w:r>
      <w:r w:rsidRPr="00765AA4">
        <w:rPr>
          <w:sz w:val="24"/>
          <w:szCs w:val="24"/>
          <w:lang w:val="ru-RU"/>
        </w:rPr>
        <w:t xml:space="preserve">ные сочинения объёмом не </w:t>
      </w:r>
      <w:r w:rsidR="008D3955" w:rsidRPr="00765AA4">
        <w:rPr>
          <w:sz w:val="24"/>
          <w:szCs w:val="24"/>
          <w:lang w:val="ru-RU"/>
        </w:rPr>
        <w:t>менее 100 слов с учётом функцио</w:t>
      </w:r>
      <w:r w:rsidRPr="00765AA4">
        <w:rPr>
          <w:sz w:val="24"/>
          <w:szCs w:val="24"/>
          <w:lang w:val="ru-RU"/>
        </w:rPr>
        <w:t>нальной разновидности и жанра сочинения, характера темы).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умениями информацион</w:t>
      </w:r>
      <w:r w:rsidR="008D3955" w:rsidRPr="00765AA4">
        <w:rPr>
          <w:sz w:val="24"/>
          <w:szCs w:val="24"/>
          <w:lang w:val="ru-RU"/>
        </w:rPr>
        <w:t>ной переработки текста: со</w:t>
      </w:r>
      <w:r w:rsidRPr="00765AA4">
        <w:rPr>
          <w:sz w:val="24"/>
          <w:szCs w:val="24"/>
          <w:lang w:val="ru-RU"/>
        </w:rPr>
        <w:t xml:space="preserve">ставлять план прочитанного </w:t>
      </w:r>
      <w:r w:rsidR="008D3955" w:rsidRPr="00765AA4">
        <w:rPr>
          <w:sz w:val="24"/>
          <w:szCs w:val="24"/>
          <w:lang w:val="ru-RU"/>
        </w:rPr>
        <w:t>текста (простой, сложный; назыв</w:t>
      </w:r>
      <w:r w:rsidRPr="00765AA4">
        <w:rPr>
          <w:sz w:val="24"/>
          <w:szCs w:val="24"/>
          <w:lang w:val="ru-RU"/>
        </w:rPr>
        <w:t>ной, вопросный) с целью да</w:t>
      </w:r>
      <w:r w:rsidR="008D3955" w:rsidRPr="00765AA4">
        <w:rPr>
          <w:sz w:val="24"/>
          <w:szCs w:val="24"/>
          <w:lang w:val="ru-RU"/>
        </w:rPr>
        <w:t>льнейшего воспроизведения содер</w:t>
      </w:r>
      <w:r w:rsidRPr="00765AA4">
        <w:rPr>
          <w:sz w:val="24"/>
          <w:szCs w:val="24"/>
          <w:lang w:val="ru-RU"/>
        </w:rPr>
        <w:t>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содержание таблицы, схемы в виде текста.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Редактировать собственные тексты с опорой на знание норм современного русского литературного языка.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Функциональные разновидности языка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Характеризовать особенности официально-делового стиля речи, научного стиля речи; перечислять требования к составлению </w:t>
      </w:r>
      <w:r w:rsidR="008D3955" w:rsidRPr="00765AA4">
        <w:rPr>
          <w:sz w:val="24"/>
          <w:szCs w:val="24"/>
          <w:lang w:val="ru-RU"/>
        </w:rPr>
        <w:t>сло</w:t>
      </w:r>
      <w:r w:rsidRPr="00765AA4">
        <w:rPr>
          <w:sz w:val="24"/>
          <w:szCs w:val="24"/>
          <w:lang w:val="ru-RU"/>
        </w:rPr>
        <w:t xml:space="preserve">варной статьи и научного сообщения; анализировать тексты </w:t>
      </w:r>
      <w:r w:rsidR="008D3955" w:rsidRPr="00765AA4">
        <w:rPr>
          <w:sz w:val="24"/>
          <w:szCs w:val="24"/>
          <w:lang w:val="ru-RU"/>
        </w:rPr>
        <w:t>раз</w:t>
      </w:r>
      <w:r w:rsidRPr="00765AA4">
        <w:rPr>
          <w:sz w:val="24"/>
          <w:szCs w:val="24"/>
          <w:lang w:val="ru-RU"/>
        </w:rPr>
        <w:t>ных функциональных разновидностей языка и жанров (рассказ; заявление, расписка; словарная статья, научное сообщение).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знания об официально-деловом и научном стиле при выполнении языкового а</w:t>
      </w:r>
      <w:r w:rsidR="008D3955" w:rsidRPr="00765AA4">
        <w:rPr>
          <w:sz w:val="24"/>
          <w:szCs w:val="24"/>
          <w:lang w:val="ru-RU"/>
        </w:rPr>
        <w:t>нализа различных видов и в рече</w:t>
      </w:r>
      <w:r w:rsidRPr="00765AA4">
        <w:rPr>
          <w:sz w:val="24"/>
          <w:szCs w:val="24"/>
          <w:lang w:val="ru-RU"/>
        </w:rPr>
        <w:t>вой практике.</w:t>
      </w:r>
    </w:p>
    <w:p w:rsidR="008D3955" w:rsidRPr="00765AA4" w:rsidRDefault="008D3955"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СИСТЕМА ЯЗЫКА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Лексикология. Культура речи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слова с точки зрения их происхождения: исконно русские и заимствованные сло</w:t>
      </w:r>
      <w:r w:rsidR="008D3955" w:rsidRPr="00765AA4">
        <w:rPr>
          <w:sz w:val="24"/>
          <w:szCs w:val="24"/>
          <w:lang w:val="ru-RU"/>
        </w:rPr>
        <w:t>ва; различать слова с точки зре</w:t>
      </w:r>
      <w:r w:rsidRPr="00765AA4">
        <w:rPr>
          <w:sz w:val="24"/>
          <w:szCs w:val="24"/>
          <w:lang w:val="ru-RU"/>
        </w:rPr>
        <w:t>ния их принадлежности к активному или пассивному запасу: неологизмы, устаревшие сл</w:t>
      </w:r>
      <w:r w:rsidR="008D3955" w:rsidRPr="00765AA4">
        <w:rPr>
          <w:sz w:val="24"/>
          <w:szCs w:val="24"/>
          <w:lang w:val="ru-RU"/>
        </w:rPr>
        <w:t>ова (историзмы и архаизмы); раз</w:t>
      </w:r>
      <w:r w:rsidRPr="00765AA4">
        <w:rPr>
          <w:sz w:val="24"/>
          <w:szCs w:val="24"/>
          <w:lang w:val="ru-RU"/>
        </w:rPr>
        <w:t>личать слова с точки зрения сферы их употребления: обще</w:t>
      </w:r>
      <w:r w:rsidR="008D3955" w:rsidRPr="00765AA4">
        <w:rPr>
          <w:sz w:val="24"/>
          <w:szCs w:val="24"/>
          <w:lang w:val="ru-RU"/>
        </w:rPr>
        <w:t>упо</w:t>
      </w:r>
      <w:r w:rsidRPr="00765AA4">
        <w:rPr>
          <w:sz w:val="24"/>
          <w:szCs w:val="24"/>
          <w:lang w:val="ru-RU"/>
        </w:rPr>
        <w:t>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в тексте фразеологизмы,  уметь  определять их значения; характериз</w:t>
      </w:r>
      <w:r w:rsidR="008D3955" w:rsidRPr="00765AA4">
        <w:rPr>
          <w:sz w:val="24"/>
          <w:szCs w:val="24"/>
          <w:lang w:val="ru-RU"/>
        </w:rPr>
        <w:t>овать ситуацию употребления фра</w:t>
      </w:r>
      <w:r w:rsidRPr="00765AA4">
        <w:rPr>
          <w:sz w:val="24"/>
          <w:szCs w:val="24"/>
          <w:lang w:val="ru-RU"/>
        </w:rPr>
        <w:t>зеологизма.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Осуществлять выбор лексических средств в соответствии с </w:t>
      </w:r>
      <w:r w:rsidR="008D3955" w:rsidRPr="00765AA4">
        <w:rPr>
          <w:sz w:val="24"/>
          <w:szCs w:val="24"/>
          <w:lang w:val="ru-RU"/>
        </w:rPr>
        <w:t>ре</w:t>
      </w:r>
      <w:r w:rsidRPr="00765AA4">
        <w:rPr>
          <w:sz w:val="24"/>
          <w:szCs w:val="24"/>
          <w:lang w:val="ru-RU"/>
        </w:rPr>
        <w:t>чевой ситуацией; пользоваться словарями иностранных слов, устаревших слов; оценивать свою и чужую речь с точки зрения точного, уместного и выраз</w:t>
      </w:r>
      <w:r w:rsidR="008D3955" w:rsidRPr="00765AA4">
        <w:rPr>
          <w:sz w:val="24"/>
          <w:szCs w:val="24"/>
          <w:lang w:val="ru-RU"/>
        </w:rPr>
        <w:t>ительного словоупотребления; ис</w:t>
      </w:r>
      <w:r w:rsidRPr="00765AA4">
        <w:rPr>
          <w:sz w:val="24"/>
          <w:szCs w:val="24"/>
          <w:lang w:val="ru-RU"/>
        </w:rPr>
        <w:t>пользовать толковые словари.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Словообразование. Культура речи. Орфография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формообр</w:t>
      </w:r>
      <w:r w:rsidR="008D3955" w:rsidRPr="00765AA4">
        <w:rPr>
          <w:sz w:val="24"/>
          <w:szCs w:val="24"/>
          <w:lang w:val="ru-RU"/>
        </w:rPr>
        <w:t>азующие и словообразующие морфе</w:t>
      </w:r>
      <w:r w:rsidRPr="00765AA4">
        <w:rPr>
          <w:sz w:val="24"/>
          <w:szCs w:val="24"/>
          <w:lang w:val="ru-RU"/>
        </w:rPr>
        <w:t>мы в слове; выделять производящую основу.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Определять способы слов</w:t>
      </w:r>
      <w:r w:rsidR="008D3955" w:rsidRPr="00765AA4">
        <w:rPr>
          <w:sz w:val="24"/>
          <w:szCs w:val="24"/>
          <w:lang w:val="ru-RU"/>
        </w:rPr>
        <w:t>ообразования (приставочный, суф</w:t>
      </w:r>
      <w:r w:rsidRPr="00765AA4">
        <w:rPr>
          <w:sz w:val="24"/>
          <w:szCs w:val="24"/>
          <w:lang w:val="ru-RU"/>
        </w:rPr>
        <w:t xml:space="preserve">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w:t>
      </w:r>
      <w:r w:rsidRPr="00765AA4">
        <w:rPr>
          <w:sz w:val="24"/>
          <w:szCs w:val="24"/>
          <w:lang w:val="ru-RU"/>
        </w:rPr>
        <w:lastRenderedPageBreak/>
        <w:t>словообразованию при выполнении языкового анализа различных видов.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Соблюдать нормы словообразования имён прилагательных. Распознавать изученные орфограммы; проводить </w:t>
      </w:r>
      <w:r w:rsidR="008D3955" w:rsidRPr="00765AA4">
        <w:rPr>
          <w:sz w:val="24"/>
          <w:szCs w:val="24"/>
          <w:lang w:val="ru-RU"/>
        </w:rPr>
        <w:t>орфографи</w:t>
      </w:r>
      <w:r w:rsidRPr="00765AA4">
        <w:rPr>
          <w:sz w:val="24"/>
          <w:szCs w:val="24"/>
          <w:lang w:val="ru-RU"/>
        </w:rPr>
        <w:t>ческий анализ слов; примен</w:t>
      </w:r>
      <w:r w:rsidR="008D3955" w:rsidRPr="00765AA4">
        <w:rPr>
          <w:sz w:val="24"/>
          <w:szCs w:val="24"/>
          <w:lang w:val="ru-RU"/>
        </w:rPr>
        <w:t>ять знания по орфографии в прак</w:t>
      </w:r>
      <w:r w:rsidRPr="00765AA4">
        <w:rPr>
          <w:sz w:val="24"/>
          <w:szCs w:val="24"/>
          <w:lang w:val="ru-RU"/>
        </w:rPr>
        <w:t xml:space="preserve"> тике правописания.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Соблюдать нормы правописания сложных и </w:t>
      </w:r>
      <w:r w:rsidR="008D3955" w:rsidRPr="00765AA4">
        <w:rPr>
          <w:sz w:val="24"/>
          <w:szCs w:val="24"/>
          <w:lang w:val="ru-RU"/>
        </w:rPr>
        <w:t>сложносокра</w:t>
      </w:r>
      <w:r w:rsidRPr="00765AA4">
        <w:rPr>
          <w:sz w:val="24"/>
          <w:szCs w:val="24"/>
          <w:lang w:val="ru-RU"/>
        </w:rPr>
        <w:t>щённых слов; нормы правописания корня -кас- — -кос- с че- редованием а // о, гласных в приставках пре- и при-.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Морфология. Культура речи. Орфография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особенн</w:t>
      </w:r>
      <w:r w:rsidR="008D3955" w:rsidRPr="00765AA4">
        <w:rPr>
          <w:sz w:val="24"/>
          <w:szCs w:val="24"/>
          <w:lang w:val="ru-RU"/>
        </w:rPr>
        <w:t>ости словообразования имён суще</w:t>
      </w:r>
      <w:r w:rsidRPr="00765AA4">
        <w:rPr>
          <w:sz w:val="24"/>
          <w:szCs w:val="24"/>
          <w:lang w:val="ru-RU"/>
        </w:rPr>
        <w:t>ствительных.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Соблюдать нормы слитного и дефисного написания пол- 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полу- со словами.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Соблюдать нормы произношения, постановки ударения (в рам- ках изученного), словоизменения имён существительных.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качественные, относительные и притяжательные имена прилагательные, степени сравнения качественных имён прилагательных.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н и нн в именах прилагательных, суффиксов -к- и -ск- </w:t>
      </w:r>
      <w:r w:rsidR="008D3955" w:rsidRPr="00765AA4">
        <w:rPr>
          <w:sz w:val="24"/>
          <w:szCs w:val="24"/>
          <w:lang w:val="ru-RU"/>
        </w:rPr>
        <w:t>имён прилага</w:t>
      </w:r>
      <w:r w:rsidRPr="00765AA4">
        <w:rPr>
          <w:sz w:val="24"/>
          <w:szCs w:val="24"/>
          <w:lang w:val="ru-RU"/>
        </w:rPr>
        <w:t>тельных, сложных имён прилагательных.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числительн</w:t>
      </w:r>
      <w:r w:rsidR="008D3955" w:rsidRPr="00765AA4">
        <w:rPr>
          <w:sz w:val="24"/>
          <w:szCs w:val="24"/>
          <w:lang w:val="ru-RU"/>
        </w:rPr>
        <w:t>ые; определять общее грамматиче</w:t>
      </w:r>
      <w:r w:rsidRPr="00765AA4">
        <w:rPr>
          <w:sz w:val="24"/>
          <w:szCs w:val="24"/>
          <w:lang w:val="ru-RU"/>
        </w:rPr>
        <w:t>ское значение имени числительного; различать разряды имён числительных по значению, по строению.</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Уметь склонять числительные и характеризовать особенности склонения, словообразован</w:t>
      </w:r>
      <w:r w:rsidR="008D3955" w:rsidRPr="00765AA4">
        <w:rPr>
          <w:sz w:val="24"/>
          <w:szCs w:val="24"/>
          <w:lang w:val="ru-RU"/>
        </w:rPr>
        <w:t>ия и синтаксических функций чис</w:t>
      </w:r>
      <w:r w:rsidRPr="00765AA4">
        <w:rPr>
          <w:sz w:val="24"/>
          <w:szCs w:val="24"/>
          <w:lang w:val="ru-RU"/>
        </w:rPr>
        <w:t>лительных; характеризовать роль имён числительных в речи, особенности употребления в научных текстах, деловой речи.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Правильно употреблять собирательные имена числительные; соблюдать нормы правописан</w:t>
      </w:r>
      <w:r w:rsidR="008D3955" w:rsidRPr="00765AA4">
        <w:rPr>
          <w:sz w:val="24"/>
          <w:szCs w:val="24"/>
          <w:lang w:val="ru-RU"/>
        </w:rPr>
        <w:t>ия имён числительных, в том чис</w:t>
      </w:r>
      <w:r w:rsidRPr="00765AA4">
        <w:rPr>
          <w:sz w:val="24"/>
          <w:szCs w:val="24"/>
          <w:lang w:val="ru-RU"/>
        </w:rPr>
        <w:t>ле написание ь в именах чис</w:t>
      </w:r>
      <w:r w:rsidR="008D3955" w:rsidRPr="00765AA4">
        <w:rPr>
          <w:sz w:val="24"/>
          <w:szCs w:val="24"/>
          <w:lang w:val="ru-RU"/>
        </w:rPr>
        <w:t>лительных; написание двойных со</w:t>
      </w:r>
      <w:r w:rsidRPr="00765AA4">
        <w:rPr>
          <w:sz w:val="24"/>
          <w:szCs w:val="24"/>
          <w:lang w:val="ru-RU"/>
        </w:rPr>
        <w:t>гласных; слитное, раздельно</w:t>
      </w:r>
      <w:r w:rsidR="008D3955" w:rsidRPr="00765AA4">
        <w:rPr>
          <w:sz w:val="24"/>
          <w:szCs w:val="24"/>
          <w:lang w:val="ru-RU"/>
        </w:rPr>
        <w:t>е, дефисное написание числитель</w:t>
      </w:r>
      <w:r w:rsidRPr="00765AA4">
        <w:rPr>
          <w:sz w:val="24"/>
          <w:szCs w:val="24"/>
          <w:lang w:val="ru-RU"/>
        </w:rPr>
        <w:t>ных; нормы правописания окончаний числительных.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местоимен</w:t>
      </w:r>
      <w:r w:rsidR="008D3955" w:rsidRPr="00765AA4">
        <w:rPr>
          <w:sz w:val="24"/>
          <w:szCs w:val="24"/>
          <w:lang w:val="ru-RU"/>
        </w:rPr>
        <w:t>ия; определять общее грамматиче</w:t>
      </w:r>
      <w:r w:rsidRPr="00765AA4">
        <w:rPr>
          <w:sz w:val="24"/>
          <w:szCs w:val="24"/>
          <w:lang w:val="ru-RU"/>
        </w:rPr>
        <w:t xml:space="preserve">ское значение; различать </w:t>
      </w:r>
      <w:r w:rsidR="008D3955" w:rsidRPr="00765AA4">
        <w:rPr>
          <w:sz w:val="24"/>
          <w:szCs w:val="24"/>
          <w:lang w:val="ru-RU"/>
        </w:rPr>
        <w:t>разряды местоимений; уметь скло</w:t>
      </w:r>
      <w:r w:rsidRPr="00765AA4">
        <w:rPr>
          <w:sz w:val="24"/>
          <w:szCs w:val="24"/>
          <w:lang w:val="ru-RU"/>
        </w:rPr>
        <w:t>нять местоимения; характеризовать особенности их склонения, словообразования, синтаксических функций, роли в речи.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Правильно употреблять мес</w:t>
      </w:r>
      <w:r w:rsidR="008D3955" w:rsidRPr="00765AA4">
        <w:rPr>
          <w:sz w:val="24"/>
          <w:szCs w:val="24"/>
          <w:lang w:val="ru-RU"/>
        </w:rPr>
        <w:t>тоимения в соответствии с требо</w:t>
      </w:r>
      <w:r w:rsidRPr="00765AA4">
        <w:rPr>
          <w:sz w:val="24"/>
          <w:szCs w:val="24"/>
          <w:lang w:val="ru-RU"/>
        </w:rPr>
        <w:t>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и ни, слитного, раздельного и дефисного написания местоимений.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переходные и непереходные глаголы; разноспрягаемые глаголы; определять наклонение глагола, значение глаголов в изъявительном,</w:t>
      </w:r>
      <w:r w:rsidR="008D3955" w:rsidRPr="00765AA4">
        <w:rPr>
          <w:sz w:val="24"/>
          <w:szCs w:val="24"/>
          <w:lang w:val="ru-RU"/>
        </w:rPr>
        <w:t xml:space="preserve"> условном и повелительном накло</w:t>
      </w:r>
      <w:r w:rsidRPr="00765AA4">
        <w:rPr>
          <w:sz w:val="24"/>
          <w:szCs w:val="24"/>
          <w:lang w:val="ru-RU"/>
        </w:rPr>
        <w:t>нении; различать безличные и личные глаголы; использовать личные глаголы в безличном значении.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Соблюдать нормы правописания ь </w:t>
      </w:r>
      <w:r w:rsidR="008D3955" w:rsidRPr="00765AA4">
        <w:rPr>
          <w:sz w:val="24"/>
          <w:szCs w:val="24"/>
          <w:lang w:val="ru-RU"/>
        </w:rPr>
        <w:t>в формах глагола повели</w:t>
      </w:r>
      <w:r w:rsidRPr="00765AA4">
        <w:rPr>
          <w:sz w:val="24"/>
          <w:szCs w:val="24"/>
          <w:lang w:val="ru-RU"/>
        </w:rPr>
        <w:t>тельного наклонения.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Проводить морфологический анализ имён прилагательных, имён числительных, местоимений, глаголов; применять знанияпо морфологии при выполнении языкового анализа различных видов и в речевой практике.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Проводить фонетический анализ слов; использовать знания по фонетике и графике в практике произнош</w:t>
      </w:r>
      <w:r w:rsidR="008D3955" w:rsidRPr="00765AA4">
        <w:rPr>
          <w:sz w:val="24"/>
          <w:szCs w:val="24"/>
          <w:lang w:val="ru-RU"/>
        </w:rPr>
        <w:t>ения и правопи</w:t>
      </w:r>
      <w:r w:rsidRPr="00765AA4">
        <w:rPr>
          <w:sz w:val="24"/>
          <w:szCs w:val="24"/>
          <w:lang w:val="ru-RU"/>
        </w:rPr>
        <w:t>сания слов.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Распознавать изученные </w:t>
      </w:r>
      <w:r w:rsidR="008D3955" w:rsidRPr="00765AA4">
        <w:rPr>
          <w:sz w:val="24"/>
          <w:szCs w:val="24"/>
          <w:lang w:val="ru-RU"/>
        </w:rPr>
        <w:t>орфограммы; проводить орфографи</w:t>
      </w:r>
      <w:r w:rsidRPr="00765AA4">
        <w:rPr>
          <w:sz w:val="24"/>
          <w:szCs w:val="24"/>
          <w:lang w:val="ru-RU"/>
        </w:rPr>
        <w:t xml:space="preserve">ческий анализ слов; </w:t>
      </w:r>
      <w:r w:rsidRPr="00765AA4">
        <w:rPr>
          <w:sz w:val="24"/>
          <w:szCs w:val="24"/>
          <w:lang w:val="ru-RU"/>
        </w:rPr>
        <w:lastRenderedPageBreak/>
        <w:t>примен</w:t>
      </w:r>
      <w:r w:rsidR="008D3955" w:rsidRPr="00765AA4">
        <w:rPr>
          <w:sz w:val="24"/>
          <w:szCs w:val="24"/>
          <w:lang w:val="ru-RU"/>
        </w:rPr>
        <w:t>ять знания по орфографии в прак</w:t>
      </w:r>
      <w:r w:rsidRPr="00765AA4">
        <w:rPr>
          <w:sz w:val="24"/>
          <w:szCs w:val="24"/>
          <w:lang w:val="ru-RU"/>
        </w:rPr>
        <w:t xml:space="preserve"> тике правописания.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Проводить синтаксически</w:t>
      </w:r>
      <w:r w:rsidR="008D3955" w:rsidRPr="00765AA4">
        <w:rPr>
          <w:sz w:val="24"/>
          <w:szCs w:val="24"/>
          <w:lang w:val="ru-RU"/>
        </w:rPr>
        <w:t>й анализ словосочетаний, синтак</w:t>
      </w:r>
      <w:r w:rsidRPr="00765AA4">
        <w:rPr>
          <w:sz w:val="24"/>
          <w:szCs w:val="24"/>
          <w:lang w:val="ru-RU"/>
        </w:rPr>
        <w:t>сический и пунктуационный анализ предложений (в рамках изученного); применять знания по синтаксису и пунктуации при выполнении языкового</w:t>
      </w:r>
      <w:r w:rsidR="008D3955" w:rsidRPr="00765AA4">
        <w:rPr>
          <w:sz w:val="24"/>
          <w:szCs w:val="24"/>
          <w:lang w:val="ru-RU"/>
        </w:rPr>
        <w:t xml:space="preserve"> анализа различных видов и в ре</w:t>
      </w:r>
      <w:r w:rsidRPr="00765AA4">
        <w:rPr>
          <w:sz w:val="24"/>
          <w:szCs w:val="24"/>
          <w:lang w:val="ru-RU"/>
        </w:rPr>
        <w:t>чевой практике.</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Общие сведения о языке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Иметь представление о языке как развивающемся явлении.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Осознавать взаимосвязь языка, культуры и истории народа (приводить примеры).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Язык и речь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Создавать устные  монологические  высказывания  объёмом не менее 7 предложений н</w:t>
      </w:r>
      <w:r w:rsidR="008D3955" w:rsidRPr="00765AA4">
        <w:rPr>
          <w:sz w:val="24"/>
          <w:szCs w:val="24"/>
          <w:lang w:val="ru-RU"/>
        </w:rPr>
        <w:t>а основе наблюдений, личных впе</w:t>
      </w:r>
      <w:r w:rsidRPr="00765AA4">
        <w:rPr>
          <w:sz w:val="24"/>
          <w:szCs w:val="24"/>
          <w:lang w:val="ru-RU"/>
        </w:rPr>
        <w:t xml:space="preserve">чатлений, чтения научно-учебной, художественной и научно- популярной литературы (монолог-описание, </w:t>
      </w:r>
      <w:r w:rsidR="008D3955" w:rsidRPr="00765AA4">
        <w:rPr>
          <w:sz w:val="24"/>
          <w:szCs w:val="24"/>
          <w:lang w:val="ru-RU"/>
        </w:rPr>
        <w:t>монолог-рассуж</w:t>
      </w:r>
      <w:r w:rsidRPr="00765AA4">
        <w:rPr>
          <w:sz w:val="24"/>
          <w:szCs w:val="24"/>
          <w:lang w:val="ru-RU"/>
        </w:rPr>
        <w:t>дение, монолог-повествован</w:t>
      </w:r>
      <w:r w:rsidR="008D3955" w:rsidRPr="00765AA4">
        <w:rPr>
          <w:sz w:val="24"/>
          <w:szCs w:val="24"/>
          <w:lang w:val="ru-RU"/>
        </w:rPr>
        <w:t>ие); выступать с научным сообще</w:t>
      </w:r>
      <w:r w:rsidRPr="00765AA4">
        <w:rPr>
          <w:sz w:val="24"/>
          <w:szCs w:val="24"/>
          <w:lang w:val="ru-RU"/>
        </w:rPr>
        <w:t>нием.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Участвовать в диалоге на лингвистические темы (в рамках изученного) и темы на основе жизненных наблюдений объёмом не менее 5 реплик.</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различными вид</w:t>
      </w:r>
      <w:r w:rsidR="008D3955" w:rsidRPr="00765AA4">
        <w:rPr>
          <w:sz w:val="24"/>
          <w:szCs w:val="24"/>
          <w:lang w:val="ru-RU"/>
        </w:rPr>
        <w:t>ами диалога: диалог — запрос ин</w:t>
      </w:r>
      <w:r w:rsidRPr="00765AA4">
        <w:rPr>
          <w:sz w:val="24"/>
          <w:szCs w:val="24"/>
          <w:lang w:val="ru-RU"/>
        </w:rPr>
        <w:t>формации, диалог — сообщение информации.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Владеть различными видами аудирования (выборочное, ознакомительное, детальное) публицистических текстов </w:t>
      </w:r>
      <w:r w:rsidR="008D3955" w:rsidRPr="00765AA4">
        <w:rPr>
          <w:sz w:val="24"/>
          <w:szCs w:val="24"/>
          <w:lang w:val="ru-RU"/>
        </w:rPr>
        <w:t>раз</w:t>
      </w:r>
      <w:r w:rsidRPr="00765AA4">
        <w:rPr>
          <w:sz w:val="24"/>
          <w:szCs w:val="24"/>
          <w:lang w:val="ru-RU"/>
        </w:rPr>
        <w:t>личных функционально-смысловых типов речи.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различными видами чт</w:t>
      </w:r>
      <w:r w:rsidR="008D3955" w:rsidRPr="00765AA4">
        <w:rPr>
          <w:sz w:val="24"/>
          <w:szCs w:val="24"/>
          <w:lang w:val="ru-RU"/>
        </w:rPr>
        <w:t>ения: просмотровым, ознако</w:t>
      </w:r>
      <w:r w:rsidRPr="00765AA4">
        <w:rPr>
          <w:sz w:val="24"/>
          <w:szCs w:val="24"/>
          <w:lang w:val="ru-RU"/>
        </w:rPr>
        <w:t>мительным, изучающим, поисковым.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Устно пересказывать прослушанный или прочитанный текст объёмом не менее 120 слов.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Понимать содержание п</w:t>
      </w:r>
      <w:r w:rsidR="008D3955" w:rsidRPr="00765AA4">
        <w:rPr>
          <w:sz w:val="24"/>
          <w:szCs w:val="24"/>
          <w:lang w:val="ru-RU"/>
        </w:rPr>
        <w:t>рослушанных и прочитанных публи</w:t>
      </w:r>
      <w:r w:rsidRPr="00765AA4">
        <w:rPr>
          <w:sz w:val="24"/>
          <w:szCs w:val="24"/>
          <w:lang w:val="ru-RU"/>
        </w:rPr>
        <w:t>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w:t>
      </w:r>
      <w:r w:rsidR="008D3955" w:rsidRPr="00765AA4">
        <w:rPr>
          <w:sz w:val="24"/>
          <w:szCs w:val="24"/>
          <w:lang w:val="ru-RU"/>
        </w:rPr>
        <w:t>е содержание прослушанных публи</w:t>
      </w:r>
      <w:r w:rsidRPr="00765AA4">
        <w:rPr>
          <w:sz w:val="24"/>
          <w:szCs w:val="24"/>
          <w:lang w:val="ru-RU"/>
        </w:rPr>
        <w:t>цистических текстов (для п</w:t>
      </w:r>
      <w:r w:rsidR="008D3955" w:rsidRPr="00765AA4">
        <w:rPr>
          <w:sz w:val="24"/>
          <w:szCs w:val="24"/>
          <w:lang w:val="ru-RU"/>
        </w:rPr>
        <w:t>одробного изложения объём исход</w:t>
      </w:r>
      <w:r w:rsidRPr="00765AA4">
        <w:rPr>
          <w:sz w:val="24"/>
          <w:szCs w:val="24"/>
          <w:lang w:val="ru-RU"/>
        </w:rPr>
        <w:t>ного текста должен составлять не менее 180 слов; для сжатого и выборочного изложения — не менее 200 слов).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Осуществлять адекватны</w:t>
      </w:r>
      <w:r w:rsidR="008D3955" w:rsidRPr="00765AA4">
        <w:rPr>
          <w:sz w:val="24"/>
          <w:szCs w:val="24"/>
          <w:lang w:val="ru-RU"/>
        </w:rPr>
        <w:t>й выбор языковых средств для со</w:t>
      </w:r>
      <w:r w:rsidRPr="00765AA4">
        <w:rPr>
          <w:sz w:val="24"/>
          <w:szCs w:val="24"/>
          <w:lang w:val="ru-RU"/>
        </w:rPr>
        <w:t>здания высказывания в соот</w:t>
      </w:r>
      <w:r w:rsidR="008D3955" w:rsidRPr="00765AA4">
        <w:rPr>
          <w:sz w:val="24"/>
          <w:szCs w:val="24"/>
          <w:lang w:val="ru-RU"/>
        </w:rPr>
        <w:t>ветствии с целью, темой и комму</w:t>
      </w:r>
      <w:r w:rsidRPr="00765AA4">
        <w:rPr>
          <w:sz w:val="24"/>
          <w:szCs w:val="24"/>
          <w:lang w:val="ru-RU"/>
        </w:rPr>
        <w:t>никативным замыслом.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Соблюдать в устной речи и на письме нормы современного русского литературного язык</w:t>
      </w:r>
      <w:r w:rsidR="008D3955" w:rsidRPr="00765AA4">
        <w:rPr>
          <w:sz w:val="24"/>
          <w:szCs w:val="24"/>
          <w:lang w:val="ru-RU"/>
        </w:rPr>
        <w:t>а, в том числе во время списыва</w:t>
      </w:r>
      <w:r w:rsidRPr="00765AA4">
        <w:rPr>
          <w:sz w:val="24"/>
          <w:szCs w:val="24"/>
          <w:lang w:val="ru-RU"/>
        </w:rPr>
        <w:t>ния текста объёмом 110—12</w:t>
      </w:r>
      <w:r w:rsidR="008D3955" w:rsidRPr="00765AA4">
        <w:rPr>
          <w:sz w:val="24"/>
          <w:szCs w:val="24"/>
          <w:lang w:val="ru-RU"/>
        </w:rPr>
        <w:t>0 слов; словарного диктанта объ</w:t>
      </w:r>
      <w:r w:rsidRPr="00765AA4">
        <w:rPr>
          <w:sz w:val="24"/>
          <w:szCs w:val="24"/>
          <w:lang w:val="ru-RU"/>
        </w:rPr>
        <w:t>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w:t>
      </w:r>
      <w:r w:rsidR="008D3955" w:rsidRPr="00765AA4">
        <w:rPr>
          <w:sz w:val="24"/>
          <w:szCs w:val="24"/>
          <w:lang w:val="ru-RU"/>
        </w:rPr>
        <w:t xml:space="preserve">о  года  обучения  орфограммы, </w:t>
      </w:r>
      <w:r w:rsidRPr="00765AA4">
        <w:rPr>
          <w:sz w:val="24"/>
          <w:szCs w:val="24"/>
          <w:lang w:val="ru-RU"/>
        </w:rPr>
        <w:t xml:space="preserve">пунктограммы  и  слова с непроверяемыми написаниями); соблюдать на письме </w:t>
      </w:r>
      <w:r w:rsidR="008D3955" w:rsidRPr="00765AA4">
        <w:rPr>
          <w:sz w:val="24"/>
          <w:szCs w:val="24"/>
          <w:lang w:val="ru-RU"/>
        </w:rPr>
        <w:t>пра</w:t>
      </w:r>
      <w:r w:rsidRPr="00765AA4">
        <w:rPr>
          <w:sz w:val="24"/>
          <w:szCs w:val="24"/>
          <w:lang w:val="ru-RU"/>
        </w:rPr>
        <w:t>вила речевого этикета.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Текст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Анализировать текст с точки зрения его соответствия </w:t>
      </w:r>
      <w:r w:rsidR="008D3955" w:rsidRPr="00765AA4">
        <w:rPr>
          <w:sz w:val="24"/>
          <w:szCs w:val="24"/>
          <w:lang w:val="ru-RU"/>
        </w:rPr>
        <w:t>ос</w:t>
      </w:r>
      <w:r w:rsidRPr="00765AA4">
        <w:rPr>
          <w:sz w:val="24"/>
          <w:szCs w:val="24"/>
          <w:lang w:val="ru-RU"/>
        </w:rPr>
        <w:t>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Проводить смысловой анализ текста, его композиционных особенностей, определять количество микротем и абзацев.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Выявлять лексические и грамматические средства связи предложений и частей текста.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и более предложений; классные сочинения объёмом не менее 150 слов с учётом стиля и жанра со</w:t>
      </w:r>
      <w:r w:rsidR="008D3955" w:rsidRPr="00765AA4">
        <w:rPr>
          <w:sz w:val="24"/>
          <w:szCs w:val="24"/>
          <w:lang w:val="ru-RU"/>
        </w:rPr>
        <w:t>чинения, харак</w:t>
      </w:r>
      <w:r w:rsidRPr="00765AA4">
        <w:rPr>
          <w:sz w:val="24"/>
          <w:szCs w:val="24"/>
          <w:lang w:val="ru-RU"/>
        </w:rPr>
        <w:t>тера темы).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умениями информ</w:t>
      </w:r>
      <w:r w:rsidR="008D3955" w:rsidRPr="00765AA4">
        <w:rPr>
          <w:sz w:val="24"/>
          <w:szCs w:val="24"/>
          <w:lang w:val="ru-RU"/>
        </w:rPr>
        <w:t>ационной переработки текста: со</w:t>
      </w:r>
      <w:r w:rsidRPr="00765AA4">
        <w:rPr>
          <w:sz w:val="24"/>
          <w:szCs w:val="24"/>
          <w:lang w:val="ru-RU"/>
        </w:rPr>
        <w:t xml:space="preserve">ставлять план прочитанного </w:t>
      </w:r>
      <w:r w:rsidR="008D3955" w:rsidRPr="00765AA4">
        <w:rPr>
          <w:sz w:val="24"/>
          <w:szCs w:val="24"/>
          <w:lang w:val="ru-RU"/>
        </w:rPr>
        <w:t>текста (простой, сложный; назыв</w:t>
      </w:r>
      <w:r w:rsidRPr="00765AA4">
        <w:rPr>
          <w:sz w:val="24"/>
          <w:szCs w:val="24"/>
          <w:lang w:val="ru-RU"/>
        </w:rPr>
        <w:t>ной, вопросный, тезисный) с</w:t>
      </w:r>
      <w:r w:rsidR="008D3955" w:rsidRPr="00765AA4">
        <w:rPr>
          <w:sz w:val="24"/>
          <w:szCs w:val="24"/>
          <w:lang w:val="ru-RU"/>
        </w:rPr>
        <w:t xml:space="preserve"> целью дальнейшего воспроизведе</w:t>
      </w:r>
      <w:r w:rsidRPr="00765AA4">
        <w:rPr>
          <w:sz w:val="24"/>
          <w:szCs w:val="24"/>
          <w:lang w:val="ru-RU"/>
        </w:rPr>
        <w:t xml:space="preserve">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w:t>
      </w:r>
      <w:r w:rsidR="008D3955" w:rsidRPr="00765AA4">
        <w:rPr>
          <w:sz w:val="24"/>
          <w:szCs w:val="24"/>
          <w:lang w:val="ru-RU"/>
        </w:rPr>
        <w:t>использо</w:t>
      </w:r>
      <w:r w:rsidRPr="00765AA4">
        <w:rPr>
          <w:sz w:val="24"/>
          <w:szCs w:val="24"/>
          <w:lang w:val="ru-RU"/>
        </w:rPr>
        <w:t>вать способы информационной переработки текста; извлекать информацию из различных ис</w:t>
      </w:r>
      <w:r w:rsidR="008D3955" w:rsidRPr="00765AA4">
        <w:rPr>
          <w:sz w:val="24"/>
          <w:szCs w:val="24"/>
          <w:lang w:val="ru-RU"/>
        </w:rPr>
        <w:t>точников, в том числе из лингви</w:t>
      </w:r>
      <w:r w:rsidRPr="00765AA4">
        <w:rPr>
          <w:sz w:val="24"/>
          <w:szCs w:val="24"/>
          <w:lang w:val="ru-RU"/>
        </w:rPr>
        <w:t>стических словарей и справочной литературы, и использовать её в учебной деятельности.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Представлять сообщение на заданную тему в виде </w:t>
      </w:r>
      <w:r w:rsidR="008D3955" w:rsidRPr="00765AA4">
        <w:rPr>
          <w:sz w:val="24"/>
          <w:szCs w:val="24"/>
          <w:lang w:val="ru-RU"/>
        </w:rPr>
        <w:t>презента</w:t>
      </w:r>
      <w:r w:rsidRPr="00765AA4">
        <w:rPr>
          <w:sz w:val="24"/>
          <w:szCs w:val="24"/>
          <w:lang w:val="ru-RU"/>
        </w:rPr>
        <w:t>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Представлять содержание н</w:t>
      </w:r>
      <w:r w:rsidR="008D3955" w:rsidRPr="00765AA4">
        <w:rPr>
          <w:sz w:val="24"/>
          <w:szCs w:val="24"/>
          <w:lang w:val="ru-RU"/>
        </w:rPr>
        <w:t>аучно-учебного текста в виде та</w:t>
      </w:r>
      <w:r w:rsidRPr="00765AA4">
        <w:rPr>
          <w:sz w:val="24"/>
          <w:szCs w:val="24"/>
          <w:lang w:val="ru-RU"/>
        </w:rPr>
        <w:t>блицы, схемы; представлять содержание таблицы, схемы в виде текста.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Редактировать тексты: со</w:t>
      </w:r>
      <w:r w:rsidR="008D3955" w:rsidRPr="00765AA4">
        <w:rPr>
          <w:sz w:val="24"/>
          <w:szCs w:val="24"/>
          <w:lang w:val="ru-RU"/>
        </w:rPr>
        <w:t>поставлять исходный и отредакти</w:t>
      </w:r>
      <w:r w:rsidRPr="00765AA4">
        <w:rPr>
          <w:sz w:val="24"/>
          <w:szCs w:val="24"/>
          <w:lang w:val="ru-RU"/>
        </w:rPr>
        <w:t>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Функциональные разновидности языка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функциональные разновидности языка: разговорную речь и функц</w:t>
      </w:r>
      <w:r w:rsidR="008D3955" w:rsidRPr="00765AA4">
        <w:rPr>
          <w:sz w:val="24"/>
          <w:szCs w:val="24"/>
          <w:lang w:val="ru-RU"/>
        </w:rPr>
        <w:t>иональные стили (научный, публи</w:t>
      </w:r>
      <w:r w:rsidRPr="00765AA4">
        <w:rPr>
          <w:sz w:val="24"/>
          <w:szCs w:val="24"/>
          <w:lang w:val="ru-RU"/>
        </w:rPr>
        <w:t>цистический, официально-д</w:t>
      </w:r>
      <w:r w:rsidR="008D3955" w:rsidRPr="00765AA4">
        <w:rPr>
          <w:sz w:val="24"/>
          <w:szCs w:val="24"/>
          <w:lang w:val="ru-RU"/>
        </w:rPr>
        <w:t>еловой), язык художественной ли</w:t>
      </w:r>
      <w:r w:rsidRPr="00765AA4">
        <w:rPr>
          <w:sz w:val="24"/>
          <w:szCs w:val="24"/>
          <w:lang w:val="ru-RU"/>
        </w:rPr>
        <w:t>тературы.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особенности    публицистического    стиля (в том числе сферу употребле</w:t>
      </w:r>
      <w:r w:rsidR="008D3955" w:rsidRPr="00765AA4">
        <w:rPr>
          <w:sz w:val="24"/>
          <w:szCs w:val="24"/>
          <w:lang w:val="ru-RU"/>
        </w:rPr>
        <w:t>ния, функции), употребления язы</w:t>
      </w:r>
      <w:r w:rsidRPr="00765AA4">
        <w:rPr>
          <w:sz w:val="24"/>
          <w:szCs w:val="24"/>
          <w:lang w:val="ru-RU"/>
        </w:rPr>
        <w:t>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Создавать тексты публицистического стиля в ж</w:t>
      </w:r>
      <w:r w:rsidR="008D3955" w:rsidRPr="00765AA4">
        <w:rPr>
          <w:sz w:val="24"/>
          <w:szCs w:val="24"/>
          <w:lang w:val="ru-RU"/>
        </w:rPr>
        <w:t>анре репорта</w:t>
      </w:r>
      <w:r w:rsidRPr="00765AA4">
        <w:rPr>
          <w:sz w:val="24"/>
          <w:szCs w:val="24"/>
          <w:lang w:val="ru-RU"/>
        </w:rPr>
        <w:t>жа, заметки, интервью; оф</w:t>
      </w:r>
      <w:r w:rsidR="008D3955" w:rsidRPr="00765AA4">
        <w:rPr>
          <w:sz w:val="24"/>
          <w:szCs w:val="24"/>
          <w:lang w:val="ru-RU"/>
        </w:rPr>
        <w:t>ормлять деловые бумаги (инструк</w:t>
      </w:r>
      <w:r w:rsidRPr="00765AA4">
        <w:rPr>
          <w:sz w:val="24"/>
          <w:szCs w:val="24"/>
          <w:lang w:val="ru-RU"/>
        </w:rPr>
        <w:t>ция).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нормами построения текстов публицистического стиля.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особенности  официально-делового   стиля (в том числе сферу употреб</w:t>
      </w:r>
      <w:r w:rsidR="008D3955" w:rsidRPr="00765AA4">
        <w:rPr>
          <w:sz w:val="24"/>
          <w:szCs w:val="24"/>
          <w:lang w:val="ru-RU"/>
        </w:rPr>
        <w:t>ления, функции, языковые особен</w:t>
      </w:r>
      <w:r w:rsidRPr="00765AA4">
        <w:rPr>
          <w:sz w:val="24"/>
          <w:szCs w:val="24"/>
          <w:lang w:val="ru-RU"/>
        </w:rPr>
        <w:t>ности), особенности жанра инструкции.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знания о функциональных разновидностях языка при выполнении языкового анализа различных видов и в речевой практике.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СИСТЕМА ЯЗЫКА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Распознавать изученные </w:t>
      </w:r>
      <w:r w:rsidR="008D3955" w:rsidRPr="00765AA4">
        <w:rPr>
          <w:sz w:val="24"/>
          <w:szCs w:val="24"/>
          <w:lang w:val="ru-RU"/>
        </w:rPr>
        <w:t>орфограммы; проводить орфографи</w:t>
      </w:r>
      <w:r w:rsidRPr="00765AA4">
        <w:rPr>
          <w:sz w:val="24"/>
          <w:szCs w:val="24"/>
          <w:lang w:val="ru-RU"/>
        </w:rPr>
        <w:t>ческий анализ слов; примен</w:t>
      </w:r>
      <w:r w:rsidR="008D3955" w:rsidRPr="00765AA4">
        <w:rPr>
          <w:sz w:val="24"/>
          <w:szCs w:val="24"/>
          <w:lang w:val="ru-RU"/>
        </w:rPr>
        <w:t>ять знания по орфографии в прак</w:t>
      </w:r>
      <w:r w:rsidRPr="00765AA4">
        <w:rPr>
          <w:sz w:val="24"/>
          <w:szCs w:val="24"/>
          <w:lang w:val="ru-RU"/>
        </w:rPr>
        <w:t>тике правописания.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знания по морфемике и словообразованию при выполнении языкового анализа различных видов и в практике правописания.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Объяснять значения фразеологизмов, </w:t>
      </w:r>
      <w:r w:rsidR="008D3955" w:rsidRPr="00765AA4">
        <w:rPr>
          <w:sz w:val="24"/>
          <w:szCs w:val="24"/>
          <w:lang w:val="ru-RU"/>
        </w:rPr>
        <w:t>пословиц  и  погово</w:t>
      </w:r>
      <w:r w:rsidRPr="00765AA4">
        <w:rPr>
          <w:sz w:val="24"/>
          <w:szCs w:val="24"/>
          <w:lang w:val="ru-RU"/>
        </w:rPr>
        <w:t>рок, афоризмов, крылатых слов (на основе изученного), в том числе с использованием фразеологических словарей русского языка.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метафору, олицетворение, эпитет, гиперболу, литоту; понимать их комм</w:t>
      </w:r>
      <w:r w:rsidR="008D3955" w:rsidRPr="00765AA4">
        <w:rPr>
          <w:sz w:val="24"/>
          <w:szCs w:val="24"/>
          <w:lang w:val="ru-RU"/>
        </w:rPr>
        <w:t>уникативное назначение в художе</w:t>
      </w:r>
      <w:r w:rsidRPr="00765AA4">
        <w:rPr>
          <w:sz w:val="24"/>
          <w:szCs w:val="24"/>
          <w:lang w:val="ru-RU"/>
        </w:rPr>
        <w:t xml:space="preserve">ственном тексте и использовать </w:t>
      </w:r>
      <w:r w:rsidR="008D3955" w:rsidRPr="00765AA4">
        <w:rPr>
          <w:sz w:val="24"/>
          <w:szCs w:val="24"/>
          <w:lang w:val="ru-RU"/>
        </w:rPr>
        <w:t>в речи как средство вырази</w:t>
      </w:r>
      <w:r w:rsidRPr="00765AA4">
        <w:rPr>
          <w:sz w:val="24"/>
          <w:szCs w:val="24"/>
          <w:lang w:val="ru-RU"/>
        </w:rPr>
        <w:t>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слово с</w:t>
      </w:r>
      <w:r w:rsidR="008D3955" w:rsidRPr="00765AA4">
        <w:rPr>
          <w:sz w:val="24"/>
          <w:szCs w:val="24"/>
          <w:lang w:val="ru-RU"/>
        </w:rPr>
        <w:t xml:space="preserve"> точки зрения сферы его употреб</w:t>
      </w:r>
      <w:r w:rsidRPr="00765AA4">
        <w:rPr>
          <w:sz w:val="24"/>
          <w:szCs w:val="24"/>
          <w:lang w:val="ru-RU"/>
        </w:rPr>
        <w:t xml:space="preserve">ления, происхождения, </w:t>
      </w:r>
      <w:r w:rsidRPr="00765AA4">
        <w:rPr>
          <w:sz w:val="24"/>
          <w:szCs w:val="24"/>
          <w:lang w:val="ru-RU"/>
        </w:rPr>
        <w:lastRenderedPageBreak/>
        <w:t>акти</w:t>
      </w:r>
      <w:r w:rsidR="008D3955" w:rsidRPr="00765AA4">
        <w:rPr>
          <w:sz w:val="24"/>
          <w:szCs w:val="24"/>
          <w:lang w:val="ru-RU"/>
        </w:rPr>
        <w:t>вного и пассивного запаса и сти</w:t>
      </w:r>
      <w:r w:rsidRPr="00765AA4">
        <w:rPr>
          <w:sz w:val="24"/>
          <w:szCs w:val="24"/>
          <w:lang w:val="ru-RU"/>
        </w:rPr>
        <w:t>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омонимию слов разных частей речи; различать лексическую и грамматич</w:t>
      </w:r>
      <w:r w:rsidR="008D3955" w:rsidRPr="00765AA4">
        <w:rPr>
          <w:sz w:val="24"/>
          <w:szCs w:val="24"/>
          <w:lang w:val="ru-RU"/>
        </w:rPr>
        <w:t>ескую омонимию; понимать особен</w:t>
      </w:r>
      <w:r w:rsidRPr="00765AA4">
        <w:rPr>
          <w:sz w:val="24"/>
          <w:szCs w:val="24"/>
          <w:lang w:val="ru-RU"/>
        </w:rPr>
        <w:t>ности употребления омонимов в речи.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грамматические словари и сп</w:t>
      </w:r>
      <w:r w:rsidR="008D3955" w:rsidRPr="00765AA4">
        <w:rPr>
          <w:sz w:val="24"/>
          <w:szCs w:val="24"/>
          <w:lang w:val="ru-RU"/>
        </w:rPr>
        <w:t>равочники в ре</w:t>
      </w:r>
      <w:r w:rsidRPr="00765AA4">
        <w:rPr>
          <w:sz w:val="24"/>
          <w:szCs w:val="24"/>
          <w:lang w:val="ru-RU"/>
        </w:rPr>
        <w:t>чевой практике.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Морфология. Культура речи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Распознавать причастия </w:t>
      </w:r>
      <w:r w:rsidR="008D3955" w:rsidRPr="00765AA4">
        <w:rPr>
          <w:sz w:val="24"/>
          <w:szCs w:val="24"/>
          <w:lang w:val="ru-RU"/>
        </w:rPr>
        <w:t>и деепричастия, наречия, служеб</w:t>
      </w:r>
      <w:r w:rsidRPr="00765AA4">
        <w:rPr>
          <w:sz w:val="24"/>
          <w:szCs w:val="24"/>
          <w:lang w:val="ru-RU"/>
        </w:rPr>
        <w:t>ные слова (предлоги, союзы</w:t>
      </w:r>
      <w:r w:rsidR="008D3955" w:rsidRPr="00765AA4">
        <w:rPr>
          <w:sz w:val="24"/>
          <w:szCs w:val="24"/>
          <w:lang w:val="ru-RU"/>
        </w:rPr>
        <w:t>, частицы), междометия, звукопо</w:t>
      </w:r>
      <w:r w:rsidRPr="00765AA4">
        <w:rPr>
          <w:sz w:val="24"/>
          <w:szCs w:val="24"/>
          <w:lang w:val="ru-RU"/>
        </w:rPr>
        <w:t>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Причастие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причаст</w:t>
      </w:r>
      <w:r w:rsidR="008D3955" w:rsidRPr="00765AA4">
        <w:rPr>
          <w:sz w:val="24"/>
          <w:szCs w:val="24"/>
          <w:lang w:val="ru-RU"/>
        </w:rPr>
        <w:t>ия как особую группу слов. Опре</w:t>
      </w:r>
      <w:r w:rsidRPr="00765AA4">
        <w:rPr>
          <w:sz w:val="24"/>
          <w:szCs w:val="24"/>
          <w:lang w:val="ru-RU"/>
        </w:rPr>
        <w:t>делять признаки глагола и</w:t>
      </w:r>
      <w:r w:rsidR="008D3955" w:rsidRPr="00765AA4">
        <w:rPr>
          <w:sz w:val="24"/>
          <w:szCs w:val="24"/>
          <w:lang w:val="ru-RU"/>
        </w:rPr>
        <w:t xml:space="preserve"> имени прилагательного в причас</w:t>
      </w:r>
      <w:r w:rsidRPr="00765AA4">
        <w:rPr>
          <w:sz w:val="24"/>
          <w:szCs w:val="24"/>
          <w:lang w:val="ru-RU"/>
        </w:rPr>
        <w:t>тии.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причастия настоящего и прошедшего времени, действительные и страдате</w:t>
      </w:r>
      <w:r w:rsidR="008D3955" w:rsidRPr="00765AA4">
        <w:rPr>
          <w:sz w:val="24"/>
          <w:szCs w:val="24"/>
          <w:lang w:val="ru-RU"/>
        </w:rPr>
        <w:t>льные причастия. Различать и ха</w:t>
      </w:r>
      <w:r w:rsidRPr="00765AA4">
        <w:rPr>
          <w:sz w:val="24"/>
          <w:szCs w:val="24"/>
          <w:lang w:val="ru-RU"/>
        </w:rPr>
        <w:t xml:space="preserve">рактеризовать полные и краткие формы страдательных </w:t>
      </w:r>
      <w:r w:rsidR="008D3955" w:rsidRPr="00765AA4">
        <w:rPr>
          <w:sz w:val="24"/>
          <w:szCs w:val="24"/>
          <w:lang w:val="ru-RU"/>
        </w:rPr>
        <w:t>прича</w:t>
      </w:r>
      <w:r w:rsidRPr="00765AA4">
        <w:rPr>
          <w:sz w:val="24"/>
          <w:szCs w:val="24"/>
          <w:lang w:val="ru-RU"/>
        </w:rPr>
        <w:t>стий. Склонять причастия.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Проводить морфологический анализ причастий, применять это умение в речевой практике.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Составлять словосочетания с причастием в роли зависимого слова. Конструировать причастные обороты. Определять роль причастия в предложении.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Уместно использовать при</w:t>
      </w:r>
      <w:r w:rsidR="001C2E65" w:rsidRPr="00765AA4">
        <w:rPr>
          <w:sz w:val="24"/>
          <w:szCs w:val="24"/>
          <w:lang w:val="ru-RU"/>
        </w:rPr>
        <w:t>частия в речи. Различать созвуч</w:t>
      </w:r>
      <w:r w:rsidRPr="00765AA4">
        <w:rPr>
          <w:sz w:val="24"/>
          <w:szCs w:val="24"/>
          <w:lang w:val="ru-RU"/>
        </w:rPr>
        <w:t>ные причастия и имена прилагательные (висящий — вися- чий, горящий — горячий). Правильно упо</w:t>
      </w:r>
      <w:r w:rsidR="001C2E65" w:rsidRPr="00765AA4">
        <w:rPr>
          <w:sz w:val="24"/>
          <w:szCs w:val="24"/>
          <w:lang w:val="ru-RU"/>
        </w:rPr>
        <w:t>треблять прича</w:t>
      </w:r>
      <w:r w:rsidRPr="00765AA4">
        <w:rPr>
          <w:sz w:val="24"/>
          <w:szCs w:val="24"/>
          <w:lang w:val="ru-RU"/>
        </w:rPr>
        <w:t>тия с суффиксом -ся. Правильно устанавливать согласование в словосочетаниях типа прич. + сущ.</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суффиксом-вш- действительных причастий прошедшего времени, перед суффиксом -нн- страдател</w:t>
      </w:r>
      <w:r w:rsidR="001C2E65" w:rsidRPr="00765AA4">
        <w:rPr>
          <w:sz w:val="24"/>
          <w:szCs w:val="24"/>
          <w:lang w:val="ru-RU"/>
        </w:rPr>
        <w:t>ьных причастий прошедшего време</w:t>
      </w:r>
      <w:r w:rsidRPr="00765AA4">
        <w:rPr>
          <w:sz w:val="24"/>
          <w:szCs w:val="24"/>
          <w:lang w:val="ru-RU"/>
        </w:rPr>
        <w:t>ни; написания не с причастиями.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Правильно расставлять знаки препинания в предложениях с причастным оборотом.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Деепричастие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деепричастия  как  особую  группу  слов.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Определять признаки глагола и наречия в деепричастии.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деепричастия совершенного и несовершенного вида.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Проводить морфологический анализ деепричастий, </w:t>
      </w:r>
      <w:r w:rsidR="001C2E65" w:rsidRPr="00765AA4">
        <w:rPr>
          <w:sz w:val="24"/>
          <w:szCs w:val="24"/>
          <w:lang w:val="ru-RU"/>
        </w:rPr>
        <w:t>приме</w:t>
      </w:r>
      <w:r w:rsidRPr="00765AA4">
        <w:rPr>
          <w:sz w:val="24"/>
          <w:szCs w:val="24"/>
          <w:lang w:val="ru-RU"/>
        </w:rPr>
        <w:t>нять это умение в речевой практике.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Конструировать деепричаст</w:t>
      </w:r>
      <w:r w:rsidR="001C2E65" w:rsidRPr="00765AA4">
        <w:rPr>
          <w:sz w:val="24"/>
          <w:szCs w:val="24"/>
          <w:lang w:val="ru-RU"/>
        </w:rPr>
        <w:t>ный оборот. Определять роль дее</w:t>
      </w:r>
      <w:r w:rsidRPr="00765AA4">
        <w:rPr>
          <w:sz w:val="24"/>
          <w:szCs w:val="24"/>
          <w:lang w:val="ru-RU"/>
        </w:rPr>
        <w:t>причастия в предложении.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Уместно использовать деепричастия в речи. Правильно ставить ударение в деепричастиях.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правила напис</w:t>
      </w:r>
      <w:r w:rsidR="001C2E65" w:rsidRPr="00765AA4">
        <w:rPr>
          <w:sz w:val="24"/>
          <w:szCs w:val="24"/>
          <w:lang w:val="ru-RU"/>
        </w:rPr>
        <w:t>ания гласных в суффиксах деепри</w:t>
      </w:r>
      <w:r w:rsidRPr="00765AA4">
        <w:rPr>
          <w:sz w:val="24"/>
          <w:szCs w:val="24"/>
          <w:lang w:val="ru-RU"/>
        </w:rPr>
        <w:t xml:space="preserve">частий; правила слитного и раздельного написания не </w:t>
      </w:r>
      <w:r w:rsidR="001C2E65" w:rsidRPr="00765AA4">
        <w:rPr>
          <w:sz w:val="24"/>
          <w:szCs w:val="24"/>
          <w:lang w:val="ru-RU"/>
        </w:rPr>
        <w:t>с дее</w:t>
      </w:r>
      <w:r w:rsidRPr="00765AA4">
        <w:rPr>
          <w:sz w:val="24"/>
          <w:szCs w:val="24"/>
          <w:lang w:val="ru-RU"/>
        </w:rPr>
        <w:t>причастиями.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Правильно строить предл</w:t>
      </w:r>
      <w:r w:rsidR="001C2E65" w:rsidRPr="00765AA4">
        <w:rPr>
          <w:sz w:val="24"/>
          <w:szCs w:val="24"/>
          <w:lang w:val="ru-RU"/>
        </w:rPr>
        <w:t>ожения с одиночными деепричасти</w:t>
      </w:r>
      <w:r w:rsidRPr="00765AA4">
        <w:rPr>
          <w:sz w:val="24"/>
          <w:szCs w:val="24"/>
          <w:lang w:val="ru-RU"/>
        </w:rPr>
        <w:t xml:space="preserve"> ями и деепричастными оборотами.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Правильно  расставлять  знаки  препинания  в  предложениях с одиночным деепричастием и деепричастным оборотом.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Наречие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Распознавать наречия в ре</w:t>
      </w:r>
      <w:r w:rsidR="001C2E65" w:rsidRPr="00765AA4">
        <w:rPr>
          <w:sz w:val="24"/>
          <w:szCs w:val="24"/>
          <w:lang w:val="ru-RU"/>
        </w:rPr>
        <w:t>чи. Определять общее грамматиче</w:t>
      </w:r>
      <w:r w:rsidRPr="00765AA4">
        <w:rPr>
          <w:sz w:val="24"/>
          <w:szCs w:val="24"/>
          <w:lang w:val="ru-RU"/>
        </w:rPr>
        <w:t>ское значение наречий; различать разряды наречий по значе- нию; характеризовать особенности словообразования наречий, их синтаксических свойств, роли в речи.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Проводить морфологический анализ наречий, применять это умение в речевой практике.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Соблюдать нормы образования степеней сравнения наречий, произношения наречий, постановки в них ударения.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Применять правила слитного, раздельного и дефисного на- писания наречий; написания н и нн в наречиях на -о и -е; на- 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w:t>
      </w:r>
      <w:r w:rsidR="001C2E65" w:rsidRPr="00765AA4">
        <w:rPr>
          <w:sz w:val="24"/>
          <w:szCs w:val="24"/>
          <w:lang w:val="ru-RU"/>
        </w:rPr>
        <w:t>написа</w:t>
      </w:r>
      <w:r w:rsidRPr="00765AA4">
        <w:rPr>
          <w:sz w:val="24"/>
          <w:szCs w:val="24"/>
          <w:lang w:val="ru-RU"/>
        </w:rPr>
        <w:t xml:space="preserve">ния е и и в приставках не- и ни- </w:t>
      </w:r>
      <w:r w:rsidR="001C2E65" w:rsidRPr="00765AA4">
        <w:rPr>
          <w:sz w:val="24"/>
          <w:szCs w:val="24"/>
          <w:lang w:val="ru-RU"/>
        </w:rPr>
        <w:t>наречий; слитного и раздель</w:t>
      </w:r>
      <w:r w:rsidRPr="00765AA4">
        <w:rPr>
          <w:sz w:val="24"/>
          <w:szCs w:val="24"/>
          <w:lang w:val="ru-RU"/>
        </w:rPr>
        <w:t>ного написания не с наречиями.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Слова категории состояния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Определять общее грамм</w:t>
      </w:r>
      <w:r w:rsidR="001C2E65" w:rsidRPr="00765AA4">
        <w:rPr>
          <w:sz w:val="24"/>
          <w:szCs w:val="24"/>
          <w:lang w:val="ru-RU"/>
        </w:rPr>
        <w:t>атическое значение, морфологиче</w:t>
      </w:r>
      <w:r w:rsidRPr="00765AA4">
        <w:rPr>
          <w:sz w:val="24"/>
          <w:szCs w:val="24"/>
          <w:lang w:val="ru-RU"/>
        </w:rPr>
        <w:t>ские признаки слов категории состояния, характеризовать их синтаксическую функцию и роль в речи.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Служебные части речи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Давать общую характерис</w:t>
      </w:r>
      <w:r w:rsidR="001C2E65" w:rsidRPr="00765AA4">
        <w:rPr>
          <w:sz w:val="24"/>
          <w:szCs w:val="24"/>
          <w:lang w:val="ru-RU"/>
        </w:rPr>
        <w:t>тику служебных частей речи; объ</w:t>
      </w:r>
      <w:r w:rsidRPr="00765AA4">
        <w:rPr>
          <w:sz w:val="24"/>
          <w:szCs w:val="24"/>
          <w:lang w:val="ru-RU"/>
        </w:rPr>
        <w:t>яснять их отличия от самостоятельных частей речи.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Предлог</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Характеризовать предлог как служебную часть речи; </w:t>
      </w:r>
      <w:r w:rsidR="001C2E65" w:rsidRPr="00765AA4">
        <w:rPr>
          <w:sz w:val="24"/>
          <w:szCs w:val="24"/>
          <w:lang w:val="ru-RU"/>
        </w:rPr>
        <w:t>разли</w:t>
      </w:r>
      <w:r w:rsidRPr="00765AA4">
        <w:rPr>
          <w:sz w:val="24"/>
          <w:szCs w:val="24"/>
          <w:lang w:val="ru-RU"/>
        </w:rPr>
        <w:t>чать производные и непроизводные предлоги, простые и состав- ные предлоги.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Употреблять предлоги в речи в соответствии с их значением и стилистическими особенн</w:t>
      </w:r>
      <w:r w:rsidR="001C2E65" w:rsidRPr="00765AA4">
        <w:rPr>
          <w:sz w:val="24"/>
          <w:szCs w:val="24"/>
          <w:lang w:val="ru-RU"/>
        </w:rPr>
        <w:t>остями; соблюдать нормы правопи</w:t>
      </w:r>
      <w:r w:rsidRPr="00765AA4">
        <w:rPr>
          <w:sz w:val="24"/>
          <w:szCs w:val="24"/>
          <w:lang w:val="ru-RU"/>
        </w:rPr>
        <w:t>сания производных предлогов.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Соблюдать нормы употребления имён существительных и </w:t>
      </w:r>
      <w:r w:rsidR="001C2E65" w:rsidRPr="00765AA4">
        <w:rPr>
          <w:sz w:val="24"/>
          <w:szCs w:val="24"/>
          <w:lang w:val="ru-RU"/>
        </w:rPr>
        <w:t>ме</w:t>
      </w:r>
      <w:r w:rsidRPr="00765AA4">
        <w:rPr>
          <w:sz w:val="24"/>
          <w:szCs w:val="24"/>
          <w:lang w:val="ru-RU"/>
        </w:rPr>
        <w:t>стоимений с предлогами, предлогов из — с, в — на в составе словосочетаний; правила правописания производных предлогов. Проводить  морфологический  анализ  предлогов,  применять это умение при выполнении языкового анализа различныхвидов и в речевой практике.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Союз</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Характеризовать союз как служебную часть речи; различать разряды союзов по значению, по строению; объяснять роль </w:t>
      </w:r>
      <w:r w:rsidR="001C2E65" w:rsidRPr="00765AA4">
        <w:rPr>
          <w:sz w:val="24"/>
          <w:szCs w:val="24"/>
          <w:lang w:val="ru-RU"/>
        </w:rPr>
        <w:t>сою</w:t>
      </w:r>
      <w:r w:rsidRPr="00765AA4">
        <w:rPr>
          <w:sz w:val="24"/>
          <w:szCs w:val="24"/>
          <w:lang w:val="ru-RU"/>
        </w:rPr>
        <w:t>зов в тексте, в том числе как средств связи однородных членов предложения и частей сложного предложения.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Употреблять союзы в речи в соответствии с их значением и стилистическими особеннос</w:t>
      </w:r>
      <w:r w:rsidR="001C2E65" w:rsidRPr="00765AA4">
        <w:rPr>
          <w:sz w:val="24"/>
          <w:szCs w:val="24"/>
          <w:lang w:val="ru-RU"/>
        </w:rPr>
        <w:t>тями; соблюдать нормы правописа</w:t>
      </w:r>
      <w:r w:rsidRPr="00765AA4">
        <w:rPr>
          <w:sz w:val="24"/>
          <w:szCs w:val="24"/>
          <w:lang w:val="ru-RU"/>
        </w:rPr>
        <w:t>ния союзов, постановки з</w:t>
      </w:r>
      <w:r w:rsidR="001C2E65" w:rsidRPr="00765AA4">
        <w:rPr>
          <w:sz w:val="24"/>
          <w:szCs w:val="24"/>
          <w:lang w:val="ru-RU"/>
        </w:rPr>
        <w:t>наков препинания в сложных союз</w:t>
      </w:r>
      <w:r w:rsidRPr="00765AA4">
        <w:rPr>
          <w:sz w:val="24"/>
          <w:szCs w:val="24"/>
          <w:lang w:val="ru-RU"/>
        </w:rPr>
        <w:t>ных предложениях, постановки знаков препинания в предло- жениях с союзом 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Проводить морфологический анализ союзов, применять это умение в речевой практике.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Частица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Характеризовать частицу как служебную часть речи; </w:t>
      </w:r>
      <w:r w:rsidR="001C2E65" w:rsidRPr="00765AA4">
        <w:rPr>
          <w:sz w:val="24"/>
          <w:szCs w:val="24"/>
          <w:lang w:val="ru-RU"/>
        </w:rPr>
        <w:t>разли</w:t>
      </w:r>
      <w:r w:rsidRPr="00765AA4">
        <w:rPr>
          <w:sz w:val="24"/>
          <w:szCs w:val="24"/>
          <w:lang w:val="ru-RU"/>
        </w:rPr>
        <w:t xml:space="preserve">чать разряды частиц по значению, по составу; объяснять роль частиц в передаче различных оттенков значения в слове и </w:t>
      </w:r>
      <w:r w:rsidR="001C2E65" w:rsidRPr="00765AA4">
        <w:rPr>
          <w:sz w:val="24"/>
          <w:szCs w:val="24"/>
          <w:lang w:val="ru-RU"/>
        </w:rPr>
        <w:t>тек</w:t>
      </w:r>
      <w:r w:rsidRPr="00765AA4">
        <w:rPr>
          <w:sz w:val="24"/>
          <w:szCs w:val="24"/>
          <w:lang w:val="ru-RU"/>
        </w:rPr>
        <w:t>сте, в образовании форм глагола; понимать интонационные осо- бенности предложений с частицами.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Употреблять частицы в речи в соответствии с их значением и стилистической окраской; соблюдать нормы правописания частиц.</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Проводить морфологический анализ частиц, применять это умение в речевой практике.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Междометия и звукоподражательные слова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междоме</w:t>
      </w:r>
      <w:r w:rsidR="001C2E65" w:rsidRPr="00765AA4">
        <w:rPr>
          <w:sz w:val="24"/>
          <w:szCs w:val="24"/>
          <w:lang w:val="ru-RU"/>
        </w:rPr>
        <w:t>тия как особую группу слов, раз</w:t>
      </w:r>
      <w:r w:rsidRPr="00765AA4">
        <w:rPr>
          <w:sz w:val="24"/>
          <w:szCs w:val="24"/>
          <w:lang w:val="ru-RU"/>
        </w:rPr>
        <w:t>личать группы междометий по значению; объяснять роль междометий в речи. Характе</w:t>
      </w:r>
      <w:r w:rsidR="001C2E65" w:rsidRPr="00765AA4">
        <w:rPr>
          <w:sz w:val="24"/>
          <w:szCs w:val="24"/>
          <w:lang w:val="ru-RU"/>
        </w:rPr>
        <w:t xml:space="preserve">ризовать особенности </w:t>
      </w:r>
      <w:r w:rsidR="001C2E65" w:rsidRPr="00765AA4">
        <w:rPr>
          <w:sz w:val="24"/>
          <w:szCs w:val="24"/>
          <w:lang w:val="ru-RU"/>
        </w:rPr>
        <w:lastRenderedPageBreak/>
        <w:t>звукоподра</w:t>
      </w:r>
      <w:r w:rsidRPr="00765AA4">
        <w:rPr>
          <w:sz w:val="24"/>
          <w:szCs w:val="24"/>
          <w:lang w:val="ru-RU"/>
        </w:rPr>
        <w:t>жательных слов и их употребл</w:t>
      </w:r>
      <w:r w:rsidR="001C2E65" w:rsidRPr="00765AA4">
        <w:rPr>
          <w:sz w:val="24"/>
          <w:szCs w:val="24"/>
          <w:lang w:val="ru-RU"/>
        </w:rPr>
        <w:t>ение в разговорной речи, в худо</w:t>
      </w:r>
      <w:r w:rsidRPr="00765AA4">
        <w:rPr>
          <w:sz w:val="24"/>
          <w:szCs w:val="24"/>
          <w:lang w:val="ru-RU"/>
        </w:rPr>
        <w:t>жественной литературе.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Проводить морфологический анализ междометий; </w:t>
      </w:r>
      <w:r w:rsidR="001C2E65" w:rsidRPr="00765AA4">
        <w:rPr>
          <w:sz w:val="24"/>
          <w:szCs w:val="24"/>
          <w:lang w:val="ru-RU"/>
        </w:rPr>
        <w:t>приме</w:t>
      </w:r>
      <w:r w:rsidRPr="00765AA4">
        <w:rPr>
          <w:sz w:val="24"/>
          <w:szCs w:val="24"/>
          <w:lang w:val="ru-RU"/>
        </w:rPr>
        <w:t>нять это умение в речевой практике.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Соблюдать пунктуационные нормы оформления </w:t>
      </w:r>
      <w:r w:rsidR="001C2E65" w:rsidRPr="00765AA4">
        <w:rPr>
          <w:sz w:val="24"/>
          <w:szCs w:val="24"/>
          <w:lang w:val="ru-RU"/>
        </w:rPr>
        <w:t>предложе</w:t>
      </w:r>
      <w:r w:rsidRPr="00765AA4">
        <w:rPr>
          <w:sz w:val="24"/>
          <w:szCs w:val="24"/>
          <w:lang w:val="ru-RU"/>
        </w:rPr>
        <w:t>ний с междометиями.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грамматические омонимы.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Общие сведения о языке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Иметь представление о ру</w:t>
      </w:r>
      <w:r w:rsidR="001C2E65" w:rsidRPr="00765AA4">
        <w:rPr>
          <w:sz w:val="24"/>
          <w:szCs w:val="24"/>
          <w:lang w:val="ru-RU"/>
        </w:rPr>
        <w:t>сском языке как одном из славян</w:t>
      </w:r>
      <w:r w:rsidRPr="00765AA4">
        <w:rPr>
          <w:sz w:val="24"/>
          <w:szCs w:val="24"/>
          <w:lang w:val="ru-RU"/>
        </w:rPr>
        <w:t>ских языков.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Язык и речь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Создавать устные монологические высказывания объёмом не менее 8 предложений на о</w:t>
      </w:r>
      <w:r w:rsidR="001C2E65" w:rsidRPr="00765AA4">
        <w:rPr>
          <w:sz w:val="24"/>
          <w:szCs w:val="24"/>
          <w:lang w:val="ru-RU"/>
        </w:rPr>
        <w:t>снове жизненных наблюдений, лич</w:t>
      </w:r>
      <w:r w:rsidRPr="00765AA4">
        <w:rPr>
          <w:sz w:val="24"/>
          <w:szCs w:val="24"/>
          <w:lang w:val="ru-RU"/>
        </w:rPr>
        <w:t>ных впечатлений, чтения научно-учебной, художественной, научно-популярной и публицистической литературы (монолог- описание, монолог-рассужде</w:t>
      </w:r>
      <w:r w:rsidR="001C2E65" w:rsidRPr="00765AA4">
        <w:rPr>
          <w:sz w:val="24"/>
          <w:szCs w:val="24"/>
          <w:lang w:val="ru-RU"/>
        </w:rPr>
        <w:t>ние, монолог-повествование); вы</w:t>
      </w:r>
      <w:r w:rsidRPr="00765AA4">
        <w:rPr>
          <w:sz w:val="24"/>
          <w:szCs w:val="24"/>
          <w:lang w:val="ru-RU"/>
        </w:rPr>
        <w:t>ступать с научным сообщением.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Участвовать в диалоге на лингвистические темы (в рамках изученного) и темы на основе жизненных наблюдений (объём не менее реплик).</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различными видами аудирования: выборочным, ознакомительным, детал</w:t>
      </w:r>
      <w:r w:rsidR="001C2E65" w:rsidRPr="00765AA4">
        <w:rPr>
          <w:sz w:val="24"/>
          <w:szCs w:val="24"/>
          <w:lang w:val="ru-RU"/>
        </w:rPr>
        <w:t>ьным — научно-учебных, художест</w:t>
      </w:r>
      <w:r w:rsidRPr="00765AA4">
        <w:rPr>
          <w:sz w:val="24"/>
          <w:szCs w:val="24"/>
          <w:lang w:val="ru-RU"/>
        </w:rPr>
        <w:t>венных, публицистических текстов различных функционально- смысловых типов речи.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различными вида</w:t>
      </w:r>
      <w:r w:rsidR="001C2E65" w:rsidRPr="00765AA4">
        <w:rPr>
          <w:sz w:val="24"/>
          <w:szCs w:val="24"/>
          <w:lang w:val="ru-RU"/>
        </w:rPr>
        <w:t>ми чтения: просмотровым, ознако</w:t>
      </w:r>
      <w:r w:rsidRPr="00765AA4">
        <w:rPr>
          <w:sz w:val="24"/>
          <w:szCs w:val="24"/>
          <w:lang w:val="ru-RU"/>
        </w:rPr>
        <w:t>мительным, изучающим, поисковым.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Устно пересказывать прочитанный или прослушанный текст объёмом не менее 140 слов.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Понимать содержание прослушанных и прочитанных научно- учебных, художественных, </w:t>
      </w:r>
      <w:r w:rsidR="00791CD9" w:rsidRPr="00765AA4">
        <w:rPr>
          <w:sz w:val="24"/>
          <w:szCs w:val="24"/>
          <w:lang w:val="ru-RU"/>
        </w:rPr>
        <w:t>публицистических текстов различ</w:t>
      </w:r>
      <w:r w:rsidRPr="00765AA4">
        <w:rPr>
          <w:sz w:val="24"/>
          <w:szCs w:val="24"/>
          <w:lang w:val="ru-RU"/>
        </w:rPr>
        <w:t xml:space="preserve">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w:t>
      </w:r>
      <w:r w:rsidR="00791CD9" w:rsidRPr="00765AA4">
        <w:rPr>
          <w:sz w:val="24"/>
          <w:szCs w:val="24"/>
          <w:lang w:val="ru-RU"/>
        </w:rPr>
        <w:t>под</w:t>
      </w:r>
      <w:r w:rsidRPr="00765AA4">
        <w:rPr>
          <w:sz w:val="24"/>
          <w:szCs w:val="24"/>
          <w:lang w:val="ru-RU"/>
        </w:rPr>
        <w:t>робного изложения объём исходного текста должен составлятьне менее 230 слов; для сжатого и выборочного изложения — не менее 260 слов).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Осуществлять выбор языковых средств для создания </w:t>
      </w:r>
      <w:r w:rsidR="00791CD9" w:rsidRPr="00765AA4">
        <w:rPr>
          <w:sz w:val="24"/>
          <w:szCs w:val="24"/>
          <w:lang w:val="ru-RU"/>
        </w:rPr>
        <w:t>выска</w:t>
      </w:r>
      <w:r w:rsidRPr="00765AA4">
        <w:rPr>
          <w:sz w:val="24"/>
          <w:szCs w:val="24"/>
          <w:lang w:val="ru-RU"/>
        </w:rPr>
        <w:t>зывания в соответствии с целью, темой и коммуникативным замыслом.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Соблюдать в устной речи и на письме нормы </w:t>
      </w:r>
      <w:r w:rsidR="00791CD9" w:rsidRPr="00765AA4">
        <w:rPr>
          <w:sz w:val="24"/>
          <w:szCs w:val="24"/>
          <w:lang w:val="ru-RU"/>
        </w:rPr>
        <w:t>современно</w:t>
      </w:r>
      <w:r w:rsidRPr="00765AA4">
        <w:rPr>
          <w:sz w:val="24"/>
          <w:szCs w:val="24"/>
          <w:lang w:val="ru-RU"/>
        </w:rPr>
        <w:t xml:space="preserve">го русского литературного </w:t>
      </w:r>
      <w:r w:rsidR="00791CD9" w:rsidRPr="00765AA4">
        <w:rPr>
          <w:sz w:val="24"/>
          <w:szCs w:val="24"/>
          <w:lang w:val="ru-RU"/>
        </w:rPr>
        <w:t>языка, в том числе во время спи</w:t>
      </w:r>
      <w:r w:rsidRPr="00765AA4">
        <w:rPr>
          <w:sz w:val="24"/>
          <w:szCs w:val="24"/>
          <w:lang w:val="ru-RU"/>
        </w:rPr>
        <w:t>сывания текста объёмом 120—140 слов; словарного диктанта объёмом 30—35 слов; диктант</w:t>
      </w:r>
      <w:r w:rsidR="00791CD9" w:rsidRPr="00765AA4">
        <w:rPr>
          <w:sz w:val="24"/>
          <w:szCs w:val="24"/>
          <w:lang w:val="ru-RU"/>
        </w:rPr>
        <w:t>а на основе связного текста объ</w:t>
      </w:r>
      <w:r w:rsidRPr="00765AA4">
        <w:rPr>
          <w:sz w:val="24"/>
          <w:szCs w:val="24"/>
          <w:lang w:val="ru-RU"/>
        </w:rPr>
        <w:t>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w:t>
      </w:r>
      <w:r w:rsidR="00791CD9" w:rsidRPr="00765AA4">
        <w:rPr>
          <w:sz w:val="24"/>
          <w:szCs w:val="24"/>
          <w:lang w:val="ru-RU"/>
        </w:rPr>
        <w:t>мать особенно</w:t>
      </w:r>
      <w:r w:rsidRPr="00765AA4">
        <w:rPr>
          <w:sz w:val="24"/>
          <w:szCs w:val="24"/>
          <w:lang w:val="ru-RU"/>
        </w:rPr>
        <w:t>сти использования мимики и</w:t>
      </w:r>
      <w:r w:rsidR="00791CD9" w:rsidRPr="00765AA4">
        <w:rPr>
          <w:sz w:val="24"/>
          <w:szCs w:val="24"/>
          <w:lang w:val="ru-RU"/>
        </w:rPr>
        <w:t xml:space="preserve"> жестов в разговорной речи; объ</w:t>
      </w:r>
      <w:r w:rsidRPr="00765AA4">
        <w:rPr>
          <w:sz w:val="24"/>
          <w:szCs w:val="24"/>
          <w:lang w:val="ru-RU"/>
        </w:rPr>
        <w:t>яснять национальную обусловленность норм речевого этикета; соблюдать в устной речи и на письме правила русского речевого этикета.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Текст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Анализировать текст с точки зрения его соответ</w:t>
      </w:r>
      <w:r w:rsidR="00791CD9" w:rsidRPr="00765AA4">
        <w:rPr>
          <w:sz w:val="24"/>
          <w:szCs w:val="24"/>
          <w:lang w:val="ru-RU"/>
        </w:rPr>
        <w:t>ствия основ</w:t>
      </w:r>
      <w:r w:rsidRPr="00765AA4">
        <w:rPr>
          <w:sz w:val="24"/>
          <w:szCs w:val="24"/>
          <w:lang w:val="ru-RU"/>
        </w:rPr>
        <w:t xml:space="preserve">ным признакам: наличия темы, главной мысли, </w:t>
      </w:r>
      <w:r w:rsidR="00791CD9" w:rsidRPr="00765AA4">
        <w:rPr>
          <w:sz w:val="24"/>
          <w:szCs w:val="24"/>
          <w:lang w:val="ru-RU"/>
        </w:rPr>
        <w:t>грамматиче</w:t>
      </w:r>
      <w:r w:rsidRPr="00765AA4">
        <w:rPr>
          <w:sz w:val="24"/>
          <w:szCs w:val="24"/>
          <w:lang w:val="ru-RU"/>
        </w:rPr>
        <w:t xml:space="preserve">ской связи предложений, цельности и относительной </w:t>
      </w:r>
      <w:r w:rsidR="00791CD9" w:rsidRPr="00765AA4">
        <w:rPr>
          <w:sz w:val="24"/>
          <w:szCs w:val="24"/>
          <w:lang w:val="ru-RU"/>
        </w:rPr>
        <w:t>закон</w:t>
      </w:r>
      <w:r w:rsidRPr="00765AA4">
        <w:rPr>
          <w:sz w:val="24"/>
          <w:szCs w:val="24"/>
          <w:lang w:val="ru-RU"/>
        </w:rPr>
        <w:t>ченности;  указывать  способы  и  средства  связи  предложений в тексте; анализировать тек</w:t>
      </w:r>
      <w:r w:rsidR="00791CD9" w:rsidRPr="00765AA4">
        <w:rPr>
          <w:sz w:val="24"/>
          <w:szCs w:val="24"/>
          <w:lang w:val="ru-RU"/>
        </w:rPr>
        <w:t>ст с точки зрения его принадлеж</w:t>
      </w:r>
      <w:r w:rsidRPr="00765AA4">
        <w:rPr>
          <w:sz w:val="24"/>
          <w:szCs w:val="24"/>
          <w:lang w:val="ru-RU"/>
        </w:rPr>
        <w:t xml:space="preserve">ности к функционально-смысловому типу речи; анализировать языковые средства выразительности в тексте (фонетические, </w:t>
      </w:r>
      <w:r w:rsidRPr="00765AA4">
        <w:rPr>
          <w:sz w:val="24"/>
          <w:szCs w:val="24"/>
          <w:lang w:val="ru-RU"/>
        </w:rPr>
        <w:lastRenderedPageBreak/>
        <w:t>словообразовательные, лексические, морфологические).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Создавать тексты разли</w:t>
      </w:r>
      <w:r w:rsidR="00791CD9" w:rsidRPr="00765AA4">
        <w:rPr>
          <w:sz w:val="24"/>
          <w:szCs w:val="24"/>
          <w:lang w:val="ru-RU"/>
        </w:rPr>
        <w:t>чных функционально-смысловых ти</w:t>
      </w:r>
      <w:r w:rsidRPr="00765AA4">
        <w:rPr>
          <w:sz w:val="24"/>
          <w:szCs w:val="24"/>
          <w:lang w:val="ru-RU"/>
        </w:rPr>
        <w:t>пов речи с опорой на жизненный и читательский опыт; тексты с опорой на произведения искусства (в том числе сочинения-ми- ниатюры объёмом 7 и более предложений; классные сочинения объёмом не менее 200 слов с учётом стиля и жанра сочинения, характера темы).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Владеть умениями информационной переработки текста: </w:t>
      </w:r>
      <w:r w:rsidR="00791CD9" w:rsidRPr="00765AA4">
        <w:rPr>
          <w:sz w:val="24"/>
          <w:szCs w:val="24"/>
          <w:lang w:val="ru-RU"/>
        </w:rPr>
        <w:t>со</w:t>
      </w:r>
      <w:r w:rsidRPr="00765AA4">
        <w:rPr>
          <w:sz w:val="24"/>
          <w:szCs w:val="24"/>
          <w:lang w:val="ru-RU"/>
        </w:rPr>
        <w:t xml:space="preserve">здавать тезисы, конспект; извлекать информацию из различных источников, в том числе из лингвистических словарей и </w:t>
      </w:r>
      <w:r w:rsidR="00791CD9" w:rsidRPr="00765AA4">
        <w:rPr>
          <w:sz w:val="24"/>
          <w:szCs w:val="24"/>
          <w:lang w:val="ru-RU"/>
        </w:rPr>
        <w:t>спра</w:t>
      </w:r>
      <w:r w:rsidRPr="00765AA4">
        <w:rPr>
          <w:sz w:val="24"/>
          <w:szCs w:val="24"/>
          <w:lang w:val="ru-RU"/>
        </w:rPr>
        <w:t>вочной литературы, и использовать её в учебной деятельности. Представлять сообщение на заданную тему в виде презентации.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Редактировать тексты: со</w:t>
      </w:r>
      <w:r w:rsidR="00791CD9" w:rsidRPr="00765AA4">
        <w:rPr>
          <w:sz w:val="24"/>
          <w:szCs w:val="24"/>
          <w:lang w:val="ru-RU"/>
        </w:rPr>
        <w:t>бственные/созданные другими обу</w:t>
      </w:r>
      <w:r w:rsidRPr="00765AA4">
        <w:rPr>
          <w:sz w:val="24"/>
          <w:szCs w:val="24"/>
          <w:lang w:val="ru-RU"/>
        </w:rPr>
        <w:t>чающимися тексты с целью совершенствования их содержания и формы; сопоставлять исходный и отредактированный тексты.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Функциональные разновидности языка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Характеризовать особенности официально-делового стиля (заявление, объяснительная записка, автобиография, </w:t>
      </w:r>
      <w:r w:rsidR="00791CD9" w:rsidRPr="00765AA4">
        <w:rPr>
          <w:sz w:val="24"/>
          <w:szCs w:val="24"/>
          <w:lang w:val="ru-RU"/>
        </w:rPr>
        <w:t>характе</w:t>
      </w:r>
      <w:r w:rsidRPr="00765AA4">
        <w:rPr>
          <w:sz w:val="24"/>
          <w:szCs w:val="24"/>
          <w:lang w:val="ru-RU"/>
        </w:rPr>
        <w:t>ристика) и научного стиля, основных жанров научного стиля (реферат, доклад на научную тему), выявлять сочетание раз- личных функциональных разн</w:t>
      </w:r>
      <w:r w:rsidR="00791CD9" w:rsidRPr="00765AA4">
        <w:rPr>
          <w:sz w:val="24"/>
          <w:szCs w:val="24"/>
          <w:lang w:val="ru-RU"/>
        </w:rPr>
        <w:t>овидностей языка в тексте, сред</w:t>
      </w:r>
      <w:r w:rsidRPr="00765AA4">
        <w:rPr>
          <w:sz w:val="24"/>
          <w:szCs w:val="24"/>
          <w:lang w:val="ru-RU"/>
        </w:rPr>
        <w:t>ства связи предложений в тексте.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Создавать тексты официально-делового стиля (заявление, объяснительная записка, автобиография, характеристи</w:t>
      </w:r>
      <w:r w:rsidR="00791CD9" w:rsidRPr="00765AA4">
        <w:rPr>
          <w:sz w:val="24"/>
          <w:szCs w:val="24"/>
          <w:lang w:val="ru-RU"/>
        </w:rPr>
        <w:t>ка), пу</w:t>
      </w:r>
      <w:r w:rsidRPr="00765AA4">
        <w:rPr>
          <w:sz w:val="24"/>
          <w:szCs w:val="24"/>
          <w:lang w:val="ru-RU"/>
        </w:rPr>
        <w:t>блицистических жанров; оформлять деловые бумаги.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Осуществлять выбор языковых средств для создания </w:t>
      </w:r>
      <w:r w:rsidR="00791CD9" w:rsidRPr="00765AA4">
        <w:rPr>
          <w:sz w:val="24"/>
          <w:szCs w:val="24"/>
          <w:lang w:val="ru-RU"/>
        </w:rPr>
        <w:t>выска</w:t>
      </w:r>
      <w:r w:rsidRPr="00765AA4">
        <w:rPr>
          <w:sz w:val="24"/>
          <w:szCs w:val="24"/>
          <w:lang w:val="ru-RU"/>
        </w:rPr>
        <w:t>зывания в соответствии с целью, темой и коммуникативным замыслом.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СИСТЕМА ЯЗЫКА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rPr>
        <w:t>C</w:t>
      </w:r>
      <w:r w:rsidRPr="00765AA4">
        <w:rPr>
          <w:sz w:val="24"/>
          <w:szCs w:val="24"/>
          <w:lang w:val="ru-RU"/>
        </w:rPr>
        <w:t>интаксис. Культура речи. Пунктуация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Иметь представление о синтаксисе как разделе лингвистики.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словосочетание и предложение как единицы синтаксиса.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функции знаков препинания.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Словосочетание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словосочетания по морфологическим свойствам главного слова: именные, глагольные, наречные; определять типы подчинительной связи с</w:t>
      </w:r>
      <w:r w:rsidR="00791CD9" w:rsidRPr="00765AA4">
        <w:rPr>
          <w:sz w:val="24"/>
          <w:szCs w:val="24"/>
          <w:lang w:val="ru-RU"/>
        </w:rPr>
        <w:t>лов в словосочетании: согласова</w:t>
      </w:r>
      <w:r w:rsidRPr="00765AA4">
        <w:rPr>
          <w:sz w:val="24"/>
          <w:szCs w:val="24"/>
          <w:lang w:val="ru-RU"/>
        </w:rPr>
        <w:t xml:space="preserve">ние, управление, примыкание; выявлять грамматическую </w:t>
      </w:r>
      <w:r w:rsidR="00791CD9" w:rsidRPr="00765AA4">
        <w:rPr>
          <w:sz w:val="24"/>
          <w:szCs w:val="24"/>
          <w:lang w:val="ru-RU"/>
        </w:rPr>
        <w:t>си</w:t>
      </w:r>
      <w:r w:rsidRPr="00765AA4">
        <w:rPr>
          <w:sz w:val="24"/>
          <w:szCs w:val="24"/>
          <w:lang w:val="ru-RU"/>
        </w:rPr>
        <w:t xml:space="preserve"> нонимию словосочетаний.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нормы построения словосочетаний.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Предложение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Характеризовать основные признаки предложения, средства оформления предложения в устной и письменной речи; </w:t>
      </w:r>
      <w:r w:rsidR="00791CD9" w:rsidRPr="00765AA4">
        <w:rPr>
          <w:sz w:val="24"/>
          <w:szCs w:val="24"/>
          <w:lang w:val="ru-RU"/>
        </w:rPr>
        <w:t>разли</w:t>
      </w:r>
      <w:r w:rsidRPr="00765AA4">
        <w:rPr>
          <w:sz w:val="24"/>
          <w:szCs w:val="24"/>
          <w:lang w:val="ru-RU"/>
        </w:rPr>
        <w:t>чать функции знаков препинания.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предложен</w:t>
      </w:r>
      <w:r w:rsidR="00791CD9" w:rsidRPr="00765AA4">
        <w:rPr>
          <w:sz w:val="24"/>
          <w:szCs w:val="24"/>
          <w:lang w:val="ru-RU"/>
        </w:rPr>
        <w:t>ия по цели высказывания, эмоцио</w:t>
      </w:r>
      <w:r w:rsidRPr="00765AA4">
        <w:rPr>
          <w:sz w:val="24"/>
          <w:szCs w:val="24"/>
          <w:lang w:val="ru-RU"/>
        </w:rPr>
        <w:t>нальной окраске, характер</w:t>
      </w:r>
      <w:r w:rsidR="00791CD9" w:rsidRPr="00765AA4">
        <w:rPr>
          <w:sz w:val="24"/>
          <w:szCs w:val="24"/>
          <w:lang w:val="ru-RU"/>
        </w:rPr>
        <w:t>изовать их интонационные и смыс</w:t>
      </w:r>
      <w:r w:rsidRPr="00765AA4">
        <w:rPr>
          <w:sz w:val="24"/>
          <w:szCs w:val="24"/>
          <w:lang w:val="ru-RU"/>
        </w:rPr>
        <w:t xml:space="preserve">ловые особенности, языковые формы выражения побуждения в побудительных предложениях; использовать в текстах </w:t>
      </w:r>
      <w:r w:rsidR="00791CD9" w:rsidRPr="00765AA4">
        <w:rPr>
          <w:sz w:val="24"/>
          <w:szCs w:val="24"/>
          <w:lang w:val="ru-RU"/>
        </w:rPr>
        <w:t>публи</w:t>
      </w:r>
      <w:r w:rsidRPr="00765AA4">
        <w:rPr>
          <w:sz w:val="24"/>
          <w:szCs w:val="24"/>
          <w:lang w:val="ru-RU"/>
        </w:rPr>
        <w:t>цистического стиля риторичес</w:t>
      </w:r>
      <w:r w:rsidR="00791CD9" w:rsidRPr="00765AA4">
        <w:rPr>
          <w:sz w:val="24"/>
          <w:szCs w:val="24"/>
          <w:lang w:val="ru-RU"/>
        </w:rPr>
        <w:t>кое восклицание, вопросно-ответ</w:t>
      </w:r>
      <w:r w:rsidRPr="00765AA4">
        <w:rPr>
          <w:sz w:val="24"/>
          <w:szCs w:val="24"/>
          <w:lang w:val="ru-RU"/>
        </w:rPr>
        <w:t>ную форму изложения.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Распознавать предложения по количеству грамматических основ; различать способы </w:t>
      </w:r>
      <w:r w:rsidRPr="00765AA4">
        <w:rPr>
          <w:sz w:val="24"/>
          <w:szCs w:val="24"/>
          <w:lang w:val="ru-RU"/>
        </w:rPr>
        <w:lastRenderedPageBreak/>
        <w:t>выражения подлежащего, вид</w:t>
      </w:r>
      <w:r w:rsidR="00791CD9" w:rsidRPr="00765AA4">
        <w:rPr>
          <w:sz w:val="24"/>
          <w:szCs w:val="24"/>
          <w:lang w:val="ru-RU"/>
        </w:rPr>
        <w:t>ы ска</w:t>
      </w:r>
      <w:r w:rsidRPr="00765AA4">
        <w:rPr>
          <w:sz w:val="24"/>
          <w:szCs w:val="24"/>
          <w:lang w:val="ru-RU"/>
        </w:rPr>
        <w:t>зуемого и способы его вы</w:t>
      </w:r>
      <w:r w:rsidR="00791CD9" w:rsidRPr="00765AA4">
        <w:rPr>
          <w:sz w:val="24"/>
          <w:szCs w:val="24"/>
          <w:lang w:val="ru-RU"/>
        </w:rPr>
        <w:t>ражения. Применять нормы постро</w:t>
      </w:r>
      <w:r w:rsidRPr="00765AA4">
        <w:rPr>
          <w:sz w:val="24"/>
          <w:szCs w:val="24"/>
          <w:lang w:val="ru-RU"/>
        </w:rPr>
        <w:t>ения простого предложения, использования инверсии; при- 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w:t>
      </w:r>
      <w:r w:rsidR="00791CD9" w:rsidRPr="00765AA4">
        <w:rPr>
          <w:sz w:val="24"/>
          <w:szCs w:val="24"/>
          <w:lang w:val="ru-RU"/>
        </w:rPr>
        <w:t>, количе</w:t>
      </w:r>
      <w:r w:rsidRPr="00765AA4">
        <w:rPr>
          <w:sz w:val="24"/>
          <w:szCs w:val="24"/>
          <w:lang w:val="ru-RU"/>
        </w:rPr>
        <w:t>ственными сочетаниями. Применять нормы постановки тире между подлежащим и сказуемым.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предложени</w:t>
      </w:r>
      <w:r w:rsidR="00791CD9" w:rsidRPr="00765AA4">
        <w:rPr>
          <w:sz w:val="24"/>
          <w:szCs w:val="24"/>
          <w:lang w:val="ru-RU"/>
        </w:rPr>
        <w:t>я по наличию главных и второсте</w:t>
      </w:r>
      <w:r w:rsidRPr="00765AA4">
        <w:rPr>
          <w:sz w:val="24"/>
          <w:szCs w:val="24"/>
          <w:lang w:val="ru-RU"/>
        </w:rPr>
        <w:t xml:space="preserve">пенных членов, предложения полные и неполные (понимать особенности употребления неполных </w:t>
      </w:r>
      <w:r w:rsidR="00791CD9" w:rsidRPr="00765AA4">
        <w:rPr>
          <w:sz w:val="24"/>
          <w:szCs w:val="24"/>
          <w:lang w:val="ru-RU"/>
        </w:rPr>
        <w:t>предложений в диалоги</w:t>
      </w:r>
      <w:r w:rsidRPr="00765AA4">
        <w:rPr>
          <w:sz w:val="24"/>
          <w:szCs w:val="24"/>
          <w:lang w:val="ru-RU"/>
        </w:rPr>
        <w:t>ческой речи, соблюдения в устной речи интонации неполного предложения).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виды второстеп</w:t>
      </w:r>
      <w:r w:rsidR="00791CD9" w:rsidRPr="00765AA4">
        <w:rPr>
          <w:sz w:val="24"/>
          <w:szCs w:val="24"/>
          <w:lang w:val="ru-RU"/>
        </w:rPr>
        <w:t>енных членов предложения (согла</w:t>
      </w:r>
      <w:r w:rsidRPr="00765AA4">
        <w:rPr>
          <w:sz w:val="24"/>
          <w:szCs w:val="24"/>
          <w:lang w:val="ru-RU"/>
        </w:rPr>
        <w:t xml:space="preserve">сованные и несогласованные </w:t>
      </w:r>
      <w:r w:rsidR="00791CD9" w:rsidRPr="00765AA4">
        <w:rPr>
          <w:sz w:val="24"/>
          <w:szCs w:val="24"/>
          <w:lang w:val="ru-RU"/>
        </w:rPr>
        <w:t>определения, приложение как осо</w:t>
      </w:r>
      <w:r w:rsidRPr="00765AA4">
        <w:rPr>
          <w:sz w:val="24"/>
          <w:szCs w:val="24"/>
          <w:lang w:val="ru-RU"/>
        </w:rPr>
        <w:t>бый вид определения; прямые и косвенные дополнения, виды обстоятельств).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Распознавать односоставные предложения, их </w:t>
      </w:r>
      <w:r w:rsidR="00791CD9" w:rsidRPr="00765AA4">
        <w:rPr>
          <w:sz w:val="24"/>
          <w:szCs w:val="24"/>
          <w:lang w:val="ru-RU"/>
        </w:rPr>
        <w:t>грамматиче</w:t>
      </w:r>
      <w:r w:rsidRPr="00765AA4">
        <w:rPr>
          <w:sz w:val="24"/>
          <w:szCs w:val="24"/>
          <w:lang w:val="ru-RU"/>
        </w:rPr>
        <w:t>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w:t>
      </w:r>
      <w:r w:rsidR="00791CD9" w:rsidRPr="00765AA4">
        <w:rPr>
          <w:sz w:val="24"/>
          <w:szCs w:val="24"/>
          <w:lang w:val="ru-RU"/>
        </w:rPr>
        <w:t>н</w:t>
      </w:r>
      <w:r w:rsidRPr="00765AA4">
        <w:rPr>
          <w:sz w:val="24"/>
          <w:szCs w:val="24"/>
          <w:lang w:val="ru-RU"/>
        </w:rPr>
        <w:t>но-личное предложение, об</w:t>
      </w:r>
      <w:r w:rsidR="00791CD9" w:rsidRPr="00765AA4">
        <w:rPr>
          <w:sz w:val="24"/>
          <w:szCs w:val="24"/>
          <w:lang w:val="ru-RU"/>
        </w:rPr>
        <w:t>общённо-личное предложение, без</w:t>
      </w:r>
      <w:r w:rsidRPr="00765AA4">
        <w:rPr>
          <w:sz w:val="24"/>
          <w:szCs w:val="24"/>
          <w:lang w:val="ru-RU"/>
        </w:rPr>
        <w:t xml:space="preserve">личное предложение); характеризовать грамматические </w:t>
      </w:r>
      <w:r w:rsidR="00791CD9" w:rsidRPr="00765AA4">
        <w:rPr>
          <w:sz w:val="24"/>
          <w:szCs w:val="24"/>
          <w:lang w:val="ru-RU"/>
        </w:rPr>
        <w:t>раз</w:t>
      </w:r>
      <w:r w:rsidRPr="00765AA4">
        <w:rPr>
          <w:sz w:val="24"/>
          <w:szCs w:val="24"/>
          <w:lang w:val="ru-RU"/>
        </w:rPr>
        <w:t xml:space="preserve">личия односоставных предложений и двусоставных неполных предложений; выявлять синтаксическую синонимию </w:t>
      </w:r>
      <w:r w:rsidR="00791CD9" w:rsidRPr="00765AA4">
        <w:rPr>
          <w:sz w:val="24"/>
          <w:szCs w:val="24"/>
          <w:lang w:val="ru-RU"/>
        </w:rPr>
        <w:t>односо</w:t>
      </w:r>
      <w:r w:rsidRPr="00765AA4">
        <w:rPr>
          <w:sz w:val="24"/>
          <w:szCs w:val="24"/>
          <w:lang w:val="ru-RU"/>
        </w:rPr>
        <w:t xml:space="preserve">ставных и двусоставных предложений; понимать особенности употребления односоставных предложений в речи; </w:t>
      </w:r>
      <w:r w:rsidR="00791CD9" w:rsidRPr="00765AA4">
        <w:rPr>
          <w:sz w:val="24"/>
          <w:szCs w:val="24"/>
          <w:lang w:val="ru-RU"/>
        </w:rPr>
        <w:t>характе</w:t>
      </w:r>
      <w:r w:rsidRPr="00765AA4">
        <w:rPr>
          <w:sz w:val="24"/>
          <w:szCs w:val="24"/>
          <w:lang w:val="ru-RU"/>
        </w:rPr>
        <w:t>ризовать грамматические, интонационные и пунктуационные особенности предложений со словами да, нет.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признаки однородных членов предложения, средства их связи (сою</w:t>
      </w:r>
      <w:r w:rsidR="00791CD9" w:rsidRPr="00765AA4">
        <w:rPr>
          <w:sz w:val="24"/>
          <w:szCs w:val="24"/>
          <w:lang w:val="ru-RU"/>
        </w:rPr>
        <w:t>зная и бессоюзная связь); разли</w:t>
      </w:r>
      <w:r w:rsidRPr="00765AA4">
        <w:rPr>
          <w:sz w:val="24"/>
          <w:szCs w:val="24"/>
          <w:lang w:val="ru-RU"/>
        </w:rPr>
        <w:t>чать однородные и неодноро</w:t>
      </w:r>
      <w:r w:rsidR="00791CD9" w:rsidRPr="00765AA4">
        <w:rPr>
          <w:sz w:val="24"/>
          <w:szCs w:val="24"/>
          <w:lang w:val="ru-RU"/>
        </w:rPr>
        <w:t>дные определения; находить обоб</w:t>
      </w:r>
      <w:r w:rsidRPr="00765AA4">
        <w:rPr>
          <w:sz w:val="24"/>
          <w:szCs w:val="24"/>
          <w:lang w:val="ru-RU"/>
        </w:rPr>
        <w:t>щающие слова при однородных членах; понимать особенности употребления в речи сочетаний однородных членов разных типов.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нормы построения предложений с однородными членами, связанными двойными союзами не только… но и, как… так 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нормы постан</w:t>
      </w:r>
      <w:r w:rsidR="00791CD9" w:rsidRPr="00765AA4">
        <w:rPr>
          <w:sz w:val="24"/>
          <w:szCs w:val="24"/>
          <w:lang w:val="ru-RU"/>
        </w:rPr>
        <w:t>овки знаков препинания в предло</w:t>
      </w:r>
      <w:r w:rsidRPr="00765AA4">
        <w:rPr>
          <w:sz w:val="24"/>
          <w:szCs w:val="24"/>
          <w:lang w:val="ru-RU"/>
        </w:rPr>
        <w:t xml:space="preserve">жениях с однородными членами, связанными попарно, с </w:t>
      </w:r>
      <w:r w:rsidR="00791CD9" w:rsidRPr="00765AA4">
        <w:rPr>
          <w:sz w:val="24"/>
          <w:szCs w:val="24"/>
          <w:lang w:val="ru-RU"/>
        </w:rPr>
        <w:t>помо</w:t>
      </w:r>
      <w:r w:rsidRPr="00765AA4">
        <w:rPr>
          <w:sz w:val="24"/>
          <w:szCs w:val="24"/>
          <w:lang w:val="ru-RU"/>
        </w:rPr>
        <w:t>щью повторяющихся союзов (и... и, или... или, либ</w:t>
      </w:r>
      <w:r w:rsidRPr="00765AA4">
        <w:rPr>
          <w:sz w:val="24"/>
          <w:szCs w:val="24"/>
        </w:rPr>
        <w:t>o</w:t>
      </w:r>
      <w:r w:rsidRPr="00765AA4">
        <w:rPr>
          <w:sz w:val="24"/>
          <w:szCs w:val="24"/>
          <w:lang w:val="ru-RU"/>
        </w:rPr>
        <w:t>... либ</w:t>
      </w:r>
      <w:r w:rsidRPr="00765AA4">
        <w:rPr>
          <w:sz w:val="24"/>
          <w:szCs w:val="24"/>
        </w:rPr>
        <w:t>o</w:t>
      </w:r>
      <w:r w:rsidRPr="00765AA4">
        <w:rPr>
          <w:sz w:val="24"/>
          <w:szCs w:val="24"/>
          <w:lang w:val="ru-RU"/>
        </w:rPr>
        <w:t>, ни... ни, т</w:t>
      </w:r>
      <w:r w:rsidRPr="00765AA4">
        <w:rPr>
          <w:sz w:val="24"/>
          <w:szCs w:val="24"/>
        </w:rPr>
        <w:t>o</w:t>
      </w:r>
      <w:r w:rsidRPr="00765AA4">
        <w:rPr>
          <w:sz w:val="24"/>
          <w:szCs w:val="24"/>
          <w:lang w:val="ru-RU"/>
        </w:rPr>
        <w:t>... т</w:t>
      </w:r>
      <w:r w:rsidRPr="00765AA4">
        <w:rPr>
          <w:sz w:val="24"/>
          <w:szCs w:val="24"/>
        </w:rPr>
        <w:t>o</w:t>
      </w:r>
      <w:r w:rsidRPr="00765AA4">
        <w:rPr>
          <w:sz w:val="24"/>
          <w:szCs w:val="24"/>
          <w:lang w:val="ru-RU"/>
        </w:rPr>
        <w:t xml:space="preserve">); нормы постановки знаков препинания в предложениях с обобщающим словом при однородных членах. Распознавать простые неосложнённые предложения, </w:t>
      </w:r>
      <w:r w:rsidR="00400E8B" w:rsidRPr="00765AA4">
        <w:rPr>
          <w:sz w:val="24"/>
          <w:szCs w:val="24"/>
          <w:lang w:val="ru-RU"/>
        </w:rPr>
        <w:t>в</w:t>
      </w:r>
      <w:r w:rsidRPr="00765AA4">
        <w:rPr>
          <w:sz w:val="24"/>
          <w:szCs w:val="24"/>
          <w:lang w:val="ru-RU"/>
        </w:rPr>
        <w:t xml:space="preserve">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w:t>
      </w:r>
      <w:r w:rsidR="00791CD9" w:rsidRPr="00765AA4">
        <w:rPr>
          <w:sz w:val="24"/>
          <w:szCs w:val="24"/>
          <w:lang w:val="ru-RU"/>
        </w:rPr>
        <w:t>междо</w:t>
      </w:r>
      <w:r w:rsidRPr="00765AA4">
        <w:rPr>
          <w:sz w:val="24"/>
          <w:szCs w:val="24"/>
          <w:lang w:val="ru-RU"/>
        </w:rPr>
        <w:t>метиями.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Различать виды обособленных членов предложения, применять нормы обособления согласованных и несогласованных </w:t>
      </w:r>
      <w:r w:rsidR="00791CD9" w:rsidRPr="00765AA4">
        <w:rPr>
          <w:sz w:val="24"/>
          <w:szCs w:val="24"/>
          <w:lang w:val="ru-RU"/>
        </w:rPr>
        <w:t>опре</w:t>
      </w:r>
      <w:r w:rsidRPr="00765AA4">
        <w:rPr>
          <w:sz w:val="24"/>
          <w:szCs w:val="24"/>
          <w:lang w:val="ru-RU"/>
        </w:rPr>
        <w:t>делений (в том числе приложений), дополнений, обстоятельств, уточняющих членов, поясни</w:t>
      </w:r>
      <w:r w:rsidR="00791CD9" w:rsidRPr="00765AA4">
        <w:rPr>
          <w:sz w:val="24"/>
          <w:szCs w:val="24"/>
          <w:lang w:val="ru-RU"/>
        </w:rPr>
        <w:t>тельных и присоединительных кон</w:t>
      </w:r>
      <w:r w:rsidRPr="00765AA4">
        <w:rPr>
          <w:sz w:val="24"/>
          <w:szCs w:val="24"/>
          <w:lang w:val="ru-RU"/>
        </w:rPr>
        <w:t>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w:t>
      </w:r>
      <w:r w:rsidR="00791CD9" w:rsidRPr="00765AA4">
        <w:rPr>
          <w:sz w:val="24"/>
          <w:szCs w:val="24"/>
          <w:lang w:val="ru-RU"/>
        </w:rPr>
        <w:t>нительных конструкций; нормы по</w:t>
      </w:r>
      <w:r w:rsidRPr="00765AA4">
        <w:rPr>
          <w:sz w:val="24"/>
          <w:szCs w:val="24"/>
          <w:lang w:val="ru-RU"/>
        </w:rPr>
        <w:t>становки знаков препинания в предложениях с вводными и вставными конструкциями, обращениями и междометиями.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Различать группы вводных слов по значению, различать </w:t>
      </w:r>
      <w:r w:rsidR="00791CD9" w:rsidRPr="00765AA4">
        <w:rPr>
          <w:sz w:val="24"/>
          <w:szCs w:val="24"/>
          <w:lang w:val="ru-RU"/>
        </w:rPr>
        <w:t>ввод</w:t>
      </w:r>
      <w:r w:rsidRPr="00765AA4">
        <w:rPr>
          <w:sz w:val="24"/>
          <w:szCs w:val="24"/>
          <w:lang w:val="ru-RU"/>
        </w:rPr>
        <w:t>ные предложения и вставные</w:t>
      </w:r>
      <w:r w:rsidR="00791CD9" w:rsidRPr="00765AA4">
        <w:rPr>
          <w:sz w:val="24"/>
          <w:szCs w:val="24"/>
          <w:lang w:val="ru-RU"/>
        </w:rPr>
        <w:t xml:space="preserve"> конструкции; понимать особенно</w:t>
      </w:r>
      <w:r w:rsidRPr="00765AA4">
        <w:rPr>
          <w:sz w:val="24"/>
          <w:szCs w:val="24"/>
          <w:lang w:val="ru-RU"/>
        </w:rPr>
        <w:t xml:space="preserve">сти употребления предложений с вводными словами, вводными предложениями и вставными конструкциями, обращениями и междометиями в речи, </w:t>
      </w:r>
      <w:r w:rsidRPr="00765AA4">
        <w:rPr>
          <w:sz w:val="24"/>
          <w:szCs w:val="24"/>
          <w:lang w:val="ru-RU"/>
        </w:rPr>
        <w:lastRenderedPageBreak/>
        <w:t>по</w:t>
      </w:r>
      <w:r w:rsidR="00791CD9" w:rsidRPr="00765AA4">
        <w:rPr>
          <w:sz w:val="24"/>
          <w:szCs w:val="24"/>
          <w:lang w:val="ru-RU"/>
        </w:rPr>
        <w:t>нимать их функции; выявлять омо</w:t>
      </w:r>
      <w:r w:rsidRPr="00765AA4">
        <w:rPr>
          <w:sz w:val="24"/>
          <w:szCs w:val="24"/>
          <w:lang w:val="ru-RU"/>
        </w:rPr>
        <w:t>нимию членов предложения и вводных слов, словосочетаний и предложений.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Применять нормы построения предложений с вводными </w:t>
      </w:r>
      <w:r w:rsidR="00400E8B" w:rsidRPr="00765AA4">
        <w:rPr>
          <w:sz w:val="24"/>
          <w:szCs w:val="24"/>
          <w:lang w:val="ru-RU"/>
        </w:rPr>
        <w:t>слова</w:t>
      </w:r>
      <w:r w:rsidRPr="00765AA4">
        <w:rPr>
          <w:sz w:val="24"/>
          <w:szCs w:val="24"/>
          <w:lang w:val="ru-RU"/>
        </w:rPr>
        <w:t>ми и предложениями, вставными конструкциями, обращениями (распространёнными и нераспространёнными), междометиями.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сложные предложения, конструкции с чужой речью (в рамках изученного).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Проводить синтаксически</w:t>
      </w:r>
      <w:r w:rsidR="00400E8B" w:rsidRPr="00765AA4">
        <w:rPr>
          <w:sz w:val="24"/>
          <w:szCs w:val="24"/>
          <w:lang w:val="ru-RU"/>
        </w:rPr>
        <w:t>й анализ словосочетаний, синтак</w:t>
      </w:r>
      <w:r w:rsidRPr="00765AA4">
        <w:rPr>
          <w:sz w:val="24"/>
          <w:szCs w:val="24"/>
          <w:lang w:val="ru-RU"/>
        </w:rPr>
        <w:t>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Общие сведения о языке</w:t>
      </w:r>
    </w:p>
    <w:p w:rsidR="00400E8B"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Осознавать роль русского </w:t>
      </w:r>
      <w:r w:rsidR="00400E8B" w:rsidRPr="00765AA4">
        <w:rPr>
          <w:sz w:val="24"/>
          <w:szCs w:val="24"/>
          <w:lang w:val="ru-RU"/>
        </w:rPr>
        <w:t>языка в жизни человека, государ</w:t>
      </w:r>
      <w:r w:rsidRPr="00765AA4">
        <w:rPr>
          <w:sz w:val="24"/>
          <w:szCs w:val="24"/>
          <w:lang w:val="ru-RU"/>
        </w:rPr>
        <w:t>ства, общества; понимать внутренние и внеш</w:t>
      </w:r>
      <w:r w:rsidR="00400E8B" w:rsidRPr="00765AA4">
        <w:rPr>
          <w:sz w:val="24"/>
          <w:szCs w:val="24"/>
          <w:lang w:val="ru-RU"/>
        </w:rPr>
        <w:t>ние функции рус</w:t>
      </w:r>
      <w:r w:rsidRPr="00765AA4">
        <w:rPr>
          <w:sz w:val="24"/>
          <w:szCs w:val="24"/>
          <w:lang w:val="ru-RU"/>
        </w:rPr>
        <w:t>ского языка и уметь рассказать о них.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Язык и речь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Создавать </w:t>
      </w:r>
      <w:r w:rsidR="00400E8B" w:rsidRPr="00765AA4">
        <w:rPr>
          <w:sz w:val="24"/>
          <w:szCs w:val="24"/>
          <w:lang w:val="ru-RU"/>
        </w:rPr>
        <w:t xml:space="preserve">устные </w:t>
      </w:r>
      <w:r w:rsidRPr="00765AA4">
        <w:rPr>
          <w:sz w:val="24"/>
          <w:szCs w:val="24"/>
          <w:lang w:val="ru-RU"/>
        </w:rPr>
        <w:t>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 рассуждение, монолог-повествование; выступать с научным сообщением.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Участвовать в диалогическом и полилогическом общении </w:t>
      </w:r>
      <w:r w:rsidR="00400E8B" w:rsidRPr="00765AA4">
        <w:rPr>
          <w:sz w:val="24"/>
          <w:szCs w:val="24"/>
          <w:lang w:val="ru-RU"/>
        </w:rPr>
        <w:t>(по</w:t>
      </w:r>
      <w:r w:rsidRPr="00765AA4">
        <w:rPr>
          <w:sz w:val="24"/>
          <w:szCs w:val="24"/>
          <w:lang w:val="ru-RU"/>
        </w:rPr>
        <w:t>буждение к действию, обмен мнениями, запрос информации, сообщение информации) на бытовые, научно-учебные (в том числе лингвистические) темы (объём не менее реплик).</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Владеть различными видами аудирования: выборочным, ознакомительным, детальным — научно-учебных, </w:t>
      </w:r>
      <w:r w:rsidR="00400E8B" w:rsidRPr="00765AA4">
        <w:rPr>
          <w:sz w:val="24"/>
          <w:szCs w:val="24"/>
          <w:lang w:val="ru-RU"/>
        </w:rPr>
        <w:t>художе</w:t>
      </w:r>
      <w:r w:rsidRPr="00765AA4">
        <w:rPr>
          <w:sz w:val="24"/>
          <w:szCs w:val="24"/>
          <w:lang w:val="ru-RU"/>
        </w:rPr>
        <w:t>ственных, публицистически</w:t>
      </w:r>
      <w:r w:rsidR="00400E8B" w:rsidRPr="00765AA4">
        <w:rPr>
          <w:sz w:val="24"/>
          <w:szCs w:val="24"/>
          <w:lang w:val="ru-RU"/>
        </w:rPr>
        <w:t>х текстов различных функциональ</w:t>
      </w:r>
      <w:r w:rsidRPr="00765AA4">
        <w:rPr>
          <w:sz w:val="24"/>
          <w:szCs w:val="24"/>
          <w:lang w:val="ru-RU"/>
        </w:rPr>
        <w:t>но-смысловых типов речи.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различными вида</w:t>
      </w:r>
      <w:r w:rsidR="00400E8B" w:rsidRPr="00765AA4">
        <w:rPr>
          <w:sz w:val="24"/>
          <w:szCs w:val="24"/>
          <w:lang w:val="ru-RU"/>
        </w:rPr>
        <w:t>ми чтения: просмотровым, ознако</w:t>
      </w:r>
      <w:r w:rsidRPr="00765AA4">
        <w:rPr>
          <w:sz w:val="24"/>
          <w:szCs w:val="24"/>
          <w:lang w:val="ru-RU"/>
        </w:rPr>
        <w:t>мительным, изучающим, поисковым.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Устно пересказывать прочитанный или прослушанный текст объёмом не менее 150 слов.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Осуществлять выбор языковых средств для создания </w:t>
      </w:r>
      <w:r w:rsidR="00400E8B" w:rsidRPr="00765AA4">
        <w:rPr>
          <w:sz w:val="24"/>
          <w:szCs w:val="24"/>
          <w:lang w:val="ru-RU"/>
        </w:rPr>
        <w:t>выска</w:t>
      </w:r>
      <w:r w:rsidRPr="00765AA4">
        <w:rPr>
          <w:sz w:val="24"/>
          <w:szCs w:val="24"/>
          <w:lang w:val="ru-RU"/>
        </w:rPr>
        <w:t>зывания в соответствии с целью, темой и коммуникативным замыслом.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Соблюдать в устной речи и на письме нормы современного русского литературного язык</w:t>
      </w:r>
      <w:r w:rsidR="00400E8B" w:rsidRPr="00765AA4">
        <w:rPr>
          <w:sz w:val="24"/>
          <w:szCs w:val="24"/>
          <w:lang w:val="ru-RU"/>
        </w:rPr>
        <w:t>а, в том числе во время списыва</w:t>
      </w:r>
      <w:r w:rsidRPr="00765AA4">
        <w:rPr>
          <w:sz w:val="24"/>
          <w:szCs w:val="24"/>
          <w:lang w:val="ru-RU"/>
        </w:rPr>
        <w:t>ния текста объёмом 140—16</w:t>
      </w:r>
      <w:r w:rsidR="00400E8B" w:rsidRPr="00765AA4">
        <w:rPr>
          <w:sz w:val="24"/>
          <w:szCs w:val="24"/>
          <w:lang w:val="ru-RU"/>
        </w:rPr>
        <w:t>0 слов; словарного диктанта объ</w:t>
      </w:r>
      <w:r w:rsidRPr="00765AA4">
        <w:rPr>
          <w:sz w:val="24"/>
          <w:szCs w:val="24"/>
          <w:lang w:val="ru-RU"/>
        </w:rPr>
        <w:t>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w:t>
      </w:r>
      <w:r w:rsidR="00400E8B" w:rsidRPr="00765AA4">
        <w:rPr>
          <w:sz w:val="24"/>
          <w:szCs w:val="24"/>
          <w:lang w:val="ru-RU"/>
        </w:rPr>
        <w:t>аммы, пунктограммы и слова с не</w:t>
      </w:r>
      <w:r w:rsidRPr="00765AA4">
        <w:rPr>
          <w:sz w:val="24"/>
          <w:szCs w:val="24"/>
          <w:lang w:val="ru-RU"/>
        </w:rPr>
        <w:t>проверяемыми написаниями).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Текст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Анализировать текст: определять и комментировать тему и главную мысль текста; подбирать заголовок, отражающий тему или главную мысль текста.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Устанавливать принадлежность текста к функционально- смысловому типу речи.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Находить в тексте типовые фрагменты — описание, </w:t>
      </w:r>
      <w:r w:rsidR="00400E8B" w:rsidRPr="00765AA4">
        <w:rPr>
          <w:sz w:val="24"/>
          <w:szCs w:val="24"/>
          <w:lang w:val="ru-RU"/>
        </w:rPr>
        <w:t>повество</w:t>
      </w:r>
      <w:r w:rsidRPr="00765AA4">
        <w:rPr>
          <w:sz w:val="24"/>
          <w:szCs w:val="24"/>
          <w:lang w:val="ru-RU"/>
        </w:rPr>
        <w:t>вание, рассуждение-доказательство, оценочные высказывания.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Прогнозировать содержание текста по заголовку, ключевым словам, зачину или концовке.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отличительные признаки текстов разных жанров.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Создавать высказывание на основе текста: выражать своё от- ношение к прочитанному ил</w:t>
      </w:r>
      <w:r w:rsidR="00400E8B" w:rsidRPr="00765AA4">
        <w:rPr>
          <w:sz w:val="24"/>
          <w:szCs w:val="24"/>
          <w:lang w:val="ru-RU"/>
        </w:rPr>
        <w:t>и прослушанному в устной и пись</w:t>
      </w:r>
      <w:r w:rsidRPr="00765AA4">
        <w:rPr>
          <w:sz w:val="24"/>
          <w:szCs w:val="24"/>
          <w:lang w:val="ru-RU"/>
        </w:rPr>
        <w:t>менной форме.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Создавать тексты с опорой на жизненный и читательский опыт; на произведения </w:t>
      </w:r>
      <w:r w:rsidRPr="00765AA4">
        <w:rPr>
          <w:sz w:val="24"/>
          <w:szCs w:val="24"/>
          <w:lang w:val="ru-RU"/>
        </w:rPr>
        <w:lastRenderedPageBreak/>
        <w:t>иску</w:t>
      </w:r>
      <w:r w:rsidR="00400E8B" w:rsidRPr="00765AA4">
        <w:rPr>
          <w:sz w:val="24"/>
          <w:szCs w:val="24"/>
          <w:lang w:val="ru-RU"/>
        </w:rPr>
        <w:t>сства (в том числе сочинения-ми</w:t>
      </w:r>
      <w:r w:rsidRPr="00765AA4">
        <w:rPr>
          <w:sz w:val="24"/>
          <w:szCs w:val="24"/>
          <w:lang w:val="ru-RU"/>
        </w:rPr>
        <w:t>ниатюры объёмом 8 и более предложений или объёмом не менее 6—7 предложений сложной с</w:t>
      </w:r>
      <w:r w:rsidR="00400E8B" w:rsidRPr="00765AA4">
        <w:rPr>
          <w:sz w:val="24"/>
          <w:szCs w:val="24"/>
          <w:lang w:val="ru-RU"/>
        </w:rPr>
        <w:t>труктуры, если этот объём позво</w:t>
      </w:r>
      <w:r w:rsidRPr="00765AA4">
        <w:rPr>
          <w:sz w:val="24"/>
          <w:szCs w:val="24"/>
          <w:lang w:val="ru-RU"/>
        </w:rPr>
        <w:t xml:space="preserve">ляет раскрыть тему, выразить главную мысль); классные </w:t>
      </w:r>
      <w:r w:rsidR="00400E8B" w:rsidRPr="00765AA4">
        <w:rPr>
          <w:sz w:val="24"/>
          <w:szCs w:val="24"/>
          <w:lang w:val="ru-RU"/>
        </w:rPr>
        <w:t>со</w:t>
      </w:r>
      <w:r w:rsidRPr="00765AA4">
        <w:rPr>
          <w:sz w:val="24"/>
          <w:szCs w:val="24"/>
          <w:lang w:val="ru-RU"/>
        </w:rPr>
        <w:t>чинения объёмом не менее 250 слов с учётом стиля и жанра сочинения, характера темы.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умениями информационной переработки текста: выделять главную и второст</w:t>
      </w:r>
      <w:r w:rsidR="00400E8B" w:rsidRPr="00765AA4">
        <w:rPr>
          <w:sz w:val="24"/>
          <w:szCs w:val="24"/>
          <w:lang w:val="ru-RU"/>
        </w:rPr>
        <w:t>епенную информацию в тексте; из</w:t>
      </w:r>
      <w:r w:rsidRPr="00765AA4">
        <w:rPr>
          <w:sz w:val="24"/>
          <w:szCs w:val="24"/>
          <w:lang w:val="ru-RU"/>
        </w:rPr>
        <w:t xml:space="preserve">влекать информацию из различных источников, в том числе из лингвистических словарей и </w:t>
      </w:r>
      <w:r w:rsidR="00400E8B" w:rsidRPr="00765AA4">
        <w:rPr>
          <w:sz w:val="24"/>
          <w:szCs w:val="24"/>
          <w:lang w:val="ru-RU"/>
        </w:rPr>
        <w:t>справочной литературы, и исполь</w:t>
      </w:r>
      <w:r w:rsidRPr="00765AA4">
        <w:rPr>
          <w:sz w:val="24"/>
          <w:szCs w:val="24"/>
          <w:lang w:val="ru-RU"/>
        </w:rPr>
        <w:t>зовать её в учебной деятельности.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содержание таблицы, схемы в виде текста.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w:t>
      </w:r>
      <w:r w:rsidR="00400E8B" w:rsidRPr="00765AA4">
        <w:rPr>
          <w:sz w:val="24"/>
          <w:szCs w:val="24"/>
          <w:lang w:val="ru-RU"/>
        </w:rPr>
        <w:t>из</w:t>
      </w:r>
      <w:r w:rsidRPr="00765AA4">
        <w:rPr>
          <w:sz w:val="24"/>
          <w:szCs w:val="24"/>
          <w:lang w:val="ru-RU"/>
        </w:rPr>
        <w:t>ложения объём исходного текста должен составлять не менее 280 слов; для сжатого и выборочного изложения — не менее 300 слов).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Редактировать собственные/созданные другими </w:t>
      </w:r>
      <w:r w:rsidR="00400E8B" w:rsidRPr="00765AA4">
        <w:rPr>
          <w:sz w:val="24"/>
          <w:szCs w:val="24"/>
          <w:lang w:val="ru-RU"/>
        </w:rPr>
        <w:t>обучающи</w:t>
      </w:r>
      <w:r w:rsidRPr="00765AA4">
        <w:rPr>
          <w:sz w:val="24"/>
          <w:szCs w:val="24"/>
          <w:lang w:val="ru-RU"/>
        </w:rPr>
        <w:t>мися тексты с целью совер</w:t>
      </w:r>
      <w:r w:rsidR="00400E8B" w:rsidRPr="00765AA4">
        <w:rPr>
          <w:sz w:val="24"/>
          <w:szCs w:val="24"/>
          <w:lang w:val="ru-RU"/>
        </w:rPr>
        <w:t>шенствования их содержания (про</w:t>
      </w:r>
      <w:r w:rsidRPr="00765AA4">
        <w:rPr>
          <w:sz w:val="24"/>
          <w:szCs w:val="24"/>
          <w:lang w:val="ru-RU"/>
        </w:rPr>
        <w:t>верка фактического материала, начальный логический анализ текста — целостность, связность, информативность).</w:t>
      </w:r>
    </w:p>
    <w:p w:rsidR="00400E8B" w:rsidRPr="00765AA4" w:rsidRDefault="00400E8B"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Функциональные разновидности языка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w:t>
      </w:r>
      <w:r w:rsidR="00400E8B" w:rsidRPr="00765AA4">
        <w:rPr>
          <w:sz w:val="24"/>
          <w:szCs w:val="24"/>
          <w:lang w:val="ru-RU"/>
        </w:rPr>
        <w:t>художе</w:t>
      </w:r>
      <w:r w:rsidRPr="00765AA4">
        <w:rPr>
          <w:sz w:val="24"/>
          <w:szCs w:val="24"/>
          <w:lang w:val="ru-RU"/>
        </w:rPr>
        <w:t>ственном произведении.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w:t>
      </w:r>
      <w:r w:rsidR="00400E8B" w:rsidRPr="00765AA4">
        <w:rPr>
          <w:sz w:val="24"/>
          <w:szCs w:val="24"/>
          <w:lang w:val="ru-RU"/>
        </w:rPr>
        <w:t>иональным раз</w:t>
      </w:r>
      <w:r w:rsidRPr="00765AA4">
        <w:rPr>
          <w:sz w:val="24"/>
          <w:szCs w:val="24"/>
          <w:lang w:val="ru-RU"/>
        </w:rPr>
        <w:t>новидностям языка.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при создан</w:t>
      </w:r>
      <w:r w:rsidR="00400E8B" w:rsidRPr="00765AA4">
        <w:rPr>
          <w:sz w:val="24"/>
          <w:szCs w:val="24"/>
          <w:lang w:val="ru-RU"/>
        </w:rPr>
        <w:t>ии собственного текста нормы по</w:t>
      </w:r>
      <w:r w:rsidRPr="00765AA4">
        <w:rPr>
          <w:sz w:val="24"/>
          <w:szCs w:val="24"/>
          <w:lang w:val="ru-RU"/>
        </w:rPr>
        <w:t xml:space="preserve">строения текстов, принадлежащих к различным </w:t>
      </w:r>
      <w:r w:rsidR="00400E8B" w:rsidRPr="00765AA4">
        <w:rPr>
          <w:sz w:val="24"/>
          <w:szCs w:val="24"/>
          <w:lang w:val="ru-RU"/>
        </w:rPr>
        <w:t>функциональ</w:t>
      </w:r>
      <w:r w:rsidRPr="00765AA4">
        <w:rPr>
          <w:sz w:val="24"/>
          <w:szCs w:val="24"/>
          <w:lang w:val="ru-RU"/>
        </w:rPr>
        <w:t>но-смысловым типам речи, функциональным разновидностям языка, нормы составления тезисов, конспекта, написани</w:t>
      </w:r>
      <w:r w:rsidR="00400E8B" w:rsidRPr="00765AA4">
        <w:rPr>
          <w:sz w:val="24"/>
          <w:szCs w:val="24"/>
          <w:lang w:val="ru-RU"/>
        </w:rPr>
        <w:t>я ре</w:t>
      </w:r>
      <w:r w:rsidRPr="00765AA4">
        <w:rPr>
          <w:sz w:val="24"/>
          <w:szCs w:val="24"/>
          <w:lang w:val="ru-RU"/>
        </w:rPr>
        <w:t>ферата.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Составлять тезисы, конспект, писать рецензию, реферат.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Оценивать чужие и собственные речевые высказывания разной функциональной направленности с точки зрения </w:t>
      </w:r>
      <w:r w:rsidR="00400E8B" w:rsidRPr="00765AA4">
        <w:rPr>
          <w:sz w:val="24"/>
          <w:szCs w:val="24"/>
          <w:lang w:val="ru-RU"/>
        </w:rPr>
        <w:t>соот</w:t>
      </w:r>
      <w:r w:rsidRPr="00765AA4">
        <w:rPr>
          <w:sz w:val="24"/>
          <w:szCs w:val="24"/>
          <w:lang w:val="ru-RU"/>
        </w:rPr>
        <w:t>ветствия их коммуникати</w:t>
      </w:r>
      <w:r w:rsidR="00400E8B" w:rsidRPr="00765AA4">
        <w:rPr>
          <w:sz w:val="24"/>
          <w:szCs w:val="24"/>
          <w:lang w:val="ru-RU"/>
        </w:rPr>
        <w:t>вным требованиям и языковой пра</w:t>
      </w:r>
      <w:r w:rsidRPr="00765AA4">
        <w:rPr>
          <w:sz w:val="24"/>
          <w:szCs w:val="24"/>
          <w:lang w:val="ru-RU"/>
        </w:rPr>
        <w:t>вильности; исправлять речевые недостатки, редактировать текст.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отличительны</w:t>
      </w:r>
      <w:r w:rsidR="00400E8B" w:rsidRPr="00765AA4">
        <w:rPr>
          <w:sz w:val="24"/>
          <w:szCs w:val="24"/>
          <w:lang w:val="ru-RU"/>
        </w:rPr>
        <w:t>е особенности языка художествен</w:t>
      </w:r>
      <w:r w:rsidRPr="00765AA4">
        <w:rPr>
          <w:sz w:val="24"/>
          <w:szCs w:val="24"/>
          <w:lang w:val="ru-RU"/>
        </w:rPr>
        <w:t>ной литературы в сравнени</w:t>
      </w:r>
      <w:r w:rsidR="00400E8B" w:rsidRPr="00765AA4">
        <w:rPr>
          <w:sz w:val="24"/>
          <w:szCs w:val="24"/>
          <w:lang w:val="ru-RU"/>
        </w:rPr>
        <w:t>и с другими функциональными раз</w:t>
      </w:r>
      <w:r w:rsidRPr="00765AA4">
        <w:rPr>
          <w:sz w:val="24"/>
          <w:szCs w:val="24"/>
          <w:lang w:val="ru-RU"/>
        </w:rPr>
        <w:t>новидностями языка. Распознавать метафору, олицетворение, эпитет, гиперболу, сравнение.</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СИСТЕМА ЯЗЫКА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rPr>
        <w:t>C</w:t>
      </w:r>
      <w:r w:rsidRPr="00765AA4">
        <w:rPr>
          <w:sz w:val="24"/>
          <w:szCs w:val="24"/>
          <w:lang w:val="ru-RU"/>
        </w:rPr>
        <w:t>интаксис. Культура речи. Пунктуация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Сложносочинённое предложение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основные средства синтаксической связи между частями сложного предложения.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Распознавать сложные п</w:t>
      </w:r>
      <w:r w:rsidR="00400E8B" w:rsidRPr="00765AA4">
        <w:rPr>
          <w:sz w:val="24"/>
          <w:szCs w:val="24"/>
          <w:lang w:val="ru-RU"/>
        </w:rPr>
        <w:t>редложения с разными видами свя</w:t>
      </w:r>
      <w:r w:rsidRPr="00765AA4">
        <w:rPr>
          <w:sz w:val="24"/>
          <w:szCs w:val="24"/>
          <w:lang w:val="ru-RU"/>
        </w:rPr>
        <w:t>зи, бессоюзные и союзные предложения (сложносочинённые и сложноподчинённые).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сложносо</w:t>
      </w:r>
      <w:r w:rsidR="00400E8B" w:rsidRPr="00765AA4">
        <w:rPr>
          <w:sz w:val="24"/>
          <w:szCs w:val="24"/>
          <w:lang w:val="ru-RU"/>
        </w:rPr>
        <w:t>чинённое предложение, его строе</w:t>
      </w:r>
      <w:r w:rsidRPr="00765AA4">
        <w:rPr>
          <w:sz w:val="24"/>
          <w:szCs w:val="24"/>
          <w:lang w:val="ru-RU"/>
        </w:rPr>
        <w:t>ние, смысловое, структурное и интонационное единство частей сложного предложения.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Выявлять смысловые отношения между частями сложносочинённого предложения, интонационные особенности сложно- сочинённых предложений </w:t>
      </w:r>
      <w:r w:rsidR="00400E8B" w:rsidRPr="00765AA4">
        <w:rPr>
          <w:sz w:val="24"/>
          <w:szCs w:val="24"/>
          <w:lang w:val="ru-RU"/>
        </w:rPr>
        <w:t>с разными типами смысловых отно</w:t>
      </w:r>
      <w:r w:rsidRPr="00765AA4">
        <w:rPr>
          <w:sz w:val="24"/>
          <w:szCs w:val="24"/>
          <w:lang w:val="ru-RU"/>
        </w:rPr>
        <w:t>шений между частями.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Понимать особенности употребления сложносочинённых предложений в речи.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Понимать основные нормы построения сложносочинённого предложения.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Понимать явления грамматической синонимии </w:t>
      </w:r>
      <w:r w:rsidR="00400E8B" w:rsidRPr="00765AA4">
        <w:rPr>
          <w:sz w:val="24"/>
          <w:szCs w:val="24"/>
          <w:lang w:val="ru-RU"/>
        </w:rPr>
        <w:t>сложно</w:t>
      </w:r>
      <w:r w:rsidRPr="00765AA4">
        <w:rPr>
          <w:sz w:val="24"/>
          <w:szCs w:val="24"/>
          <w:lang w:val="ru-RU"/>
        </w:rPr>
        <w:t xml:space="preserve">сочинённых предложений </w:t>
      </w:r>
      <w:r w:rsidR="00400E8B" w:rsidRPr="00765AA4">
        <w:rPr>
          <w:sz w:val="24"/>
          <w:szCs w:val="24"/>
          <w:lang w:val="ru-RU"/>
        </w:rPr>
        <w:t>и простых предложений с однород</w:t>
      </w:r>
      <w:r w:rsidRPr="00765AA4">
        <w:rPr>
          <w:sz w:val="24"/>
          <w:szCs w:val="24"/>
          <w:lang w:val="ru-RU"/>
        </w:rPr>
        <w:t>ными членами; использовать соответствующие конструкции в речи.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Проводить синтаксический и пунктуационный анализ </w:t>
      </w:r>
      <w:r w:rsidR="00400E8B" w:rsidRPr="00765AA4">
        <w:rPr>
          <w:sz w:val="24"/>
          <w:szCs w:val="24"/>
          <w:lang w:val="ru-RU"/>
        </w:rPr>
        <w:t>слож</w:t>
      </w:r>
      <w:r w:rsidRPr="00765AA4">
        <w:rPr>
          <w:sz w:val="24"/>
          <w:szCs w:val="24"/>
          <w:lang w:val="ru-RU"/>
        </w:rPr>
        <w:t>носочинённых предложений.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нормы постановки знаков препинания в сложно- сочинённых предложениях.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Сложноподчинённое предложение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Различать подчинительные союзы и союзные  слова. Различать виды сложноподчинённых предложений по </w:t>
      </w:r>
      <w:r w:rsidR="00400E8B" w:rsidRPr="00765AA4">
        <w:rPr>
          <w:sz w:val="24"/>
          <w:szCs w:val="24"/>
          <w:lang w:val="ru-RU"/>
        </w:rPr>
        <w:t>харак</w:t>
      </w:r>
      <w:r w:rsidRPr="00765AA4">
        <w:rPr>
          <w:sz w:val="24"/>
          <w:szCs w:val="24"/>
          <w:lang w:val="ru-RU"/>
        </w:rPr>
        <w:t xml:space="preserve">теру смысловых отношений между главной и придаточной </w:t>
      </w:r>
      <w:r w:rsidR="00400E8B" w:rsidRPr="00765AA4">
        <w:rPr>
          <w:sz w:val="24"/>
          <w:szCs w:val="24"/>
          <w:lang w:val="ru-RU"/>
        </w:rPr>
        <w:t>ча</w:t>
      </w:r>
      <w:r w:rsidRPr="00765AA4">
        <w:rPr>
          <w:sz w:val="24"/>
          <w:szCs w:val="24"/>
          <w:lang w:val="ru-RU"/>
        </w:rPr>
        <w:t>стями, структуре, синтаксическим средствам связи, выявлять особенности их строения.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сложноподчинённые предложения с несколькими придаточными, сложнопод</w:t>
      </w:r>
      <w:r w:rsidR="00400E8B" w:rsidRPr="00765AA4">
        <w:rPr>
          <w:sz w:val="24"/>
          <w:szCs w:val="24"/>
          <w:lang w:val="ru-RU"/>
        </w:rPr>
        <w:t>чинённые предложения с придаточ</w:t>
      </w:r>
      <w:r w:rsidRPr="00765AA4">
        <w:rPr>
          <w:sz w:val="24"/>
          <w:szCs w:val="24"/>
          <w:lang w:val="ru-RU"/>
        </w:rPr>
        <w:t xml:space="preserve">ной частью определительной, изъяснительной и </w:t>
      </w:r>
      <w:r w:rsidR="00400E8B" w:rsidRPr="00765AA4">
        <w:rPr>
          <w:sz w:val="24"/>
          <w:szCs w:val="24"/>
          <w:lang w:val="ru-RU"/>
        </w:rPr>
        <w:t>обстоятель</w:t>
      </w:r>
      <w:r w:rsidRPr="00765AA4">
        <w:rPr>
          <w:sz w:val="24"/>
          <w:szCs w:val="24"/>
          <w:lang w:val="ru-RU"/>
        </w:rPr>
        <w:t>ственной (места, времени, причины, образа действия, меры и степени, сравнения, условия, уступки, следствия, цели).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Выявлять однородное, неоднородное и последовательное </w:t>
      </w:r>
      <w:r w:rsidR="00400E8B" w:rsidRPr="00765AA4">
        <w:rPr>
          <w:sz w:val="24"/>
          <w:szCs w:val="24"/>
          <w:lang w:val="ru-RU"/>
        </w:rPr>
        <w:t>под</w:t>
      </w:r>
      <w:r w:rsidRPr="00765AA4">
        <w:rPr>
          <w:sz w:val="24"/>
          <w:szCs w:val="24"/>
          <w:lang w:val="ru-RU"/>
        </w:rPr>
        <w:t>чинение придаточных частей.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Понимать явления грамматической синонимии </w:t>
      </w:r>
      <w:r w:rsidR="00400E8B" w:rsidRPr="00765AA4">
        <w:rPr>
          <w:sz w:val="24"/>
          <w:szCs w:val="24"/>
          <w:lang w:val="ru-RU"/>
        </w:rPr>
        <w:t>сложнопод</w:t>
      </w:r>
      <w:r w:rsidRPr="00765AA4">
        <w:rPr>
          <w:sz w:val="24"/>
          <w:szCs w:val="24"/>
          <w:lang w:val="ru-RU"/>
        </w:rPr>
        <w:t xml:space="preserve">чинённых предложений и </w:t>
      </w:r>
      <w:r w:rsidR="00400E8B" w:rsidRPr="00765AA4">
        <w:rPr>
          <w:sz w:val="24"/>
          <w:szCs w:val="24"/>
          <w:lang w:val="ru-RU"/>
        </w:rPr>
        <w:t>простых предложений с обособлен</w:t>
      </w:r>
      <w:r w:rsidRPr="00765AA4">
        <w:rPr>
          <w:sz w:val="24"/>
          <w:szCs w:val="24"/>
          <w:lang w:val="ru-RU"/>
        </w:rPr>
        <w:t>ными членами; использовать соответствующие конструкции в речи.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Понимать основные нормы построения сложноподчинённого предложения, особенности употребления сложноподчинённых предложений в речи.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Проводить синтаксический и пунктуационный анализ </w:t>
      </w:r>
      <w:r w:rsidR="00400E8B" w:rsidRPr="00765AA4">
        <w:rPr>
          <w:sz w:val="24"/>
          <w:szCs w:val="24"/>
          <w:lang w:val="ru-RU"/>
        </w:rPr>
        <w:t>слож</w:t>
      </w:r>
      <w:r w:rsidRPr="00765AA4">
        <w:rPr>
          <w:sz w:val="24"/>
          <w:szCs w:val="24"/>
          <w:lang w:val="ru-RU"/>
        </w:rPr>
        <w:t>ноподчинённых предложений.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нормы пост</w:t>
      </w:r>
      <w:r w:rsidR="00400E8B" w:rsidRPr="00765AA4">
        <w:rPr>
          <w:sz w:val="24"/>
          <w:szCs w:val="24"/>
          <w:lang w:val="ru-RU"/>
        </w:rPr>
        <w:t>роения сложноподчинённых предло</w:t>
      </w:r>
      <w:r w:rsidRPr="00765AA4">
        <w:rPr>
          <w:sz w:val="24"/>
          <w:szCs w:val="24"/>
          <w:lang w:val="ru-RU"/>
        </w:rPr>
        <w:t>жений и постановки знаков препинания в них.</w:t>
      </w:r>
    </w:p>
    <w:p w:rsidR="00400E8B" w:rsidRPr="00765AA4" w:rsidRDefault="00400E8B" w:rsidP="00765AA4">
      <w:pPr>
        <w:tabs>
          <w:tab w:val="left" w:pos="1134"/>
        </w:tabs>
        <w:spacing w:line="276" w:lineRule="auto"/>
        <w:ind w:firstLine="567"/>
        <w:jc w:val="both"/>
        <w:rPr>
          <w:sz w:val="24"/>
          <w:szCs w:val="24"/>
          <w:lang w:val="ru-RU"/>
        </w:rPr>
      </w:pPr>
    </w:p>
    <w:p w:rsidR="00400E8B" w:rsidRPr="00765AA4" w:rsidRDefault="00400E8B"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Бессоюзное сложное предложение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смысловые отношения между частями бес- союзного сложного предлож</w:t>
      </w:r>
      <w:r w:rsidR="00400E8B" w:rsidRPr="00765AA4">
        <w:rPr>
          <w:sz w:val="24"/>
          <w:szCs w:val="24"/>
          <w:lang w:val="ru-RU"/>
        </w:rPr>
        <w:t>ения, интонационное и пунктуаци</w:t>
      </w:r>
      <w:r w:rsidRPr="00765AA4">
        <w:rPr>
          <w:sz w:val="24"/>
          <w:szCs w:val="24"/>
          <w:lang w:val="ru-RU"/>
        </w:rPr>
        <w:t>онное выражение этих отношений.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Понимать основные грамматические нор</w:t>
      </w:r>
      <w:r w:rsidR="00400E8B" w:rsidRPr="00765AA4">
        <w:rPr>
          <w:sz w:val="24"/>
          <w:szCs w:val="24"/>
          <w:lang w:val="ru-RU"/>
        </w:rPr>
        <w:t>мы построения бес</w:t>
      </w:r>
      <w:r w:rsidRPr="00765AA4">
        <w:rPr>
          <w:sz w:val="24"/>
          <w:szCs w:val="24"/>
          <w:lang w:val="ru-RU"/>
        </w:rPr>
        <w:t>союзного сложного предложения, особенности употребления бессоюзных сложных предложений в речи.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Проводить синтаксически</w:t>
      </w:r>
      <w:r w:rsidR="00400E8B" w:rsidRPr="00765AA4">
        <w:rPr>
          <w:sz w:val="24"/>
          <w:szCs w:val="24"/>
          <w:lang w:val="ru-RU"/>
        </w:rPr>
        <w:t>й и пунктуационный анализ бессо</w:t>
      </w:r>
      <w:r w:rsidRPr="00765AA4">
        <w:rPr>
          <w:sz w:val="24"/>
          <w:szCs w:val="24"/>
          <w:lang w:val="ru-RU"/>
        </w:rPr>
        <w:t>юзных сложных предложений.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грамматическую синонимию бессоюзных сложных предложений и союзных сложных предложений, использовать соответствующие констру</w:t>
      </w:r>
      <w:r w:rsidR="00400E8B" w:rsidRPr="00765AA4">
        <w:rPr>
          <w:sz w:val="24"/>
          <w:szCs w:val="24"/>
          <w:lang w:val="ru-RU"/>
        </w:rPr>
        <w:t>кции в речи; применять нормы по</w:t>
      </w:r>
      <w:r w:rsidRPr="00765AA4">
        <w:rPr>
          <w:sz w:val="24"/>
          <w:szCs w:val="24"/>
          <w:lang w:val="ru-RU"/>
        </w:rPr>
        <w:t>становки знаков препинани</w:t>
      </w:r>
      <w:r w:rsidR="00400E8B" w:rsidRPr="00765AA4">
        <w:rPr>
          <w:sz w:val="24"/>
          <w:szCs w:val="24"/>
          <w:lang w:val="ru-RU"/>
        </w:rPr>
        <w:t>я в бессоюзных сложных предложе</w:t>
      </w:r>
      <w:r w:rsidRPr="00765AA4">
        <w:rPr>
          <w:sz w:val="24"/>
          <w:szCs w:val="24"/>
          <w:lang w:val="ru-RU"/>
        </w:rPr>
        <w:t>ниях.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 xml:space="preserve">Сложные предложения с разными видами союзной и </w:t>
      </w:r>
      <w:r w:rsidR="00400E8B" w:rsidRPr="00765AA4">
        <w:rPr>
          <w:sz w:val="24"/>
          <w:szCs w:val="24"/>
          <w:lang w:val="ru-RU"/>
        </w:rPr>
        <w:t>бессо</w:t>
      </w:r>
      <w:r w:rsidRPr="00765AA4">
        <w:rPr>
          <w:sz w:val="24"/>
          <w:szCs w:val="24"/>
          <w:lang w:val="ru-RU"/>
        </w:rPr>
        <w:t>юзной связи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Распознавать типы сложных предложений с разными </w:t>
      </w:r>
      <w:r w:rsidR="00400E8B" w:rsidRPr="00765AA4">
        <w:rPr>
          <w:sz w:val="24"/>
          <w:szCs w:val="24"/>
          <w:lang w:val="ru-RU"/>
        </w:rPr>
        <w:t>вида</w:t>
      </w:r>
      <w:r w:rsidRPr="00765AA4">
        <w:rPr>
          <w:sz w:val="24"/>
          <w:szCs w:val="24"/>
          <w:lang w:val="ru-RU"/>
        </w:rPr>
        <w:t>ми связи.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Понимать основные нормы построения сложных </w:t>
      </w:r>
      <w:r w:rsidR="00400E8B" w:rsidRPr="00765AA4">
        <w:rPr>
          <w:sz w:val="24"/>
          <w:szCs w:val="24"/>
          <w:lang w:val="ru-RU"/>
        </w:rPr>
        <w:t>предложе</w:t>
      </w:r>
      <w:r w:rsidRPr="00765AA4">
        <w:rPr>
          <w:sz w:val="24"/>
          <w:szCs w:val="24"/>
          <w:lang w:val="ru-RU"/>
        </w:rPr>
        <w:t>ний с разными видами связи.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Употреблять сложные предложения с разными видами связи в речи.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Проводить синтаксический и пунктуационный анализ </w:t>
      </w:r>
      <w:r w:rsidR="00400E8B" w:rsidRPr="00765AA4">
        <w:rPr>
          <w:sz w:val="24"/>
          <w:szCs w:val="24"/>
          <w:lang w:val="ru-RU"/>
        </w:rPr>
        <w:t>слож</w:t>
      </w:r>
      <w:r w:rsidRPr="00765AA4">
        <w:rPr>
          <w:sz w:val="24"/>
          <w:szCs w:val="24"/>
          <w:lang w:val="ru-RU"/>
        </w:rPr>
        <w:t>ных предложений с разными видами связи.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Применять правила постановки знаков препинания в </w:t>
      </w:r>
      <w:r w:rsidR="00400E8B" w:rsidRPr="00765AA4">
        <w:rPr>
          <w:sz w:val="24"/>
          <w:szCs w:val="24"/>
          <w:lang w:val="ru-RU"/>
        </w:rPr>
        <w:t>слож</w:t>
      </w:r>
      <w:r w:rsidRPr="00765AA4">
        <w:rPr>
          <w:sz w:val="24"/>
          <w:szCs w:val="24"/>
          <w:lang w:val="ru-RU"/>
        </w:rPr>
        <w:t>ных предложениях с разными видами связи.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Прямая и косвенная речь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Распознавать прямую и косвенную речь; выявлять </w:t>
      </w:r>
      <w:r w:rsidR="00400E8B" w:rsidRPr="00765AA4">
        <w:rPr>
          <w:sz w:val="24"/>
          <w:szCs w:val="24"/>
          <w:lang w:val="ru-RU"/>
        </w:rPr>
        <w:t>синони</w:t>
      </w:r>
      <w:r w:rsidRPr="00765AA4">
        <w:rPr>
          <w:sz w:val="24"/>
          <w:szCs w:val="24"/>
          <w:lang w:val="ru-RU"/>
        </w:rPr>
        <w:t>мию предложений с прямой и косвенной речью.</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Уметь цитировать и применять разные способы включения цитат в высказывание.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правила построения предложений с прямой и косвенной речью, при цитировании.</w:t>
      </w:r>
    </w:p>
    <w:p w:rsidR="00400E8B" w:rsidRPr="00765AA4" w:rsidRDefault="00400E8B" w:rsidP="00765AA4">
      <w:pPr>
        <w:tabs>
          <w:tab w:val="left" w:pos="1134"/>
        </w:tabs>
        <w:spacing w:line="276" w:lineRule="auto"/>
        <w:ind w:firstLine="567"/>
        <w:jc w:val="both"/>
        <w:rPr>
          <w:sz w:val="24"/>
          <w:szCs w:val="24"/>
          <w:lang w:val="ru-RU"/>
        </w:rPr>
      </w:pPr>
    </w:p>
    <w:p w:rsidR="00FA2CD7" w:rsidRPr="00765AA4" w:rsidRDefault="00904C38" w:rsidP="00765AA4">
      <w:pPr>
        <w:tabs>
          <w:tab w:val="left" w:pos="1134"/>
        </w:tabs>
        <w:spacing w:line="276" w:lineRule="auto"/>
        <w:ind w:firstLine="567"/>
        <w:jc w:val="both"/>
        <w:rPr>
          <w:sz w:val="24"/>
          <w:szCs w:val="24"/>
          <w:lang w:val="ru-RU"/>
        </w:rPr>
      </w:pPr>
      <w:r>
        <w:rPr>
          <w:sz w:val="24"/>
          <w:szCs w:val="24"/>
        </w:rPr>
        <w:pict>
          <v:shape id="_x0000_s1266" style="position:absolute;left:0;text-align:left;margin-left:36.85pt;margin-top:20.8pt;width:317.5pt;height:.1pt;z-index:-15723520;mso-wrap-distance-left:0;mso-wrap-distance-right:0;mso-position-horizontal-relative:page" coordorigin="737,416" coordsize="6350,0" path="m737,416r6350,e" filled="f" strokecolor="#231f20" strokeweight=".5pt">
            <v:path arrowok="t"/>
            <w10:wrap type="topAndBottom" anchorx="page"/>
          </v:shape>
        </w:pict>
      </w:r>
      <w:bookmarkStart w:id="2" w:name="12-1431-01-0083-0121o7_"/>
      <w:bookmarkStart w:id="3" w:name="_TOC_250019"/>
      <w:bookmarkEnd w:id="2"/>
      <w:r w:rsidR="00973B64" w:rsidRPr="00765AA4">
        <w:rPr>
          <w:sz w:val="24"/>
          <w:szCs w:val="24"/>
          <w:lang w:val="ru-RU"/>
        </w:rPr>
        <w:t>ЛИТЕ</w:t>
      </w:r>
      <w:bookmarkEnd w:id="3"/>
      <w:r w:rsidR="00973B64" w:rsidRPr="00765AA4">
        <w:rPr>
          <w:sz w:val="24"/>
          <w:szCs w:val="24"/>
          <w:lang w:val="ru-RU"/>
        </w:rPr>
        <w:t>РАТУРА</w:t>
      </w:r>
    </w:p>
    <w:p w:rsidR="00FA2CD7" w:rsidRPr="00765AA4" w:rsidRDefault="00400E8B" w:rsidP="00765AA4">
      <w:pPr>
        <w:tabs>
          <w:tab w:val="left" w:pos="1134"/>
        </w:tabs>
        <w:spacing w:line="276" w:lineRule="auto"/>
        <w:ind w:firstLine="567"/>
        <w:jc w:val="both"/>
        <w:rPr>
          <w:sz w:val="24"/>
          <w:szCs w:val="24"/>
          <w:lang w:val="ru-RU"/>
        </w:rPr>
      </w:pPr>
      <w:r w:rsidRPr="00765AA4">
        <w:rPr>
          <w:sz w:val="24"/>
          <w:szCs w:val="24"/>
          <w:lang w:val="ru-RU"/>
        </w:rPr>
        <w:t>Р</w:t>
      </w:r>
      <w:r w:rsidR="00973B64" w:rsidRPr="00765AA4">
        <w:rPr>
          <w:sz w:val="24"/>
          <w:szCs w:val="24"/>
          <w:lang w:val="ru-RU"/>
        </w:rPr>
        <w:t>абочая прогр</w:t>
      </w:r>
      <w:r w:rsidRPr="00765AA4">
        <w:rPr>
          <w:sz w:val="24"/>
          <w:szCs w:val="24"/>
          <w:lang w:val="ru-RU"/>
        </w:rPr>
        <w:t>амма по литературе на уровне ос</w:t>
      </w:r>
      <w:r w:rsidR="00973B64" w:rsidRPr="00765AA4">
        <w:rPr>
          <w:sz w:val="24"/>
          <w:szCs w:val="24"/>
          <w:lang w:val="ru-RU"/>
        </w:rPr>
        <w:t>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 287, зарегистрирован Министерством юстиции Российской Федерации 05.07.2021 г., рег. номер — 64101) (далее — ФГОС ООО), а также </w:t>
      </w:r>
      <w:r w:rsidR="00400E8B" w:rsidRPr="00765AA4">
        <w:rPr>
          <w:sz w:val="24"/>
          <w:szCs w:val="24"/>
          <w:lang w:val="ru-RU"/>
        </w:rPr>
        <w:t>П</w:t>
      </w:r>
      <w:r w:rsidRPr="00765AA4">
        <w:rPr>
          <w:sz w:val="24"/>
          <w:szCs w:val="24"/>
          <w:lang w:val="ru-RU"/>
        </w:rPr>
        <w:t>рограммы воспитания, с учётом Концепции преподавания ру</w:t>
      </w:r>
      <w:r w:rsidR="00400E8B" w:rsidRPr="00765AA4">
        <w:rPr>
          <w:sz w:val="24"/>
          <w:szCs w:val="24"/>
          <w:lang w:val="ru-RU"/>
        </w:rPr>
        <w:t>сского языка и литературы в Рос</w:t>
      </w:r>
      <w:r w:rsidRPr="00765AA4">
        <w:rPr>
          <w:sz w:val="24"/>
          <w:szCs w:val="24"/>
          <w:lang w:val="ru-RU"/>
        </w:rPr>
        <w:t xml:space="preserve">сийской Федерации (утверждённой распоряжением </w:t>
      </w:r>
      <w:r w:rsidR="00400E8B" w:rsidRPr="00765AA4">
        <w:rPr>
          <w:sz w:val="24"/>
          <w:szCs w:val="24"/>
          <w:lang w:val="ru-RU"/>
        </w:rPr>
        <w:t>Правитель</w:t>
      </w:r>
      <w:r w:rsidRPr="00765AA4">
        <w:rPr>
          <w:sz w:val="24"/>
          <w:szCs w:val="24"/>
          <w:lang w:val="ru-RU"/>
        </w:rPr>
        <w:t>ства Российской Федерации от 9 апреля 201г. № 637-р).</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ОБЩАЯ ХАРАКТЕРИСТИКА УЧЕБНОГО ПРЕДМЕТА «ЛИТЕРАТУРА»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Учебный предмет «Литература» в наибольшей степени </w:t>
      </w:r>
      <w:r w:rsidR="00B446FE" w:rsidRPr="00765AA4">
        <w:rPr>
          <w:sz w:val="24"/>
          <w:szCs w:val="24"/>
          <w:lang w:val="ru-RU"/>
        </w:rPr>
        <w:t>спо</w:t>
      </w:r>
      <w:r w:rsidRPr="00765AA4">
        <w:rPr>
          <w:sz w:val="24"/>
          <w:szCs w:val="24"/>
          <w:lang w:val="ru-RU"/>
        </w:rPr>
        <w:t>собствует формированию духовного облика и нравственных ориентиров молодого поколен</w:t>
      </w:r>
      <w:r w:rsidR="00B446FE" w:rsidRPr="00765AA4">
        <w:rPr>
          <w:sz w:val="24"/>
          <w:szCs w:val="24"/>
          <w:lang w:val="ru-RU"/>
        </w:rPr>
        <w:t>ия, так как занимает ведущее ме</w:t>
      </w:r>
      <w:r w:rsidRPr="00765AA4">
        <w:rPr>
          <w:sz w:val="24"/>
          <w:szCs w:val="24"/>
          <w:lang w:val="ru-RU"/>
        </w:rPr>
        <w:t xml:space="preserve">сто в эмоциональном, интеллектуальном и эстетическом </w:t>
      </w:r>
      <w:r w:rsidR="00B446FE" w:rsidRPr="00765AA4">
        <w:rPr>
          <w:sz w:val="24"/>
          <w:szCs w:val="24"/>
          <w:lang w:val="ru-RU"/>
        </w:rPr>
        <w:t>развит</w:t>
      </w:r>
      <w:r w:rsidRPr="00765AA4">
        <w:rPr>
          <w:sz w:val="24"/>
          <w:szCs w:val="24"/>
          <w:lang w:val="ru-RU"/>
        </w:rPr>
        <w:t xml:space="preserve">ии  обучающихся,   в   становлении   основ   их   миропонимания и национального самосознания. Особенности литературы как школьного предмета связаны </w:t>
      </w:r>
      <w:r w:rsidR="00B446FE" w:rsidRPr="00765AA4">
        <w:rPr>
          <w:sz w:val="24"/>
          <w:szCs w:val="24"/>
          <w:lang w:val="ru-RU"/>
        </w:rPr>
        <w:t>с тем, что литературные произве</w:t>
      </w:r>
      <w:r w:rsidRPr="00765AA4">
        <w:rPr>
          <w:sz w:val="24"/>
          <w:szCs w:val="24"/>
          <w:lang w:val="ru-RU"/>
        </w:rPr>
        <w:t>дения являются феноменом к</w:t>
      </w:r>
      <w:r w:rsidR="00B446FE" w:rsidRPr="00765AA4">
        <w:rPr>
          <w:sz w:val="24"/>
          <w:szCs w:val="24"/>
          <w:lang w:val="ru-RU"/>
        </w:rPr>
        <w:t>ультуры: в них заключено эстети</w:t>
      </w:r>
      <w:r w:rsidRPr="00765AA4">
        <w:rPr>
          <w:sz w:val="24"/>
          <w:szCs w:val="24"/>
          <w:lang w:val="ru-RU"/>
        </w:rPr>
        <w:t xml:space="preserve">ческое освоение мира, а богатство и многообразие </w:t>
      </w:r>
      <w:r w:rsidR="00B446FE" w:rsidRPr="00765AA4">
        <w:rPr>
          <w:sz w:val="24"/>
          <w:szCs w:val="24"/>
          <w:lang w:val="ru-RU"/>
        </w:rPr>
        <w:t>человеческо</w:t>
      </w:r>
      <w:r w:rsidRPr="00765AA4">
        <w:rPr>
          <w:sz w:val="24"/>
          <w:szCs w:val="24"/>
          <w:lang w:val="ru-RU"/>
        </w:rPr>
        <w:t>го бытия выражено в художе</w:t>
      </w:r>
      <w:r w:rsidR="00B446FE" w:rsidRPr="00765AA4">
        <w:rPr>
          <w:sz w:val="24"/>
          <w:szCs w:val="24"/>
          <w:lang w:val="ru-RU"/>
        </w:rPr>
        <w:t>ственных образах, которые содер</w:t>
      </w:r>
      <w:r w:rsidRPr="00765AA4">
        <w:rPr>
          <w:sz w:val="24"/>
          <w:szCs w:val="24"/>
          <w:lang w:val="ru-RU"/>
        </w:rPr>
        <w:t>жат в себе потенциал воздействия на читателей и приобщают их к  нравственно-эстетическим  ценностям,  как   национальным, так и общечеловеческим.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w:t>
      </w:r>
      <w:r w:rsidR="00B446FE" w:rsidRPr="00765AA4">
        <w:rPr>
          <w:sz w:val="24"/>
          <w:szCs w:val="24"/>
          <w:lang w:val="ru-RU"/>
        </w:rPr>
        <w:t>, дом, семья. Целостное восприя</w:t>
      </w:r>
      <w:r w:rsidRPr="00765AA4">
        <w:rPr>
          <w:sz w:val="24"/>
          <w:szCs w:val="24"/>
          <w:lang w:val="ru-RU"/>
        </w:rPr>
        <w:t xml:space="preserve">тие и понимание художественного произведения, его анализ и интерпретация возможны </w:t>
      </w:r>
      <w:r w:rsidR="00B446FE" w:rsidRPr="00765AA4">
        <w:rPr>
          <w:sz w:val="24"/>
          <w:szCs w:val="24"/>
          <w:lang w:val="ru-RU"/>
        </w:rPr>
        <w:t>лишь при соответствующей эмоцио</w:t>
      </w:r>
      <w:r w:rsidRPr="00765AA4">
        <w:rPr>
          <w:sz w:val="24"/>
          <w:szCs w:val="24"/>
          <w:lang w:val="ru-RU"/>
        </w:rPr>
        <w:t>нально-эстетической реакции ч</w:t>
      </w:r>
      <w:r w:rsidR="00B446FE" w:rsidRPr="00765AA4">
        <w:rPr>
          <w:sz w:val="24"/>
          <w:szCs w:val="24"/>
          <w:lang w:val="ru-RU"/>
        </w:rPr>
        <w:t>итателя, которая зависит от воз</w:t>
      </w:r>
      <w:r w:rsidRPr="00765AA4">
        <w:rPr>
          <w:sz w:val="24"/>
          <w:szCs w:val="24"/>
          <w:lang w:val="ru-RU"/>
        </w:rPr>
        <w:t>растных особенностей школьников, их психическ</w:t>
      </w:r>
      <w:r w:rsidR="00B446FE" w:rsidRPr="00765AA4">
        <w:rPr>
          <w:sz w:val="24"/>
          <w:szCs w:val="24"/>
          <w:lang w:val="ru-RU"/>
        </w:rPr>
        <w:t>ого и литера</w:t>
      </w:r>
      <w:r w:rsidRPr="00765AA4">
        <w:rPr>
          <w:sz w:val="24"/>
          <w:szCs w:val="24"/>
          <w:lang w:val="ru-RU"/>
        </w:rPr>
        <w:t>турного развития, жизненного и читательского опыта.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Полноценное литературное </w:t>
      </w:r>
      <w:r w:rsidR="00B446FE" w:rsidRPr="00765AA4">
        <w:rPr>
          <w:sz w:val="24"/>
          <w:szCs w:val="24"/>
          <w:lang w:val="ru-RU"/>
        </w:rPr>
        <w:t>образование в основной школе не</w:t>
      </w:r>
      <w:r w:rsidRPr="00765AA4">
        <w:rPr>
          <w:sz w:val="24"/>
          <w:szCs w:val="24"/>
          <w:lang w:val="ru-RU"/>
        </w:rPr>
        <w:t xml:space="preserve">возможно без учёта </w:t>
      </w:r>
      <w:r w:rsidRPr="00765AA4">
        <w:rPr>
          <w:sz w:val="24"/>
          <w:szCs w:val="24"/>
          <w:lang w:val="ru-RU"/>
        </w:rPr>
        <w:lastRenderedPageBreak/>
        <w:t>преемственности с курсом литературного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чтения в начальной школе, межпредметных связей с курсом русского языка, истории и предметов художественного цикла, что способствует развитию</w:t>
      </w:r>
      <w:r w:rsidR="00B446FE" w:rsidRPr="00765AA4">
        <w:rPr>
          <w:sz w:val="24"/>
          <w:szCs w:val="24"/>
          <w:lang w:val="ru-RU"/>
        </w:rPr>
        <w:t xml:space="preserve"> речи, историзма мышления, худо</w:t>
      </w:r>
      <w:r w:rsidRPr="00765AA4">
        <w:rPr>
          <w:sz w:val="24"/>
          <w:szCs w:val="24"/>
          <w:lang w:val="ru-RU"/>
        </w:rPr>
        <w:t>жественного вкуса, формированию эстетического отношения к окружающему миру и его воплощения в творческих работах различных жанров.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рабочей программе учтен</w:t>
      </w:r>
      <w:r w:rsidR="00B446FE" w:rsidRPr="00765AA4">
        <w:rPr>
          <w:sz w:val="24"/>
          <w:szCs w:val="24"/>
          <w:lang w:val="ru-RU"/>
        </w:rPr>
        <w:t>ы все этапы российского истори</w:t>
      </w:r>
      <w:r w:rsidRPr="00765AA4">
        <w:rPr>
          <w:sz w:val="24"/>
          <w:szCs w:val="24"/>
          <w:lang w:val="ru-RU"/>
        </w:rPr>
        <w:t>ко-литературного процесса (от фольклора до новейшей русской литературы) и представлены разделы, касающиеся литератур народов России и зарубежной литературы.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Основные виды деятельности обучающихся перечислены при изучении каждой моногра</w:t>
      </w:r>
      <w:r w:rsidR="00B446FE" w:rsidRPr="00765AA4">
        <w:rPr>
          <w:sz w:val="24"/>
          <w:szCs w:val="24"/>
          <w:lang w:val="ru-RU"/>
        </w:rPr>
        <w:t>фической или обзорной темы и на</w:t>
      </w:r>
      <w:r w:rsidRPr="00765AA4">
        <w:rPr>
          <w:sz w:val="24"/>
          <w:szCs w:val="24"/>
          <w:lang w:val="ru-RU"/>
        </w:rPr>
        <w:t>правлены на достижение планируемых результатов обучения.</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ЦЕЛИ ИЗУЧЕНИЯ ПРЕДМЕТА «ЛИТЕРАТУРА»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Цели изучения предмета «</w:t>
      </w:r>
      <w:r w:rsidR="00B446FE" w:rsidRPr="00765AA4">
        <w:rPr>
          <w:sz w:val="24"/>
          <w:szCs w:val="24"/>
          <w:lang w:val="ru-RU"/>
        </w:rPr>
        <w:t>Литература» в основной школе со</w:t>
      </w:r>
      <w:r w:rsidRPr="00765AA4">
        <w:rPr>
          <w:sz w:val="24"/>
          <w:szCs w:val="24"/>
          <w:lang w:val="ru-RU"/>
        </w:rPr>
        <w:t>стоят в формировании у обучающихся потребности в качествен- ном чтении, культуры читательского восприятия, понимания литературных текстов и соз</w:t>
      </w:r>
      <w:r w:rsidR="00B446FE" w:rsidRPr="00765AA4">
        <w:rPr>
          <w:sz w:val="24"/>
          <w:szCs w:val="24"/>
          <w:lang w:val="ru-RU"/>
        </w:rPr>
        <w:t>дания собственных устных и пись</w:t>
      </w:r>
      <w:r w:rsidRPr="00765AA4">
        <w:rPr>
          <w:sz w:val="24"/>
          <w:szCs w:val="24"/>
          <w:lang w:val="ru-RU"/>
        </w:rPr>
        <w:t xml:space="preserve">менных высказываний; в развитии чувства причастности к </w:t>
      </w:r>
      <w:r w:rsidR="00B446FE" w:rsidRPr="00765AA4">
        <w:rPr>
          <w:sz w:val="24"/>
          <w:szCs w:val="24"/>
          <w:lang w:val="ru-RU"/>
        </w:rPr>
        <w:t>оте</w:t>
      </w:r>
      <w:r w:rsidRPr="00765AA4">
        <w:rPr>
          <w:sz w:val="24"/>
          <w:szCs w:val="24"/>
          <w:lang w:val="ru-RU"/>
        </w:rPr>
        <w:t xml:space="preserve">чественной культуре и уважения к другим культурам, </w:t>
      </w:r>
      <w:r w:rsidR="00B446FE" w:rsidRPr="00765AA4">
        <w:rPr>
          <w:sz w:val="24"/>
          <w:szCs w:val="24"/>
          <w:lang w:val="ru-RU"/>
        </w:rPr>
        <w:t>аксиоло</w:t>
      </w:r>
      <w:r w:rsidRPr="00765AA4">
        <w:rPr>
          <w:sz w:val="24"/>
          <w:szCs w:val="24"/>
          <w:lang w:val="ru-RU"/>
        </w:rPr>
        <w:t xml:space="preserve">гической сферы личности на основе высоких </w:t>
      </w:r>
      <w:r w:rsidR="00B446FE" w:rsidRPr="00765AA4">
        <w:rPr>
          <w:sz w:val="24"/>
          <w:szCs w:val="24"/>
          <w:lang w:val="ru-RU"/>
        </w:rPr>
        <w:t>духовно-нрав</w:t>
      </w:r>
      <w:r w:rsidRPr="00765AA4">
        <w:rPr>
          <w:sz w:val="24"/>
          <w:szCs w:val="24"/>
          <w:lang w:val="ru-RU"/>
        </w:rPr>
        <w:t>ственных идеалов, воплощённых в отечественной и зарубежной литературе. Достижение ук</w:t>
      </w:r>
      <w:r w:rsidR="00B446FE" w:rsidRPr="00765AA4">
        <w:rPr>
          <w:sz w:val="24"/>
          <w:szCs w:val="24"/>
          <w:lang w:val="ru-RU"/>
        </w:rPr>
        <w:t>азанных целей возможно при реше</w:t>
      </w:r>
      <w:r w:rsidRPr="00765AA4">
        <w:rPr>
          <w:sz w:val="24"/>
          <w:szCs w:val="24"/>
          <w:lang w:val="ru-RU"/>
        </w:rPr>
        <w:t>нии  учебных  задач,  которые  постепенно  усложняются  от  5 к 9 классу.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Задачи, связанные с пониманием литературы как одной из основных национально-культурных ценностей народа, как </w:t>
      </w:r>
      <w:r w:rsidR="00B446FE" w:rsidRPr="00765AA4">
        <w:rPr>
          <w:sz w:val="24"/>
          <w:szCs w:val="24"/>
          <w:lang w:val="ru-RU"/>
        </w:rPr>
        <w:t>осо</w:t>
      </w:r>
      <w:r w:rsidRPr="00765AA4">
        <w:rPr>
          <w:sz w:val="24"/>
          <w:szCs w:val="24"/>
          <w:lang w:val="ru-RU"/>
        </w:rPr>
        <w:t>бого способа познания жизни,</w:t>
      </w:r>
      <w:r w:rsidR="00B446FE" w:rsidRPr="00765AA4">
        <w:rPr>
          <w:sz w:val="24"/>
          <w:szCs w:val="24"/>
          <w:lang w:val="ru-RU"/>
        </w:rPr>
        <w:t xml:space="preserve"> с обеспечением культурной само</w:t>
      </w:r>
      <w:r w:rsidRPr="00765AA4">
        <w:rPr>
          <w:sz w:val="24"/>
          <w:szCs w:val="24"/>
          <w:lang w:val="ru-RU"/>
        </w:rPr>
        <w:t xml:space="preserve">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 да, мировой культуры, состоят в приобщении школьников к </w:t>
      </w:r>
      <w:r w:rsidR="00B446FE" w:rsidRPr="00765AA4">
        <w:rPr>
          <w:sz w:val="24"/>
          <w:szCs w:val="24"/>
          <w:lang w:val="ru-RU"/>
        </w:rPr>
        <w:t>нас</w:t>
      </w:r>
      <w:r w:rsidRPr="00765AA4">
        <w:rPr>
          <w:sz w:val="24"/>
          <w:szCs w:val="24"/>
          <w:lang w:val="ru-RU"/>
        </w:rPr>
        <w:t xml:space="preserve">ледию отечественной и  зарубежной  классической  литературы и лучшим образцам современной литературы; воспитании </w:t>
      </w:r>
      <w:r w:rsidR="00B446FE" w:rsidRPr="00765AA4">
        <w:rPr>
          <w:sz w:val="24"/>
          <w:szCs w:val="24"/>
          <w:lang w:val="ru-RU"/>
        </w:rPr>
        <w:t>ува</w:t>
      </w:r>
      <w:r w:rsidRPr="00765AA4">
        <w:rPr>
          <w:sz w:val="24"/>
          <w:szCs w:val="24"/>
          <w:lang w:val="ru-RU"/>
        </w:rPr>
        <w:t>жения к отечественной к</w:t>
      </w:r>
      <w:r w:rsidR="00B446FE" w:rsidRPr="00765AA4">
        <w:rPr>
          <w:sz w:val="24"/>
          <w:szCs w:val="24"/>
          <w:lang w:val="ru-RU"/>
        </w:rPr>
        <w:t>лассике как высочайшему достиже</w:t>
      </w:r>
      <w:r w:rsidRPr="00765AA4">
        <w:rPr>
          <w:sz w:val="24"/>
          <w:szCs w:val="24"/>
          <w:lang w:val="ru-RU"/>
        </w:rPr>
        <w:t xml:space="preserve">нию национальной культуры, способствующей воспитанию </w:t>
      </w:r>
      <w:r w:rsidR="00B446FE" w:rsidRPr="00765AA4">
        <w:rPr>
          <w:sz w:val="24"/>
          <w:szCs w:val="24"/>
          <w:lang w:val="ru-RU"/>
        </w:rPr>
        <w:t>па</w:t>
      </w:r>
      <w:r w:rsidRPr="00765AA4">
        <w:rPr>
          <w:sz w:val="24"/>
          <w:szCs w:val="24"/>
          <w:lang w:val="ru-RU"/>
        </w:rPr>
        <w:t xml:space="preserve">триотизма, формированию национально-культурной </w:t>
      </w:r>
      <w:r w:rsidR="00B446FE" w:rsidRPr="00765AA4">
        <w:rPr>
          <w:sz w:val="24"/>
          <w:szCs w:val="24"/>
          <w:lang w:val="ru-RU"/>
        </w:rPr>
        <w:t>идентис</w:t>
      </w:r>
      <w:r w:rsidRPr="00765AA4">
        <w:rPr>
          <w:sz w:val="24"/>
          <w:szCs w:val="24"/>
          <w:lang w:val="ru-RU"/>
        </w:rPr>
        <w:t>ности и способности к диалогу культур; освоению духовного опыта человечества, национальных и общечеловече</w:t>
      </w:r>
      <w:r w:rsidR="00B446FE" w:rsidRPr="00765AA4">
        <w:rPr>
          <w:sz w:val="24"/>
          <w:szCs w:val="24"/>
          <w:lang w:val="ru-RU"/>
        </w:rPr>
        <w:t>ских куль</w:t>
      </w:r>
      <w:r w:rsidRPr="00765AA4">
        <w:rPr>
          <w:sz w:val="24"/>
          <w:szCs w:val="24"/>
          <w:lang w:val="ru-RU"/>
        </w:rPr>
        <w:t xml:space="preserve">турных традиций и ценностей; </w:t>
      </w:r>
      <w:r w:rsidR="00B446FE" w:rsidRPr="00765AA4">
        <w:rPr>
          <w:sz w:val="24"/>
          <w:szCs w:val="24"/>
          <w:lang w:val="ru-RU"/>
        </w:rPr>
        <w:t>формированию гуманистическо</w:t>
      </w:r>
      <w:r w:rsidRPr="00765AA4">
        <w:rPr>
          <w:sz w:val="24"/>
          <w:szCs w:val="24"/>
          <w:lang w:val="ru-RU"/>
        </w:rPr>
        <w:t>го мировоззрения.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Задачи, связанные с осозн</w:t>
      </w:r>
      <w:r w:rsidR="00B446FE" w:rsidRPr="00765AA4">
        <w:rPr>
          <w:sz w:val="24"/>
          <w:szCs w:val="24"/>
          <w:lang w:val="ru-RU"/>
        </w:rPr>
        <w:t>анием значимости чтения и изуче</w:t>
      </w:r>
      <w:r w:rsidRPr="00765AA4">
        <w:rPr>
          <w:sz w:val="24"/>
          <w:szCs w:val="24"/>
          <w:lang w:val="ru-RU"/>
        </w:rPr>
        <w:t xml:space="preserve">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w:t>
      </w:r>
      <w:r w:rsidR="00B446FE" w:rsidRPr="00765AA4">
        <w:rPr>
          <w:sz w:val="24"/>
          <w:szCs w:val="24"/>
          <w:lang w:val="ru-RU"/>
        </w:rPr>
        <w:t>гармонизаци</w:t>
      </w:r>
      <w:r w:rsidRPr="00765AA4">
        <w:rPr>
          <w:sz w:val="24"/>
          <w:szCs w:val="24"/>
          <w:lang w:val="ru-RU"/>
        </w:rPr>
        <w:t>ей отношений человека и общ</w:t>
      </w:r>
      <w:r w:rsidR="00B446FE" w:rsidRPr="00765AA4">
        <w:rPr>
          <w:sz w:val="24"/>
          <w:szCs w:val="24"/>
          <w:lang w:val="ru-RU"/>
        </w:rPr>
        <w:t>ества, ориентированы на воспита</w:t>
      </w:r>
      <w:r w:rsidRPr="00765AA4">
        <w:rPr>
          <w:sz w:val="24"/>
          <w:szCs w:val="24"/>
          <w:lang w:val="ru-RU"/>
        </w:rPr>
        <w:t xml:space="preserve">ние и развитие мотивации </w:t>
      </w:r>
      <w:r w:rsidR="00B446FE" w:rsidRPr="00765AA4">
        <w:rPr>
          <w:sz w:val="24"/>
          <w:szCs w:val="24"/>
          <w:lang w:val="ru-RU"/>
        </w:rPr>
        <w:t>к чтению художественных произве</w:t>
      </w:r>
      <w:r w:rsidRPr="00765AA4">
        <w:rPr>
          <w:sz w:val="24"/>
          <w:szCs w:val="24"/>
          <w:lang w:val="ru-RU"/>
        </w:rPr>
        <w:t>дений, как изучаемых на уро</w:t>
      </w:r>
      <w:r w:rsidR="00B446FE" w:rsidRPr="00765AA4">
        <w:rPr>
          <w:sz w:val="24"/>
          <w:szCs w:val="24"/>
          <w:lang w:val="ru-RU"/>
        </w:rPr>
        <w:t>ках, так и прочитанных самостоя</w:t>
      </w:r>
      <w:r w:rsidRPr="00765AA4">
        <w:rPr>
          <w:sz w:val="24"/>
          <w:szCs w:val="24"/>
          <w:lang w:val="ru-RU"/>
        </w:rPr>
        <w:t>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Задачи, связанные с восп</w:t>
      </w:r>
      <w:r w:rsidR="00B446FE" w:rsidRPr="00765AA4">
        <w:rPr>
          <w:sz w:val="24"/>
          <w:szCs w:val="24"/>
          <w:lang w:val="ru-RU"/>
        </w:rPr>
        <w:t>итанием квалифицированного чита</w:t>
      </w:r>
      <w:r w:rsidRPr="00765AA4">
        <w:rPr>
          <w:sz w:val="24"/>
          <w:szCs w:val="24"/>
          <w:lang w:val="ru-RU"/>
        </w:rPr>
        <w:t>теля, обладающего эстетическим вкусом, с формированием умений воспринимать, анализировать, критически оценивать и интерпретировать прочи</w:t>
      </w:r>
      <w:r w:rsidR="00B446FE" w:rsidRPr="00765AA4">
        <w:rPr>
          <w:sz w:val="24"/>
          <w:szCs w:val="24"/>
          <w:lang w:val="ru-RU"/>
        </w:rPr>
        <w:t>танное, направлены на формирова</w:t>
      </w:r>
      <w:r w:rsidRPr="00765AA4">
        <w:rPr>
          <w:sz w:val="24"/>
          <w:szCs w:val="24"/>
          <w:lang w:val="ru-RU"/>
        </w:rPr>
        <w:t xml:space="preserve">ние у школьников системы знаний о литературе как искусстве слова, в том числе основных теоретико- и </w:t>
      </w:r>
      <w:r w:rsidR="00B446FE" w:rsidRPr="00765AA4">
        <w:rPr>
          <w:sz w:val="24"/>
          <w:szCs w:val="24"/>
          <w:lang w:val="ru-RU"/>
        </w:rPr>
        <w:t>историко-литератур</w:t>
      </w:r>
      <w:r w:rsidRPr="00765AA4">
        <w:rPr>
          <w:sz w:val="24"/>
          <w:szCs w:val="24"/>
          <w:lang w:val="ru-RU"/>
        </w:rPr>
        <w:t xml:space="preserve">ных знаний, необходимых для понимания, анализа и </w:t>
      </w:r>
      <w:r w:rsidR="00B446FE" w:rsidRPr="00765AA4">
        <w:rPr>
          <w:sz w:val="24"/>
          <w:szCs w:val="24"/>
          <w:lang w:val="ru-RU"/>
        </w:rPr>
        <w:t>интерпре</w:t>
      </w:r>
      <w:r w:rsidRPr="00765AA4">
        <w:rPr>
          <w:sz w:val="24"/>
          <w:szCs w:val="24"/>
          <w:lang w:val="ru-RU"/>
        </w:rPr>
        <w:t>тации художественных произведений, умения воспринимать их в историко-культурном конт</w:t>
      </w:r>
      <w:r w:rsidR="00B446FE" w:rsidRPr="00765AA4">
        <w:rPr>
          <w:sz w:val="24"/>
          <w:szCs w:val="24"/>
          <w:lang w:val="ru-RU"/>
        </w:rPr>
        <w:t>ексте, сопоставлять с произведе</w:t>
      </w:r>
      <w:r w:rsidRPr="00765AA4">
        <w:rPr>
          <w:sz w:val="24"/>
          <w:szCs w:val="24"/>
          <w:lang w:val="ru-RU"/>
        </w:rPr>
        <w:t xml:space="preserve">ниями других видов искусства; развитие читательских умений, </w:t>
      </w:r>
      <w:r w:rsidRPr="00765AA4">
        <w:rPr>
          <w:sz w:val="24"/>
          <w:szCs w:val="24"/>
          <w:lang w:val="ru-RU"/>
        </w:rPr>
        <w:lastRenderedPageBreak/>
        <w:t>творческих способностей, эст</w:t>
      </w:r>
      <w:r w:rsidR="00B446FE" w:rsidRPr="00765AA4">
        <w:rPr>
          <w:sz w:val="24"/>
          <w:szCs w:val="24"/>
          <w:lang w:val="ru-RU"/>
        </w:rPr>
        <w:t>етического вкуса. Эти задачи на</w:t>
      </w:r>
      <w:r w:rsidRPr="00765AA4">
        <w:rPr>
          <w:sz w:val="24"/>
          <w:szCs w:val="24"/>
          <w:lang w:val="ru-RU"/>
        </w:rPr>
        <w:t>правлены на развитие умени</w:t>
      </w:r>
      <w:r w:rsidR="00B446FE" w:rsidRPr="00765AA4">
        <w:rPr>
          <w:sz w:val="24"/>
          <w:szCs w:val="24"/>
          <w:lang w:val="ru-RU"/>
        </w:rPr>
        <w:t>я выявлять проблематику произве</w:t>
      </w:r>
      <w:r w:rsidRPr="00765AA4">
        <w:rPr>
          <w:sz w:val="24"/>
          <w:szCs w:val="24"/>
          <w:lang w:val="ru-RU"/>
        </w:rPr>
        <w:t>дений и их художественные</w:t>
      </w:r>
      <w:r w:rsidR="00B446FE" w:rsidRPr="00765AA4">
        <w:rPr>
          <w:sz w:val="24"/>
          <w:szCs w:val="24"/>
          <w:lang w:val="ru-RU"/>
        </w:rPr>
        <w:t xml:space="preserve"> особенности, комментировать ав</w:t>
      </w:r>
      <w:r w:rsidRPr="00765AA4">
        <w:rPr>
          <w:sz w:val="24"/>
          <w:szCs w:val="24"/>
          <w:lang w:val="ru-RU"/>
        </w:rPr>
        <w:t xml:space="preserve">торскую позицию и выражать собственное отношение к </w:t>
      </w:r>
      <w:r w:rsidR="00B446FE" w:rsidRPr="00765AA4">
        <w:rPr>
          <w:sz w:val="24"/>
          <w:szCs w:val="24"/>
          <w:lang w:val="ru-RU"/>
        </w:rPr>
        <w:t>прочи</w:t>
      </w:r>
      <w:r w:rsidRPr="00765AA4">
        <w:rPr>
          <w:sz w:val="24"/>
          <w:szCs w:val="24"/>
          <w:lang w:val="ru-RU"/>
        </w:rPr>
        <w:t>танному; воспринимать тексты художественных произведений в единстве формы и содержа</w:t>
      </w:r>
      <w:r w:rsidR="00B446FE" w:rsidRPr="00765AA4">
        <w:rPr>
          <w:sz w:val="24"/>
          <w:szCs w:val="24"/>
          <w:lang w:val="ru-RU"/>
        </w:rPr>
        <w:t>ния, реализуя возможность их не</w:t>
      </w:r>
      <w:r w:rsidRPr="00765AA4">
        <w:rPr>
          <w:sz w:val="24"/>
          <w:szCs w:val="24"/>
          <w:lang w:val="ru-RU"/>
        </w:rPr>
        <w:t xml:space="preserve">однозначного толкования </w:t>
      </w:r>
      <w:r w:rsidR="00B446FE" w:rsidRPr="00765AA4">
        <w:rPr>
          <w:sz w:val="24"/>
          <w:szCs w:val="24"/>
          <w:lang w:val="ru-RU"/>
        </w:rPr>
        <w:t>в рамках достоверных интерпрета</w:t>
      </w:r>
      <w:r w:rsidRPr="00765AA4">
        <w:rPr>
          <w:sz w:val="24"/>
          <w:szCs w:val="24"/>
          <w:lang w:val="ru-RU"/>
        </w:rPr>
        <w:t xml:space="preserve">ций; сопоставлять и сравнивать художественные произведения, их фрагменты, образы и проблемы как между собой, так и с </w:t>
      </w:r>
      <w:r w:rsidR="00B446FE" w:rsidRPr="00765AA4">
        <w:rPr>
          <w:sz w:val="24"/>
          <w:szCs w:val="24"/>
          <w:lang w:val="ru-RU"/>
        </w:rPr>
        <w:t>про</w:t>
      </w:r>
      <w:r w:rsidRPr="00765AA4">
        <w:rPr>
          <w:sz w:val="24"/>
          <w:szCs w:val="24"/>
          <w:lang w:val="ru-RU"/>
        </w:rPr>
        <w:t>изведениями других  искусств;  формировать  представления о специфике литературы в р</w:t>
      </w:r>
      <w:r w:rsidR="00B446FE" w:rsidRPr="00765AA4">
        <w:rPr>
          <w:sz w:val="24"/>
          <w:szCs w:val="24"/>
          <w:lang w:val="ru-RU"/>
        </w:rPr>
        <w:t>яду других искусств и об истори</w:t>
      </w:r>
      <w:r w:rsidRPr="00765AA4">
        <w:rPr>
          <w:sz w:val="24"/>
          <w:szCs w:val="24"/>
          <w:lang w:val="ru-RU"/>
        </w:rPr>
        <w:t>ко-литературном процессе; р</w:t>
      </w:r>
      <w:r w:rsidR="00B446FE" w:rsidRPr="00765AA4">
        <w:rPr>
          <w:sz w:val="24"/>
          <w:szCs w:val="24"/>
          <w:lang w:val="ru-RU"/>
        </w:rPr>
        <w:t>азвивать умения поиска необходи</w:t>
      </w:r>
      <w:r w:rsidRPr="00765AA4">
        <w:rPr>
          <w:sz w:val="24"/>
          <w:szCs w:val="24"/>
          <w:lang w:val="ru-RU"/>
        </w:rPr>
        <w:t>мой информации с использованием различных источников, владеть навыками их критической оценки.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Задачи, связанные с осознанием обучающимися </w:t>
      </w:r>
      <w:r w:rsidR="00B446FE" w:rsidRPr="00765AA4">
        <w:rPr>
          <w:sz w:val="24"/>
          <w:szCs w:val="24"/>
          <w:lang w:val="ru-RU"/>
        </w:rPr>
        <w:t>коммуника</w:t>
      </w:r>
      <w:r w:rsidRPr="00765AA4">
        <w:rPr>
          <w:sz w:val="24"/>
          <w:szCs w:val="24"/>
          <w:lang w:val="ru-RU"/>
        </w:rPr>
        <w:t>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w:t>
      </w:r>
      <w:r w:rsidR="00B446FE" w:rsidRPr="00765AA4">
        <w:rPr>
          <w:sz w:val="24"/>
          <w:szCs w:val="24"/>
          <w:lang w:val="ru-RU"/>
        </w:rPr>
        <w:t>ершен</w:t>
      </w:r>
      <w:r w:rsidRPr="00765AA4">
        <w:rPr>
          <w:sz w:val="24"/>
          <w:szCs w:val="24"/>
          <w:lang w:val="ru-RU"/>
        </w:rPr>
        <w:t>ствование речи школьников</w:t>
      </w:r>
      <w:r w:rsidR="00B446FE" w:rsidRPr="00765AA4">
        <w:rPr>
          <w:sz w:val="24"/>
          <w:szCs w:val="24"/>
          <w:lang w:val="ru-RU"/>
        </w:rPr>
        <w:t xml:space="preserve"> на примере высоких образцов ху</w:t>
      </w:r>
      <w:r w:rsidRPr="00765AA4">
        <w:rPr>
          <w:sz w:val="24"/>
          <w:szCs w:val="24"/>
          <w:lang w:val="ru-RU"/>
        </w:rPr>
        <w:t xml:space="preserve">дожественной литературы и умений создавать разные виды </w:t>
      </w:r>
      <w:r w:rsidR="00B446FE" w:rsidRPr="00765AA4">
        <w:rPr>
          <w:sz w:val="24"/>
          <w:szCs w:val="24"/>
          <w:lang w:val="ru-RU"/>
        </w:rPr>
        <w:t>уст</w:t>
      </w:r>
      <w:r w:rsidRPr="00765AA4">
        <w:rPr>
          <w:sz w:val="24"/>
          <w:szCs w:val="24"/>
          <w:lang w:val="ru-RU"/>
        </w:rPr>
        <w:t xml:space="preserve">ных и письменных высказываний, редактировать их, а также выразительно читать произведения, в том числе наизусть, </w:t>
      </w:r>
      <w:r w:rsidR="00B446FE" w:rsidRPr="00765AA4">
        <w:rPr>
          <w:sz w:val="24"/>
          <w:szCs w:val="24"/>
          <w:lang w:val="ru-RU"/>
        </w:rPr>
        <w:t>вла</w:t>
      </w:r>
      <w:r w:rsidRPr="00765AA4">
        <w:rPr>
          <w:sz w:val="24"/>
          <w:szCs w:val="24"/>
          <w:lang w:val="ru-RU"/>
        </w:rPr>
        <w:t>деть различными видами перес</w:t>
      </w:r>
      <w:r w:rsidR="00B446FE" w:rsidRPr="00765AA4">
        <w:rPr>
          <w:sz w:val="24"/>
          <w:szCs w:val="24"/>
          <w:lang w:val="ru-RU"/>
        </w:rPr>
        <w:t>каза, участвовать в учебном диа</w:t>
      </w:r>
      <w:r w:rsidRPr="00765AA4">
        <w:rPr>
          <w:sz w:val="24"/>
          <w:szCs w:val="24"/>
          <w:lang w:val="ru-RU"/>
        </w:rPr>
        <w:t xml:space="preserve">логе, адекватно воспринимая чужую точку зрения и </w:t>
      </w:r>
      <w:r w:rsidR="00B446FE" w:rsidRPr="00765AA4">
        <w:rPr>
          <w:sz w:val="24"/>
          <w:szCs w:val="24"/>
          <w:lang w:val="ru-RU"/>
        </w:rPr>
        <w:t>аргумент</w:t>
      </w:r>
      <w:r w:rsidRPr="00765AA4">
        <w:rPr>
          <w:sz w:val="24"/>
          <w:szCs w:val="24"/>
          <w:lang w:val="ru-RU"/>
        </w:rPr>
        <w:t xml:space="preserve"> рованно отстаивая свою.</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СОДЕРЖАНИЕ УЧЕБНОГО ПРЕДМЕТА «ЛИТЕРАТУРА» ПО ГОДАМ ИЗУЧЕНИЯ</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Мифология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Мифы народов России и мира.</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Фольклор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Малые жанры: пословицы, поговорки, загадки. Сказки наро- дов России и народов мира (не менее трёх).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Литература первой половины </w:t>
      </w:r>
      <w:r w:rsidRPr="00765AA4">
        <w:rPr>
          <w:sz w:val="24"/>
          <w:szCs w:val="24"/>
        </w:rPr>
        <w:t>XIX</w:t>
      </w:r>
      <w:r w:rsidRPr="00765AA4">
        <w:rPr>
          <w:sz w:val="24"/>
          <w:szCs w:val="24"/>
          <w:lang w:val="ru-RU"/>
        </w:rPr>
        <w:t xml:space="preserve"> века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 А. Крылов. Басни (три по выбору). Например, «Волк на псарне», «Листы и Корни», «Свинья под Дубом», «Квартет»,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«Осёл и Соловей», «Ворона и Лисица».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 С. Пушкин. Стихотворения (не менее трёх). «Зимнее утро»,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«Зимний вечер», «Няне» и др. «Сказка о мёртвой царевне и о се- ми богатырях».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 Ю. Лермонтов. Стихотворение «Бородино».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 В. Гоголь. Повесть «Ночь перед Рождеством» из сборника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«Вечера на хуторе близ Диканьки».</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Литература второй половины </w:t>
      </w:r>
      <w:r w:rsidRPr="00765AA4">
        <w:rPr>
          <w:sz w:val="24"/>
          <w:szCs w:val="24"/>
        </w:rPr>
        <w:t>XIX</w:t>
      </w:r>
      <w:r w:rsidRPr="00765AA4">
        <w:rPr>
          <w:sz w:val="24"/>
          <w:szCs w:val="24"/>
          <w:lang w:val="ru-RU"/>
        </w:rPr>
        <w:t xml:space="preserve"> века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 С. Тургенев. Рассказ «Муму».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 А. Некрасов. Стихотворения (не менее двух). «Крестьян- ские дети». «Школьник». Поэма «Мороз, Красный нос» (фраг- мент).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 Н. Толстой. Рассказ «Кавказский пленник».</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Литература </w:t>
      </w:r>
      <w:r w:rsidRPr="00765AA4">
        <w:rPr>
          <w:sz w:val="24"/>
          <w:szCs w:val="24"/>
        </w:rPr>
        <w:t>XIX</w:t>
      </w:r>
      <w:r w:rsidRPr="00765AA4">
        <w:rPr>
          <w:sz w:val="24"/>
          <w:szCs w:val="24"/>
          <w:lang w:val="ru-RU"/>
        </w:rPr>
        <w:t>—ХХ веков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Стихотворения отечественных поэтов </w:t>
      </w:r>
      <w:r w:rsidRPr="00765AA4">
        <w:rPr>
          <w:sz w:val="24"/>
          <w:szCs w:val="24"/>
        </w:rPr>
        <w:t>XIX</w:t>
      </w:r>
      <w:r w:rsidRPr="00765AA4">
        <w:rPr>
          <w:sz w:val="24"/>
          <w:szCs w:val="24"/>
          <w:lang w:val="ru-RU"/>
        </w:rPr>
        <w:t xml:space="preserve">—ХХ веков о род- ной природе и о связи </w:t>
      </w:r>
      <w:r w:rsidRPr="00765AA4">
        <w:rPr>
          <w:sz w:val="24"/>
          <w:szCs w:val="24"/>
          <w:lang w:val="ru-RU"/>
        </w:rPr>
        <w:lastRenderedPageBreak/>
        <w:t>человека с Родиной (не менее пяти сти- хотворений трёх поэтов). Например, стихотворения А. К. Тол- стого,  Ф.  И.  Тютчева,   А.  А.  Фета,   И.  А.  Бунина,   А.  А.  Блока, С. А. Есенина, Н. М. Рубцова, Ю. П. Кузнецова.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Юмористические рассказы отечественных писателей </w:t>
      </w:r>
      <w:r w:rsidRPr="00765AA4">
        <w:rPr>
          <w:sz w:val="24"/>
          <w:szCs w:val="24"/>
        </w:rPr>
        <w:t>XIX</w:t>
      </w:r>
      <w:r w:rsidRPr="00765AA4">
        <w:rPr>
          <w:sz w:val="24"/>
          <w:szCs w:val="24"/>
          <w:lang w:val="ru-RU"/>
        </w:rPr>
        <w:t xml:space="preserve">— </w:t>
      </w:r>
      <w:r w:rsidRPr="00765AA4">
        <w:rPr>
          <w:sz w:val="24"/>
          <w:szCs w:val="24"/>
        </w:rPr>
        <w:t>XX</w:t>
      </w:r>
      <w:r w:rsidRPr="00765AA4">
        <w:rPr>
          <w:sz w:val="24"/>
          <w:szCs w:val="24"/>
          <w:lang w:val="ru-RU"/>
        </w:rPr>
        <w:t xml:space="preserve"> веков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 П. Чехов (два рассказа по выбору). Например, «Лошади- ная фамилия», «Мальчики», «Хирургия» и др.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 М. Зощенко (два рассказа по выбору). Например, «Гало- ша», «Лёля  и  Минька»,  «Ёлка»,  «Золотые  слова»,  «Встреча» и др.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Произведения отечественной литературы о природе и живот- ных (не менее двух). Например, А.  И.  Куприна, М.  М.  Пришви- на, К. Г. Паустовского.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 П. Платонов. Рассказы (один по выбору). Например, «Ко- рова», «Никита» и др.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П. Астафьев. Рассказ «Васюткино озеро».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Литература </w:t>
      </w:r>
      <w:r w:rsidRPr="00765AA4">
        <w:rPr>
          <w:sz w:val="24"/>
          <w:szCs w:val="24"/>
        </w:rPr>
        <w:t>XX</w:t>
      </w:r>
      <w:r w:rsidRPr="00765AA4">
        <w:rPr>
          <w:sz w:val="24"/>
          <w:szCs w:val="24"/>
          <w:lang w:val="ru-RU"/>
        </w:rPr>
        <w:t>—</w:t>
      </w:r>
      <w:r w:rsidRPr="00765AA4">
        <w:rPr>
          <w:sz w:val="24"/>
          <w:szCs w:val="24"/>
        </w:rPr>
        <w:t>XXI</w:t>
      </w:r>
      <w:r w:rsidRPr="00765AA4">
        <w:rPr>
          <w:sz w:val="24"/>
          <w:szCs w:val="24"/>
          <w:lang w:val="ru-RU"/>
        </w:rPr>
        <w:t xml:space="preserve"> веков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Произведения отечественной прозы на тему «Человек на войне» (не менее двух). Например, Л. А. Кассиль. «Дорогие мои мальчишки»; Ю.  Я.  Яковлев. «Девочки с Васильевского   остро- ва»; В. П. Катаев. «Сын полка» и др.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Произведения отечественных писателей </w:t>
      </w:r>
      <w:r w:rsidRPr="00765AA4">
        <w:rPr>
          <w:sz w:val="24"/>
          <w:szCs w:val="24"/>
        </w:rPr>
        <w:t>XIX</w:t>
      </w:r>
      <w:r w:rsidRPr="00765AA4">
        <w:rPr>
          <w:sz w:val="24"/>
          <w:szCs w:val="24"/>
          <w:lang w:val="ru-RU"/>
        </w:rPr>
        <w:t>—</w:t>
      </w:r>
      <w:r w:rsidRPr="00765AA4">
        <w:rPr>
          <w:sz w:val="24"/>
          <w:szCs w:val="24"/>
        </w:rPr>
        <w:t>XXI</w:t>
      </w:r>
      <w:r w:rsidRPr="00765AA4">
        <w:rPr>
          <w:sz w:val="24"/>
          <w:szCs w:val="24"/>
          <w:lang w:val="ru-RU"/>
        </w:rPr>
        <w:t xml:space="preserve"> веков на тему детства (не менее двух).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Например, произведения В. Г.  Короленко,  В.  П.  Катаева, В. П. Крапивина, Ю. П. Казакова, А. Г. Алексина, В. П. Аста- фьева, В. К. Железникова, Ю. Я. Яковлева, Ю. И. Коваля, А. А. Гиваргизова, М. С. Аромштам, Н. Ю. Абгарян.</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Произведения приключенческого жанра отечественных пи- сателей (одно  по  выбору).  Например,  К.  Булычёв.  «Девочка, с которой ничего не случится», «Миллион приключений» и др. (главы по выбору).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Литература народов Российской Федерации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Стихотворения (одно по выбору). Например, Р. Г. Гамзатов.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«Песня соловья»; М. Карим. «Эту песню мать мне пела».</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Зарубежная литература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 К. Андерсен. Сказки (одна по выбору). Например, «Снеж- ная королева», «Соловей» и др.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Зарубежная сказочная проза (одно произведение по выбору). Например, Л. Кэрролл. «Алиса в Стране Чудес» (главы по выбо- ру), Дж. Р. Р. Толкин.  «Хоббит,  или  Туда  и  обратно»  (главы по выбору).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Зарубежная проза о детях и подростках (два произведения по выбору). Например, М. Твен. «Приключения Тома Сойера»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(главы по выбору); Дж. Лондон. «Сказание о Кише»; Р. Брэдбе- ри. Рассказы. Например, «Каникулы», «Звук бегущих ног»,</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«Зелёное утро» и др.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Зарубежная приключенческая проза (два произведения по выбору).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Например, Р. Л. Стивенсон. «Остров сокровищ», «Чёрная стрела» и др.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Зарубежная проза о животных (одно-два произведения по выбору).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 Сетон-Томпсон. «Королевская аналостанка»; Дж. Дар- релл. «Говорящий свёрток»; Дж.  Лондон.  «Белый  клык»; Дж. Р. Киплинг. «Маугли», «Рикки-Тикки-Тави» и др.</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Античная литература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Гомер. Поэмы. «Илиада», «Одиссея» (фрагменты).</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Фольклор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Русские былины (не менее двух). Например, «Илья Муромец и Соловей-разбойник», «Садко».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«Аника-воин» и др.</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Древнерусская литература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«Повесть временных лет» (не менее одного фрагмента). На- пример, «Сказание о белгородском киселе», «Сказание о походе князя Олега на Царьград», «Предание о смерти князя Олега».</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Литература первой половины </w:t>
      </w:r>
      <w:r w:rsidRPr="00765AA4">
        <w:rPr>
          <w:sz w:val="24"/>
          <w:szCs w:val="24"/>
        </w:rPr>
        <w:t>XIX</w:t>
      </w:r>
      <w:r w:rsidRPr="00765AA4">
        <w:rPr>
          <w:sz w:val="24"/>
          <w:szCs w:val="24"/>
          <w:lang w:val="ru-RU"/>
        </w:rPr>
        <w:t xml:space="preserve"> века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 С. Пушкин. Стихотворения (не менее трёх). «Песнь о ве- щем Олеге», «Зимняя дорога», «Узник», «Туча» и др. Роман</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«Дубровский».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 Ю. Лермонтов. Стихотворения (не менее трёх). «Три паль- мы», «Листок», «Утёс» и др.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 В. Кольцов. Стихотворения (не  менее  двух).  Например,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«Косарь», «Соловей» и др.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Литература второй половины </w:t>
      </w:r>
      <w:r w:rsidRPr="00765AA4">
        <w:rPr>
          <w:sz w:val="24"/>
          <w:szCs w:val="24"/>
        </w:rPr>
        <w:t>XIX</w:t>
      </w:r>
      <w:r w:rsidRPr="00765AA4">
        <w:rPr>
          <w:sz w:val="24"/>
          <w:szCs w:val="24"/>
          <w:lang w:val="ru-RU"/>
        </w:rPr>
        <w:t xml:space="preserve"> века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 И. Тютчев. Стихотворения (не менее двух). «Есть в осени первоначальной…», «С поляны коршун поднялся…».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 А. Фет. Стихотворения (не менее двух). «Учись у них — у дуба, у берёзы…», «Я пришёл к тебе с приветом…».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 С. Тургенев. Рассказ «Бежин луг».</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 С. Лесков. Сказ «Левша».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 Н. Толстой. Повесть «Детство» (главы).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 П. Чехов. Рассказы (три по выбору). Например, «Толстый и тонкий», «Хамелеон», «Смерть чиновника» и др.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 И. Куприн. Рассказ «Чудесный доктор».</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Литература </w:t>
      </w:r>
      <w:r w:rsidRPr="00765AA4">
        <w:rPr>
          <w:sz w:val="24"/>
          <w:szCs w:val="24"/>
        </w:rPr>
        <w:t>XX</w:t>
      </w:r>
      <w:r w:rsidRPr="00765AA4">
        <w:rPr>
          <w:sz w:val="24"/>
          <w:szCs w:val="24"/>
          <w:lang w:val="ru-RU"/>
        </w:rPr>
        <w:t xml:space="preserve"> века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Стихотворения отечественных поэтов начала ХХ века (не ме- нее двух). Например, стихотворения С. А. Есенина, В. В. Мая- ковского, А. А. Блока и др.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Стихотворения отечественных поэтов </w:t>
      </w:r>
      <w:r w:rsidRPr="00765AA4">
        <w:rPr>
          <w:sz w:val="24"/>
          <w:szCs w:val="24"/>
        </w:rPr>
        <w:t>XX</w:t>
      </w:r>
      <w:r w:rsidRPr="00765AA4">
        <w:rPr>
          <w:sz w:val="24"/>
          <w:szCs w:val="24"/>
          <w:lang w:val="ru-RU"/>
        </w:rPr>
        <w:t xml:space="preserve"> века (не менее че- тырёх стихотворений двух поэтов). Например, стихотворения О. Ф. Берггольц, В. С. Высоцкого, Е. А. Евтушенко, А. С. Куш- нера,   Ю.  Д.  Левитанского,   Ю.  П.  Мориц,   Б.  Ш.  Окуджавы, Д. С. Самойлова.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Проза отечественных писателей конца </w:t>
      </w:r>
      <w:r w:rsidRPr="00765AA4">
        <w:rPr>
          <w:sz w:val="24"/>
          <w:szCs w:val="24"/>
        </w:rPr>
        <w:t>XX</w:t>
      </w:r>
      <w:r w:rsidRPr="00765AA4">
        <w:rPr>
          <w:sz w:val="24"/>
          <w:szCs w:val="24"/>
          <w:lang w:val="ru-RU"/>
        </w:rPr>
        <w:t xml:space="preserve"> — начала </w:t>
      </w:r>
      <w:r w:rsidRPr="00765AA4">
        <w:rPr>
          <w:sz w:val="24"/>
          <w:szCs w:val="24"/>
        </w:rPr>
        <w:t>XXI</w:t>
      </w:r>
      <w:r w:rsidRPr="00765AA4">
        <w:rPr>
          <w:sz w:val="24"/>
          <w:szCs w:val="24"/>
          <w:lang w:val="ru-RU"/>
        </w:rPr>
        <w:t xml:space="preserve"> ве- ка, в том числе о Великой Отечественной войне (два произведе- ния   по   выбору).   Например,   Б.   Л.   Васильев.   «Экспонат   №...»; Б. П. Екимов. «Ночь исцеления», А. В. Жвалевский и Е. Б.  Па- стернак. «Правдивая история Деда Мороза» (глава «Очень страшный 1942 Новый год») и др.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В. Г. Распутин. Рассказ «Уроки французского».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Произведения отечественных писателей на тему взросления человека (не менее двух). Например, Р. П. Погодин. «Кирпич- ные острова»; Р. И. Фраерман. «Дикая собака  Динго,  или  По- весть  о   первой   любви»;   Ю.  И.  Коваль.   «Самая   лёгкая   лодка в мире» и др.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Произведения современных отечественных писателей-фан- тастов (не менее двух). Например, А. В. Жвалевский и Е. Б. Па- стернак.  «Время  всегда  хорошее»;  С.  В.  Лукьяненко.  «Мальчик и Тьма»; В. В. Ледерман. «Календарь ма(й)я» и др.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Литература народов Российской Федерации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Стихотворения (два по выбору). Например, М. Карим. «Бес- смертие»  (фрагменты);  Г.  Тукай.  «Родная   деревня»,   «Книга»; К. Кулиев. «Когда на меня навалилась беда…», «Каким  бы  ма- лым ни был мой народ…», «Что б ни делалось на свете…».</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Зарубежная литература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 Дефо. «Робинзон Крузо» (главы по выбору).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Дж. Свифт. «Путешествия Гулливера» (главы по выбору).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Произведения зарубежных писателей на тему взросления человека (не менее двух). Например, Ж. Верн. «Дети капитана Гранта» (главы по выбору). Х. Ли. «Убить пересмешника» (гла- вы по выбору) и др.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Произведения современных зарубежных писателей-фанта- стов (не менее двух). Например, Дж. К. Роулинг. «Гарри  Пот- тер» (главы по выбору), Д. У. Джонс. «Дом с характером» и др.</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Древнерусская литература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Древнерусские повести (одна повесть по выбору). Например,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«Поучение» Владимира Мономаха (в сокращении) и др.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Литература первой половины </w:t>
      </w:r>
      <w:r w:rsidRPr="00765AA4">
        <w:rPr>
          <w:sz w:val="24"/>
          <w:szCs w:val="24"/>
        </w:rPr>
        <w:t>XIX</w:t>
      </w:r>
      <w:r w:rsidRPr="00765AA4">
        <w:rPr>
          <w:sz w:val="24"/>
          <w:szCs w:val="24"/>
          <w:lang w:val="ru-RU"/>
        </w:rPr>
        <w:t xml:space="preserve"> века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 С. Пушкин. Стихотворения (не менее четырёх). Например,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 глубине сибирских руд…», «19 октября» («Роняет лес ба- гряный свой убор…»), «И. И. Пущину», «На холмах Грузии ле- жит ночная мгла…», и др. «Повести Белкина» («Станционный смотритель»). Поэма «Полтава» (фрагмент) и др.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 Ю. Лермонтов. Стихотворения (не менее четырёх). Напри- мер, «Узник», «Парус», «Тучи», «Желанье» («Отворите мне темницу…»), «Когда волнуется желтеющая нива…», «Ангел»,</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«Молитва» («В минуту жизни трудную…») и др. «Песня про ца- ря Ивана Васильевича, молодого опричника и удалого купца Калашникова».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 В. Гоголь. Повесть «Тарас Бульба».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Литература второй половины </w:t>
      </w:r>
      <w:r w:rsidRPr="00765AA4">
        <w:rPr>
          <w:sz w:val="24"/>
          <w:szCs w:val="24"/>
        </w:rPr>
        <w:t>XIX</w:t>
      </w:r>
      <w:r w:rsidRPr="00765AA4">
        <w:rPr>
          <w:sz w:val="24"/>
          <w:szCs w:val="24"/>
          <w:lang w:val="ru-RU"/>
        </w:rPr>
        <w:t xml:space="preserve"> века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 С. Тургенев. Рассказы из цикла «Записки охотника» (два по выбору). Например, «Бирюк», «Хорь и Калиныч» и др. Стихот- ворения в прозе. Например, «Русский язык», «Воробей» и др.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 Н. Толстой. Рассказ «После бала».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 А. Некрасов. Стихотворения (не менее двух). Например,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«Размышления у парадного подъезда», «Железная дорога» и др.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Поэзия второй половины </w:t>
      </w:r>
      <w:r w:rsidRPr="00765AA4">
        <w:rPr>
          <w:sz w:val="24"/>
          <w:szCs w:val="24"/>
        </w:rPr>
        <w:t>XIX</w:t>
      </w:r>
      <w:r w:rsidRPr="00765AA4">
        <w:rPr>
          <w:sz w:val="24"/>
          <w:szCs w:val="24"/>
          <w:lang w:val="ru-RU"/>
        </w:rPr>
        <w:t xml:space="preserve"> века. Ф. И. Тютчев, А. А. Фет, А. К. Толстой и др. (не менее </w:t>
      </w:r>
      <w:r w:rsidRPr="00765AA4">
        <w:rPr>
          <w:sz w:val="24"/>
          <w:szCs w:val="24"/>
          <w:lang w:val="ru-RU"/>
        </w:rPr>
        <w:lastRenderedPageBreak/>
        <w:t>двух стихотворений по выбору).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 Е. Салтыков-Щедрин. Сказки (две по выбору). Например,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«Повесть о том, как один мужик двух генералов прокормил»,</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«Дикий помещик», «Премудрый пискарь» и др.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Произведения отечественных и зарубежных писателей на историческую тему (не менее двух). Например, А. К. Толстого, Р. Сабатини, Ф. Купера.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Литература конца </w:t>
      </w:r>
      <w:r w:rsidRPr="00765AA4">
        <w:rPr>
          <w:sz w:val="24"/>
          <w:szCs w:val="24"/>
        </w:rPr>
        <w:t>XIX</w:t>
      </w:r>
      <w:r w:rsidRPr="00765AA4">
        <w:rPr>
          <w:sz w:val="24"/>
          <w:szCs w:val="24"/>
          <w:lang w:val="ru-RU"/>
        </w:rPr>
        <w:t xml:space="preserve"> — начала </w:t>
      </w:r>
      <w:r w:rsidRPr="00765AA4">
        <w:rPr>
          <w:sz w:val="24"/>
          <w:szCs w:val="24"/>
        </w:rPr>
        <w:t>XX</w:t>
      </w:r>
      <w:r w:rsidRPr="00765AA4">
        <w:rPr>
          <w:sz w:val="24"/>
          <w:szCs w:val="24"/>
          <w:lang w:val="ru-RU"/>
        </w:rPr>
        <w:t xml:space="preserve"> века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 П. Чехов. Рассказы (один по выбору). Например, «Тоска»,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«Злоумышленник» и др.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 Горький. Ранние рассказы (одно произведение по выбору). Например,  «Старуха   Изергиль»   (легенда   о   Данко),   «Челкаш» и др.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Сатирические произведения отечественных и зарубежных писателей   (не    менее    двух).    Например,    М.   М.   Зощенко, А. Т. Аверченко, Н. Тэффи, О. Генри, Я. Гашека.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Литература первой половины </w:t>
      </w:r>
      <w:r w:rsidRPr="00765AA4">
        <w:rPr>
          <w:sz w:val="24"/>
          <w:szCs w:val="24"/>
        </w:rPr>
        <w:t>XX</w:t>
      </w:r>
      <w:r w:rsidRPr="00765AA4">
        <w:rPr>
          <w:sz w:val="24"/>
          <w:szCs w:val="24"/>
          <w:lang w:val="ru-RU"/>
        </w:rPr>
        <w:t xml:space="preserve"> века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 С. Грин. Повести и рассказы (одно произведение по выбо- ру). Например, «Алые паруса», «Зелёная лампа» и др.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Отечественная поэзия первой половины </w:t>
      </w:r>
      <w:r w:rsidRPr="00765AA4">
        <w:rPr>
          <w:sz w:val="24"/>
          <w:szCs w:val="24"/>
        </w:rPr>
        <w:t>XX</w:t>
      </w:r>
      <w:r w:rsidRPr="00765AA4">
        <w:rPr>
          <w:sz w:val="24"/>
          <w:szCs w:val="24"/>
          <w:lang w:val="ru-RU"/>
        </w:rPr>
        <w:t xml:space="preserve"> века. Стихотво- рения на тему мечты и реальности (два-три по выбору). Напри- мер,  стихотворения  А. А. Блока,  Н. С. Гумилёва,  М. И. Цветае- вой и др.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В. Маяковский. Стихотворения (одно по выбору). Напри- мер, «Необычайное приключение, бывшее с Владимиром Мая- ковским летом на даче», «Хорошее отношение к лошадям» и др.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 П. Платонов. Рассказы (один по выбору). Например, «Юш- ка», «Неизвестный цветок» и др.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Литература второй половины </w:t>
      </w:r>
      <w:r w:rsidRPr="00765AA4">
        <w:rPr>
          <w:sz w:val="24"/>
          <w:szCs w:val="24"/>
        </w:rPr>
        <w:t>XX</w:t>
      </w:r>
      <w:r w:rsidRPr="00765AA4">
        <w:rPr>
          <w:sz w:val="24"/>
          <w:szCs w:val="24"/>
          <w:lang w:val="ru-RU"/>
        </w:rPr>
        <w:t xml:space="preserve"> века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М. Шукшин. Рассказы (один по выбору). Например, «Чу- дик», «Стенька Разин», «Критики» и др.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Стихотворения отечественных поэтов </w:t>
      </w:r>
      <w:r w:rsidRPr="00765AA4">
        <w:rPr>
          <w:sz w:val="24"/>
          <w:szCs w:val="24"/>
        </w:rPr>
        <w:t>XX</w:t>
      </w:r>
      <w:r w:rsidRPr="00765AA4">
        <w:rPr>
          <w:sz w:val="24"/>
          <w:szCs w:val="24"/>
          <w:lang w:val="ru-RU"/>
        </w:rPr>
        <w:t>—</w:t>
      </w:r>
      <w:r w:rsidRPr="00765AA4">
        <w:rPr>
          <w:sz w:val="24"/>
          <w:szCs w:val="24"/>
        </w:rPr>
        <w:t>XXI</w:t>
      </w:r>
      <w:r w:rsidRPr="00765AA4">
        <w:rPr>
          <w:sz w:val="24"/>
          <w:szCs w:val="24"/>
          <w:lang w:val="ru-RU"/>
        </w:rPr>
        <w:t xml:space="preserve"> веков (не ме- нее четырёх стихотворений двух поэтов). Например, </w:t>
      </w:r>
      <w:r w:rsidR="002A6A8A" w:rsidRPr="00765AA4">
        <w:rPr>
          <w:sz w:val="24"/>
          <w:szCs w:val="24"/>
          <w:lang w:val="ru-RU"/>
        </w:rPr>
        <w:t>стихотво</w:t>
      </w:r>
      <w:r w:rsidRPr="00765AA4">
        <w:rPr>
          <w:sz w:val="24"/>
          <w:szCs w:val="24"/>
          <w:lang w:val="ru-RU"/>
        </w:rPr>
        <w:t>рения М. И. Цветаевой, Е. А. Евтушенко, Б. А. Ахмадулиной, Ю. Д. Левитанского и др.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Произведения отечественных прозаиков второй половины </w:t>
      </w:r>
      <w:r w:rsidRPr="00765AA4">
        <w:rPr>
          <w:sz w:val="24"/>
          <w:szCs w:val="24"/>
        </w:rPr>
        <w:t>XX</w:t>
      </w:r>
      <w:r w:rsidRPr="00765AA4">
        <w:rPr>
          <w:sz w:val="24"/>
          <w:szCs w:val="24"/>
          <w:lang w:val="ru-RU"/>
        </w:rPr>
        <w:t xml:space="preserve"> — начала </w:t>
      </w:r>
      <w:r w:rsidRPr="00765AA4">
        <w:rPr>
          <w:sz w:val="24"/>
          <w:szCs w:val="24"/>
        </w:rPr>
        <w:t>XXI</w:t>
      </w:r>
      <w:r w:rsidRPr="00765AA4">
        <w:rPr>
          <w:sz w:val="24"/>
          <w:szCs w:val="24"/>
          <w:lang w:val="ru-RU"/>
        </w:rPr>
        <w:t xml:space="preserve"> века (не менее двух). Например, произведе- ния Ф. А. Абрамова, В. П. Астафьева, В. И. Белова, Ф. А. Ис- кандера и др.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Тема взаимоотношения поколений, становления человека, выбора им жизненного пути (не менее двух произведений совре- 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Зарубежная литература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 де Сервантес Сааведра. Роман «Хитроумный идальго Дон Кихот Ламанчский» (главы).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Зарубежная новеллистика (одно-два произведения по выбо- ру). Например, П. Мериме.  «Маттео  Фальконе»;  О.  Генри.  «Да- ры волхвов», «Последний лист».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 де Сент Экзюпери. Повесть-сказка «Маленький принц».</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Древнерусская литература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Житийная литература (одно произведение по выбору). На- пример, «Житие Сергия Радонежского», «Житие протопопа Аввакума, им самим написанное».</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Литература </w:t>
      </w:r>
      <w:r w:rsidRPr="00765AA4">
        <w:rPr>
          <w:sz w:val="24"/>
          <w:szCs w:val="24"/>
        </w:rPr>
        <w:t>XVIII</w:t>
      </w:r>
      <w:r w:rsidRPr="00765AA4">
        <w:rPr>
          <w:sz w:val="24"/>
          <w:szCs w:val="24"/>
          <w:lang w:val="ru-RU"/>
        </w:rPr>
        <w:t xml:space="preserve"> века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 И. Фонвизин. Комедия «Недоросль».</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Литература первой половины </w:t>
      </w:r>
      <w:r w:rsidRPr="00765AA4">
        <w:rPr>
          <w:sz w:val="24"/>
          <w:szCs w:val="24"/>
        </w:rPr>
        <w:t>XIX</w:t>
      </w:r>
      <w:r w:rsidRPr="00765AA4">
        <w:rPr>
          <w:sz w:val="24"/>
          <w:szCs w:val="24"/>
          <w:lang w:val="ru-RU"/>
        </w:rPr>
        <w:t xml:space="preserve"> века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 С. Пушкин. Стихотворения (не  менее  двух).  Например,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 Чаадаеву», «Анчар» и др. «Маленькие трагедии» (одна пье- са по выбору). Например, «Моцарт и Сальери», «Каменный гость». Роман «Капитанская дочка».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 Ю. Лермонтов. Стихотворения (не менее двух). Например,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«Я не хочу, чтоб свет узнал…», «Из-под таинственной, холодной полумаски…», «Нищий» и др. Поэма «Мцыри».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 В. Гоголь. Повесть «Шинель». Комедия «Ревизор».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Литература второй половины </w:t>
      </w:r>
      <w:r w:rsidRPr="00765AA4">
        <w:rPr>
          <w:sz w:val="24"/>
          <w:szCs w:val="24"/>
        </w:rPr>
        <w:t>XIX</w:t>
      </w:r>
      <w:r w:rsidRPr="00765AA4">
        <w:rPr>
          <w:sz w:val="24"/>
          <w:szCs w:val="24"/>
          <w:lang w:val="ru-RU"/>
        </w:rPr>
        <w:t xml:space="preserve"> века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 С. Тургенев. Повести (одна по выбору). Например, «Ася»,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«Первая любовь».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 М. Достоевский. «Бедные люди», «Белые ночи» (одно про- изведение по выбору).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 Н. Толстой. Повести и рассказы (одно произведение по вы- бору). Например, «Отрочество» (главы).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Литература первой половины </w:t>
      </w:r>
      <w:r w:rsidRPr="00765AA4">
        <w:rPr>
          <w:sz w:val="24"/>
          <w:szCs w:val="24"/>
        </w:rPr>
        <w:t>XX</w:t>
      </w:r>
      <w:r w:rsidRPr="00765AA4">
        <w:rPr>
          <w:sz w:val="24"/>
          <w:szCs w:val="24"/>
          <w:lang w:val="ru-RU"/>
        </w:rPr>
        <w:t xml:space="preserve"> века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Произведения писателей русского зарубежья (не менее двух по    выбору).    Например,    произведения     И.    С.    Шмелёва, М.  А.  Осоргина,  В.  В.  Набокова,   Н.  Тэффи,   А.  Т.  Аверченко и др.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Поэзия первой половины ХХ века (не менее трёх стихотворе- ний на тему «Человек и эпоха» по выбору). Например, стихо- творения В. В. Маяковского, М. И. Цветаевой, О. Э. Мандель- штама, Б. Л. Пастернака и др.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 А. Булгаков (одна повесть по выбору). Например, «Собачье сердце» и др.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Литература второй половины </w:t>
      </w:r>
      <w:r w:rsidRPr="00765AA4">
        <w:rPr>
          <w:sz w:val="24"/>
          <w:szCs w:val="24"/>
        </w:rPr>
        <w:t>XX</w:t>
      </w:r>
      <w:r w:rsidRPr="00765AA4">
        <w:rPr>
          <w:sz w:val="24"/>
          <w:szCs w:val="24"/>
          <w:lang w:val="ru-RU"/>
        </w:rPr>
        <w:t xml:space="preserve"> века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 Т. Твардовский. Поэма «Василий Тёркин» (главы «Пере- права», «Гармонь», «Два солдата», «Поединок» и др.).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 А. Шолохов. Рассказ «Судьба человека».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 И. Солженицын. Рассказ «Матрёнин двор».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Произведения отечественных прозаиков второй половины </w:t>
      </w:r>
      <w:r w:rsidRPr="00765AA4">
        <w:rPr>
          <w:sz w:val="24"/>
          <w:szCs w:val="24"/>
        </w:rPr>
        <w:t>XX</w:t>
      </w:r>
      <w:r w:rsidRPr="00765AA4">
        <w:rPr>
          <w:sz w:val="24"/>
          <w:szCs w:val="24"/>
          <w:lang w:val="ru-RU"/>
        </w:rPr>
        <w:t>—</w:t>
      </w:r>
      <w:r w:rsidRPr="00765AA4">
        <w:rPr>
          <w:sz w:val="24"/>
          <w:szCs w:val="24"/>
        </w:rPr>
        <w:t>XXI</w:t>
      </w:r>
      <w:r w:rsidRPr="00765AA4">
        <w:rPr>
          <w:sz w:val="24"/>
          <w:szCs w:val="24"/>
          <w:lang w:val="ru-RU"/>
        </w:rPr>
        <w:t xml:space="preserve"> века (не менее двух произведений). Например, про- изведения Е. И. Носова, А. Н. и Б. Н. Стругацких, В. Ф. Тен- дрякова, Б. П. Екимова и др.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Произведения отечественных и зарубежных прозаиков вто- рой половины </w:t>
      </w:r>
      <w:r w:rsidRPr="00765AA4">
        <w:rPr>
          <w:sz w:val="24"/>
          <w:szCs w:val="24"/>
        </w:rPr>
        <w:t>XX</w:t>
      </w:r>
      <w:r w:rsidRPr="00765AA4">
        <w:rPr>
          <w:sz w:val="24"/>
          <w:szCs w:val="24"/>
          <w:lang w:val="ru-RU"/>
        </w:rPr>
        <w:t>—</w:t>
      </w:r>
      <w:r w:rsidRPr="00765AA4">
        <w:rPr>
          <w:sz w:val="24"/>
          <w:szCs w:val="24"/>
        </w:rPr>
        <w:t>XXI</w:t>
      </w:r>
      <w:r w:rsidRPr="00765AA4">
        <w:rPr>
          <w:sz w:val="24"/>
          <w:szCs w:val="24"/>
          <w:lang w:val="ru-RU"/>
        </w:rPr>
        <w:t xml:space="preserve"> века (не менее двух произведений на тему «Человек в ситуации нравственного выбора»). Например, произведения В. П. Астафьева, Ю. В. Бондарева, Н.  С.  Дашев- ской, Дж. Сэлинджера, К. Патерсон, Б. Кауфман и др.).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Поэзия второй половины </w:t>
      </w:r>
      <w:r w:rsidRPr="00765AA4">
        <w:rPr>
          <w:sz w:val="24"/>
          <w:szCs w:val="24"/>
        </w:rPr>
        <w:t>XX</w:t>
      </w:r>
      <w:r w:rsidRPr="00765AA4">
        <w:rPr>
          <w:sz w:val="24"/>
          <w:szCs w:val="24"/>
          <w:lang w:val="ru-RU"/>
        </w:rPr>
        <w:t xml:space="preserve"> — начала </w:t>
      </w:r>
      <w:r w:rsidRPr="00765AA4">
        <w:rPr>
          <w:sz w:val="24"/>
          <w:szCs w:val="24"/>
        </w:rPr>
        <w:t>XXI</w:t>
      </w:r>
      <w:r w:rsidRPr="00765AA4">
        <w:rPr>
          <w:sz w:val="24"/>
          <w:szCs w:val="24"/>
          <w:lang w:val="ru-RU"/>
        </w:rPr>
        <w:t xml:space="preserve"> века (не менее трёх стихотворений). Например, стихотворения Н. А. Заболоц- кого,   М.  А.  Светлова,   М.  В.  Исаковского,   К.  М.  Симонова, Р. Г. Гамзатова, Б. Ш. Окуджавы, В. С. Высоцкого, А. А. Возне- сенского, Е. А. Евтушенко, Р. И. Рождественского, И. А. Брод- ского, А. С. Кушнера и др.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Зарубежная литература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 Шекспир. Сонеты (один-два по выбору). Например, № 66</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«Измучась всем, я умереть хочу…», № 130 «Её глаза на звёзды не похожи…» и др. Трагедия «Ромео и Джульетта» (фрагменты по выбору).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Ж.-Б. Мольер. Комедия «Мещанин во дворянстве» (фрагмен- ты по выбору).</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Древнерусская литература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«Слово о полку Игореве».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Литература </w:t>
      </w:r>
      <w:r w:rsidRPr="00765AA4">
        <w:rPr>
          <w:sz w:val="24"/>
          <w:szCs w:val="24"/>
        </w:rPr>
        <w:t>XVIII</w:t>
      </w:r>
      <w:r w:rsidRPr="00765AA4">
        <w:rPr>
          <w:sz w:val="24"/>
          <w:szCs w:val="24"/>
          <w:lang w:val="ru-RU"/>
        </w:rPr>
        <w:t xml:space="preserve"> века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 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 Р. Державин. Стихотворения (два по выбору). Например,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«Властителям и судиям», «Памятник» и др.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 М. Карамзин. Повесть «Бедная Лиза».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Литература первой половины </w:t>
      </w:r>
      <w:r w:rsidRPr="00765AA4">
        <w:rPr>
          <w:sz w:val="24"/>
          <w:szCs w:val="24"/>
        </w:rPr>
        <w:t>XIX</w:t>
      </w:r>
      <w:r w:rsidRPr="00765AA4">
        <w:rPr>
          <w:sz w:val="24"/>
          <w:szCs w:val="24"/>
          <w:lang w:val="ru-RU"/>
        </w:rPr>
        <w:t xml:space="preserve"> века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А. Жуковский. Баллады, элегии (одна-две по выбору). На- пример, «Светлана», «Невыразимое», «Море» и др.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 С. Грибоедов. Комедия «Горе от ума».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Поэзия пушкинской эпохи. К. Н. Батюшков, А. А. Дельвиг, Н. М. Языков, Е. А. Баратынский (не менее трёх стихотворений по выбору).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 С. Пушкин. Стихотворения. Например, «Бесы», «Брожу ли я вдоль улиц шумных…», «…Вновь я посетил…», «Из Пинде- монти»,  «К  морю»,  «К***»  («Я  помню  чудное  мгновенье…»),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«Мадонна», «Осень» (отрывок), «Отцы-пустынники и жёны не- порочны…»,  «Пора,  мой  друг,  пора!  Покоя  сердце  просит…»,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 гин».</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 Ю. Лермонтов. Стихотворения. Например, «Выхожу один я на дорогу…», «Дума», «И скучно и грустно», «Как часто, пёстрою толпою окружён…», «Молитва» («Я, Матерь Божия,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ныне  с  молитвою…»),  «Нет,  не  тебя  так  пылко  я  люблю…»,</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«Нет, я не Байрон, я другой…», «Поэт» («Отделкой золотой бли- стает мой кинжал…»), «Пророк», «Родина», «Смерть Поэта»,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«Сон» («В полдневный жар в долине Дагестана…»), «Я жить хо- чу, хочу печали…» и др. Роман «Герой нашего времени».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 В. Гоголь. Поэма «Мёртвые души».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Отечественная проза первой половины </w:t>
      </w:r>
      <w:r w:rsidRPr="00765AA4">
        <w:rPr>
          <w:sz w:val="24"/>
          <w:szCs w:val="24"/>
        </w:rPr>
        <w:t>XIX</w:t>
      </w:r>
      <w:r w:rsidRPr="00765AA4">
        <w:rPr>
          <w:sz w:val="24"/>
          <w:szCs w:val="24"/>
          <w:lang w:val="ru-RU"/>
        </w:rPr>
        <w:t xml:space="preserve"> в. (одно произве- дение по выбору). Например, произведения: «Лафертовская ма- ковница» Антония Погорельского, «Часы и зеркало» А. А. Бе- стужева-Марлинского,  «Кто  виноват?»   (главы   по   выбору) А. И. Герцена и др.</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Зарубежная литература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Данте. «Божественная комедия» (не менее двух  фрагментов по выбору).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У. Шекспир. Трагедия «Гамлет» (фрагменты по выбору).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И.-В.  Гёте.  Трагедия  «Фауст»  (не  менее  двух  фрагментов по выбору).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Дж. Г. Байрон. Стихотворения (одно по выбору). Например,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«Душа моя мрачна. Скорей, певец, скорей!..», «Прощание На- полеона»  и  др.  Поэма   «Паломничество   Чайльд-Гарольда» (не менее одного фрагмента по выбору).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Зарубежная проза первой половины </w:t>
      </w:r>
      <w:r w:rsidRPr="00765AA4">
        <w:rPr>
          <w:sz w:val="24"/>
          <w:szCs w:val="24"/>
        </w:rPr>
        <w:t>XIX</w:t>
      </w:r>
      <w:r w:rsidRPr="00765AA4">
        <w:rPr>
          <w:sz w:val="24"/>
          <w:szCs w:val="24"/>
          <w:lang w:val="ru-RU"/>
        </w:rPr>
        <w:t xml:space="preserve"> в. (одно произве- дение по выбору). Например,  произведения  Э. Т. А. Гофмана, В. Гюго, В. Скотта и др.</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center"/>
        <w:rPr>
          <w:sz w:val="24"/>
          <w:szCs w:val="24"/>
          <w:lang w:val="ru-RU"/>
        </w:rPr>
      </w:pPr>
      <w:r w:rsidRPr="00765AA4">
        <w:rPr>
          <w:sz w:val="24"/>
          <w:szCs w:val="24"/>
          <w:lang w:val="ru-RU"/>
        </w:rPr>
        <w:t>ПЛАНИРУЕМЫЕ РЕЗУЛЬТАТЫ ОСВОЕНИЯ ПРЕДМЕТА «ЛИТЕРАТУРА» В ОСНОВНОЙ ШКОЛЕ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Изучение литературы в основной школе направлено на до- стижение обучающимися следующих личностных, </w:t>
      </w:r>
      <w:r w:rsidR="002A6A8A" w:rsidRPr="00765AA4">
        <w:rPr>
          <w:sz w:val="24"/>
          <w:szCs w:val="24"/>
          <w:lang w:val="ru-RU"/>
        </w:rPr>
        <w:t>метапред</w:t>
      </w:r>
      <w:r w:rsidRPr="00765AA4">
        <w:rPr>
          <w:sz w:val="24"/>
          <w:szCs w:val="24"/>
          <w:lang w:val="ru-RU"/>
        </w:rPr>
        <w:t>метных и предметных рез</w:t>
      </w:r>
      <w:r w:rsidR="002A6A8A" w:rsidRPr="00765AA4">
        <w:rPr>
          <w:sz w:val="24"/>
          <w:szCs w:val="24"/>
          <w:lang w:val="ru-RU"/>
        </w:rPr>
        <w:t>ультатов освоения учебного пред</w:t>
      </w:r>
      <w:r w:rsidRPr="00765AA4">
        <w:rPr>
          <w:sz w:val="24"/>
          <w:szCs w:val="24"/>
          <w:lang w:val="ru-RU"/>
        </w:rPr>
        <w:t>мета.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Личностные результаты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Личностные результаты освоения рабочей программы по ли- тературе для основного общего образования достигаются в единстве учебной и воспитательной деятельности в </w:t>
      </w:r>
      <w:r w:rsidR="002A6A8A" w:rsidRPr="00765AA4">
        <w:rPr>
          <w:sz w:val="24"/>
          <w:szCs w:val="24"/>
          <w:lang w:val="ru-RU"/>
        </w:rPr>
        <w:t>соответ</w:t>
      </w:r>
      <w:r w:rsidRPr="00765AA4">
        <w:rPr>
          <w:sz w:val="24"/>
          <w:szCs w:val="24"/>
          <w:lang w:val="ru-RU"/>
        </w:rPr>
        <w:t>ствии с традиционными ро</w:t>
      </w:r>
      <w:r w:rsidR="002A6A8A" w:rsidRPr="00765AA4">
        <w:rPr>
          <w:sz w:val="24"/>
          <w:szCs w:val="24"/>
          <w:lang w:val="ru-RU"/>
        </w:rPr>
        <w:t>ссийскими социокультурными и ду</w:t>
      </w:r>
      <w:r w:rsidRPr="00765AA4">
        <w:rPr>
          <w:sz w:val="24"/>
          <w:szCs w:val="24"/>
          <w:lang w:val="ru-RU"/>
        </w:rPr>
        <w:t xml:space="preserve">ховно-нравственными ценностями, отражёнными в </w:t>
      </w:r>
      <w:r w:rsidR="002A6A8A" w:rsidRPr="00765AA4">
        <w:rPr>
          <w:sz w:val="24"/>
          <w:szCs w:val="24"/>
          <w:lang w:val="ru-RU"/>
        </w:rPr>
        <w:t>произведе</w:t>
      </w:r>
      <w:r w:rsidRPr="00765AA4">
        <w:rPr>
          <w:sz w:val="24"/>
          <w:szCs w:val="24"/>
          <w:lang w:val="ru-RU"/>
        </w:rPr>
        <w:t>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Личностные результаты освоения рабочей пр</w:t>
      </w:r>
      <w:r w:rsidR="002A6A8A" w:rsidRPr="00765AA4">
        <w:rPr>
          <w:sz w:val="24"/>
          <w:szCs w:val="24"/>
          <w:lang w:val="ru-RU"/>
        </w:rPr>
        <w:t>ограммы по ли</w:t>
      </w:r>
      <w:r w:rsidRPr="00765AA4">
        <w:rPr>
          <w:sz w:val="24"/>
          <w:szCs w:val="24"/>
          <w:lang w:val="ru-RU"/>
        </w:rPr>
        <w:t>тературе для основного общего образования должны отражать готовность обучающихся рук</w:t>
      </w:r>
      <w:r w:rsidR="002A6A8A" w:rsidRPr="00765AA4">
        <w:rPr>
          <w:sz w:val="24"/>
          <w:szCs w:val="24"/>
          <w:lang w:val="ru-RU"/>
        </w:rPr>
        <w:t>оводствоваться системой позитив</w:t>
      </w:r>
      <w:r w:rsidRPr="00765AA4">
        <w:rPr>
          <w:sz w:val="24"/>
          <w:szCs w:val="24"/>
          <w:lang w:val="ru-RU"/>
        </w:rPr>
        <w:t>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Гражданского воспитания: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готовность к выполнению </w:t>
      </w:r>
      <w:r w:rsidR="002A6A8A" w:rsidRPr="00765AA4">
        <w:rPr>
          <w:sz w:val="24"/>
          <w:szCs w:val="24"/>
          <w:lang w:val="ru-RU"/>
        </w:rPr>
        <w:t>обязанностей гражданина и реали</w:t>
      </w:r>
      <w:r w:rsidRPr="00765AA4">
        <w:rPr>
          <w:sz w:val="24"/>
          <w:szCs w:val="24"/>
          <w:lang w:val="ru-RU"/>
        </w:rPr>
        <w:t>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w:t>
      </w:r>
      <w:r w:rsidR="002A6A8A" w:rsidRPr="00765AA4">
        <w:rPr>
          <w:sz w:val="24"/>
          <w:szCs w:val="24"/>
          <w:lang w:val="ru-RU"/>
        </w:rPr>
        <w:t>ациями, отражёнными в литератур</w:t>
      </w:r>
      <w:r w:rsidRPr="00765AA4">
        <w:rPr>
          <w:sz w:val="24"/>
          <w:szCs w:val="24"/>
          <w:lang w:val="ru-RU"/>
        </w:rPr>
        <w:t>ных произведениях; неприя</w:t>
      </w:r>
      <w:r w:rsidR="002A6A8A" w:rsidRPr="00765AA4">
        <w:rPr>
          <w:sz w:val="24"/>
          <w:szCs w:val="24"/>
          <w:lang w:val="ru-RU"/>
        </w:rPr>
        <w:t>тие любых форм экстремизма, дис</w:t>
      </w:r>
      <w:r w:rsidRPr="00765AA4">
        <w:rPr>
          <w:sz w:val="24"/>
          <w:szCs w:val="24"/>
          <w:lang w:val="ru-RU"/>
        </w:rPr>
        <w:t xml:space="preserve">криминации; понимание роли различных </w:t>
      </w:r>
      <w:r w:rsidR="002A6A8A" w:rsidRPr="00765AA4">
        <w:rPr>
          <w:sz w:val="24"/>
          <w:szCs w:val="24"/>
          <w:lang w:val="ru-RU"/>
        </w:rPr>
        <w:t>социальных институ</w:t>
      </w:r>
      <w:r w:rsidRPr="00765AA4">
        <w:rPr>
          <w:sz w:val="24"/>
          <w:szCs w:val="24"/>
          <w:lang w:val="ru-RU"/>
        </w:rPr>
        <w:t>тов в жизни человека; представ</w:t>
      </w:r>
      <w:r w:rsidR="002A6A8A" w:rsidRPr="00765AA4">
        <w:rPr>
          <w:sz w:val="24"/>
          <w:szCs w:val="24"/>
          <w:lang w:val="ru-RU"/>
        </w:rPr>
        <w:t>ление об основных правах, свобо</w:t>
      </w:r>
      <w:r w:rsidRPr="00765AA4">
        <w:rPr>
          <w:sz w:val="24"/>
          <w:szCs w:val="24"/>
          <w:lang w:val="ru-RU"/>
        </w:rPr>
        <w:t>дах и обязанностях гражданина, социальных нормах и правилах межличностных отношений</w:t>
      </w:r>
      <w:r w:rsidR="002A6A8A" w:rsidRPr="00765AA4">
        <w:rPr>
          <w:sz w:val="24"/>
          <w:szCs w:val="24"/>
          <w:lang w:val="ru-RU"/>
        </w:rPr>
        <w:t xml:space="preserve"> в поликультурном и многоконфес</w:t>
      </w:r>
      <w:r w:rsidRPr="00765AA4">
        <w:rPr>
          <w:sz w:val="24"/>
          <w:szCs w:val="24"/>
          <w:lang w:val="ru-RU"/>
        </w:rPr>
        <w:t xml:space="preserve">сиональном обществе, в том числе с опорой на примеры из </w:t>
      </w:r>
      <w:r w:rsidR="002A6A8A" w:rsidRPr="00765AA4">
        <w:rPr>
          <w:sz w:val="24"/>
          <w:szCs w:val="24"/>
          <w:lang w:val="ru-RU"/>
        </w:rPr>
        <w:t>лите</w:t>
      </w:r>
      <w:r w:rsidRPr="00765AA4">
        <w:rPr>
          <w:sz w:val="24"/>
          <w:szCs w:val="24"/>
          <w:lang w:val="ru-RU"/>
        </w:rPr>
        <w:t>ратуры; представление о способах противодействия коррупции; готовность к раз</w:t>
      </w:r>
      <w:r w:rsidR="00C52C85" w:rsidRPr="00765AA4">
        <w:rPr>
          <w:sz w:val="24"/>
          <w:szCs w:val="24"/>
          <w:lang w:val="ru-RU"/>
        </w:rPr>
        <w:t>ООО</w:t>
      </w:r>
      <w:r w:rsidRPr="00765AA4">
        <w:rPr>
          <w:sz w:val="24"/>
          <w:szCs w:val="24"/>
          <w:lang w:val="ru-RU"/>
        </w:rPr>
        <w:t>бразной с</w:t>
      </w:r>
      <w:r w:rsidR="002A6A8A" w:rsidRPr="00765AA4">
        <w:rPr>
          <w:sz w:val="24"/>
          <w:szCs w:val="24"/>
          <w:lang w:val="ru-RU"/>
        </w:rPr>
        <w:t>овместной деятельности, стремле</w:t>
      </w:r>
      <w:r w:rsidRPr="00765AA4">
        <w:rPr>
          <w:sz w:val="24"/>
          <w:szCs w:val="24"/>
          <w:lang w:val="ru-RU"/>
        </w:rPr>
        <w:t xml:space="preserve">ние к взаимопониманию и взаимопомощи, в том числе с опорой на примеры из литературы; активное участие в школьном </w:t>
      </w:r>
      <w:r w:rsidR="002A6A8A" w:rsidRPr="00765AA4">
        <w:rPr>
          <w:sz w:val="24"/>
          <w:szCs w:val="24"/>
          <w:lang w:val="ru-RU"/>
        </w:rPr>
        <w:t>само</w:t>
      </w:r>
      <w:r w:rsidRPr="00765AA4">
        <w:rPr>
          <w:sz w:val="24"/>
          <w:szCs w:val="24"/>
          <w:lang w:val="ru-RU"/>
        </w:rPr>
        <w:t xml:space="preserve">управлении; готовность к участию в гуманитарной </w:t>
      </w:r>
      <w:r w:rsidR="002A6A8A" w:rsidRPr="00765AA4">
        <w:rPr>
          <w:sz w:val="24"/>
          <w:szCs w:val="24"/>
          <w:lang w:val="ru-RU"/>
        </w:rPr>
        <w:t>деятельно</w:t>
      </w:r>
      <w:r w:rsidRPr="00765AA4">
        <w:rPr>
          <w:sz w:val="24"/>
          <w:szCs w:val="24"/>
          <w:lang w:val="ru-RU"/>
        </w:rPr>
        <w:t>сти (волонтерство; помощь людям, нуждающимся в ней).</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Патриотического воспитания: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осознание российской гражданской идентичности в поли- культурном и многоконфессиональном обществе, проявление интереса к познанию родно</w:t>
      </w:r>
      <w:r w:rsidR="002A6A8A" w:rsidRPr="00765AA4">
        <w:rPr>
          <w:sz w:val="24"/>
          <w:szCs w:val="24"/>
          <w:lang w:val="ru-RU"/>
        </w:rPr>
        <w:t>го языка, истории, культуры Рос</w:t>
      </w:r>
      <w:r w:rsidRPr="00765AA4">
        <w:rPr>
          <w:sz w:val="24"/>
          <w:szCs w:val="24"/>
          <w:lang w:val="ru-RU"/>
        </w:rPr>
        <w:t xml:space="preserve">сийской Федерации, своего края, народов России в контексте изучения произведений  русской  и  зарубежной  литературы, а также литератур народов РФ; ценностное </w:t>
      </w:r>
      <w:r w:rsidRPr="00765AA4">
        <w:rPr>
          <w:sz w:val="24"/>
          <w:szCs w:val="24"/>
          <w:lang w:val="ru-RU"/>
        </w:rPr>
        <w:lastRenderedPageBreak/>
        <w:t xml:space="preserve">отношение к </w:t>
      </w:r>
      <w:r w:rsidR="002A6A8A" w:rsidRPr="00765AA4">
        <w:rPr>
          <w:sz w:val="24"/>
          <w:szCs w:val="24"/>
          <w:lang w:val="ru-RU"/>
        </w:rPr>
        <w:t>дости</w:t>
      </w:r>
      <w:r w:rsidRPr="00765AA4">
        <w:rPr>
          <w:sz w:val="24"/>
          <w:szCs w:val="24"/>
          <w:lang w:val="ru-RU"/>
        </w:rPr>
        <w:t>жениям своей Родины — России, к науке, искусству, спорту, технологиям, боевым подвигам и трудовым достижениям наро- да, в том числе отражённым в художественных произведениях; уважение к символам России, государственным праздникам, историческому и природно</w:t>
      </w:r>
      <w:r w:rsidR="002A6A8A" w:rsidRPr="00765AA4">
        <w:rPr>
          <w:sz w:val="24"/>
          <w:szCs w:val="24"/>
          <w:lang w:val="ru-RU"/>
        </w:rPr>
        <w:t>му наследию и памятникам, тради</w:t>
      </w:r>
      <w:r w:rsidRPr="00765AA4">
        <w:rPr>
          <w:sz w:val="24"/>
          <w:szCs w:val="24"/>
          <w:lang w:val="ru-RU"/>
        </w:rPr>
        <w:t>циям разных народов, проживающих в родной стране, обращая внимание на их воплощение в литературе.</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Духовно-нравственного воспитания: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ориентация на моральные ценности и нормы в ситуациях нравственного выбора с оцен</w:t>
      </w:r>
      <w:r w:rsidR="002A6A8A" w:rsidRPr="00765AA4">
        <w:rPr>
          <w:sz w:val="24"/>
          <w:szCs w:val="24"/>
          <w:lang w:val="ru-RU"/>
        </w:rPr>
        <w:t>кой поведения и поступков персо</w:t>
      </w:r>
      <w:r w:rsidRPr="00765AA4">
        <w:rPr>
          <w:sz w:val="24"/>
          <w:szCs w:val="24"/>
          <w:lang w:val="ru-RU"/>
        </w:rPr>
        <w:t xml:space="preserve">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w:t>
      </w:r>
      <w:r w:rsidR="002A6A8A" w:rsidRPr="00765AA4">
        <w:rPr>
          <w:sz w:val="24"/>
          <w:szCs w:val="24"/>
          <w:lang w:val="ru-RU"/>
        </w:rPr>
        <w:t>осоз</w:t>
      </w:r>
      <w:r w:rsidRPr="00765AA4">
        <w:rPr>
          <w:sz w:val="24"/>
          <w:szCs w:val="24"/>
          <w:lang w:val="ru-RU"/>
        </w:rPr>
        <w:t>нания последствий поступк</w:t>
      </w:r>
      <w:r w:rsidR="002A6A8A" w:rsidRPr="00765AA4">
        <w:rPr>
          <w:sz w:val="24"/>
          <w:szCs w:val="24"/>
          <w:lang w:val="ru-RU"/>
        </w:rPr>
        <w:t>ов; активное неприятие асоциаль</w:t>
      </w:r>
      <w:r w:rsidRPr="00765AA4">
        <w:rPr>
          <w:sz w:val="24"/>
          <w:szCs w:val="24"/>
          <w:lang w:val="ru-RU"/>
        </w:rPr>
        <w:t>ных поступков, свобода и ответственность личности в условиях индивидуального и общественного пространства.</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Эстетического воспитания: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восприимчивость к разным  видам  искусства,  традициям и творчеству своего и други</w:t>
      </w:r>
      <w:r w:rsidR="002A6A8A" w:rsidRPr="00765AA4">
        <w:rPr>
          <w:sz w:val="24"/>
          <w:szCs w:val="24"/>
          <w:lang w:val="ru-RU"/>
        </w:rPr>
        <w:t>х народов, понимание эмоциональ</w:t>
      </w:r>
      <w:r w:rsidRPr="00765AA4">
        <w:rPr>
          <w:sz w:val="24"/>
          <w:szCs w:val="24"/>
          <w:lang w:val="ru-RU"/>
        </w:rPr>
        <w:t xml:space="preserve">ного воздействия искусства, в том числе изучаемых </w:t>
      </w:r>
      <w:r w:rsidR="002A6A8A" w:rsidRPr="00765AA4">
        <w:rPr>
          <w:sz w:val="24"/>
          <w:szCs w:val="24"/>
          <w:lang w:val="ru-RU"/>
        </w:rPr>
        <w:t>литератур</w:t>
      </w:r>
      <w:r w:rsidRPr="00765AA4">
        <w:rPr>
          <w:sz w:val="24"/>
          <w:szCs w:val="24"/>
          <w:lang w:val="ru-RU"/>
        </w:rPr>
        <w:t xml:space="preserve">ных произведений; осознание </w:t>
      </w:r>
      <w:r w:rsidR="002A6A8A" w:rsidRPr="00765AA4">
        <w:rPr>
          <w:sz w:val="24"/>
          <w:szCs w:val="24"/>
          <w:lang w:val="ru-RU"/>
        </w:rPr>
        <w:t>важности художественной лите</w:t>
      </w:r>
      <w:r w:rsidRPr="00765AA4">
        <w:rPr>
          <w:sz w:val="24"/>
          <w:szCs w:val="24"/>
          <w:lang w:val="ru-RU"/>
        </w:rPr>
        <w:t xml:space="preserve">ратуры и культуры как средства коммуникации и </w:t>
      </w:r>
      <w:r w:rsidR="002A6A8A" w:rsidRPr="00765AA4">
        <w:rPr>
          <w:sz w:val="24"/>
          <w:szCs w:val="24"/>
          <w:lang w:val="ru-RU"/>
        </w:rPr>
        <w:t>самовыраже</w:t>
      </w:r>
      <w:r w:rsidRPr="00765AA4">
        <w:rPr>
          <w:sz w:val="24"/>
          <w:szCs w:val="24"/>
          <w:lang w:val="ru-RU"/>
        </w:rPr>
        <w:t>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Физического воспитания, формирования культуры здоровья и эмоционального благополучия: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осознание ценности жизни с опорой на собственный </w:t>
      </w:r>
      <w:r w:rsidR="002A6A8A" w:rsidRPr="00765AA4">
        <w:rPr>
          <w:sz w:val="24"/>
          <w:szCs w:val="24"/>
          <w:lang w:val="ru-RU"/>
        </w:rPr>
        <w:t>жизнен</w:t>
      </w:r>
      <w:r w:rsidRPr="00765AA4">
        <w:rPr>
          <w:sz w:val="24"/>
          <w:szCs w:val="24"/>
          <w:lang w:val="ru-RU"/>
        </w:rPr>
        <w:t>ный и читательский опыт; ответственное отношение к своемуздоровью и установка на здоровый образ жизни (з</w:t>
      </w:r>
      <w:r w:rsidR="002A6A8A" w:rsidRPr="00765AA4">
        <w:rPr>
          <w:sz w:val="24"/>
          <w:szCs w:val="24"/>
          <w:lang w:val="ru-RU"/>
        </w:rPr>
        <w:t>доровое пита</w:t>
      </w:r>
      <w:r w:rsidRPr="00765AA4">
        <w:rPr>
          <w:sz w:val="24"/>
          <w:szCs w:val="24"/>
          <w:lang w:val="ru-RU"/>
        </w:rPr>
        <w:t>ние, соблюдение гигиенических правил, сбалансированный ре- жим занятий и отдыха, регулярная физическая активность); осознание последствий и неп</w:t>
      </w:r>
      <w:r w:rsidR="002A6A8A" w:rsidRPr="00765AA4">
        <w:rPr>
          <w:sz w:val="24"/>
          <w:szCs w:val="24"/>
          <w:lang w:val="ru-RU"/>
        </w:rPr>
        <w:t>риятие вредных привычек (употре</w:t>
      </w:r>
      <w:r w:rsidRPr="00765AA4">
        <w:rPr>
          <w:sz w:val="24"/>
          <w:szCs w:val="24"/>
          <w:lang w:val="ru-RU"/>
        </w:rPr>
        <w:t>бление алкоголя, наркотиков, курение) и иных форм вреда для физического и психического з</w:t>
      </w:r>
      <w:r w:rsidR="002A6A8A" w:rsidRPr="00765AA4">
        <w:rPr>
          <w:sz w:val="24"/>
          <w:szCs w:val="24"/>
          <w:lang w:val="ru-RU"/>
        </w:rPr>
        <w:t>доровья, соблюдение правил безо</w:t>
      </w:r>
      <w:r w:rsidRPr="00765AA4">
        <w:rPr>
          <w:sz w:val="24"/>
          <w:szCs w:val="24"/>
          <w:lang w:val="ru-RU"/>
        </w:rPr>
        <w:t>пасности, в том числе навык</w:t>
      </w:r>
      <w:r w:rsidR="002A6A8A" w:rsidRPr="00765AA4">
        <w:rPr>
          <w:sz w:val="24"/>
          <w:szCs w:val="24"/>
          <w:lang w:val="ru-RU"/>
        </w:rPr>
        <w:t>и безопасного поведения в интер</w:t>
      </w:r>
      <w:r w:rsidRPr="00765AA4">
        <w:rPr>
          <w:sz w:val="24"/>
          <w:szCs w:val="24"/>
          <w:lang w:val="ru-RU"/>
        </w:rPr>
        <w:t>нет-среде в процессе школьного литературного образования; способность адаптироваться</w:t>
      </w:r>
      <w:r w:rsidR="002A6A8A" w:rsidRPr="00765AA4">
        <w:rPr>
          <w:sz w:val="24"/>
          <w:szCs w:val="24"/>
          <w:lang w:val="ru-RU"/>
        </w:rPr>
        <w:t xml:space="preserve"> к стрессовым ситуациям и меняю</w:t>
      </w:r>
      <w:r w:rsidRPr="00765AA4">
        <w:rPr>
          <w:sz w:val="24"/>
          <w:szCs w:val="24"/>
          <w:lang w:val="ru-RU"/>
        </w:rPr>
        <w:t>щимся социальным,  информационным  и  природным  условиям, в том числе осмысляя собств</w:t>
      </w:r>
      <w:r w:rsidR="002A6A8A" w:rsidRPr="00765AA4">
        <w:rPr>
          <w:sz w:val="24"/>
          <w:szCs w:val="24"/>
          <w:lang w:val="ru-RU"/>
        </w:rPr>
        <w:t>енный опыт и выстраивая дальней</w:t>
      </w:r>
      <w:r w:rsidRPr="00765AA4">
        <w:rPr>
          <w:sz w:val="24"/>
          <w:szCs w:val="24"/>
          <w:lang w:val="ru-RU"/>
        </w:rPr>
        <w:t>шие цели;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умение принимать себя и других, не осуждая;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сформированность навыка рефлексии, признание своего </w:t>
      </w:r>
      <w:r w:rsidR="002A6A8A" w:rsidRPr="00765AA4">
        <w:rPr>
          <w:sz w:val="24"/>
          <w:szCs w:val="24"/>
          <w:lang w:val="ru-RU"/>
        </w:rPr>
        <w:t>пра</w:t>
      </w:r>
      <w:r w:rsidRPr="00765AA4">
        <w:rPr>
          <w:sz w:val="24"/>
          <w:szCs w:val="24"/>
          <w:lang w:val="ru-RU"/>
        </w:rPr>
        <w:t>ва на ошибку и такого же прав</w:t>
      </w:r>
      <w:r w:rsidR="002A6A8A" w:rsidRPr="00765AA4">
        <w:rPr>
          <w:sz w:val="24"/>
          <w:szCs w:val="24"/>
          <w:lang w:val="ru-RU"/>
        </w:rPr>
        <w:t>а другого человека с оценкой по</w:t>
      </w:r>
      <w:r w:rsidRPr="00765AA4">
        <w:rPr>
          <w:sz w:val="24"/>
          <w:szCs w:val="24"/>
          <w:lang w:val="ru-RU"/>
        </w:rPr>
        <w:t>ступков литературных героев.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Трудового воспитания: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установка на активное участие в решении  практических  за- дач (в рамках семьи, школы, города, края) технологической и социальной направленности, способность инициировать, </w:t>
      </w:r>
      <w:r w:rsidR="002A6A8A" w:rsidRPr="00765AA4">
        <w:rPr>
          <w:sz w:val="24"/>
          <w:szCs w:val="24"/>
          <w:lang w:val="ru-RU"/>
        </w:rPr>
        <w:t>пла</w:t>
      </w:r>
      <w:r w:rsidRPr="00765AA4">
        <w:rPr>
          <w:sz w:val="24"/>
          <w:szCs w:val="24"/>
          <w:lang w:val="ru-RU"/>
        </w:rPr>
        <w:t xml:space="preserve">нировать и самостоятельно выполнять такого рода </w:t>
      </w:r>
      <w:r w:rsidR="002A6A8A" w:rsidRPr="00765AA4">
        <w:rPr>
          <w:sz w:val="24"/>
          <w:szCs w:val="24"/>
          <w:lang w:val="ru-RU"/>
        </w:rPr>
        <w:t>деятель</w:t>
      </w:r>
      <w:r w:rsidRPr="00765AA4">
        <w:rPr>
          <w:sz w:val="24"/>
          <w:szCs w:val="24"/>
          <w:lang w:val="ru-RU"/>
        </w:rPr>
        <w:t>ность;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осознание важности обучения на протяжении вс</w:t>
      </w:r>
      <w:r w:rsidR="002A6A8A" w:rsidRPr="00765AA4">
        <w:rPr>
          <w:sz w:val="24"/>
          <w:szCs w:val="24"/>
          <w:lang w:val="ru-RU"/>
        </w:rPr>
        <w:t xml:space="preserve">ей жизни для успешной </w:t>
      </w:r>
      <w:r w:rsidR="002A6A8A" w:rsidRPr="00765AA4">
        <w:rPr>
          <w:sz w:val="24"/>
          <w:szCs w:val="24"/>
          <w:lang w:val="ru-RU"/>
        </w:rPr>
        <w:lastRenderedPageBreak/>
        <w:t>профессио</w:t>
      </w:r>
      <w:r w:rsidRPr="00765AA4">
        <w:rPr>
          <w:sz w:val="24"/>
          <w:szCs w:val="24"/>
          <w:lang w:val="ru-RU"/>
        </w:rPr>
        <w:t>нальной деятельности и разв</w:t>
      </w:r>
      <w:r w:rsidR="002A6A8A" w:rsidRPr="00765AA4">
        <w:rPr>
          <w:sz w:val="24"/>
          <w:szCs w:val="24"/>
          <w:lang w:val="ru-RU"/>
        </w:rPr>
        <w:t>итие необходимых умений для это</w:t>
      </w:r>
      <w:r w:rsidRPr="00765AA4">
        <w:rPr>
          <w:sz w:val="24"/>
          <w:szCs w:val="24"/>
          <w:lang w:val="ru-RU"/>
        </w:rPr>
        <w:t xml:space="preserve">го; готовность адаптироваться в профессиональной среде; </w:t>
      </w:r>
      <w:r w:rsidR="002A6A8A" w:rsidRPr="00765AA4">
        <w:rPr>
          <w:sz w:val="24"/>
          <w:szCs w:val="24"/>
          <w:lang w:val="ru-RU"/>
        </w:rPr>
        <w:t>ува</w:t>
      </w:r>
      <w:r w:rsidRPr="00765AA4">
        <w:rPr>
          <w:sz w:val="24"/>
          <w:szCs w:val="24"/>
          <w:lang w:val="ru-RU"/>
        </w:rPr>
        <w:t>жение к труду и результатам т</w:t>
      </w:r>
      <w:r w:rsidR="002A6A8A" w:rsidRPr="00765AA4">
        <w:rPr>
          <w:sz w:val="24"/>
          <w:szCs w:val="24"/>
          <w:lang w:val="ru-RU"/>
        </w:rPr>
        <w:t>рудовой деятельности, в том чис</w:t>
      </w:r>
      <w:r w:rsidRPr="00765AA4">
        <w:rPr>
          <w:sz w:val="24"/>
          <w:szCs w:val="24"/>
          <w:lang w:val="ru-RU"/>
        </w:rPr>
        <w:t>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Экологического воспитания: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ориентация на примене</w:t>
      </w:r>
      <w:r w:rsidR="002A6A8A" w:rsidRPr="00765AA4">
        <w:rPr>
          <w:sz w:val="24"/>
          <w:szCs w:val="24"/>
          <w:lang w:val="ru-RU"/>
        </w:rPr>
        <w:t>ние знаний из социальных и есте</w:t>
      </w:r>
      <w:r w:rsidRPr="00765AA4">
        <w:rPr>
          <w:sz w:val="24"/>
          <w:szCs w:val="24"/>
          <w:lang w:val="ru-RU"/>
        </w:rPr>
        <w:t>ственных наук для решения задач в области окружаю</w:t>
      </w:r>
      <w:r w:rsidR="002A6A8A" w:rsidRPr="00765AA4">
        <w:rPr>
          <w:sz w:val="24"/>
          <w:szCs w:val="24"/>
          <w:lang w:val="ru-RU"/>
        </w:rPr>
        <w:t>щей сре</w:t>
      </w:r>
      <w:r w:rsidRPr="00765AA4">
        <w:rPr>
          <w:sz w:val="24"/>
          <w:szCs w:val="24"/>
          <w:lang w:val="ru-RU"/>
        </w:rPr>
        <w:t xml:space="preserve">ды, планирования поступков и оценки их возможных </w:t>
      </w:r>
      <w:r w:rsidR="002A6A8A" w:rsidRPr="00765AA4">
        <w:rPr>
          <w:sz w:val="24"/>
          <w:szCs w:val="24"/>
          <w:lang w:val="ru-RU"/>
        </w:rPr>
        <w:t>послед</w:t>
      </w:r>
      <w:r w:rsidRPr="00765AA4">
        <w:rPr>
          <w:sz w:val="24"/>
          <w:szCs w:val="24"/>
          <w:lang w:val="ru-RU"/>
        </w:rPr>
        <w:t>ствий для окружающей ср</w:t>
      </w:r>
      <w:r w:rsidR="002A6A8A" w:rsidRPr="00765AA4">
        <w:rPr>
          <w:sz w:val="24"/>
          <w:szCs w:val="24"/>
          <w:lang w:val="ru-RU"/>
        </w:rPr>
        <w:t>еды; повышение уровня экологиче</w:t>
      </w:r>
      <w:r w:rsidRPr="00765AA4">
        <w:rPr>
          <w:sz w:val="24"/>
          <w:szCs w:val="24"/>
          <w:lang w:val="ru-RU"/>
        </w:rPr>
        <w:t>ской культуры, осознание глобального характера экологических проблем и путей их решения; активное неприятие действий, приносящих вред окружаю</w:t>
      </w:r>
      <w:r w:rsidR="002A6A8A" w:rsidRPr="00765AA4">
        <w:rPr>
          <w:sz w:val="24"/>
          <w:szCs w:val="24"/>
          <w:lang w:val="ru-RU"/>
        </w:rPr>
        <w:t>щей среде, в том числе сформиро</w:t>
      </w:r>
      <w:r w:rsidRPr="00765AA4">
        <w:rPr>
          <w:sz w:val="24"/>
          <w:szCs w:val="24"/>
          <w:lang w:val="ru-RU"/>
        </w:rPr>
        <w:t xml:space="preserve">ванное при знакомстве с литературными произведениями, </w:t>
      </w:r>
      <w:r w:rsidR="002A6A8A" w:rsidRPr="00765AA4">
        <w:rPr>
          <w:sz w:val="24"/>
          <w:szCs w:val="24"/>
          <w:lang w:val="ru-RU"/>
        </w:rPr>
        <w:t>под</w:t>
      </w:r>
      <w:r w:rsidRPr="00765AA4">
        <w:rPr>
          <w:sz w:val="24"/>
          <w:szCs w:val="24"/>
          <w:lang w:val="ru-RU"/>
        </w:rPr>
        <w:t>нимающими экологические проблемы; осознание своей роли как гражданина и потребителя в условиях взаимосвязи природ- ной, технологической и социальной сред; готовность к участию в практической деятельности экологической направленности.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Ценности научного познания: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ориентация в деятельности на современную систему научных представлений об основных </w:t>
      </w:r>
      <w:r w:rsidR="002A6A8A" w:rsidRPr="00765AA4">
        <w:rPr>
          <w:sz w:val="24"/>
          <w:szCs w:val="24"/>
          <w:lang w:val="ru-RU"/>
        </w:rPr>
        <w:t>закономерностях развития челове</w:t>
      </w:r>
      <w:r w:rsidRPr="00765AA4">
        <w:rPr>
          <w:sz w:val="24"/>
          <w:szCs w:val="24"/>
          <w:lang w:val="ru-RU"/>
        </w:rPr>
        <w:t>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овладение языковой и читательской культурой ка</w:t>
      </w:r>
      <w:r w:rsidR="002A6A8A" w:rsidRPr="00765AA4">
        <w:rPr>
          <w:sz w:val="24"/>
          <w:szCs w:val="24"/>
          <w:lang w:val="ru-RU"/>
        </w:rPr>
        <w:t>к средством познания мира; овла</w:t>
      </w:r>
      <w:r w:rsidRPr="00765AA4">
        <w:rPr>
          <w:sz w:val="24"/>
          <w:szCs w:val="24"/>
          <w:lang w:val="ru-RU"/>
        </w:rPr>
        <w:t xml:space="preserve">дение основными  навыками  исследовательской  деятельности с учётом специфики школьного литературного образования; установка на осмысление опыта, наблюдений, поступков и стремление совершенствовать пути достижения </w:t>
      </w:r>
      <w:r w:rsidR="002A6A8A" w:rsidRPr="00765AA4">
        <w:rPr>
          <w:sz w:val="24"/>
          <w:szCs w:val="24"/>
          <w:lang w:val="ru-RU"/>
        </w:rPr>
        <w:t>индивидуаль</w:t>
      </w:r>
      <w:r w:rsidRPr="00765AA4">
        <w:rPr>
          <w:sz w:val="24"/>
          <w:szCs w:val="24"/>
          <w:lang w:val="ru-RU"/>
        </w:rPr>
        <w:t>ного и коллективного благополучия.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Личностные результаты, обеспечивающие адапт</w:t>
      </w:r>
      <w:r w:rsidR="002A6A8A" w:rsidRPr="00765AA4">
        <w:rPr>
          <w:sz w:val="24"/>
          <w:szCs w:val="24"/>
          <w:lang w:val="ru-RU"/>
        </w:rPr>
        <w:t>ацию обуча</w:t>
      </w:r>
      <w:r w:rsidRPr="00765AA4">
        <w:rPr>
          <w:sz w:val="24"/>
          <w:szCs w:val="24"/>
          <w:lang w:val="ru-RU"/>
        </w:rPr>
        <w:t>ющегося к изменяющимся условиям социальной и природной среды: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освоение обучающимися с</w:t>
      </w:r>
      <w:r w:rsidR="002A6A8A" w:rsidRPr="00765AA4">
        <w:rPr>
          <w:sz w:val="24"/>
          <w:szCs w:val="24"/>
          <w:lang w:val="ru-RU"/>
        </w:rPr>
        <w:t>оциального опыта, основных соци</w:t>
      </w:r>
      <w:r w:rsidRPr="00765AA4">
        <w:rPr>
          <w:sz w:val="24"/>
          <w:szCs w:val="24"/>
          <w:lang w:val="ru-RU"/>
        </w:rPr>
        <w:t>альных ролей, соответствую</w:t>
      </w:r>
      <w:r w:rsidR="002A6A8A" w:rsidRPr="00765AA4">
        <w:rPr>
          <w:sz w:val="24"/>
          <w:szCs w:val="24"/>
          <w:lang w:val="ru-RU"/>
        </w:rPr>
        <w:t>щих ведущей деятельности возрас</w:t>
      </w:r>
      <w:r w:rsidRPr="00765AA4">
        <w:rPr>
          <w:sz w:val="24"/>
          <w:szCs w:val="24"/>
          <w:lang w:val="ru-RU"/>
        </w:rPr>
        <w:t>та, норм и правил общественного поведения, форм социальной жизни в группах и сообществ</w:t>
      </w:r>
      <w:r w:rsidR="002A6A8A" w:rsidRPr="00765AA4">
        <w:rPr>
          <w:sz w:val="24"/>
          <w:szCs w:val="24"/>
          <w:lang w:val="ru-RU"/>
        </w:rPr>
        <w:t>ах, включая семью, группы, сфор</w:t>
      </w:r>
      <w:r w:rsidRPr="00765AA4">
        <w:rPr>
          <w:sz w:val="24"/>
          <w:szCs w:val="24"/>
          <w:lang w:val="ru-RU"/>
        </w:rPr>
        <w:t>мированные по профессиональ</w:t>
      </w:r>
      <w:r w:rsidR="002A6A8A" w:rsidRPr="00765AA4">
        <w:rPr>
          <w:sz w:val="24"/>
          <w:szCs w:val="24"/>
          <w:lang w:val="ru-RU"/>
        </w:rPr>
        <w:t>ной деятельности, а также в рам</w:t>
      </w:r>
      <w:r w:rsidRPr="00765AA4">
        <w:rPr>
          <w:sz w:val="24"/>
          <w:szCs w:val="24"/>
          <w:lang w:val="ru-RU"/>
        </w:rPr>
        <w:t>ках социального взаимодействия с людьми из другой культур- ной среды; изучение и оценка социальных ролей персонажей литературных произведений;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потребность во взаимодействии в условиях </w:t>
      </w:r>
      <w:r w:rsidR="002A6A8A" w:rsidRPr="00765AA4">
        <w:rPr>
          <w:sz w:val="24"/>
          <w:szCs w:val="24"/>
          <w:lang w:val="ru-RU"/>
        </w:rPr>
        <w:t>неопределённо</w:t>
      </w:r>
      <w:r w:rsidRPr="00765AA4">
        <w:rPr>
          <w:sz w:val="24"/>
          <w:szCs w:val="24"/>
          <w:lang w:val="ru-RU"/>
        </w:rPr>
        <w:t xml:space="preserve">сти, открытость опыту и знаниям других; в действии в </w:t>
      </w:r>
      <w:r w:rsidR="002A6A8A" w:rsidRPr="00765AA4">
        <w:rPr>
          <w:sz w:val="24"/>
          <w:szCs w:val="24"/>
          <w:lang w:val="ru-RU"/>
        </w:rPr>
        <w:t>услови</w:t>
      </w:r>
      <w:r w:rsidRPr="00765AA4">
        <w:rPr>
          <w:sz w:val="24"/>
          <w:szCs w:val="24"/>
          <w:lang w:val="ru-RU"/>
        </w:rPr>
        <w:t xml:space="preserve">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w:t>
      </w:r>
      <w:r w:rsidR="002A6A8A" w:rsidRPr="00765AA4">
        <w:rPr>
          <w:sz w:val="24"/>
          <w:szCs w:val="24"/>
          <w:lang w:val="ru-RU"/>
        </w:rPr>
        <w:t>осозна</w:t>
      </w:r>
      <w:r w:rsidRPr="00765AA4">
        <w:rPr>
          <w:sz w:val="24"/>
          <w:szCs w:val="24"/>
          <w:lang w:val="ru-RU"/>
        </w:rPr>
        <w:t xml:space="preserve">вать дефициты собственных </w:t>
      </w:r>
      <w:r w:rsidR="002A6A8A" w:rsidRPr="00765AA4">
        <w:rPr>
          <w:sz w:val="24"/>
          <w:szCs w:val="24"/>
          <w:lang w:val="ru-RU"/>
        </w:rPr>
        <w:t>знаний и компетентностей, плани</w:t>
      </w:r>
      <w:r w:rsidRPr="00765AA4">
        <w:rPr>
          <w:sz w:val="24"/>
          <w:szCs w:val="24"/>
          <w:lang w:val="ru-RU"/>
        </w:rPr>
        <w:t xml:space="preserve">ровать своё развитие; умение оперировать основными понятия- ми, терминами и представлениями в области концепции </w:t>
      </w:r>
      <w:r w:rsidR="002A6A8A" w:rsidRPr="00765AA4">
        <w:rPr>
          <w:sz w:val="24"/>
          <w:szCs w:val="24"/>
          <w:lang w:val="ru-RU"/>
        </w:rPr>
        <w:t>устой</w:t>
      </w:r>
      <w:r w:rsidRPr="00765AA4">
        <w:rPr>
          <w:sz w:val="24"/>
          <w:szCs w:val="24"/>
          <w:lang w:val="ru-RU"/>
        </w:rPr>
        <w:t>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способность осознавать стрессовую ситуацию, оценивать про- исходящие изменения и их последствия, опираясь </w:t>
      </w:r>
      <w:r w:rsidR="002A6A8A" w:rsidRPr="00765AA4">
        <w:rPr>
          <w:sz w:val="24"/>
          <w:szCs w:val="24"/>
          <w:lang w:val="ru-RU"/>
        </w:rPr>
        <w:t>на  жизнен</w:t>
      </w:r>
      <w:r w:rsidRPr="00765AA4">
        <w:rPr>
          <w:sz w:val="24"/>
          <w:szCs w:val="24"/>
          <w:lang w:val="ru-RU"/>
        </w:rPr>
        <w:t xml:space="preserve">ный и читательский опыт; воспринимать стрессовую </w:t>
      </w:r>
      <w:r w:rsidRPr="00765AA4">
        <w:rPr>
          <w:sz w:val="24"/>
          <w:szCs w:val="24"/>
          <w:lang w:val="ru-RU"/>
        </w:rPr>
        <w:lastRenderedPageBreak/>
        <w:t xml:space="preserve">ситуацию как вызов, требующий контрмер; оценивать ситуацию стресса, корректировать принимаемые решения и действия; </w:t>
      </w:r>
      <w:r w:rsidR="002A6A8A" w:rsidRPr="00765AA4">
        <w:rPr>
          <w:sz w:val="24"/>
          <w:szCs w:val="24"/>
          <w:lang w:val="ru-RU"/>
        </w:rPr>
        <w:t>формули</w:t>
      </w:r>
      <w:r w:rsidRPr="00765AA4">
        <w:rPr>
          <w:sz w:val="24"/>
          <w:szCs w:val="24"/>
          <w:lang w:val="ru-RU"/>
        </w:rPr>
        <w:t>ровать и оценивать риски и последствия, формировать опыт, уметь находить позитивное в</w:t>
      </w:r>
      <w:r w:rsidR="002A6A8A" w:rsidRPr="00765AA4">
        <w:rPr>
          <w:sz w:val="24"/>
          <w:szCs w:val="24"/>
          <w:lang w:val="ru-RU"/>
        </w:rPr>
        <w:t xml:space="preserve"> произошедшей ситуации; быть го</w:t>
      </w:r>
      <w:r w:rsidRPr="00765AA4">
        <w:rPr>
          <w:sz w:val="24"/>
          <w:szCs w:val="24"/>
          <w:lang w:val="ru-RU"/>
        </w:rPr>
        <w:t>товым действовать в отсутствии гарантий успеха.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Метапредметные результаты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Овладение универсальными учебными познаватель- ными действиями: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Базовые логические действия: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и характеризовать с</w:t>
      </w:r>
      <w:r w:rsidR="002A6A8A" w:rsidRPr="00765AA4">
        <w:rPr>
          <w:sz w:val="24"/>
          <w:szCs w:val="24"/>
          <w:lang w:val="ru-RU"/>
        </w:rPr>
        <w:t>ущественные признаки объек</w:t>
      </w:r>
      <w:r w:rsidRPr="00765AA4">
        <w:rPr>
          <w:sz w:val="24"/>
          <w:szCs w:val="24"/>
          <w:lang w:val="ru-RU"/>
        </w:rPr>
        <w:t xml:space="preserve">тов (художественных и учебных текстов, литературных </w:t>
      </w:r>
      <w:r w:rsidR="002A6A8A" w:rsidRPr="00765AA4">
        <w:rPr>
          <w:sz w:val="24"/>
          <w:szCs w:val="24"/>
          <w:lang w:val="ru-RU"/>
        </w:rPr>
        <w:t>геро</w:t>
      </w:r>
      <w:r w:rsidRPr="00765AA4">
        <w:rPr>
          <w:sz w:val="24"/>
          <w:szCs w:val="24"/>
          <w:lang w:val="ru-RU"/>
        </w:rPr>
        <w:t>ев и др.) и явлений (литера</w:t>
      </w:r>
      <w:r w:rsidR="002A6A8A" w:rsidRPr="00765AA4">
        <w:rPr>
          <w:sz w:val="24"/>
          <w:szCs w:val="24"/>
          <w:lang w:val="ru-RU"/>
        </w:rPr>
        <w:t>турных направлений, этапов исто</w:t>
      </w:r>
      <w:r w:rsidRPr="00765AA4">
        <w:rPr>
          <w:sz w:val="24"/>
          <w:szCs w:val="24"/>
          <w:lang w:val="ru-RU"/>
        </w:rPr>
        <w:t>рико-литературного процесса);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устанавливать существенный признак классификации и классифицировать литературные объекты по существенному признаку, устанавливать ос</w:t>
      </w:r>
      <w:r w:rsidR="002A6A8A" w:rsidRPr="00765AA4">
        <w:rPr>
          <w:sz w:val="24"/>
          <w:szCs w:val="24"/>
          <w:lang w:val="ru-RU"/>
        </w:rPr>
        <w:t>нования для их обобщения и срав</w:t>
      </w:r>
      <w:r w:rsidRPr="00765AA4">
        <w:rPr>
          <w:sz w:val="24"/>
          <w:szCs w:val="24"/>
          <w:lang w:val="ru-RU"/>
        </w:rPr>
        <w:t>нения, определять критерии проводимого анализа;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 учётом предложенной задачи выявлять закономерности и противоречия в рассматри</w:t>
      </w:r>
      <w:r w:rsidR="002A6A8A" w:rsidRPr="00765AA4">
        <w:rPr>
          <w:sz w:val="24"/>
          <w:szCs w:val="24"/>
          <w:lang w:val="ru-RU"/>
        </w:rPr>
        <w:t>ваемых литературных фактах и на</w:t>
      </w:r>
      <w:r w:rsidRPr="00765AA4">
        <w:rPr>
          <w:sz w:val="24"/>
          <w:szCs w:val="24"/>
          <w:lang w:val="ru-RU"/>
        </w:rPr>
        <w:t>блюдениях над текстом; предлагать критерии для выявления закономерностей и противоречий с учётом учебной задачи;</w:t>
      </w:r>
    </w:p>
    <w:p w:rsidR="002A6A8A"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 выявлять дефициты информации, данных, необходимых для решения поставленной учебной задачи;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 выявлять причинно-следственные связи при изучении литер</w:t>
      </w:r>
      <w:r w:rsidR="002A6A8A" w:rsidRPr="00765AA4">
        <w:rPr>
          <w:sz w:val="24"/>
          <w:szCs w:val="24"/>
          <w:lang w:val="ru-RU"/>
        </w:rPr>
        <w:t>а</w:t>
      </w:r>
      <w:r w:rsidRPr="00765AA4">
        <w:rPr>
          <w:sz w:val="24"/>
          <w:szCs w:val="24"/>
          <w:lang w:val="ru-RU"/>
        </w:rPr>
        <w:t>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самостоятельно </w:t>
      </w:r>
      <w:r w:rsidR="002A6A8A" w:rsidRPr="00765AA4">
        <w:rPr>
          <w:sz w:val="24"/>
          <w:szCs w:val="24"/>
          <w:lang w:val="ru-RU"/>
        </w:rPr>
        <w:t>выбирать</w:t>
      </w:r>
      <w:r w:rsidRPr="00765AA4">
        <w:rPr>
          <w:sz w:val="24"/>
          <w:szCs w:val="24"/>
          <w:lang w:val="ru-RU"/>
        </w:rPr>
        <w:t xml:space="preserve">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Базовые исследовательские действия: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использовать вопросы как </w:t>
      </w:r>
      <w:r w:rsidR="002A6A8A" w:rsidRPr="00765AA4">
        <w:rPr>
          <w:sz w:val="24"/>
          <w:szCs w:val="24"/>
          <w:lang w:val="ru-RU"/>
        </w:rPr>
        <w:t>исследовательский инструмент по</w:t>
      </w:r>
      <w:r w:rsidRPr="00765AA4">
        <w:rPr>
          <w:sz w:val="24"/>
          <w:szCs w:val="24"/>
          <w:lang w:val="ru-RU"/>
        </w:rPr>
        <w:t>знания в литературном образовании;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формулировать вопросы,</w:t>
      </w:r>
      <w:r w:rsidR="002A6A8A" w:rsidRPr="00765AA4">
        <w:rPr>
          <w:sz w:val="24"/>
          <w:szCs w:val="24"/>
          <w:lang w:val="ru-RU"/>
        </w:rPr>
        <w:t xml:space="preserve"> фиксирующие разрыв между реаль</w:t>
      </w:r>
      <w:r w:rsidRPr="00765AA4">
        <w:rPr>
          <w:sz w:val="24"/>
          <w:szCs w:val="24"/>
          <w:lang w:val="ru-RU"/>
        </w:rPr>
        <w:t xml:space="preserve">ным и желательным состоянием ситуации, объекта, и </w:t>
      </w:r>
      <w:r w:rsidR="002A6A8A" w:rsidRPr="00765AA4">
        <w:rPr>
          <w:sz w:val="24"/>
          <w:szCs w:val="24"/>
          <w:lang w:val="ru-RU"/>
        </w:rPr>
        <w:t>самос</w:t>
      </w:r>
      <w:r w:rsidRPr="00765AA4">
        <w:rPr>
          <w:sz w:val="24"/>
          <w:szCs w:val="24"/>
          <w:lang w:val="ru-RU"/>
        </w:rPr>
        <w:t>тоятельно устанавливать искомое и данное;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формировать гипотезу об истинности собственных суждений и суждений других, аргументировать свою позицию, мнение;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проводить по самостоятельно составленному плану </w:t>
      </w:r>
      <w:r w:rsidR="002A6A8A" w:rsidRPr="00765AA4">
        <w:rPr>
          <w:sz w:val="24"/>
          <w:szCs w:val="24"/>
          <w:lang w:val="ru-RU"/>
        </w:rPr>
        <w:t>неболь</w:t>
      </w:r>
      <w:r w:rsidRPr="00765AA4">
        <w:rPr>
          <w:sz w:val="24"/>
          <w:szCs w:val="24"/>
          <w:lang w:val="ru-RU"/>
        </w:rPr>
        <w:t>шое исследование по уста</w:t>
      </w:r>
      <w:r w:rsidR="002A6A8A" w:rsidRPr="00765AA4">
        <w:rPr>
          <w:sz w:val="24"/>
          <w:szCs w:val="24"/>
          <w:lang w:val="ru-RU"/>
        </w:rPr>
        <w:t>новлению особенностей литератур</w:t>
      </w:r>
      <w:r w:rsidRPr="00765AA4">
        <w:rPr>
          <w:sz w:val="24"/>
          <w:szCs w:val="24"/>
          <w:lang w:val="ru-RU"/>
        </w:rPr>
        <w:t>ного объекта изучения, пр</w:t>
      </w:r>
      <w:r w:rsidR="002A6A8A" w:rsidRPr="00765AA4">
        <w:rPr>
          <w:sz w:val="24"/>
          <w:szCs w:val="24"/>
          <w:lang w:val="ru-RU"/>
        </w:rPr>
        <w:t>ичинно-следственных связей и за</w:t>
      </w:r>
      <w:r w:rsidRPr="00765AA4">
        <w:rPr>
          <w:sz w:val="24"/>
          <w:szCs w:val="24"/>
          <w:lang w:val="ru-RU"/>
        </w:rPr>
        <w:t>висимостей объектов между собой;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оценивать на применимость и достоверность информацию, полученную в ходе исследования (эксперимента);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самостоятельно формулировать обобщения и выводы по </w:t>
      </w:r>
      <w:r w:rsidR="002A6A8A" w:rsidRPr="00765AA4">
        <w:rPr>
          <w:sz w:val="24"/>
          <w:szCs w:val="24"/>
          <w:lang w:val="ru-RU"/>
        </w:rPr>
        <w:t>ре</w:t>
      </w:r>
      <w:r w:rsidRPr="00765AA4">
        <w:rPr>
          <w:sz w:val="24"/>
          <w:szCs w:val="24"/>
          <w:lang w:val="ru-RU"/>
        </w:rPr>
        <w:t>зультатам проведённого наблюдения, опыта, исследования; владеть инструментами оценки достоверности полученных выводов и обобщений;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Работа с информацией: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 применять различные методы, инструменты и запросы при поиске и отборе литератур</w:t>
      </w:r>
      <w:r w:rsidR="00E067BA" w:rsidRPr="00765AA4">
        <w:rPr>
          <w:sz w:val="24"/>
          <w:szCs w:val="24"/>
          <w:lang w:val="ru-RU"/>
        </w:rPr>
        <w:t>ной и другой информации или дан</w:t>
      </w:r>
      <w:r w:rsidRPr="00765AA4">
        <w:rPr>
          <w:sz w:val="24"/>
          <w:szCs w:val="24"/>
          <w:lang w:val="ru-RU"/>
        </w:rPr>
        <w:t xml:space="preserve">ных из источников с учётом предложенной учебной задачи и </w:t>
      </w:r>
      <w:r w:rsidRPr="00765AA4">
        <w:rPr>
          <w:sz w:val="24"/>
          <w:szCs w:val="24"/>
          <w:lang w:val="ru-RU"/>
        </w:rPr>
        <w:lastRenderedPageBreak/>
        <w:t>заданных критериев;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 выбирать, анализировать, систематизировать и </w:t>
      </w:r>
      <w:r w:rsidR="00E067BA" w:rsidRPr="00765AA4">
        <w:rPr>
          <w:sz w:val="24"/>
          <w:szCs w:val="24"/>
          <w:lang w:val="ru-RU"/>
        </w:rPr>
        <w:t>интерпрети</w:t>
      </w:r>
      <w:r w:rsidRPr="00765AA4">
        <w:rPr>
          <w:sz w:val="24"/>
          <w:szCs w:val="24"/>
          <w:lang w:val="ru-RU"/>
        </w:rPr>
        <w:t xml:space="preserve">ровать литературную и другую информацию </w:t>
      </w:r>
      <w:r w:rsidR="00E067BA" w:rsidRPr="00765AA4">
        <w:rPr>
          <w:sz w:val="24"/>
          <w:szCs w:val="24"/>
          <w:lang w:val="ru-RU"/>
        </w:rPr>
        <w:t>различных  ви</w:t>
      </w:r>
      <w:r w:rsidRPr="00765AA4">
        <w:rPr>
          <w:sz w:val="24"/>
          <w:szCs w:val="24"/>
          <w:lang w:val="ru-RU"/>
        </w:rPr>
        <w:t>дов и форм представления;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находить сходные аргуме</w:t>
      </w:r>
      <w:r w:rsidR="00E067BA" w:rsidRPr="00765AA4">
        <w:rPr>
          <w:sz w:val="24"/>
          <w:szCs w:val="24"/>
          <w:lang w:val="ru-RU"/>
        </w:rPr>
        <w:t>нты (подтверждающие или опровер</w:t>
      </w:r>
      <w:r w:rsidRPr="00765AA4">
        <w:rPr>
          <w:sz w:val="24"/>
          <w:szCs w:val="24"/>
          <w:lang w:val="ru-RU"/>
        </w:rPr>
        <w:t>гающие одну и ту же идею</w:t>
      </w:r>
      <w:r w:rsidR="00E067BA" w:rsidRPr="00765AA4">
        <w:rPr>
          <w:sz w:val="24"/>
          <w:szCs w:val="24"/>
          <w:lang w:val="ru-RU"/>
        </w:rPr>
        <w:t>, версию) в различных информаци</w:t>
      </w:r>
      <w:r w:rsidRPr="00765AA4">
        <w:rPr>
          <w:sz w:val="24"/>
          <w:szCs w:val="24"/>
          <w:lang w:val="ru-RU"/>
        </w:rPr>
        <w:t>онных источниках;</w:t>
      </w:r>
    </w:p>
    <w:p w:rsidR="00E067BA"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 самостоятельно выбирать оптимальную форму  пр</w:t>
      </w:r>
      <w:r w:rsidR="00E067BA" w:rsidRPr="00765AA4">
        <w:rPr>
          <w:sz w:val="24"/>
          <w:szCs w:val="24"/>
          <w:lang w:val="ru-RU"/>
        </w:rPr>
        <w:t>едставле</w:t>
      </w:r>
      <w:r w:rsidRPr="00765AA4">
        <w:rPr>
          <w:sz w:val="24"/>
          <w:szCs w:val="24"/>
          <w:lang w:val="ru-RU"/>
        </w:rPr>
        <w:t>ния литературной и другой информации и иллюстрировать решаемые учебные задачи несложными схемами, диаграмма- ми, иной графикой и их комбинациями;</w:t>
      </w:r>
    </w:p>
    <w:p w:rsidR="00E067BA"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 оценивать надёжность  литературной  и  другой  информации по критериям, предложенным учителем или </w:t>
      </w:r>
      <w:r w:rsidR="00E067BA" w:rsidRPr="00765AA4">
        <w:rPr>
          <w:sz w:val="24"/>
          <w:szCs w:val="24"/>
          <w:lang w:val="ru-RU"/>
        </w:rPr>
        <w:t>сформулирован</w:t>
      </w:r>
      <w:r w:rsidRPr="00765AA4">
        <w:rPr>
          <w:sz w:val="24"/>
          <w:szCs w:val="24"/>
          <w:lang w:val="ru-RU"/>
        </w:rPr>
        <w:t>ным самостоятельно;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 эффективно запоминать и систематизировать эту </w:t>
      </w:r>
      <w:r w:rsidR="00E067BA" w:rsidRPr="00765AA4">
        <w:rPr>
          <w:sz w:val="24"/>
          <w:szCs w:val="24"/>
          <w:lang w:val="ru-RU"/>
        </w:rPr>
        <w:t>информа</w:t>
      </w:r>
      <w:r w:rsidRPr="00765AA4">
        <w:rPr>
          <w:sz w:val="24"/>
          <w:szCs w:val="24"/>
          <w:lang w:val="ru-RU"/>
        </w:rPr>
        <w:t>цию.</w:t>
      </w:r>
    </w:p>
    <w:p w:rsidR="00E067BA" w:rsidRPr="00765AA4" w:rsidRDefault="00E067BA"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Овладение универсальными учебными </w:t>
      </w:r>
      <w:r w:rsidR="00E067BA" w:rsidRPr="00765AA4">
        <w:rPr>
          <w:sz w:val="24"/>
          <w:szCs w:val="24"/>
          <w:lang w:val="ru-RU"/>
        </w:rPr>
        <w:t>коммуника</w:t>
      </w:r>
      <w:r w:rsidRPr="00765AA4">
        <w:rPr>
          <w:sz w:val="24"/>
          <w:szCs w:val="24"/>
          <w:lang w:val="ru-RU"/>
        </w:rPr>
        <w:t>тивными действиями: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 общение: воспринимать и формулировать  суждения,  </w:t>
      </w:r>
      <w:r w:rsidR="00E067BA" w:rsidRPr="00765AA4">
        <w:rPr>
          <w:sz w:val="24"/>
          <w:szCs w:val="24"/>
          <w:lang w:val="ru-RU"/>
        </w:rPr>
        <w:t>выра</w:t>
      </w:r>
      <w:r w:rsidRPr="00765AA4">
        <w:rPr>
          <w:sz w:val="24"/>
          <w:szCs w:val="24"/>
          <w:lang w:val="ru-RU"/>
        </w:rPr>
        <w:t xml:space="preserve">жать эмоции в соответствии с условиями и целями общения; выражать себя (свою точку зрения) в устных и письменных текстах; распознавать невербальные средства общения, пони- мать значение социальных знаков, знать и распознавать пред- посылки конфликтных ситуаций, находя аналогии в </w:t>
      </w:r>
      <w:r w:rsidR="00E067BA" w:rsidRPr="00765AA4">
        <w:rPr>
          <w:sz w:val="24"/>
          <w:szCs w:val="24"/>
          <w:lang w:val="ru-RU"/>
        </w:rPr>
        <w:t>литера</w:t>
      </w:r>
      <w:r w:rsidRPr="00765AA4">
        <w:rPr>
          <w:sz w:val="24"/>
          <w:szCs w:val="24"/>
          <w:lang w:val="ru-RU"/>
        </w:rPr>
        <w:t>турных произведениях, и с</w:t>
      </w:r>
      <w:r w:rsidR="00E067BA" w:rsidRPr="00765AA4">
        <w:rPr>
          <w:sz w:val="24"/>
          <w:szCs w:val="24"/>
          <w:lang w:val="ru-RU"/>
        </w:rPr>
        <w:t>мягчать конфликты, вести перего</w:t>
      </w:r>
      <w:r w:rsidRPr="00765AA4">
        <w:rPr>
          <w:sz w:val="24"/>
          <w:szCs w:val="24"/>
          <w:lang w:val="ru-RU"/>
        </w:rPr>
        <w:t xml:space="preserve">воры; понимать намерения других, проявлять уважительное отношение к собеседнику и корректно формулировать свои возражения; в ходе учебного диалога и/или дискуссии </w:t>
      </w:r>
      <w:r w:rsidR="00E067BA" w:rsidRPr="00765AA4">
        <w:rPr>
          <w:sz w:val="24"/>
          <w:szCs w:val="24"/>
          <w:lang w:val="ru-RU"/>
        </w:rPr>
        <w:t>зада</w:t>
      </w:r>
      <w:r w:rsidRPr="00765AA4">
        <w:rPr>
          <w:sz w:val="24"/>
          <w:szCs w:val="24"/>
          <w:lang w:val="ru-RU"/>
        </w:rPr>
        <w:t>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w:t>
      </w:r>
      <w:r w:rsidR="00E067BA" w:rsidRPr="00765AA4">
        <w:rPr>
          <w:sz w:val="24"/>
          <w:szCs w:val="24"/>
          <w:lang w:val="ru-RU"/>
        </w:rPr>
        <w:t>ков диалога, обнаруживать разли</w:t>
      </w:r>
      <w:r w:rsidRPr="00765AA4">
        <w:rPr>
          <w:sz w:val="24"/>
          <w:szCs w:val="24"/>
          <w:lang w:val="ru-RU"/>
        </w:rPr>
        <w:t>чие и сходство позиций; публично представлять результаты выполненного опыта (литера</w:t>
      </w:r>
      <w:r w:rsidR="00E067BA" w:rsidRPr="00765AA4">
        <w:rPr>
          <w:sz w:val="24"/>
          <w:szCs w:val="24"/>
          <w:lang w:val="ru-RU"/>
        </w:rPr>
        <w:t>туроведческого эксперимента, ис</w:t>
      </w:r>
      <w:r w:rsidRPr="00765AA4">
        <w:rPr>
          <w:sz w:val="24"/>
          <w:szCs w:val="24"/>
          <w:lang w:val="ru-RU"/>
        </w:rPr>
        <w:t xml:space="preserve">следования, проекта); самостоятельно выбирать формат </w:t>
      </w:r>
      <w:r w:rsidR="00E067BA" w:rsidRPr="00765AA4">
        <w:rPr>
          <w:sz w:val="24"/>
          <w:szCs w:val="24"/>
          <w:lang w:val="ru-RU"/>
        </w:rPr>
        <w:t>вы</w:t>
      </w:r>
      <w:r w:rsidRPr="00765AA4">
        <w:rPr>
          <w:sz w:val="24"/>
          <w:szCs w:val="24"/>
          <w:lang w:val="ru-RU"/>
        </w:rPr>
        <w:t>ступления с учётом задач пр</w:t>
      </w:r>
      <w:r w:rsidR="00E067BA" w:rsidRPr="00765AA4">
        <w:rPr>
          <w:sz w:val="24"/>
          <w:szCs w:val="24"/>
          <w:lang w:val="ru-RU"/>
        </w:rPr>
        <w:t>езентации и особенностей аудито</w:t>
      </w:r>
      <w:r w:rsidRPr="00765AA4">
        <w:rPr>
          <w:sz w:val="24"/>
          <w:szCs w:val="24"/>
          <w:lang w:val="ru-RU"/>
        </w:rPr>
        <w:t>рии и в соответствии с ним составлять устные и письменные тексты с использованием иллюстративных материалов;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 совместная деятельность: использовать преимущества </w:t>
      </w:r>
      <w:r w:rsidR="00E067BA" w:rsidRPr="00765AA4">
        <w:rPr>
          <w:sz w:val="24"/>
          <w:szCs w:val="24"/>
          <w:lang w:val="ru-RU"/>
        </w:rPr>
        <w:t>ко</w:t>
      </w:r>
      <w:r w:rsidRPr="00765AA4">
        <w:rPr>
          <w:sz w:val="24"/>
          <w:szCs w:val="24"/>
          <w:lang w:val="ru-RU"/>
        </w:rPr>
        <w:t xml:space="preserve">мандной (парной, групповой, коллективной) </w:t>
      </w:r>
      <w:r w:rsidR="00E067BA" w:rsidRPr="00765AA4">
        <w:rPr>
          <w:sz w:val="24"/>
          <w:szCs w:val="24"/>
          <w:lang w:val="ru-RU"/>
        </w:rPr>
        <w:t>и индивидуаль</w:t>
      </w:r>
      <w:r w:rsidRPr="00765AA4">
        <w:rPr>
          <w:sz w:val="24"/>
          <w:szCs w:val="24"/>
          <w:lang w:val="ru-RU"/>
        </w:rPr>
        <w:t xml:space="preserve">ной работы при решении конкретной проблемы на уроках </w:t>
      </w:r>
      <w:r w:rsidR="00E067BA" w:rsidRPr="00765AA4">
        <w:rPr>
          <w:sz w:val="24"/>
          <w:szCs w:val="24"/>
          <w:lang w:val="ru-RU"/>
        </w:rPr>
        <w:t>ли</w:t>
      </w:r>
      <w:r w:rsidRPr="00765AA4">
        <w:rPr>
          <w:sz w:val="24"/>
          <w:szCs w:val="24"/>
          <w:lang w:val="ru-RU"/>
        </w:rPr>
        <w:t xml:space="preserve">тературы, обосновывать необходимость применения </w:t>
      </w:r>
      <w:r w:rsidR="00E067BA" w:rsidRPr="00765AA4">
        <w:rPr>
          <w:sz w:val="24"/>
          <w:szCs w:val="24"/>
          <w:lang w:val="ru-RU"/>
        </w:rPr>
        <w:t>группо</w:t>
      </w:r>
      <w:r w:rsidRPr="00765AA4">
        <w:rPr>
          <w:sz w:val="24"/>
          <w:szCs w:val="24"/>
          <w:lang w:val="ru-RU"/>
        </w:rPr>
        <w:t>вых форм взаимодействия при решении поставленной задачи; принимать цель совместн</w:t>
      </w:r>
      <w:r w:rsidR="00E067BA" w:rsidRPr="00765AA4">
        <w:rPr>
          <w:sz w:val="24"/>
          <w:szCs w:val="24"/>
          <w:lang w:val="ru-RU"/>
        </w:rPr>
        <w:t>ой учебной деятельности, коллек</w:t>
      </w:r>
      <w:r w:rsidRPr="00765AA4">
        <w:rPr>
          <w:sz w:val="24"/>
          <w:szCs w:val="24"/>
          <w:lang w:val="ru-RU"/>
        </w:rPr>
        <w:t xml:space="preserve">тивно строить действия по её достижению: </w:t>
      </w:r>
      <w:r w:rsidR="00E067BA" w:rsidRPr="00765AA4">
        <w:rPr>
          <w:sz w:val="24"/>
          <w:szCs w:val="24"/>
          <w:lang w:val="ru-RU"/>
        </w:rPr>
        <w:t>распределять ро</w:t>
      </w:r>
      <w:r w:rsidRPr="00765AA4">
        <w:rPr>
          <w:sz w:val="24"/>
          <w:szCs w:val="24"/>
          <w:lang w:val="ru-RU"/>
        </w:rPr>
        <w:t>ли, договариваться, обсужд</w:t>
      </w:r>
      <w:r w:rsidR="00E067BA" w:rsidRPr="00765AA4">
        <w:rPr>
          <w:sz w:val="24"/>
          <w:szCs w:val="24"/>
          <w:lang w:val="ru-RU"/>
        </w:rPr>
        <w:t>ать процесс и результат совмест</w:t>
      </w:r>
      <w:r w:rsidRPr="00765AA4">
        <w:rPr>
          <w:sz w:val="24"/>
          <w:szCs w:val="24"/>
          <w:lang w:val="ru-RU"/>
        </w:rPr>
        <w:t>ной работы; уметь обобщать мнения нескольких людей; про- 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w:t>
      </w:r>
      <w:r w:rsidR="00E067BA" w:rsidRPr="00765AA4">
        <w:rPr>
          <w:sz w:val="24"/>
          <w:szCs w:val="24"/>
          <w:lang w:val="ru-RU"/>
        </w:rPr>
        <w:t>ствия), распределять задачи меж</w:t>
      </w:r>
      <w:r w:rsidRPr="00765AA4">
        <w:rPr>
          <w:sz w:val="24"/>
          <w:szCs w:val="24"/>
          <w:lang w:val="ru-RU"/>
        </w:rPr>
        <w:t>ду членами команды, учас</w:t>
      </w:r>
      <w:r w:rsidR="00E067BA" w:rsidRPr="00765AA4">
        <w:rPr>
          <w:sz w:val="24"/>
          <w:szCs w:val="24"/>
          <w:lang w:val="ru-RU"/>
        </w:rPr>
        <w:t>твовать в групповых формах рабо</w:t>
      </w:r>
      <w:r w:rsidRPr="00765AA4">
        <w:rPr>
          <w:sz w:val="24"/>
          <w:szCs w:val="24"/>
          <w:lang w:val="ru-RU"/>
        </w:rPr>
        <w:t>ты (обсуждения, обмен мнений, «мозговые штурмы» и иные); выполнять свою часть раб</w:t>
      </w:r>
      <w:r w:rsidR="00E067BA" w:rsidRPr="00765AA4">
        <w:rPr>
          <w:sz w:val="24"/>
          <w:szCs w:val="24"/>
          <w:lang w:val="ru-RU"/>
        </w:rPr>
        <w:t>оты, достигать качественного ре</w:t>
      </w:r>
      <w:r w:rsidRPr="00765AA4">
        <w:rPr>
          <w:sz w:val="24"/>
          <w:szCs w:val="24"/>
          <w:lang w:val="ru-RU"/>
        </w:rPr>
        <w:t xml:space="preserve">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сформулированнымучастниками взаимодействия на литературных занятиях; сравнивать результаты с исходной задачей и вклад каждого члена команды в достижение </w:t>
      </w:r>
      <w:r w:rsidR="00E067BA" w:rsidRPr="00765AA4">
        <w:rPr>
          <w:sz w:val="24"/>
          <w:szCs w:val="24"/>
          <w:lang w:val="ru-RU"/>
        </w:rPr>
        <w:t>результатов, разделять сферу от</w:t>
      </w:r>
      <w:r w:rsidRPr="00765AA4">
        <w:rPr>
          <w:sz w:val="24"/>
          <w:szCs w:val="24"/>
          <w:lang w:val="ru-RU"/>
        </w:rPr>
        <w:t>ветственности и проявлять г</w:t>
      </w:r>
      <w:r w:rsidR="00E067BA" w:rsidRPr="00765AA4">
        <w:rPr>
          <w:sz w:val="24"/>
          <w:szCs w:val="24"/>
          <w:lang w:val="ru-RU"/>
        </w:rPr>
        <w:t>отовность к предоставлению отчё</w:t>
      </w:r>
      <w:r w:rsidRPr="00765AA4">
        <w:rPr>
          <w:sz w:val="24"/>
          <w:szCs w:val="24"/>
          <w:lang w:val="ru-RU"/>
        </w:rPr>
        <w:t>та перед группой.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Овладение универсальными учебными </w:t>
      </w:r>
      <w:r w:rsidR="00E067BA" w:rsidRPr="00765AA4">
        <w:rPr>
          <w:sz w:val="24"/>
          <w:szCs w:val="24"/>
          <w:lang w:val="ru-RU"/>
        </w:rPr>
        <w:t>регулятивны</w:t>
      </w:r>
      <w:r w:rsidRPr="00765AA4">
        <w:rPr>
          <w:sz w:val="24"/>
          <w:szCs w:val="24"/>
          <w:lang w:val="ru-RU"/>
        </w:rPr>
        <w:t>ми действиями: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 xml:space="preserve"> самоорганизация: выявл</w:t>
      </w:r>
      <w:r w:rsidR="006F2D68" w:rsidRPr="00765AA4">
        <w:rPr>
          <w:sz w:val="24"/>
          <w:szCs w:val="24"/>
          <w:lang w:val="ru-RU"/>
        </w:rPr>
        <w:t>ять проблемы для решения в учеб</w:t>
      </w:r>
      <w:r w:rsidRPr="00765AA4">
        <w:rPr>
          <w:sz w:val="24"/>
          <w:szCs w:val="24"/>
          <w:lang w:val="ru-RU"/>
        </w:rPr>
        <w:t>ных и жизненных ситуаци</w:t>
      </w:r>
      <w:r w:rsidR="006F2D68" w:rsidRPr="00765AA4">
        <w:rPr>
          <w:sz w:val="24"/>
          <w:szCs w:val="24"/>
          <w:lang w:val="ru-RU"/>
        </w:rPr>
        <w:t>ях, анализируя ситуации, изобра</w:t>
      </w:r>
      <w:r w:rsidRPr="00765AA4">
        <w:rPr>
          <w:sz w:val="24"/>
          <w:szCs w:val="24"/>
          <w:lang w:val="ru-RU"/>
        </w:rPr>
        <w:t xml:space="preserve">жённые в художественной литературе; ориентироваться в различных подходах принятия решений (индивидуальное, принятие решения в группе, принятие решений группой); </w:t>
      </w:r>
      <w:r w:rsidR="006F2D68" w:rsidRPr="00765AA4">
        <w:rPr>
          <w:sz w:val="24"/>
          <w:szCs w:val="24"/>
          <w:lang w:val="ru-RU"/>
        </w:rPr>
        <w:t>са</w:t>
      </w:r>
      <w:r w:rsidRPr="00765AA4">
        <w:rPr>
          <w:sz w:val="24"/>
          <w:szCs w:val="24"/>
          <w:lang w:val="ru-RU"/>
        </w:rPr>
        <w:t xml:space="preserve">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w:t>
      </w:r>
      <w:r w:rsidR="006F2D68" w:rsidRPr="00765AA4">
        <w:rPr>
          <w:sz w:val="24"/>
          <w:szCs w:val="24"/>
          <w:lang w:val="ru-RU"/>
        </w:rPr>
        <w:t>решений; состав</w:t>
      </w:r>
      <w:r w:rsidRPr="00765AA4">
        <w:rPr>
          <w:sz w:val="24"/>
          <w:szCs w:val="24"/>
          <w:lang w:val="ru-RU"/>
        </w:rPr>
        <w:t>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 те; делать выбор и брать ответственность за решение;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самоконтроль: владеть способами самоконтроля, </w:t>
      </w:r>
      <w:r w:rsidR="006F2D68" w:rsidRPr="00765AA4">
        <w:rPr>
          <w:sz w:val="24"/>
          <w:szCs w:val="24"/>
          <w:lang w:val="ru-RU"/>
        </w:rPr>
        <w:t>самомотива</w:t>
      </w:r>
      <w:r w:rsidRPr="00765AA4">
        <w:rPr>
          <w:sz w:val="24"/>
          <w:szCs w:val="24"/>
          <w:lang w:val="ru-RU"/>
        </w:rPr>
        <w:t>ции и рефлексии в школьном литературном об</w:t>
      </w:r>
      <w:r w:rsidR="006F2D68" w:rsidRPr="00765AA4">
        <w:rPr>
          <w:sz w:val="24"/>
          <w:szCs w:val="24"/>
          <w:lang w:val="ru-RU"/>
        </w:rPr>
        <w:t>разовании; да</w:t>
      </w:r>
      <w:r w:rsidRPr="00765AA4">
        <w:rPr>
          <w:sz w:val="24"/>
          <w:szCs w:val="24"/>
          <w:lang w:val="ru-RU"/>
        </w:rPr>
        <w:t xml:space="preserve">вать адекватную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w:t>
      </w:r>
      <w:r w:rsidR="006F2D68" w:rsidRPr="00765AA4">
        <w:rPr>
          <w:sz w:val="24"/>
          <w:szCs w:val="24"/>
          <w:lang w:val="ru-RU"/>
        </w:rPr>
        <w:t>меняющимся обстоятельствам; объ</w:t>
      </w:r>
      <w:r w:rsidRPr="00765AA4">
        <w:rPr>
          <w:sz w:val="24"/>
          <w:szCs w:val="24"/>
          <w:lang w:val="ru-RU"/>
        </w:rPr>
        <w:t>яснять причины достижения</w:t>
      </w:r>
      <w:r w:rsidR="006F2D68" w:rsidRPr="00765AA4">
        <w:rPr>
          <w:sz w:val="24"/>
          <w:szCs w:val="24"/>
          <w:lang w:val="ru-RU"/>
        </w:rPr>
        <w:t xml:space="preserve"> (недостижения) результатов дея</w:t>
      </w:r>
      <w:r w:rsidRPr="00765AA4">
        <w:rPr>
          <w:sz w:val="24"/>
          <w:szCs w:val="24"/>
          <w:lang w:val="ru-RU"/>
        </w:rPr>
        <w:t xml:space="preserve">тельности, давать оценку приобретённому опыту, уметь </w:t>
      </w:r>
      <w:r w:rsidR="006F2D68" w:rsidRPr="00765AA4">
        <w:rPr>
          <w:sz w:val="24"/>
          <w:szCs w:val="24"/>
          <w:lang w:val="ru-RU"/>
        </w:rPr>
        <w:t>на</w:t>
      </w:r>
      <w:r w:rsidRPr="00765AA4">
        <w:rPr>
          <w:sz w:val="24"/>
          <w:szCs w:val="24"/>
          <w:lang w:val="ru-RU"/>
        </w:rPr>
        <w:t xml:space="preserve">ходить позитивное в произошедшей ситуации; вносить </w:t>
      </w:r>
      <w:r w:rsidR="006F2D68" w:rsidRPr="00765AA4">
        <w:rPr>
          <w:sz w:val="24"/>
          <w:szCs w:val="24"/>
          <w:lang w:val="ru-RU"/>
        </w:rPr>
        <w:t>кор</w:t>
      </w:r>
      <w:r w:rsidRPr="00765AA4">
        <w:rPr>
          <w:sz w:val="24"/>
          <w:szCs w:val="24"/>
          <w:lang w:val="ru-RU"/>
        </w:rPr>
        <w:t xml:space="preserve">рективы  в  деятельность   на   основе   новых   обстоятельств и изменившихся ситуаций, установленных </w:t>
      </w:r>
      <w:r w:rsidR="006F2D68" w:rsidRPr="00765AA4">
        <w:rPr>
          <w:sz w:val="24"/>
          <w:szCs w:val="24"/>
          <w:lang w:val="ru-RU"/>
        </w:rPr>
        <w:t>ошибок,  возник</w:t>
      </w:r>
      <w:r w:rsidRPr="00765AA4">
        <w:rPr>
          <w:sz w:val="24"/>
          <w:szCs w:val="24"/>
          <w:lang w:val="ru-RU"/>
        </w:rPr>
        <w:t>ших трудностей; оценивать со</w:t>
      </w:r>
      <w:r w:rsidR="006F2D68" w:rsidRPr="00765AA4">
        <w:rPr>
          <w:sz w:val="24"/>
          <w:szCs w:val="24"/>
          <w:lang w:val="ru-RU"/>
        </w:rPr>
        <w:t>ответствие результата цели и ус</w:t>
      </w:r>
      <w:r w:rsidRPr="00765AA4">
        <w:rPr>
          <w:sz w:val="24"/>
          <w:szCs w:val="24"/>
          <w:lang w:val="ru-RU"/>
        </w:rPr>
        <w:t>ловиям;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 эмоциональный интеллект: развивать  способность  </w:t>
      </w:r>
      <w:r w:rsidR="006F2D68" w:rsidRPr="00765AA4">
        <w:rPr>
          <w:sz w:val="24"/>
          <w:szCs w:val="24"/>
          <w:lang w:val="ru-RU"/>
        </w:rPr>
        <w:t>разли</w:t>
      </w:r>
      <w:r w:rsidRPr="00765AA4">
        <w:rPr>
          <w:sz w:val="24"/>
          <w:szCs w:val="24"/>
          <w:lang w:val="ru-RU"/>
        </w:rPr>
        <w:t>чать и называть собственны</w:t>
      </w:r>
      <w:r w:rsidR="006F2D68" w:rsidRPr="00765AA4">
        <w:rPr>
          <w:sz w:val="24"/>
          <w:szCs w:val="24"/>
          <w:lang w:val="ru-RU"/>
        </w:rPr>
        <w:t>е эмоции, управлять ими и эмоци</w:t>
      </w:r>
      <w:r w:rsidRPr="00765AA4">
        <w:rPr>
          <w:sz w:val="24"/>
          <w:szCs w:val="24"/>
          <w:lang w:val="ru-RU"/>
        </w:rPr>
        <w:t xml:space="preserve">ями других; выявлять и анализировать причины эмоций; </w:t>
      </w:r>
      <w:r w:rsidR="006F2D68" w:rsidRPr="00765AA4">
        <w:rPr>
          <w:sz w:val="24"/>
          <w:szCs w:val="24"/>
          <w:lang w:val="ru-RU"/>
        </w:rPr>
        <w:t>ста</w:t>
      </w:r>
      <w:r w:rsidRPr="00765AA4">
        <w:rPr>
          <w:sz w:val="24"/>
          <w:szCs w:val="24"/>
          <w:lang w:val="ru-RU"/>
        </w:rPr>
        <w:t>вить себя на место другого ч</w:t>
      </w:r>
      <w:r w:rsidR="006F2D68" w:rsidRPr="00765AA4">
        <w:rPr>
          <w:sz w:val="24"/>
          <w:szCs w:val="24"/>
          <w:lang w:val="ru-RU"/>
        </w:rPr>
        <w:t>еловека, понимать мотивы и наме</w:t>
      </w:r>
      <w:r w:rsidRPr="00765AA4">
        <w:rPr>
          <w:sz w:val="24"/>
          <w:szCs w:val="24"/>
          <w:lang w:val="ru-RU"/>
        </w:rPr>
        <w:t>рения другого, анализируя примеры из художественной литературы; регулировать способ выражения своих эмоций;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принятие себя и других: ос</w:t>
      </w:r>
      <w:r w:rsidR="006F2D68" w:rsidRPr="00765AA4">
        <w:rPr>
          <w:sz w:val="24"/>
          <w:szCs w:val="24"/>
          <w:lang w:val="ru-RU"/>
        </w:rPr>
        <w:t>ознанно относиться к другому че</w:t>
      </w:r>
      <w:r w:rsidRPr="00765AA4">
        <w:rPr>
          <w:sz w:val="24"/>
          <w:szCs w:val="24"/>
          <w:lang w:val="ru-RU"/>
        </w:rPr>
        <w:t xml:space="preserve">ловеку, его мнению, размышляя над взаимоотношениями </w:t>
      </w:r>
      <w:r w:rsidR="006F2D68" w:rsidRPr="00765AA4">
        <w:rPr>
          <w:sz w:val="24"/>
          <w:szCs w:val="24"/>
          <w:lang w:val="ru-RU"/>
        </w:rPr>
        <w:t>ли</w:t>
      </w:r>
      <w:r w:rsidRPr="00765AA4">
        <w:rPr>
          <w:sz w:val="24"/>
          <w:szCs w:val="24"/>
          <w:lang w:val="ru-RU"/>
        </w:rPr>
        <w:t xml:space="preserve">тературных героев; признавать своё право на ошибку и такое же право другого; принимать себя и других, не </w:t>
      </w:r>
      <w:r w:rsidR="006F2D68" w:rsidRPr="00765AA4">
        <w:rPr>
          <w:sz w:val="24"/>
          <w:szCs w:val="24"/>
          <w:lang w:val="ru-RU"/>
        </w:rPr>
        <w:t>осуждая; про</w:t>
      </w:r>
      <w:r w:rsidRPr="00765AA4">
        <w:rPr>
          <w:sz w:val="24"/>
          <w:szCs w:val="24"/>
          <w:lang w:val="ru-RU"/>
        </w:rPr>
        <w:t>являть открытость себе и другим; осознавать невозможность контролировать всё вокруг.</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Предметные результаты (5—9 классы)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Предметные результаты по литературе в основной школе должны обеспечивать: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понимание духовно-нравственной и культурной ценности литературы и её роли в форм</w:t>
      </w:r>
      <w:r w:rsidR="006F2D68" w:rsidRPr="00765AA4">
        <w:rPr>
          <w:sz w:val="24"/>
          <w:szCs w:val="24"/>
          <w:lang w:val="ru-RU"/>
        </w:rPr>
        <w:t>ировании гражданственности и па</w:t>
      </w:r>
      <w:r w:rsidRPr="00765AA4">
        <w:rPr>
          <w:sz w:val="24"/>
          <w:szCs w:val="24"/>
          <w:lang w:val="ru-RU"/>
        </w:rPr>
        <w:t>триотизма, укреплении единства многонационального народа Российской Федерации;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овладение умениями эстетического и смыслового анализа произведений устного народного творчества и художественной литературы, умениями вос</w:t>
      </w:r>
      <w:r w:rsidR="006F2D68" w:rsidRPr="00765AA4">
        <w:rPr>
          <w:sz w:val="24"/>
          <w:szCs w:val="24"/>
          <w:lang w:val="ru-RU"/>
        </w:rPr>
        <w:t>принимать, анализировать, интер</w:t>
      </w:r>
      <w:r w:rsidRPr="00765AA4">
        <w:rPr>
          <w:sz w:val="24"/>
          <w:szCs w:val="24"/>
          <w:lang w:val="ru-RU"/>
        </w:rPr>
        <w:t>претировать и оценивать пр</w:t>
      </w:r>
      <w:r w:rsidR="006F2D68" w:rsidRPr="00765AA4">
        <w:rPr>
          <w:sz w:val="24"/>
          <w:szCs w:val="24"/>
          <w:lang w:val="ru-RU"/>
        </w:rPr>
        <w:t>очитанное, понимать художествен</w:t>
      </w:r>
      <w:r w:rsidRPr="00765AA4">
        <w:rPr>
          <w:sz w:val="24"/>
          <w:szCs w:val="24"/>
          <w:lang w:val="ru-RU"/>
        </w:rPr>
        <w:t>ную картину мира, отражё</w:t>
      </w:r>
      <w:r w:rsidR="006F2D68" w:rsidRPr="00765AA4">
        <w:rPr>
          <w:sz w:val="24"/>
          <w:szCs w:val="24"/>
          <w:lang w:val="ru-RU"/>
        </w:rPr>
        <w:t>нную в литературных произведени</w:t>
      </w:r>
      <w:r w:rsidRPr="00765AA4">
        <w:rPr>
          <w:sz w:val="24"/>
          <w:szCs w:val="24"/>
          <w:lang w:val="ru-RU"/>
        </w:rPr>
        <w:t>ях, с учётом неоднозначности заложенных в них худож</w:t>
      </w:r>
      <w:r w:rsidR="006F2D68" w:rsidRPr="00765AA4">
        <w:rPr>
          <w:sz w:val="24"/>
          <w:szCs w:val="24"/>
          <w:lang w:val="ru-RU"/>
        </w:rPr>
        <w:t>ествен</w:t>
      </w:r>
      <w:r w:rsidRPr="00765AA4">
        <w:rPr>
          <w:sz w:val="24"/>
          <w:szCs w:val="24"/>
          <w:lang w:val="ru-RU"/>
        </w:rPr>
        <w:t>ных смыслов:</w:t>
      </w:r>
    </w:p>
    <w:p w:rsidR="006F2D68"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умение анализировать про</w:t>
      </w:r>
      <w:r w:rsidR="006F2D68" w:rsidRPr="00765AA4">
        <w:rPr>
          <w:sz w:val="24"/>
          <w:szCs w:val="24"/>
          <w:lang w:val="ru-RU"/>
        </w:rPr>
        <w:t>изведение в единстве формы и со</w:t>
      </w:r>
      <w:r w:rsidRPr="00765AA4">
        <w:rPr>
          <w:sz w:val="24"/>
          <w:szCs w:val="24"/>
          <w:lang w:val="ru-RU"/>
        </w:rPr>
        <w:t>держания; определять те</w:t>
      </w:r>
      <w:r w:rsidR="006F2D68" w:rsidRPr="00765AA4">
        <w:rPr>
          <w:sz w:val="24"/>
          <w:szCs w:val="24"/>
          <w:lang w:val="ru-RU"/>
        </w:rPr>
        <w:t>матику и проблематику произведе</w:t>
      </w:r>
      <w:r w:rsidRPr="00765AA4">
        <w:rPr>
          <w:sz w:val="24"/>
          <w:szCs w:val="24"/>
          <w:lang w:val="ru-RU"/>
        </w:rPr>
        <w:t xml:space="preserve">ния, родовую и жанровую принадлежность произведения; выявлять позицию героя, </w:t>
      </w:r>
      <w:r w:rsidR="006F2D68" w:rsidRPr="00765AA4">
        <w:rPr>
          <w:sz w:val="24"/>
          <w:szCs w:val="24"/>
          <w:lang w:val="ru-RU"/>
        </w:rPr>
        <w:t>повествователя, рассказчика, ав</w:t>
      </w:r>
      <w:r w:rsidRPr="00765AA4">
        <w:rPr>
          <w:sz w:val="24"/>
          <w:szCs w:val="24"/>
          <w:lang w:val="ru-RU"/>
        </w:rPr>
        <w:t xml:space="preserve">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w:t>
      </w:r>
      <w:r w:rsidR="006F2D68" w:rsidRPr="00765AA4">
        <w:rPr>
          <w:sz w:val="24"/>
          <w:szCs w:val="24"/>
          <w:lang w:val="ru-RU"/>
        </w:rPr>
        <w:t>художествен</w:t>
      </w:r>
      <w:r w:rsidRPr="00765AA4">
        <w:rPr>
          <w:sz w:val="24"/>
          <w:szCs w:val="24"/>
          <w:lang w:val="ru-RU"/>
        </w:rPr>
        <w:t>ного произведения, поэтической и прозаической речи;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овладение теоретико-литературными понятиями </w:t>
      </w:r>
      <w:r w:rsidR="006F2D68" w:rsidRPr="00765AA4">
        <w:rPr>
          <w:sz w:val="24"/>
          <w:szCs w:val="24"/>
          <w:lang w:val="ru-RU"/>
        </w:rPr>
        <w:t>и использо</w:t>
      </w:r>
      <w:r w:rsidRPr="00765AA4">
        <w:rPr>
          <w:sz w:val="24"/>
          <w:szCs w:val="24"/>
          <w:lang w:val="ru-RU"/>
        </w:rPr>
        <w:t>вание их в процессе анализа, интерпретации произведений и оформления собственных о</w:t>
      </w:r>
      <w:r w:rsidR="006F2D68" w:rsidRPr="00765AA4">
        <w:rPr>
          <w:sz w:val="24"/>
          <w:szCs w:val="24"/>
          <w:lang w:val="ru-RU"/>
        </w:rPr>
        <w:t xml:space="preserve">ценок и наблюдений: </w:t>
      </w:r>
      <w:r w:rsidR="006F2D68" w:rsidRPr="00765AA4">
        <w:rPr>
          <w:sz w:val="24"/>
          <w:szCs w:val="24"/>
          <w:lang w:val="ru-RU"/>
        </w:rPr>
        <w:lastRenderedPageBreak/>
        <w:t>художествен</w:t>
      </w:r>
      <w:r w:rsidRPr="00765AA4">
        <w:rPr>
          <w:sz w:val="24"/>
          <w:szCs w:val="24"/>
          <w:lang w:val="ru-RU"/>
        </w:rPr>
        <w:t>ная литература и устное народное творчество; проза и поэзия; художественный образ; фак</w:t>
      </w:r>
      <w:r w:rsidR="006F2D68" w:rsidRPr="00765AA4">
        <w:rPr>
          <w:sz w:val="24"/>
          <w:szCs w:val="24"/>
          <w:lang w:val="ru-RU"/>
        </w:rPr>
        <w:t>т, вымысел; литературные направ</w:t>
      </w:r>
      <w:r w:rsidRPr="00765AA4">
        <w:rPr>
          <w:sz w:val="24"/>
          <w:szCs w:val="24"/>
          <w:lang w:val="ru-RU"/>
        </w:rPr>
        <w:t xml:space="preserve">ления (классицизм, сентиментализм, романтизм, реализм), роды (лирика, эпос, драма), жанры (рассказ, притча, повесть, роман, комедия, драма, трагедия, поэма, </w:t>
      </w:r>
      <w:r w:rsidR="00AB547C" w:rsidRPr="00765AA4">
        <w:rPr>
          <w:sz w:val="24"/>
          <w:szCs w:val="24"/>
          <w:lang w:val="ru-RU"/>
        </w:rPr>
        <w:t>басня,  баллада,  пес</w:t>
      </w:r>
      <w:r w:rsidRPr="00765AA4">
        <w:rPr>
          <w:sz w:val="24"/>
          <w:szCs w:val="24"/>
          <w:lang w:val="ru-RU"/>
        </w:rPr>
        <w:t xml:space="preserve">ня, ода, элегия, послание, отрывок, сонет, эпиграмма, </w:t>
      </w:r>
      <w:r w:rsidR="00AB547C" w:rsidRPr="00765AA4">
        <w:rPr>
          <w:sz w:val="24"/>
          <w:szCs w:val="24"/>
          <w:lang w:val="ru-RU"/>
        </w:rPr>
        <w:t>лиро</w:t>
      </w:r>
      <w:r w:rsidRPr="00765AA4">
        <w:rPr>
          <w:sz w:val="24"/>
          <w:szCs w:val="24"/>
          <w:lang w:val="ru-RU"/>
        </w:rPr>
        <w:t>эпические (поэма, баллада)</w:t>
      </w:r>
      <w:r w:rsidR="006F2D68" w:rsidRPr="00765AA4">
        <w:rPr>
          <w:sz w:val="24"/>
          <w:szCs w:val="24"/>
          <w:lang w:val="ru-RU"/>
        </w:rPr>
        <w:t>); форма и содержание литератур</w:t>
      </w:r>
      <w:r w:rsidRPr="00765AA4">
        <w:rPr>
          <w:sz w:val="24"/>
          <w:szCs w:val="24"/>
          <w:lang w:val="ru-RU"/>
        </w:rPr>
        <w:t>ного произведения; тема, идея, проблематика, пафос (героиче-</w:t>
      </w:r>
    </w:p>
    <w:p w:rsidR="006F2D68"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1 Здесь и далее по тексту в аналогичных предметных требованиях к результатам знание определений понятий не выносится на промежу- точную и итоговую аттестацию.</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ский, трагический, комический); сюжет, композиция, эпиграф; стадии развития действия: экспозиция, завязка, </w:t>
      </w:r>
      <w:r w:rsidR="00AB547C" w:rsidRPr="00765AA4">
        <w:rPr>
          <w:sz w:val="24"/>
          <w:szCs w:val="24"/>
          <w:lang w:val="ru-RU"/>
        </w:rPr>
        <w:t>раз</w:t>
      </w:r>
      <w:r w:rsidRPr="00765AA4">
        <w:rPr>
          <w:sz w:val="24"/>
          <w:szCs w:val="24"/>
          <w:lang w:val="ru-RU"/>
        </w:rPr>
        <w:t xml:space="preserve">витие действия, кульминация, развязка, эпилог; авторское </w:t>
      </w:r>
      <w:r w:rsidR="00AB547C" w:rsidRPr="00765AA4">
        <w:rPr>
          <w:sz w:val="24"/>
          <w:szCs w:val="24"/>
          <w:lang w:val="ru-RU"/>
        </w:rPr>
        <w:t>отс</w:t>
      </w:r>
      <w:r w:rsidRPr="00765AA4">
        <w:rPr>
          <w:sz w:val="24"/>
          <w:szCs w:val="24"/>
          <w:lang w:val="ru-RU"/>
        </w:rPr>
        <w:t xml:space="preserve">тупление; конфликт; система </w:t>
      </w:r>
      <w:r w:rsidR="00AB547C" w:rsidRPr="00765AA4">
        <w:rPr>
          <w:sz w:val="24"/>
          <w:szCs w:val="24"/>
          <w:lang w:val="ru-RU"/>
        </w:rPr>
        <w:t>образов; образ автора, повество</w:t>
      </w:r>
      <w:r w:rsidRPr="00765AA4">
        <w:rPr>
          <w:sz w:val="24"/>
          <w:szCs w:val="24"/>
          <w:lang w:val="ru-RU"/>
        </w:rPr>
        <w:t>ватель, рассказчик, литера</w:t>
      </w:r>
      <w:r w:rsidR="00AB547C" w:rsidRPr="00765AA4">
        <w:rPr>
          <w:sz w:val="24"/>
          <w:szCs w:val="24"/>
          <w:lang w:val="ru-RU"/>
        </w:rPr>
        <w:t>турный герой (персонаж), лириче</w:t>
      </w:r>
      <w:r w:rsidRPr="00765AA4">
        <w:rPr>
          <w:sz w:val="24"/>
          <w:szCs w:val="24"/>
          <w:lang w:val="ru-RU"/>
        </w:rPr>
        <w:t xml:space="preserve">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w:t>
      </w:r>
      <w:r w:rsidR="00AB547C" w:rsidRPr="00765AA4">
        <w:rPr>
          <w:sz w:val="24"/>
          <w:szCs w:val="24"/>
          <w:lang w:val="ru-RU"/>
        </w:rPr>
        <w:t>психоло</w:t>
      </w:r>
      <w:r w:rsidRPr="00765AA4">
        <w:rPr>
          <w:sz w:val="24"/>
          <w:szCs w:val="24"/>
          <w:lang w:val="ru-RU"/>
        </w:rPr>
        <w:t xml:space="preserve">гизм; сатира, юмор, ирония, сарказм, гротеск; эпитет, </w:t>
      </w:r>
      <w:r w:rsidR="00AB547C" w:rsidRPr="00765AA4">
        <w:rPr>
          <w:sz w:val="24"/>
          <w:szCs w:val="24"/>
          <w:lang w:val="ru-RU"/>
        </w:rPr>
        <w:t>метафо</w:t>
      </w:r>
      <w:r w:rsidRPr="00765AA4">
        <w:rPr>
          <w:sz w:val="24"/>
          <w:szCs w:val="24"/>
          <w:lang w:val="ru-RU"/>
        </w:rPr>
        <w:t>ра, сравнение; олицетворен</w:t>
      </w:r>
      <w:r w:rsidR="00AB547C" w:rsidRPr="00765AA4">
        <w:rPr>
          <w:sz w:val="24"/>
          <w:szCs w:val="24"/>
          <w:lang w:val="ru-RU"/>
        </w:rPr>
        <w:t>ие, гипербола; антитеза, аллего</w:t>
      </w:r>
      <w:r w:rsidRPr="00765AA4">
        <w:rPr>
          <w:sz w:val="24"/>
          <w:szCs w:val="24"/>
          <w:lang w:val="ru-RU"/>
        </w:rPr>
        <w:t xml:space="preserve">рия, риторический вопрос, риторическое восклицание; </w:t>
      </w:r>
      <w:r w:rsidR="00AB547C" w:rsidRPr="00765AA4">
        <w:rPr>
          <w:sz w:val="24"/>
          <w:szCs w:val="24"/>
          <w:lang w:val="ru-RU"/>
        </w:rPr>
        <w:t>инвер</w:t>
      </w:r>
      <w:r w:rsidRPr="00765AA4">
        <w:rPr>
          <w:sz w:val="24"/>
          <w:szCs w:val="24"/>
          <w:lang w:val="ru-RU"/>
        </w:rPr>
        <w:t xml:space="preserve">сия; повтор, анафора; умолчание, параллелизм, звукопись (аллитерация, ассонанс); стиль; стих и проза; стихотворный метр (хорей, ямб, дактиль, </w:t>
      </w:r>
      <w:r w:rsidR="00AB547C" w:rsidRPr="00765AA4">
        <w:rPr>
          <w:sz w:val="24"/>
          <w:szCs w:val="24"/>
          <w:lang w:val="ru-RU"/>
        </w:rPr>
        <w:t>амфибрахий, анапест), ритм, риф</w:t>
      </w:r>
      <w:r w:rsidRPr="00765AA4">
        <w:rPr>
          <w:sz w:val="24"/>
          <w:szCs w:val="24"/>
          <w:lang w:val="ru-RU"/>
        </w:rPr>
        <w:t>ма, строфа; афоризм;</w:t>
      </w:r>
    </w:p>
    <w:p w:rsidR="00AB547C"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AB547C"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 выявлять связь между </w:t>
      </w:r>
      <w:r w:rsidR="00AB547C" w:rsidRPr="00765AA4">
        <w:rPr>
          <w:sz w:val="24"/>
          <w:szCs w:val="24"/>
          <w:lang w:val="ru-RU"/>
        </w:rPr>
        <w:t>важнейшими фактами биографии пи</w:t>
      </w:r>
      <w:r w:rsidRPr="00765AA4">
        <w:rPr>
          <w:sz w:val="24"/>
          <w:szCs w:val="24"/>
          <w:lang w:val="ru-RU"/>
        </w:rPr>
        <w:t>сателей  (в  том  числе  А.  С.  Грибоедова,  А.  С.  Пушкина, М. Ю. Лермонтова, Н. В. Г</w:t>
      </w:r>
      <w:r w:rsidR="00AB547C" w:rsidRPr="00765AA4">
        <w:rPr>
          <w:sz w:val="24"/>
          <w:szCs w:val="24"/>
          <w:lang w:val="ru-RU"/>
        </w:rPr>
        <w:t>оголя) и особенностями историче</w:t>
      </w:r>
      <w:r w:rsidRPr="00765AA4">
        <w:rPr>
          <w:sz w:val="24"/>
          <w:szCs w:val="24"/>
          <w:lang w:val="ru-RU"/>
        </w:rPr>
        <w:t xml:space="preserve">ской эпохи, авторского мировоззрения, проблематики </w:t>
      </w:r>
      <w:r w:rsidR="00AB547C" w:rsidRPr="00765AA4">
        <w:rPr>
          <w:sz w:val="24"/>
          <w:szCs w:val="24"/>
          <w:lang w:val="ru-RU"/>
        </w:rPr>
        <w:t>произ</w:t>
      </w:r>
      <w:r w:rsidRPr="00765AA4">
        <w:rPr>
          <w:sz w:val="24"/>
          <w:szCs w:val="24"/>
          <w:lang w:val="ru-RU"/>
        </w:rPr>
        <w:t>ведений;</w:t>
      </w:r>
    </w:p>
    <w:p w:rsidR="00AB547C"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 умение сопоставлять произведения, их фрагменты (с учётом внутритекстовых и межте</w:t>
      </w:r>
      <w:r w:rsidR="00AB547C" w:rsidRPr="00765AA4">
        <w:rPr>
          <w:sz w:val="24"/>
          <w:szCs w:val="24"/>
          <w:lang w:val="ru-RU"/>
        </w:rPr>
        <w:t>кстовых связей), образы персона</w:t>
      </w:r>
      <w:r w:rsidRPr="00765AA4">
        <w:rPr>
          <w:sz w:val="24"/>
          <w:szCs w:val="24"/>
          <w:lang w:val="ru-RU"/>
        </w:rPr>
        <w:t>жей, литературные явле</w:t>
      </w:r>
      <w:r w:rsidR="00AB547C" w:rsidRPr="00765AA4">
        <w:rPr>
          <w:sz w:val="24"/>
          <w:szCs w:val="24"/>
          <w:lang w:val="ru-RU"/>
        </w:rPr>
        <w:t>ния и факты, сюжеты разных лите</w:t>
      </w:r>
      <w:r w:rsidRPr="00765AA4">
        <w:rPr>
          <w:sz w:val="24"/>
          <w:szCs w:val="24"/>
          <w:lang w:val="ru-RU"/>
        </w:rPr>
        <w:t>ратурных произведений, темы, проблемы, жанры, приёмы, эпизоды текста;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 умение сопоставлять изуч</w:t>
      </w:r>
      <w:r w:rsidR="00AB547C" w:rsidRPr="00765AA4">
        <w:rPr>
          <w:sz w:val="24"/>
          <w:szCs w:val="24"/>
          <w:lang w:val="ru-RU"/>
        </w:rPr>
        <w:t>енные и самостоятельно прочитан</w:t>
      </w:r>
      <w:r w:rsidRPr="00765AA4">
        <w:rPr>
          <w:sz w:val="24"/>
          <w:szCs w:val="24"/>
          <w:lang w:val="ru-RU"/>
        </w:rPr>
        <w:t>ные произведения художест</w:t>
      </w:r>
      <w:r w:rsidR="00AB547C" w:rsidRPr="00765AA4">
        <w:rPr>
          <w:sz w:val="24"/>
          <w:szCs w:val="24"/>
          <w:lang w:val="ru-RU"/>
        </w:rPr>
        <w:t>венной литературы с произведени</w:t>
      </w:r>
      <w:r w:rsidRPr="00765AA4">
        <w:rPr>
          <w:sz w:val="24"/>
          <w:szCs w:val="24"/>
          <w:lang w:val="ru-RU"/>
        </w:rPr>
        <w:t>ями других видов искусства (живопись, музыка, театр, кино);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совершенствование уме</w:t>
      </w:r>
      <w:r w:rsidR="00AB547C" w:rsidRPr="00765AA4">
        <w:rPr>
          <w:sz w:val="24"/>
          <w:szCs w:val="24"/>
          <w:lang w:val="ru-RU"/>
        </w:rPr>
        <w:t>ния выразительно (с учётом инди</w:t>
      </w:r>
      <w:r w:rsidRPr="00765AA4">
        <w:rPr>
          <w:sz w:val="24"/>
          <w:szCs w:val="24"/>
          <w:lang w:val="ru-RU"/>
        </w:rPr>
        <w:t>видуальных особенностей обучающихся) читать, в том числе наизусть, не менее 12 произведений и / или фрагментов;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овладение умением пере</w:t>
      </w:r>
      <w:r w:rsidR="00AB547C" w:rsidRPr="00765AA4">
        <w:rPr>
          <w:sz w:val="24"/>
          <w:szCs w:val="24"/>
          <w:lang w:val="ru-RU"/>
        </w:rPr>
        <w:t>сказывать прочитанное произведе</w:t>
      </w:r>
      <w:r w:rsidRPr="00765AA4">
        <w:rPr>
          <w:sz w:val="24"/>
          <w:szCs w:val="24"/>
          <w:lang w:val="ru-RU"/>
        </w:rPr>
        <w:t>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умения участвов</w:t>
      </w:r>
      <w:r w:rsidR="00AB547C" w:rsidRPr="00765AA4">
        <w:rPr>
          <w:sz w:val="24"/>
          <w:szCs w:val="24"/>
          <w:lang w:val="ru-RU"/>
        </w:rPr>
        <w:t>ать в диалоге о прочитанном про</w:t>
      </w:r>
      <w:r w:rsidRPr="00765AA4">
        <w:rPr>
          <w:sz w:val="24"/>
          <w:szCs w:val="24"/>
          <w:lang w:val="ru-RU"/>
        </w:rPr>
        <w:t>изведении, в дискуссии на ли</w:t>
      </w:r>
      <w:r w:rsidR="001E06B1" w:rsidRPr="00765AA4">
        <w:rPr>
          <w:sz w:val="24"/>
          <w:szCs w:val="24"/>
          <w:lang w:val="ru-RU"/>
        </w:rPr>
        <w:t>тературные темы, соотносить соб</w:t>
      </w:r>
      <w:r w:rsidRPr="00765AA4">
        <w:rPr>
          <w:sz w:val="24"/>
          <w:szCs w:val="24"/>
          <w:lang w:val="ru-RU"/>
        </w:rPr>
        <w:t>ственную позицию с позицией автора и мнениями участников дискуссии; давать аргументированную оценку прочитанному;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совершенствование умения создавать устные и письменные высказывания разных жанров, писать сочинение-рассуждение по заданной теме с опорой на </w:t>
      </w:r>
      <w:r w:rsidR="001E06B1" w:rsidRPr="00765AA4">
        <w:rPr>
          <w:sz w:val="24"/>
          <w:szCs w:val="24"/>
          <w:lang w:val="ru-RU"/>
        </w:rPr>
        <w:t>прочитанные произведения (не ме</w:t>
      </w:r>
      <w:r w:rsidRPr="00765AA4">
        <w:rPr>
          <w:sz w:val="24"/>
          <w:szCs w:val="24"/>
          <w:lang w:val="ru-RU"/>
        </w:rPr>
        <w:t xml:space="preserve">нее 250 слов), аннотацию, отзыв, рецензию; применять </w:t>
      </w:r>
      <w:r w:rsidR="001E06B1" w:rsidRPr="00765AA4">
        <w:rPr>
          <w:sz w:val="24"/>
          <w:szCs w:val="24"/>
          <w:lang w:val="ru-RU"/>
        </w:rPr>
        <w:t>различ</w:t>
      </w:r>
      <w:r w:rsidRPr="00765AA4">
        <w:rPr>
          <w:sz w:val="24"/>
          <w:szCs w:val="24"/>
          <w:lang w:val="ru-RU"/>
        </w:rPr>
        <w:t>ные виды цитирования; де</w:t>
      </w:r>
      <w:r w:rsidR="001E06B1" w:rsidRPr="00765AA4">
        <w:rPr>
          <w:sz w:val="24"/>
          <w:szCs w:val="24"/>
          <w:lang w:val="ru-RU"/>
        </w:rPr>
        <w:t>лать ссылки на источник информа</w:t>
      </w:r>
      <w:r w:rsidRPr="00765AA4">
        <w:rPr>
          <w:sz w:val="24"/>
          <w:szCs w:val="24"/>
          <w:lang w:val="ru-RU"/>
        </w:rPr>
        <w:t>ции; редактировать собственные и чужие письменные тексты;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овладение умениями самостоятельной интерпретации и оценки текстуально изученных художественных произведений древнерусской, классической р</w:t>
      </w:r>
      <w:r w:rsidR="001E06B1" w:rsidRPr="00765AA4">
        <w:rPr>
          <w:sz w:val="24"/>
          <w:szCs w:val="24"/>
          <w:lang w:val="ru-RU"/>
        </w:rPr>
        <w:t>усской и  зарубежной  литерату</w:t>
      </w:r>
      <w:r w:rsidRPr="00765AA4">
        <w:rPr>
          <w:sz w:val="24"/>
          <w:szCs w:val="24"/>
          <w:lang w:val="ru-RU"/>
        </w:rPr>
        <w:t xml:space="preserve">ры и современных авторов (в </w:t>
      </w:r>
      <w:r w:rsidR="001E06B1" w:rsidRPr="00765AA4">
        <w:rPr>
          <w:sz w:val="24"/>
          <w:szCs w:val="24"/>
          <w:lang w:val="ru-RU"/>
        </w:rPr>
        <w:t>том числе с использованием мето</w:t>
      </w:r>
      <w:r w:rsidRPr="00765AA4">
        <w:rPr>
          <w:sz w:val="24"/>
          <w:szCs w:val="24"/>
          <w:lang w:val="ru-RU"/>
        </w:rPr>
        <w:t xml:space="preserve">дов смыслового чтения </w:t>
      </w:r>
      <w:r w:rsidRPr="00765AA4">
        <w:rPr>
          <w:sz w:val="24"/>
          <w:szCs w:val="24"/>
          <w:lang w:val="ru-RU"/>
        </w:rPr>
        <w:lastRenderedPageBreak/>
        <w:t>и эстетического анализа):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«Слово о полку Игореве»; стихотворения М. В. Ломоносова, Г. Р. Державина; комедия Д. И. Фонвизина «Недоросль»; по- весть Н. М. Карамзина «Бедная Лиза»; басни И. А. Крылова; стихотворения и баллады В. А</w:t>
      </w:r>
      <w:r w:rsidR="001E06B1" w:rsidRPr="00765AA4">
        <w:rPr>
          <w:sz w:val="24"/>
          <w:szCs w:val="24"/>
          <w:lang w:val="ru-RU"/>
        </w:rPr>
        <w:t>. Жуковского; комедия А. С. Гри</w:t>
      </w:r>
      <w:r w:rsidRPr="00765AA4">
        <w:rPr>
          <w:sz w:val="24"/>
          <w:szCs w:val="24"/>
          <w:lang w:val="ru-RU"/>
        </w:rPr>
        <w:t>боедова «Горе от ума»; произ</w:t>
      </w:r>
      <w:r w:rsidR="001E06B1" w:rsidRPr="00765AA4">
        <w:rPr>
          <w:sz w:val="24"/>
          <w:szCs w:val="24"/>
          <w:lang w:val="ru-RU"/>
        </w:rPr>
        <w:t>ведения А. С. Пушкина: стихотво</w:t>
      </w:r>
      <w:r w:rsidRPr="00765AA4">
        <w:rPr>
          <w:sz w:val="24"/>
          <w:szCs w:val="24"/>
          <w:lang w:val="ru-RU"/>
        </w:rPr>
        <w:t>рения, поэма «Медный всадни</w:t>
      </w:r>
      <w:r w:rsidR="001E06B1" w:rsidRPr="00765AA4">
        <w:rPr>
          <w:sz w:val="24"/>
          <w:szCs w:val="24"/>
          <w:lang w:val="ru-RU"/>
        </w:rPr>
        <w:t>к», роман в стихах «Евгений Оне</w:t>
      </w:r>
      <w:r w:rsidRPr="00765AA4">
        <w:rPr>
          <w:sz w:val="24"/>
          <w:szCs w:val="24"/>
          <w:lang w:val="ru-RU"/>
        </w:rPr>
        <w:t>гин», роман «Капитанская д</w:t>
      </w:r>
      <w:r w:rsidR="001E06B1" w:rsidRPr="00765AA4">
        <w:rPr>
          <w:sz w:val="24"/>
          <w:szCs w:val="24"/>
          <w:lang w:val="ru-RU"/>
        </w:rPr>
        <w:t>очка», повесть «Станционный смо</w:t>
      </w:r>
      <w:r w:rsidRPr="00765AA4">
        <w:rPr>
          <w:sz w:val="24"/>
          <w:szCs w:val="24"/>
          <w:lang w:val="ru-RU"/>
        </w:rPr>
        <w:t>тритель»;  произведения  М.  Ю.  Лермонтова:  стихотворения,«Песня про царя Ивана Васильевича, молодого опричника и удалого купца Калашникова», поэма «Мцыри», роман «Герой нашего времени»; произведе</w:t>
      </w:r>
      <w:r w:rsidR="001E06B1" w:rsidRPr="00765AA4">
        <w:rPr>
          <w:sz w:val="24"/>
          <w:szCs w:val="24"/>
          <w:lang w:val="ru-RU"/>
        </w:rPr>
        <w:t>ния Н. В. Гоголя: комедия «Реви</w:t>
      </w:r>
      <w:r w:rsidRPr="00765AA4">
        <w:rPr>
          <w:sz w:val="24"/>
          <w:szCs w:val="24"/>
          <w:lang w:val="ru-RU"/>
        </w:rPr>
        <w:t>зор», повесть «Шинель», п</w:t>
      </w:r>
      <w:r w:rsidR="001E06B1" w:rsidRPr="00765AA4">
        <w:rPr>
          <w:sz w:val="24"/>
          <w:szCs w:val="24"/>
          <w:lang w:val="ru-RU"/>
        </w:rPr>
        <w:t>оэма «Мёртвые души»; стихотворе</w:t>
      </w:r>
      <w:r w:rsidRPr="00765AA4">
        <w:rPr>
          <w:sz w:val="24"/>
          <w:szCs w:val="24"/>
          <w:lang w:val="ru-RU"/>
        </w:rPr>
        <w:t xml:space="preserve">ния Ф. И. Тютчева, А. А. Фета, Н. А. Некрасова; «Повесть о том, как один мужик двух генералов прокормил» М. Е. </w:t>
      </w:r>
      <w:r w:rsidR="001E06B1" w:rsidRPr="00765AA4">
        <w:rPr>
          <w:sz w:val="24"/>
          <w:szCs w:val="24"/>
          <w:lang w:val="ru-RU"/>
        </w:rPr>
        <w:t>Салты</w:t>
      </w:r>
      <w:r w:rsidRPr="00765AA4">
        <w:rPr>
          <w:sz w:val="24"/>
          <w:szCs w:val="24"/>
          <w:lang w:val="ru-RU"/>
        </w:rPr>
        <w:t xml:space="preserve">кова-Щедрина; по одному </w:t>
      </w:r>
      <w:r w:rsidR="001E06B1" w:rsidRPr="00765AA4">
        <w:rPr>
          <w:sz w:val="24"/>
          <w:szCs w:val="24"/>
          <w:lang w:val="ru-RU"/>
        </w:rPr>
        <w:t>произведению (по выбору) следую</w:t>
      </w:r>
      <w:r w:rsidRPr="00765AA4">
        <w:rPr>
          <w:sz w:val="24"/>
          <w:szCs w:val="24"/>
          <w:lang w:val="ru-RU"/>
        </w:rPr>
        <w:t xml:space="preserve">щих писателей: Ф. М. Достоевский, И. С. Тургенев, Л. Н. Тол- 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w:t>
      </w:r>
      <w:r w:rsidR="001E06B1" w:rsidRPr="00765AA4">
        <w:rPr>
          <w:sz w:val="24"/>
          <w:szCs w:val="24"/>
          <w:lang w:val="ru-RU"/>
        </w:rPr>
        <w:t>«Василий Тёркин» (избранные гла</w:t>
      </w:r>
      <w:r w:rsidRPr="00765AA4">
        <w:rPr>
          <w:sz w:val="24"/>
          <w:szCs w:val="24"/>
          <w:lang w:val="ru-RU"/>
        </w:rPr>
        <w:t>вы); рассказы В. М. Шукшина: «Чудик», «Стенька Разин»; рас- сказ А. И. Солженицына «Матр</w:t>
      </w:r>
      <w:r w:rsidR="001E06B1" w:rsidRPr="00765AA4">
        <w:rPr>
          <w:sz w:val="24"/>
          <w:szCs w:val="24"/>
          <w:lang w:val="ru-RU"/>
        </w:rPr>
        <w:t>ёнин двор», рассказ В. Г. Распу</w:t>
      </w:r>
      <w:r w:rsidRPr="00765AA4">
        <w:rPr>
          <w:sz w:val="24"/>
          <w:szCs w:val="24"/>
          <w:lang w:val="ru-RU"/>
        </w:rPr>
        <w:t xml:space="preserve">тина «Уроки французского»; </w:t>
      </w:r>
      <w:r w:rsidR="001E06B1" w:rsidRPr="00765AA4">
        <w:rPr>
          <w:sz w:val="24"/>
          <w:szCs w:val="24"/>
          <w:lang w:val="ru-RU"/>
        </w:rPr>
        <w:t>по одному произведению (по выбо</w:t>
      </w:r>
      <w:r w:rsidRPr="00765AA4">
        <w:rPr>
          <w:sz w:val="24"/>
          <w:szCs w:val="24"/>
          <w:lang w:val="ru-RU"/>
        </w:rPr>
        <w:t xml:space="preserve">ру) А. П. Платонова, М. А. Булгакова; произведения литературы второй половины </w:t>
      </w:r>
      <w:r w:rsidRPr="00765AA4">
        <w:rPr>
          <w:sz w:val="24"/>
          <w:szCs w:val="24"/>
        </w:rPr>
        <w:t>XX</w:t>
      </w:r>
      <w:r w:rsidRPr="00765AA4">
        <w:rPr>
          <w:sz w:val="24"/>
          <w:szCs w:val="24"/>
          <w:lang w:val="ru-RU"/>
        </w:rPr>
        <w:t>—</w:t>
      </w:r>
      <w:r w:rsidRPr="00765AA4">
        <w:rPr>
          <w:sz w:val="24"/>
          <w:szCs w:val="24"/>
        </w:rPr>
        <w:t>XXI</w:t>
      </w:r>
      <w:r w:rsidRPr="00765AA4">
        <w:rPr>
          <w:sz w:val="24"/>
          <w:szCs w:val="24"/>
          <w:lang w:val="ru-RU"/>
        </w:rPr>
        <w:t xml:space="preserve"> в.: не менее трёх прозаиков по выбору (в том числе Ф. А. Абрамов, Ч. Т. Айтматов, В. П. Астафьев, В. И. Белов, В. В. Быков, Ф. А. Искандер, Ю. П. Казаков, В. Л. Кондратьев, Е. И. Носов, А. Н. и Б. Н. </w:t>
      </w:r>
      <w:r w:rsidR="001E06B1" w:rsidRPr="00765AA4">
        <w:rPr>
          <w:sz w:val="24"/>
          <w:szCs w:val="24"/>
          <w:lang w:val="ru-RU"/>
        </w:rPr>
        <w:t>Стру</w:t>
      </w:r>
      <w:r w:rsidRPr="00765AA4">
        <w:rPr>
          <w:sz w:val="24"/>
          <w:szCs w:val="24"/>
          <w:lang w:val="ru-RU"/>
        </w:rPr>
        <w:t xml:space="preserve">гацкие, В. Ф. Тендряков); не менее трёх поэтов по выбору (в том числе Р. Г. Гамзатов, О. Ф. Берггольц, И. А. Бродский,А. А. Вознесенский, В. С. Высоцкий, Е. А. Евтушенко, Н. А. </w:t>
      </w:r>
      <w:r w:rsidR="001E06B1" w:rsidRPr="00765AA4">
        <w:rPr>
          <w:sz w:val="24"/>
          <w:szCs w:val="24"/>
          <w:lang w:val="ru-RU"/>
        </w:rPr>
        <w:t>За</w:t>
      </w:r>
      <w:r w:rsidRPr="00765AA4">
        <w:rPr>
          <w:sz w:val="24"/>
          <w:szCs w:val="24"/>
          <w:lang w:val="ru-RU"/>
        </w:rPr>
        <w:t>болоцкий, Ю. П. Кузнецов, А. С. Кушнер, Б. Ш. Окуджава, Р. И. Рождественский, Н. М. Рубцов); Гомера, М. Сервантеса, У. Шекспира;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понимание важности чте</w:t>
      </w:r>
      <w:r w:rsidR="001E06B1" w:rsidRPr="00765AA4">
        <w:rPr>
          <w:sz w:val="24"/>
          <w:szCs w:val="24"/>
          <w:lang w:val="ru-RU"/>
        </w:rPr>
        <w:t>ния и изучения произведений уст</w:t>
      </w:r>
      <w:r w:rsidRPr="00765AA4">
        <w:rPr>
          <w:sz w:val="24"/>
          <w:szCs w:val="24"/>
          <w:lang w:val="ru-RU"/>
        </w:rPr>
        <w:t>ного народного творчества и художественной литературы как способа познания мира, ист</w:t>
      </w:r>
      <w:r w:rsidR="001E06B1" w:rsidRPr="00765AA4">
        <w:rPr>
          <w:sz w:val="24"/>
          <w:szCs w:val="24"/>
          <w:lang w:val="ru-RU"/>
        </w:rPr>
        <w:t>очника эмоциональных и эстетиче</w:t>
      </w:r>
      <w:r w:rsidRPr="00765AA4">
        <w:rPr>
          <w:sz w:val="24"/>
          <w:szCs w:val="24"/>
          <w:lang w:val="ru-RU"/>
        </w:rPr>
        <w:t>ских впечатлений, а также средства собственного развития;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умения планировать собственное д</w:t>
      </w:r>
      <w:r w:rsidR="001E06B1" w:rsidRPr="00765AA4">
        <w:rPr>
          <w:sz w:val="24"/>
          <w:szCs w:val="24"/>
          <w:lang w:val="ru-RU"/>
        </w:rPr>
        <w:t>осуговое чте</w:t>
      </w:r>
      <w:r w:rsidRPr="00765AA4">
        <w:rPr>
          <w:sz w:val="24"/>
          <w:szCs w:val="24"/>
          <w:lang w:val="ru-RU"/>
        </w:rPr>
        <w:t>ние, формировать и обогащать свой круг чтения, в том числе за счёт произведений современной литературы;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формирование умения участвовать в проектной или </w:t>
      </w:r>
      <w:r w:rsidR="00AA4688" w:rsidRPr="00765AA4">
        <w:rPr>
          <w:sz w:val="24"/>
          <w:szCs w:val="24"/>
          <w:lang w:val="ru-RU"/>
        </w:rPr>
        <w:t>ис</w:t>
      </w:r>
      <w:r w:rsidRPr="00765AA4">
        <w:rPr>
          <w:sz w:val="24"/>
          <w:szCs w:val="24"/>
          <w:lang w:val="ru-RU"/>
        </w:rPr>
        <w:t>следовательской деятельност</w:t>
      </w:r>
      <w:r w:rsidR="00AA4688" w:rsidRPr="00765AA4">
        <w:rPr>
          <w:sz w:val="24"/>
          <w:szCs w:val="24"/>
          <w:lang w:val="ru-RU"/>
        </w:rPr>
        <w:t>и (с приобретением опыта публич</w:t>
      </w:r>
      <w:r w:rsidRPr="00765AA4">
        <w:rPr>
          <w:sz w:val="24"/>
          <w:szCs w:val="24"/>
          <w:lang w:val="ru-RU"/>
        </w:rPr>
        <w:t>ного представления полученных результатов);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овладение умением использовать словари и справочники, в том числе информационно-справочные системы </w:t>
      </w:r>
      <w:r w:rsidR="00AA4688" w:rsidRPr="00765AA4">
        <w:rPr>
          <w:sz w:val="24"/>
          <w:szCs w:val="24"/>
          <w:lang w:val="ru-RU"/>
        </w:rPr>
        <w:t>в электрон</w:t>
      </w:r>
      <w:r w:rsidRPr="00765AA4">
        <w:rPr>
          <w:sz w:val="24"/>
          <w:szCs w:val="24"/>
          <w:lang w:val="ru-RU"/>
        </w:rPr>
        <w:t>ной форме, подбирать проверенные источники в библиотечных фондах, сети Интернет для в</w:t>
      </w:r>
      <w:r w:rsidR="00AA4688" w:rsidRPr="00765AA4">
        <w:rPr>
          <w:sz w:val="24"/>
          <w:szCs w:val="24"/>
          <w:lang w:val="ru-RU"/>
        </w:rPr>
        <w:t>ыполнения учебной задачи; приме</w:t>
      </w:r>
      <w:r w:rsidRPr="00765AA4">
        <w:rPr>
          <w:sz w:val="24"/>
          <w:szCs w:val="24"/>
          <w:lang w:val="ru-RU"/>
        </w:rPr>
        <w:t>нять ИКТ, соблюдать правила информационной безопасности.</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Предметные результаты по классам: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Иметь начальные предст</w:t>
      </w:r>
      <w:r w:rsidR="00AA4688" w:rsidRPr="00765AA4">
        <w:rPr>
          <w:sz w:val="24"/>
          <w:szCs w:val="24"/>
          <w:lang w:val="ru-RU"/>
        </w:rPr>
        <w:t>авления об общечеловеческой цен</w:t>
      </w:r>
      <w:r w:rsidRPr="00765AA4">
        <w:rPr>
          <w:sz w:val="24"/>
          <w:szCs w:val="24"/>
          <w:lang w:val="ru-RU"/>
        </w:rPr>
        <w:t xml:space="preserve">ности литературы </w:t>
      </w:r>
      <w:r w:rsidR="00AA4688" w:rsidRPr="00765AA4">
        <w:rPr>
          <w:sz w:val="24"/>
          <w:szCs w:val="24"/>
          <w:lang w:val="ru-RU"/>
        </w:rPr>
        <w:t>иеё</w:t>
      </w:r>
      <w:r w:rsidRPr="00765AA4">
        <w:rPr>
          <w:sz w:val="24"/>
          <w:szCs w:val="24"/>
          <w:lang w:val="ru-RU"/>
        </w:rPr>
        <w:t xml:space="preserve"> роли  в  воспитании  любви  к  Родине и дружбы между народами Российской Федерации;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понимать, что литература</w:t>
      </w:r>
      <w:r w:rsidR="00AA4688" w:rsidRPr="00765AA4">
        <w:rPr>
          <w:sz w:val="24"/>
          <w:szCs w:val="24"/>
          <w:lang w:val="ru-RU"/>
        </w:rPr>
        <w:t xml:space="preserve"> — это вид искусства и что худо</w:t>
      </w:r>
      <w:r w:rsidRPr="00765AA4">
        <w:rPr>
          <w:sz w:val="24"/>
          <w:szCs w:val="24"/>
          <w:lang w:val="ru-RU"/>
        </w:rPr>
        <w:t xml:space="preserve">жественный текст отличается от текста научного, делового, </w:t>
      </w:r>
      <w:r w:rsidR="00AA4688" w:rsidRPr="00765AA4">
        <w:rPr>
          <w:sz w:val="24"/>
          <w:szCs w:val="24"/>
          <w:lang w:val="ru-RU"/>
        </w:rPr>
        <w:t>пу</w:t>
      </w:r>
      <w:r w:rsidRPr="00765AA4">
        <w:rPr>
          <w:sz w:val="24"/>
          <w:szCs w:val="24"/>
          <w:lang w:val="ru-RU"/>
        </w:rPr>
        <w:t xml:space="preserve"> блицистического;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элементарны</w:t>
      </w:r>
      <w:r w:rsidR="00AA4688" w:rsidRPr="00765AA4">
        <w:rPr>
          <w:sz w:val="24"/>
          <w:szCs w:val="24"/>
          <w:lang w:val="ru-RU"/>
        </w:rPr>
        <w:t>ми умениями воспринимать, анали</w:t>
      </w:r>
      <w:r w:rsidRPr="00765AA4">
        <w:rPr>
          <w:sz w:val="24"/>
          <w:szCs w:val="24"/>
          <w:lang w:val="ru-RU"/>
        </w:rPr>
        <w:t xml:space="preserve">зировать, интерпретировать </w:t>
      </w:r>
      <w:r w:rsidR="00AA4688" w:rsidRPr="00765AA4">
        <w:rPr>
          <w:sz w:val="24"/>
          <w:szCs w:val="24"/>
          <w:lang w:val="ru-RU"/>
        </w:rPr>
        <w:t>и оценивать прочитанные произве</w:t>
      </w:r>
      <w:r w:rsidRPr="00765AA4">
        <w:rPr>
          <w:sz w:val="24"/>
          <w:szCs w:val="24"/>
          <w:lang w:val="ru-RU"/>
        </w:rPr>
        <w:t>дения: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определять тему и главн</w:t>
      </w:r>
      <w:r w:rsidR="00AA4688" w:rsidRPr="00765AA4">
        <w:rPr>
          <w:sz w:val="24"/>
          <w:szCs w:val="24"/>
          <w:lang w:val="ru-RU"/>
        </w:rPr>
        <w:t>ую мысль произведения, иметь на</w:t>
      </w:r>
      <w:r w:rsidRPr="00765AA4">
        <w:rPr>
          <w:sz w:val="24"/>
          <w:szCs w:val="24"/>
          <w:lang w:val="ru-RU"/>
        </w:rPr>
        <w:t xml:space="preserve">чальные представления о родах </w:t>
      </w:r>
      <w:r w:rsidRPr="00765AA4">
        <w:rPr>
          <w:sz w:val="24"/>
          <w:szCs w:val="24"/>
          <w:lang w:val="ru-RU"/>
        </w:rPr>
        <w:lastRenderedPageBreak/>
        <w:t xml:space="preserve">и жанрах литературы; </w:t>
      </w:r>
      <w:r w:rsidR="00AA4688" w:rsidRPr="00765AA4">
        <w:rPr>
          <w:sz w:val="24"/>
          <w:szCs w:val="24"/>
          <w:lang w:val="ru-RU"/>
        </w:rPr>
        <w:t>харак</w:t>
      </w:r>
      <w:r w:rsidRPr="00765AA4">
        <w:rPr>
          <w:sz w:val="24"/>
          <w:szCs w:val="24"/>
          <w:lang w:val="ru-RU"/>
        </w:rPr>
        <w:t>теризовать героев-персона</w:t>
      </w:r>
      <w:r w:rsidR="00AA4688" w:rsidRPr="00765AA4">
        <w:rPr>
          <w:sz w:val="24"/>
          <w:szCs w:val="24"/>
          <w:lang w:val="ru-RU"/>
        </w:rPr>
        <w:t>жей, давать их сравнительные ха</w:t>
      </w:r>
      <w:r w:rsidRPr="00765AA4">
        <w:rPr>
          <w:sz w:val="24"/>
          <w:szCs w:val="24"/>
          <w:lang w:val="ru-RU"/>
        </w:rPr>
        <w:t>рактеристики; выявлять элементарные особенности языка художественного произведения, поэтической и прозаической речи;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понимать смысловое наполнение теоретико-литературных понятий и учиться использо</w:t>
      </w:r>
      <w:r w:rsidR="00AA4688" w:rsidRPr="00765AA4">
        <w:rPr>
          <w:sz w:val="24"/>
          <w:szCs w:val="24"/>
          <w:lang w:val="ru-RU"/>
        </w:rPr>
        <w:t>вать их в процессе анализа и ин</w:t>
      </w:r>
      <w:r w:rsidRPr="00765AA4">
        <w:rPr>
          <w:sz w:val="24"/>
          <w:szCs w:val="24"/>
          <w:lang w:val="ru-RU"/>
        </w:rPr>
        <w:t>терпретации произведений: художественная литература и устное народное творчество; проза и поэзия; художественный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w:t>
      </w:r>
      <w:r w:rsidR="00AA4688" w:rsidRPr="00765AA4">
        <w:rPr>
          <w:sz w:val="24"/>
          <w:szCs w:val="24"/>
          <w:lang w:val="ru-RU"/>
        </w:rPr>
        <w:t>ль; эпитет, сравнение, метафо</w:t>
      </w:r>
      <w:r w:rsidRPr="00765AA4">
        <w:rPr>
          <w:sz w:val="24"/>
          <w:szCs w:val="24"/>
          <w:lang w:val="ru-RU"/>
        </w:rPr>
        <w:t>ра, олицетворение; аллегория; ритм, рифма;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сопоставлять темы и сюжеты произведений, образы </w:t>
      </w:r>
      <w:r w:rsidR="00AA4688" w:rsidRPr="00765AA4">
        <w:rPr>
          <w:sz w:val="24"/>
          <w:szCs w:val="24"/>
          <w:lang w:val="ru-RU"/>
        </w:rPr>
        <w:t>персона</w:t>
      </w:r>
      <w:r w:rsidRPr="00765AA4">
        <w:rPr>
          <w:sz w:val="24"/>
          <w:szCs w:val="24"/>
          <w:lang w:val="ru-RU"/>
        </w:rPr>
        <w:t xml:space="preserve"> жей;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сопоставлять с помощью у</w:t>
      </w:r>
      <w:r w:rsidR="00AA4688" w:rsidRPr="00765AA4">
        <w:rPr>
          <w:sz w:val="24"/>
          <w:szCs w:val="24"/>
          <w:lang w:val="ru-RU"/>
        </w:rPr>
        <w:t>чителя изученные и самостоятель</w:t>
      </w:r>
      <w:r w:rsidRPr="00765AA4">
        <w:rPr>
          <w:sz w:val="24"/>
          <w:szCs w:val="24"/>
          <w:lang w:val="ru-RU"/>
        </w:rPr>
        <w:t>но прочитанные произведения фольклора и художественной литературы с произведениям</w:t>
      </w:r>
      <w:r w:rsidR="00AA4688" w:rsidRPr="00765AA4">
        <w:rPr>
          <w:sz w:val="24"/>
          <w:szCs w:val="24"/>
          <w:lang w:val="ru-RU"/>
        </w:rPr>
        <w:t>и других видов искусства (с учё</w:t>
      </w:r>
      <w:r w:rsidRPr="00765AA4">
        <w:rPr>
          <w:sz w:val="24"/>
          <w:szCs w:val="24"/>
          <w:lang w:val="ru-RU"/>
        </w:rPr>
        <w:t>том возраста, литературного развития обучающихся);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выразительно читать, в том</w:t>
      </w:r>
      <w:r w:rsidR="00AA4688" w:rsidRPr="00765AA4">
        <w:rPr>
          <w:sz w:val="24"/>
          <w:szCs w:val="24"/>
          <w:lang w:val="ru-RU"/>
        </w:rPr>
        <w:t xml:space="preserve"> числе наизусть (не менее 5 поэ</w:t>
      </w:r>
      <w:r w:rsidRPr="00765AA4">
        <w:rPr>
          <w:sz w:val="24"/>
          <w:szCs w:val="24"/>
          <w:lang w:val="ru-RU"/>
        </w:rPr>
        <w:t xml:space="preserve">тических произведений, не </w:t>
      </w:r>
      <w:r w:rsidR="00AA4688" w:rsidRPr="00765AA4">
        <w:rPr>
          <w:sz w:val="24"/>
          <w:szCs w:val="24"/>
          <w:lang w:val="ru-RU"/>
        </w:rPr>
        <w:t>выученных ранее), передавая лич</w:t>
      </w:r>
      <w:r w:rsidRPr="00765AA4">
        <w:rPr>
          <w:sz w:val="24"/>
          <w:szCs w:val="24"/>
          <w:lang w:val="ru-RU"/>
        </w:rPr>
        <w:t>ное отношение к произведению (с</w:t>
      </w:r>
      <w:r w:rsidR="00AA4688" w:rsidRPr="00765AA4">
        <w:rPr>
          <w:sz w:val="24"/>
          <w:szCs w:val="24"/>
          <w:lang w:val="ru-RU"/>
        </w:rPr>
        <w:t xml:space="preserve"> учётом литературного разви</w:t>
      </w:r>
      <w:r w:rsidRPr="00765AA4">
        <w:rPr>
          <w:sz w:val="24"/>
          <w:szCs w:val="24"/>
          <w:lang w:val="ru-RU"/>
        </w:rPr>
        <w:t>тия и индивидуальных особенностей обучающихся);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пересказывать прочитанное произведение, используя </w:t>
      </w:r>
      <w:r w:rsidR="00AA4688" w:rsidRPr="00765AA4">
        <w:rPr>
          <w:sz w:val="24"/>
          <w:szCs w:val="24"/>
          <w:lang w:val="ru-RU"/>
        </w:rPr>
        <w:t>под</w:t>
      </w:r>
      <w:r w:rsidRPr="00765AA4">
        <w:rPr>
          <w:sz w:val="24"/>
          <w:szCs w:val="24"/>
          <w:lang w:val="ru-RU"/>
        </w:rPr>
        <w:t>робный, сжатый, выборочный пересказ, отвечать на вопросы по прочитанному произведени</w:t>
      </w:r>
      <w:r w:rsidR="00AA4688" w:rsidRPr="00765AA4">
        <w:rPr>
          <w:sz w:val="24"/>
          <w:szCs w:val="24"/>
          <w:lang w:val="ru-RU"/>
        </w:rPr>
        <w:t>ю и с помощью учителя формулиро</w:t>
      </w:r>
      <w:r w:rsidRPr="00765AA4">
        <w:rPr>
          <w:sz w:val="24"/>
          <w:szCs w:val="24"/>
          <w:lang w:val="ru-RU"/>
        </w:rPr>
        <w:t>вать вопросы к тексту;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участвовать в беседе и </w:t>
      </w:r>
      <w:r w:rsidR="00AA4688" w:rsidRPr="00765AA4">
        <w:rPr>
          <w:sz w:val="24"/>
          <w:szCs w:val="24"/>
          <w:lang w:val="ru-RU"/>
        </w:rPr>
        <w:t>диалоге о прочитанном произведе</w:t>
      </w:r>
      <w:r w:rsidRPr="00765AA4">
        <w:rPr>
          <w:sz w:val="24"/>
          <w:szCs w:val="24"/>
          <w:lang w:val="ru-RU"/>
        </w:rPr>
        <w:t>нии, подбирать аргументы для оценки прочитанного (с учётом литературного развития обучающихся);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создавать устные и письменные высказывания разных жанров объемом не менее 70 слов (с учё</w:t>
      </w:r>
      <w:r w:rsidR="00AA4688" w:rsidRPr="00765AA4">
        <w:rPr>
          <w:sz w:val="24"/>
          <w:szCs w:val="24"/>
          <w:lang w:val="ru-RU"/>
        </w:rPr>
        <w:t>том литературного раз</w:t>
      </w:r>
      <w:r w:rsidRPr="00765AA4">
        <w:rPr>
          <w:sz w:val="24"/>
          <w:szCs w:val="24"/>
          <w:lang w:val="ru-RU"/>
        </w:rPr>
        <w:t>вития обучающихся);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начальными умениями интерпретации и оценки текстуально изученных произведений фольклора и литературы;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осознавать важность чте</w:t>
      </w:r>
      <w:r w:rsidR="00AA4688" w:rsidRPr="00765AA4">
        <w:rPr>
          <w:sz w:val="24"/>
          <w:szCs w:val="24"/>
          <w:lang w:val="ru-RU"/>
        </w:rPr>
        <w:t>ния и изучения произведений уст</w:t>
      </w:r>
      <w:r w:rsidRPr="00765AA4">
        <w:rPr>
          <w:sz w:val="24"/>
          <w:szCs w:val="24"/>
          <w:lang w:val="ru-RU"/>
        </w:rPr>
        <w:t>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планировать с помощью учителя собственное досуговое чтение, расширять свой круг чтения, в том числе за счёт </w:t>
      </w:r>
      <w:r w:rsidR="00AA4688" w:rsidRPr="00765AA4">
        <w:rPr>
          <w:sz w:val="24"/>
          <w:szCs w:val="24"/>
          <w:lang w:val="ru-RU"/>
        </w:rPr>
        <w:t>произ</w:t>
      </w:r>
      <w:r w:rsidRPr="00765AA4">
        <w:rPr>
          <w:sz w:val="24"/>
          <w:szCs w:val="24"/>
          <w:lang w:val="ru-RU"/>
        </w:rPr>
        <w:t>ведений современной литературы для детей и подростков;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FA2CD7" w:rsidRPr="00765AA4" w:rsidRDefault="00AA4688" w:rsidP="00765AA4">
      <w:pPr>
        <w:tabs>
          <w:tab w:val="left" w:pos="1134"/>
        </w:tabs>
        <w:spacing w:line="276" w:lineRule="auto"/>
        <w:ind w:firstLine="567"/>
        <w:jc w:val="both"/>
        <w:rPr>
          <w:sz w:val="24"/>
          <w:szCs w:val="24"/>
          <w:lang w:val="ru-RU"/>
        </w:rPr>
      </w:pPr>
      <w:r w:rsidRPr="00765AA4">
        <w:rPr>
          <w:sz w:val="24"/>
          <w:szCs w:val="24"/>
          <w:lang w:val="ru-RU"/>
        </w:rPr>
        <w:t>владеть начальными</w:t>
      </w:r>
      <w:r w:rsidR="00973B64" w:rsidRPr="00765AA4">
        <w:rPr>
          <w:sz w:val="24"/>
          <w:szCs w:val="24"/>
          <w:lang w:val="ru-RU"/>
        </w:rPr>
        <w:t xml:space="preserve">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w:t>
      </w:r>
    </w:p>
    <w:p w:rsidR="00AA4688" w:rsidRPr="00765AA4" w:rsidRDefault="00AA4688"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понимать особенности ли</w:t>
      </w:r>
      <w:r w:rsidR="00AA4688" w:rsidRPr="00765AA4">
        <w:rPr>
          <w:sz w:val="24"/>
          <w:szCs w:val="24"/>
          <w:lang w:val="ru-RU"/>
        </w:rPr>
        <w:t>тературы как вида словесного ис</w:t>
      </w:r>
      <w:r w:rsidRPr="00765AA4">
        <w:rPr>
          <w:sz w:val="24"/>
          <w:szCs w:val="24"/>
          <w:lang w:val="ru-RU"/>
        </w:rPr>
        <w:t>кусства, отличать художественный текст от текста научного, делового, публицистического;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осуществлять элементарн</w:t>
      </w:r>
      <w:r w:rsidR="00AA4688" w:rsidRPr="00765AA4">
        <w:rPr>
          <w:sz w:val="24"/>
          <w:szCs w:val="24"/>
          <w:lang w:val="ru-RU"/>
        </w:rPr>
        <w:t>ый смысловой и эстетический ана</w:t>
      </w:r>
      <w:r w:rsidRPr="00765AA4">
        <w:rPr>
          <w:sz w:val="24"/>
          <w:szCs w:val="24"/>
          <w:lang w:val="ru-RU"/>
        </w:rPr>
        <w:t xml:space="preserve">лиз произведений фольклора и </w:t>
      </w:r>
      <w:r w:rsidRPr="00765AA4">
        <w:rPr>
          <w:sz w:val="24"/>
          <w:szCs w:val="24"/>
          <w:lang w:val="ru-RU"/>
        </w:rPr>
        <w:lastRenderedPageBreak/>
        <w:t>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w:t>
      </w:r>
      <w:r w:rsidR="00AA4688" w:rsidRPr="00765AA4">
        <w:rPr>
          <w:sz w:val="24"/>
          <w:szCs w:val="24"/>
          <w:lang w:val="ru-RU"/>
        </w:rPr>
        <w:t>еризовать героев-персонажей, да</w:t>
      </w:r>
      <w:r w:rsidRPr="00765AA4">
        <w:rPr>
          <w:sz w:val="24"/>
          <w:szCs w:val="24"/>
          <w:lang w:val="ru-RU"/>
        </w:rPr>
        <w:t xml:space="preserve">вать их сравнительные характеристики; выявлять основные особенности языка художественного произведения, </w:t>
      </w:r>
      <w:r w:rsidR="00AA4688" w:rsidRPr="00765AA4">
        <w:rPr>
          <w:sz w:val="24"/>
          <w:szCs w:val="24"/>
          <w:lang w:val="ru-RU"/>
        </w:rPr>
        <w:t>поэтиче</w:t>
      </w:r>
      <w:r w:rsidRPr="00765AA4">
        <w:rPr>
          <w:sz w:val="24"/>
          <w:szCs w:val="24"/>
          <w:lang w:val="ru-RU"/>
        </w:rPr>
        <w:t>ской и прозаической речи;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w:t>
      </w:r>
      <w:r w:rsidR="00AA4688" w:rsidRPr="00765AA4">
        <w:rPr>
          <w:sz w:val="24"/>
          <w:szCs w:val="24"/>
          <w:lang w:val="ru-RU"/>
        </w:rPr>
        <w:t>люде</w:t>
      </w:r>
      <w:r w:rsidRPr="00765AA4">
        <w:rPr>
          <w:sz w:val="24"/>
          <w:szCs w:val="24"/>
          <w:lang w:val="ru-RU"/>
        </w:rPr>
        <w:t>ний: художественная лите</w:t>
      </w:r>
      <w:r w:rsidR="00AA4688" w:rsidRPr="00765AA4">
        <w:rPr>
          <w:sz w:val="24"/>
          <w:szCs w:val="24"/>
          <w:lang w:val="ru-RU"/>
        </w:rPr>
        <w:t>ратура и устное народное творче</w:t>
      </w:r>
      <w:r w:rsidRPr="00765AA4">
        <w:rPr>
          <w:sz w:val="24"/>
          <w:szCs w:val="24"/>
          <w:lang w:val="ru-RU"/>
        </w:rPr>
        <w:t>ство; проза и поэзия; художественный образ; роды (лирика, эпос), жанры (рассказ, повест</w:t>
      </w:r>
      <w:r w:rsidR="00AA4688" w:rsidRPr="00765AA4">
        <w:rPr>
          <w:sz w:val="24"/>
          <w:szCs w:val="24"/>
          <w:lang w:val="ru-RU"/>
        </w:rPr>
        <w:t>ь, роман, басня, послание); фор</w:t>
      </w:r>
      <w:r w:rsidRPr="00765AA4">
        <w:rPr>
          <w:sz w:val="24"/>
          <w:szCs w:val="24"/>
          <w:lang w:val="ru-RU"/>
        </w:rPr>
        <w:t xml:space="preserve">ма и содержание литературного произведения; тема, идея, проблематика; сюжет, композиция; стадии развития </w:t>
      </w:r>
      <w:r w:rsidR="00AA4688" w:rsidRPr="00765AA4">
        <w:rPr>
          <w:sz w:val="24"/>
          <w:szCs w:val="24"/>
          <w:lang w:val="ru-RU"/>
        </w:rPr>
        <w:t>дей</w:t>
      </w:r>
      <w:r w:rsidRPr="00765AA4">
        <w:rPr>
          <w:sz w:val="24"/>
          <w:szCs w:val="24"/>
          <w:lang w:val="ru-RU"/>
        </w:rPr>
        <w:t xml:space="preserve">ствия: экспозиция, завязка, развитие действия, </w:t>
      </w:r>
      <w:r w:rsidR="00AA4688" w:rsidRPr="00765AA4">
        <w:rPr>
          <w:sz w:val="24"/>
          <w:szCs w:val="24"/>
          <w:lang w:val="ru-RU"/>
        </w:rPr>
        <w:t>кульмина</w:t>
      </w:r>
      <w:r w:rsidRPr="00765AA4">
        <w:rPr>
          <w:sz w:val="24"/>
          <w:szCs w:val="24"/>
          <w:lang w:val="ru-RU"/>
        </w:rPr>
        <w:t>ция, развязка; повествователь, рассказчик, литературный герой (персонаж), лиричес</w:t>
      </w:r>
      <w:r w:rsidR="00AA4688" w:rsidRPr="00765AA4">
        <w:rPr>
          <w:sz w:val="24"/>
          <w:szCs w:val="24"/>
          <w:lang w:val="ru-RU"/>
        </w:rPr>
        <w:t>кий герой, речевая характеристи</w:t>
      </w:r>
      <w:r w:rsidRPr="00765AA4">
        <w:rPr>
          <w:sz w:val="24"/>
          <w:szCs w:val="24"/>
          <w:lang w:val="ru-RU"/>
        </w:rPr>
        <w:t xml:space="preserve">ка героя; портрет, пейзаж, художественная деталь; юмор, ирония; эпитет, метафора, сравнение; олицетворение, </w:t>
      </w:r>
      <w:r w:rsidR="00AA4688" w:rsidRPr="00765AA4">
        <w:rPr>
          <w:sz w:val="24"/>
          <w:szCs w:val="24"/>
          <w:lang w:val="ru-RU"/>
        </w:rPr>
        <w:t>гипер</w:t>
      </w:r>
      <w:r w:rsidRPr="00765AA4">
        <w:rPr>
          <w:sz w:val="24"/>
          <w:szCs w:val="24"/>
          <w:lang w:val="ru-RU"/>
        </w:rPr>
        <w:t>бола; антитеза, аллегория; стихотворный метр (хорей, ямб), ритм, рифма, строфа;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выделять в произведениях элементы художественной формы и обнаруживать связи между ними;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сопоставлять произведени</w:t>
      </w:r>
      <w:r w:rsidR="00AA4688" w:rsidRPr="00765AA4">
        <w:rPr>
          <w:sz w:val="24"/>
          <w:szCs w:val="24"/>
          <w:lang w:val="ru-RU"/>
        </w:rPr>
        <w:t>я, их фрагменты, образы персона</w:t>
      </w:r>
      <w:r w:rsidRPr="00765AA4">
        <w:rPr>
          <w:sz w:val="24"/>
          <w:szCs w:val="24"/>
          <w:lang w:val="ru-RU"/>
        </w:rPr>
        <w:t xml:space="preserve">жей, сюжеты разных литературных произведений, темы, </w:t>
      </w:r>
      <w:r w:rsidR="00AA4688" w:rsidRPr="00765AA4">
        <w:rPr>
          <w:sz w:val="24"/>
          <w:szCs w:val="24"/>
          <w:lang w:val="ru-RU"/>
        </w:rPr>
        <w:t>про</w:t>
      </w:r>
      <w:r w:rsidRPr="00765AA4">
        <w:rPr>
          <w:sz w:val="24"/>
          <w:szCs w:val="24"/>
          <w:lang w:val="ru-RU"/>
        </w:rPr>
        <w:t>блемы, жанры (с учётом возраста и литературного развития обучающихся);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 сопоставлять с помощью учителя изученные и </w:t>
      </w:r>
      <w:r w:rsidR="00AA4688" w:rsidRPr="00765AA4">
        <w:rPr>
          <w:sz w:val="24"/>
          <w:szCs w:val="24"/>
          <w:lang w:val="ru-RU"/>
        </w:rPr>
        <w:t>самостоятель</w:t>
      </w:r>
      <w:r w:rsidRPr="00765AA4">
        <w:rPr>
          <w:sz w:val="24"/>
          <w:szCs w:val="24"/>
          <w:lang w:val="ru-RU"/>
        </w:rPr>
        <w:t xml:space="preserve">но прочитанные произведения художественной литературыс произведениями других </w:t>
      </w:r>
      <w:r w:rsidR="00AA4688" w:rsidRPr="00765AA4">
        <w:rPr>
          <w:sz w:val="24"/>
          <w:szCs w:val="24"/>
          <w:lang w:val="ru-RU"/>
        </w:rPr>
        <w:t>видов искусства (живопись, музы</w:t>
      </w:r>
      <w:r w:rsidRPr="00765AA4">
        <w:rPr>
          <w:sz w:val="24"/>
          <w:szCs w:val="24"/>
          <w:lang w:val="ru-RU"/>
        </w:rPr>
        <w:t>ка, театр, кино);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w:t>
      </w:r>
      <w:r w:rsidR="00AA4688" w:rsidRPr="00765AA4">
        <w:rPr>
          <w:sz w:val="24"/>
          <w:szCs w:val="24"/>
          <w:lang w:val="ru-RU"/>
        </w:rPr>
        <w:t>ю (с учётом литера</w:t>
      </w:r>
      <w:r w:rsidRPr="00765AA4">
        <w:rPr>
          <w:sz w:val="24"/>
          <w:szCs w:val="24"/>
          <w:lang w:val="ru-RU"/>
        </w:rPr>
        <w:t xml:space="preserve">турного развития, индивидуальных особенностей </w:t>
      </w:r>
      <w:r w:rsidR="00AA4688" w:rsidRPr="00765AA4">
        <w:rPr>
          <w:sz w:val="24"/>
          <w:szCs w:val="24"/>
          <w:lang w:val="ru-RU"/>
        </w:rPr>
        <w:t>обучаю</w:t>
      </w:r>
      <w:r w:rsidRPr="00765AA4">
        <w:rPr>
          <w:sz w:val="24"/>
          <w:szCs w:val="24"/>
          <w:lang w:val="ru-RU"/>
        </w:rPr>
        <w:t>щихся);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пересказывать прочитанное произведение, используя </w:t>
      </w:r>
      <w:r w:rsidR="00AA4688" w:rsidRPr="00765AA4">
        <w:rPr>
          <w:sz w:val="24"/>
          <w:szCs w:val="24"/>
          <w:lang w:val="ru-RU"/>
        </w:rPr>
        <w:t>под</w:t>
      </w:r>
      <w:r w:rsidRPr="00765AA4">
        <w:rPr>
          <w:sz w:val="24"/>
          <w:szCs w:val="24"/>
          <w:lang w:val="ru-RU"/>
        </w:rPr>
        <w:t>робный,  сжатый,  выборочный,  творческий  пересказ,  отвечать на вопросы по прочитанному произведению и с помощью учите- ля формулировать вопросы к тексту;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участвовать в беседе и </w:t>
      </w:r>
      <w:r w:rsidR="00AA4688" w:rsidRPr="00765AA4">
        <w:rPr>
          <w:sz w:val="24"/>
          <w:szCs w:val="24"/>
          <w:lang w:val="ru-RU"/>
        </w:rPr>
        <w:t>диалоге о прочитанном произведе</w:t>
      </w:r>
      <w:r w:rsidRPr="00765AA4">
        <w:rPr>
          <w:sz w:val="24"/>
          <w:szCs w:val="24"/>
          <w:lang w:val="ru-RU"/>
        </w:rPr>
        <w:t>нии, давать аргументированную оценку прочитанному;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создавать устные и письменные высказывания разных жанров (объёмом не менее 100 слов), писать </w:t>
      </w:r>
      <w:r w:rsidR="00E238F6" w:rsidRPr="00765AA4">
        <w:rPr>
          <w:sz w:val="24"/>
          <w:szCs w:val="24"/>
          <w:lang w:val="ru-RU"/>
        </w:rPr>
        <w:t>сочинение-рассуж</w:t>
      </w:r>
      <w:r w:rsidRPr="00765AA4">
        <w:rPr>
          <w:sz w:val="24"/>
          <w:szCs w:val="24"/>
          <w:lang w:val="ru-RU"/>
        </w:rPr>
        <w:t>дение по заданной теме с опорой на прочитанные произведения, аннотацию, отзыв;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умениями интерпретации и оценки текстуально изученных произведений фольклора, древнерусской, русской и зарубежной литературы и с</w:t>
      </w:r>
      <w:r w:rsidR="00E238F6" w:rsidRPr="00765AA4">
        <w:rPr>
          <w:sz w:val="24"/>
          <w:szCs w:val="24"/>
          <w:lang w:val="ru-RU"/>
        </w:rPr>
        <w:t>овременных авторов с использова</w:t>
      </w:r>
      <w:r w:rsidRPr="00765AA4">
        <w:rPr>
          <w:sz w:val="24"/>
          <w:szCs w:val="24"/>
          <w:lang w:val="ru-RU"/>
        </w:rPr>
        <w:t>нием методов смыслового чтения и эстетического анализа;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осознавать важность чте</w:t>
      </w:r>
      <w:r w:rsidR="00E238F6" w:rsidRPr="00765AA4">
        <w:rPr>
          <w:sz w:val="24"/>
          <w:szCs w:val="24"/>
          <w:lang w:val="ru-RU"/>
        </w:rPr>
        <w:t>ния и изучения произведений уст</w:t>
      </w:r>
      <w:r w:rsidRPr="00765AA4">
        <w:rPr>
          <w:sz w:val="24"/>
          <w:szCs w:val="24"/>
          <w:lang w:val="ru-RU"/>
        </w:rPr>
        <w:t>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планировать собственное досуговое чтение, обогащать свой круг чтения по рекомендациям учителя, в том числе за счёт </w:t>
      </w:r>
      <w:r w:rsidR="00E238F6" w:rsidRPr="00765AA4">
        <w:rPr>
          <w:sz w:val="24"/>
          <w:szCs w:val="24"/>
          <w:lang w:val="ru-RU"/>
        </w:rPr>
        <w:t>про</w:t>
      </w:r>
      <w:r w:rsidRPr="00765AA4">
        <w:rPr>
          <w:sz w:val="24"/>
          <w:szCs w:val="24"/>
          <w:lang w:val="ru-RU"/>
        </w:rPr>
        <w:t>изведений современной литературы для детей и подростков;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развивать умения кол</w:t>
      </w:r>
      <w:r w:rsidR="00E238F6" w:rsidRPr="00765AA4">
        <w:rPr>
          <w:sz w:val="24"/>
          <w:szCs w:val="24"/>
          <w:lang w:val="ru-RU"/>
        </w:rPr>
        <w:t>лективной проектной или исследо</w:t>
      </w:r>
      <w:r w:rsidRPr="00765AA4">
        <w:rPr>
          <w:sz w:val="24"/>
          <w:szCs w:val="24"/>
          <w:lang w:val="ru-RU"/>
        </w:rPr>
        <w:t>вательской деятельности под руководством учителя и учиться публично представлять полученные результаты;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развивать умение  использовать  словари  и  справочники, в том числе в электронной форме; пользоваться под </w:t>
      </w:r>
      <w:r w:rsidR="00E238F6" w:rsidRPr="00765AA4">
        <w:rPr>
          <w:sz w:val="24"/>
          <w:szCs w:val="24"/>
          <w:lang w:val="ru-RU"/>
        </w:rPr>
        <w:t>руковод</w:t>
      </w:r>
      <w:r w:rsidRPr="00765AA4">
        <w:rPr>
          <w:sz w:val="24"/>
          <w:szCs w:val="24"/>
          <w:lang w:val="ru-RU"/>
        </w:rPr>
        <w:t>ством учителя электронными библиотеками и другими и</w:t>
      </w:r>
      <w:r w:rsidR="00E238F6" w:rsidRPr="00765AA4">
        <w:rPr>
          <w:sz w:val="24"/>
          <w:szCs w:val="24"/>
          <w:lang w:val="ru-RU"/>
        </w:rPr>
        <w:t>нтер</w:t>
      </w:r>
      <w:r w:rsidRPr="00765AA4">
        <w:rPr>
          <w:sz w:val="24"/>
          <w:szCs w:val="24"/>
          <w:lang w:val="ru-RU"/>
        </w:rPr>
        <w:t xml:space="preserve">нет-ресурсами, соблюдая правила информационной </w:t>
      </w:r>
      <w:r w:rsidR="00E238F6" w:rsidRPr="00765AA4">
        <w:rPr>
          <w:sz w:val="24"/>
          <w:szCs w:val="24"/>
          <w:lang w:val="ru-RU"/>
        </w:rPr>
        <w:t>безопа</w:t>
      </w:r>
      <w:r w:rsidRPr="00765AA4">
        <w:rPr>
          <w:sz w:val="24"/>
          <w:szCs w:val="24"/>
          <w:lang w:val="ru-RU"/>
        </w:rPr>
        <w:t>ности.</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понимать специфику ли</w:t>
      </w:r>
      <w:r w:rsidR="00E238F6" w:rsidRPr="00765AA4">
        <w:rPr>
          <w:sz w:val="24"/>
          <w:szCs w:val="24"/>
          <w:lang w:val="ru-RU"/>
        </w:rPr>
        <w:t>тературы как вида словесного ис</w:t>
      </w:r>
      <w:r w:rsidRPr="00765AA4">
        <w:rPr>
          <w:sz w:val="24"/>
          <w:szCs w:val="24"/>
          <w:lang w:val="ru-RU"/>
        </w:rPr>
        <w:t>кусства, выявлять отличия художественного текста от текста научного, делового, публицистического;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проводить смысловой и эстетический анализ произведений фольклора и художественной литературы; во</w:t>
      </w:r>
      <w:r w:rsidR="00E238F6" w:rsidRPr="00765AA4">
        <w:rPr>
          <w:sz w:val="24"/>
          <w:szCs w:val="24"/>
          <w:lang w:val="ru-RU"/>
        </w:rPr>
        <w:t>спринимать, ана</w:t>
      </w:r>
      <w:r w:rsidRPr="00765AA4">
        <w:rPr>
          <w:sz w:val="24"/>
          <w:szCs w:val="24"/>
          <w:lang w:val="ru-RU"/>
        </w:rPr>
        <w:t>лизировать, интерпретировать</w:t>
      </w:r>
      <w:r w:rsidR="00E238F6" w:rsidRPr="00765AA4">
        <w:rPr>
          <w:sz w:val="24"/>
          <w:szCs w:val="24"/>
          <w:lang w:val="ru-RU"/>
        </w:rPr>
        <w:t xml:space="preserve"> и оценивать прочитанное (с учё</w:t>
      </w:r>
      <w:r w:rsidRPr="00765AA4">
        <w:rPr>
          <w:sz w:val="24"/>
          <w:szCs w:val="24"/>
          <w:lang w:val="ru-RU"/>
        </w:rPr>
        <w:t>том литературного развития о</w:t>
      </w:r>
      <w:r w:rsidR="00E238F6" w:rsidRPr="00765AA4">
        <w:rPr>
          <w:sz w:val="24"/>
          <w:szCs w:val="24"/>
          <w:lang w:val="ru-RU"/>
        </w:rPr>
        <w:t>бучающихся), понимать, что в ли</w:t>
      </w:r>
      <w:r w:rsidRPr="00765AA4">
        <w:rPr>
          <w:sz w:val="24"/>
          <w:szCs w:val="24"/>
          <w:lang w:val="ru-RU"/>
        </w:rPr>
        <w:t>тературных произведениях отражена художественная картина мира: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анализировать произведение в единстве формы и содержания; определять тему, главную</w:t>
      </w:r>
      <w:r w:rsidR="00E238F6" w:rsidRPr="00765AA4">
        <w:rPr>
          <w:sz w:val="24"/>
          <w:szCs w:val="24"/>
          <w:lang w:val="ru-RU"/>
        </w:rPr>
        <w:t xml:space="preserve"> мысль и проблематику произведе</w:t>
      </w:r>
      <w:r w:rsidRPr="00765AA4">
        <w:rPr>
          <w:sz w:val="24"/>
          <w:szCs w:val="24"/>
          <w:lang w:val="ru-RU"/>
        </w:rPr>
        <w:t xml:space="preserve">ния, его родовую и жанровую принадлежность; выявлять </w:t>
      </w:r>
      <w:r w:rsidR="00E238F6" w:rsidRPr="00765AA4">
        <w:rPr>
          <w:sz w:val="24"/>
          <w:szCs w:val="24"/>
          <w:lang w:val="ru-RU"/>
        </w:rPr>
        <w:t>по</w:t>
      </w:r>
      <w:r w:rsidRPr="00765AA4">
        <w:rPr>
          <w:sz w:val="24"/>
          <w:szCs w:val="24"/>
          <w:lang w:val="ru-RU"/>
        </w:rPr>
        <w:t xml:space="preserve">зицию героя, рассказчика и авторскую позицию, учитывая </w:t>
      </w:r>
      <w:r w:rsidR="00E238F6" w:rsidRPr="00765AA4">
        <w:rPr>
          <w:sz w:val="24"/>
          <w:szCs w:val="24"/>
          <w:lang w:val="ru-RU"/>
        </w:rPr>
        <w:t>ху</w:t>
      </w:r>
      <w:r w:rsidRPr="00765AA4">
        <w:rPr>
          <w:sz w:val="24"/>
          <w:szCs w:val="24"/>
          <w:lang w:val="ru-RU"/>
        </w:rPr>
        <w:t>дожественные особенности п</w:t>
      </w:r>
      <w:r w:rsidR="00E238F6" w:rsidRPr="00765AA4">
        <w:rPr>
          <w:sz w:val="24"/>
          <w:szCs w:val="24"/>
          <w:lang w:val="ru-RU"/>
        </w:rPr>
        <w:t>роизведения; характеризовать ге</w:t>
      </w:r>
      <w:r w:rsidRPr="00765AA4">
        <w:rPr>
          <w:sz w:val="24"/>
          <w:szCs w:val="24"/>
          <w:lang w:val="ru-RU"/>
        </w:rPr>
        <w:t xml:space="preserve">роев-персонажей, давать их сравнительные характеристики, оценивать систему персонажей; определять особенности ком- позиции и основной конфликт произведения; объяснять своё понимание нравственно-философской, </w:t>
      </w:r>
      <w:r w:rsidR="00E238F6" w:rsidRPr="00765AA4">
        <w:rPr>
          <w:sz w:val="24"/>
          <w:szCs w:val="24"/>
          <w:lang w:val="ru-RU"/>
        </w:rPr>
        <w:t>социально-историче</w:t>
      </w:r>
      <w:r w:rsidRPr="00765AA4">
        <w:rPr>
          <w:sz w:val="24"/>
          <w:szCs w:val="24"/>
          <w:lang w:val="ru-RU"/>
        </w:rPr>
        <w:t>ской и эстетической проблематики произведений (</w:t>
      </w:r>
      <w:r w:rsidR="00E238F6" w:rsidRPr="00765AA4">
        <w:rPr>
          <w:sz w:val="24"/>
          <w:szCs w:val="24"/>
          <w:lang w:val="ru-RU"/>
        </w:rPr>
        <w:t>с учётом ли</w:t>
      </w:r>
      <w:r w:rsidRPr="00765AA4">
        <w:rPr>
          <w:sz w:val="24"/>
          <w:szCs w:val="24"/>
          <w:lang w:val="ru-RU"/>
        </w:rPr>
        <w:t>тературного развития обуч</w:t>
      </w:r>
      <w:r w:rsidR="00E238F6" w:rsidRPr="00765AA4">
        <w:rPr>
          <w:sz w:val="24"/>
          <w:szCs w:val="24"/>
          <w:lang w:val="ru-RU"/>
        </w:rPr>
        <w:t>ающихся); выявлять основные осо</w:t>
      </w:r>
      <w:r w:rsidRPr="00765AA4">
        <w:rPr>
          <w:sz w:val="24"/>
          <w:szCs w:val="24"/>
          <w:lang w:val="ru-RU"/>
        </w:rPr>
        <w:t>бенности языка художественного произведения, поэтической и прозаической речи; н</w:t>
      </w:r>
      <w:r w:rsidR="00E238F6" w:rsidRPr="00765AA4">
        <w:rPr>
          <w:sz w:val="24"/>
          <w:szCs w:val="24"/>
          <w:lang w:val="ru-RU"/>
        </w:rPr>
        <w:t>аходить основные изобразительное</w:t>
      </w:r>
      <w:r w:rsidRPr="00765AA4">
        <w:rPr>
          <w:sz w:val="24"/>
          <w:szCs w:val="24"/>
          <w:lang w:val="ru-RU"/>
        </w:rPr>
        <w:t xml:space="preserve"> разительные средства, характерные для творческой манеры писателя, определять их художественные функции;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понимать сущность и эле</w:t>
      </w:r>
      <w:r w:rsidR="00E238F6" w:rsidRPr="00765AA4">
        <w:rPr>
          <w:sz w:val="24"/>
          <w:szCs w:val="24"/>
          <w:lang w:val="ru-RU"/>
        </w:rPr>
        <w:t>ментарные смысловые функции тео</w:t>
      </w:r>
      <w:r w:rsidRPr="00765AA4">
        <w:rPr>
          <w:sz w:val="24"/>
          <w:szCs w:val="24"/>
          <w:lang w:val="ru-RU"/>
        </w:rPr>
        <w:t xml:space="preserve">ретико-литературных понятий и учиться самостоятельно </w:t>
      </w:r>
      <w:r w:rsidR="00E238F6" w:rsidRPr="00765AA4">
        <w:rPr>
          <w:sz w:val="24"/>
          <w:szCs w:val="24"/>
          <w:lang w:val="ru-RU"/>
        </w:rPr>
        <w:t>ис</w:t>
      </w:r>
      <w:r w:rsidRPr="00765AA4">
        <w:rPr>
          <w:sz w:val="24"/>
          <w:szCs w:val="24"/>
          <w:lang w:val="ru-RU"/>
        </w:rPr>
        <w:t xml:space="preserve">пользовать их в процессе </w:t>
      </w:r>
      <w:r w:rsidR="00E238F6" w:rsidRPr="00765AA4">
        <w:rPr>
          <w:sz w:val="24"/>
          <w:szCs w:val="24"/>
          <w:lang w:val="ru-RU"/>
        </w:rPr>
        <w:t>анализа и интерпретации произве</w:t>
      </w:r>
      <w:r w:rsidRPr="00765AA4">
        <w:rPr>
          <w:sz w:val="24"/>
          <w:szCs w:val="24"/>
          <w:lang w:val="ru-RU"/>
        </w:rPr>
        <w:t>дений, оформления собственных оценок и наблюдений</w:t>
      </w:r>
      <w:r w:rsidR="00E238F6" w:rsidRPr="00765AA4">
        <w:rPr>
          <w:sz w:val="24"/>
          <w:szCs w:val="24"/>
          <w:lang w:val="ru-RU"/>
        </w:rPr>
        <w:t>: худо</w:t>
      </w:r>
      <w:r w:rsidRPr="00765AA4">
        <w:rPr>
          <w:sz w:val="24"/>
          <w:szCs w:val="24"/>
          <w:lang w:val="ru-RU"/>
        </w:rPr>
        <w:t xml:space="preserve">жественная литература и устное народное творчество; проза и поэзия; художественный </w:t>
      </w:r>
      <w:r w:rsidR="00E238F6" w:rsidRPr="00765AA4">
        <w:rPr>
          <w:sz w:val="24"/>
          <w:szCs w:val="24"/>
          <w:lang w:val="ru-RU"/>
        </w:rPr>
        <w:t>образ; роды (лирика, эпос), жан</w:t>
      </w:r>
      <w:r w:rsidRPr="00765AA4">
        <w:rPr>
          <w:sz w:val="24"/>
          <w:szCs w:val="24"/>
          <w:lang w:val="ru-RU"/>
        </w:rPr>
        <w:t>ры (рассказ, повесть, роман, послание, поэма, песня); форма и содержание литературног</w:t>
      </w:r>
      <w:r w:rsidR="00E238F6" w:rsidRPr="00765AA4">
        <w:rPr>
          <w:sz w:val="24"/>
          <w:szCs w:val="24"/>
          <w:lang w:val="ru-RU"/>
        </w:rPr>
        <w:t>о произведения; тема, идея, про</w:t>
      </w:r>
      <w:r w:rsidRPr="00765AA4">
        <w:rPr>
          <w:sz w:val="24"/>
          <w:szCs w:val="24"/>
          <w:lang w:val="ru-RU"/>
        </w:rPr>
        <w:t>блематика; пафос (герои</w:t>
      </w:r>
      <w:r w:rsidR="00E238F6" w:rsidRPr="00765AA4">
        <w:rPr>
          <w:sz w:val="24"/>
          <w:szCs w:val="24"/>
          <w:lang w:val="ru-RU"/>
        </w:rPr>
        <w:t>ческий, патриотический, граждан</w:t>
      </w:r>
      <w:r w:rsidRPr="00765AA4">
        <w:rPr>
          <w:sz w:val="24"/>
          <w:szCs w:val="24"/>
          <w:lang w:val="ru-RU"/>
        </w:rPr>
        <w:t>ский и др.); сюжет, композиция, эпиграф; стадии развития действия: экспозиция, зав</w:t>
      </w:r>
      <w:r w:rsidR="00E238F6" w:rsidRPr="00765AA4">
        <w:rPr>
          <w:sz w:val="24"/>
          <w:szCs w:val="24"/>
          <w:lang w:val="ru-RU"/>
        </w:rPr>
        <w:t>язка, развитие действия, кульми</w:t>
      </w:r>
      <w:r w:rsidRPr="00765AA4">
        <w:rPr>
          <w:sz w:val="24"/>
          <w:szCs w:val="24"/>
          <w:lang w:val="ru-RU"/>
        </w:rPr>
        <w:t>нация, развязка; автор, пов</w:t>
      </w:r>
      <w:r w:rsidR="00E238F6" w:rsidRPr="00765AA4">
        <w:rPr>
          <w:sz w:val="24"/>
          <w:szCs w:val="24"/>
          <w:lang w:val="ru-RU"/>
        </w:rPr>
        <w:t>ествователь, рассказчик, литера</w:t>
      </w:r>
      <w:r w:rsidRPr="00765AA4">
        <w:rPr>
          <w:sz w:val="24"/>
          <w:szCs w:val="24"/>
          <w:lang w:val="ru-RU"/>
        </w:rPr>
        <w:t>турный герой (персонаж), лирический гер</w:t>
      </w:r>
      <w:r w:rsidR="00E238F6" w:rsidRPr="00765AA4">
        <w:rPr>
          <w:sz w:val="24"/>
          <w:szCs w:val="24"/>
          <w:lang w:val="ru-RU"/>
        </w:rPr>
        <w:t>ой, речевая харак</w:t>
      </w:r>
      <w:r w:rsidRPr="00765AA4">
        <w:rPr>
          <w:sz w:val="24"/>
          <w:szCs w:val="24"/>
          <w:lang w:val="ru-RU"/>
        </w:rPr>
        <w:t>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w:t>
      </w:r>
      <w:r w:rsidR="00E238F6" w:rsidRPr="00765AA4">
        <w:rPr>
          <w:sz w:val="24"/>
          <w:szCs w:val="24"/>
          <w:lang w:val="ru-RU"/>
        </w:rPr>
        <w:t>, ямб, дактиль, амфибрахий, ана</w:t>
      </w:r>
      <w:r w:rsidRPr="00765AA4">
        <w:rPr>
          <w:sz w:val="24"/>
          <w:szCs w:val="24"/>
          <w:lang w:val="ru-RU"/>
        </w:rPr>
        <w:t>пест), ритм, рифма, строфа;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 выделять в произведениях элементы художественной формы и обнаруживать связи между ними;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 сопоставлять произведени</w:t>
      </w:r>
      <w:r w:rsidR="00E238F6" w:rsidRPr="00765AA4">
        <w:rPr>
          <w:sz w:val="24"/>
          <w:szCs w:val="24"/>
          <w:lang w:val="ru-RU"/>
        </w:rPr>
        <w:t>я, их фрагменты, образы персона</w:t>
      </w:r>
      <w:r w:rsidRPr="00765AA4">
        <w:rPr>
          <w:sz w:val="24"/>
          <w:szCs w:val="24"/>
          <w:lang w:val="ru-RU"/>
        </w:rPr>
        <w:t xml:space="preserve">жей, сюжеты разных литературных произведений, темы, </w:t>
      </w:r>
      <w:r w:rsidR="00E238F6" w:rsidRPr="00765AA4">
        <w:rPr>
          <w:sz w:val="24"/>
          <w:szCs w:val="24"/>
          <w:lang w:val="ru-RU"/>
        </w:rPr>
        <w:t>про</w:t>
      </w:r>
      <w:r w:rsidRPr="00765AA4">
        <w:rPr>
          <w:sz w:val="24"/>
          <w:szCs w:val="24"/>
          <w:lang w:val="ru-RU"/>
        </w:rPr>
        <w:t>блемы, жанры, художественные приёмы, особенности языка;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сопоставлять изученные и</w:t>
      </w:r>
      <w:r w:rsidR="00E238F6" w:rsidRPr="00765AA4">
        <w:rPr>
          <w:sz w:val="24"/>
          <w:szCs w:val="24"/>
          <w:lang w:val="ru-RU"/>
        </w:rPr>
        <w:t xml:space="preserve"> самостоятельно прочитанные про</w:t>
      </w:r>
      <w:r w:rsidRPr="00765AA4">
        <w:rPr>
          <w:sz w:val="24"/>
          <w:szCs w:val="24"/>
          <w:lang w:val="ru-RU"/>
        </w:rPr>
        <w:t>изведения художественной литературы с произведениями других видов искусства (живопись, музыка, театр, кино);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выразительно читать стихи и прозу, в том числе наизусть (не менее 9 поэтических произведений, не выученных ранее), передавая личное отношени</w:t>
      </w:r>
      <w:r w:rsidR="00E238F6" w:rsidRPr="00765AA4">
        <w:rPr>
          <w:sz w:val="24"/>
          <w:szCs w:val="24"/>
          <w:lang w:val="ru-RU"/>
        </w:rPr>
        <w:t>е к произведению (с учётом лите</w:t>
      </w:r>
      <w:r w:rsidRPr="00765AA4">
        <w:rPr>
          <w:sz w:val="24"/>
          <w:szCs w:val="24"/>
          <w:lang w:val="ru-RU"/>
        </w:rPr>
        <w:t xml:space="preserve">ратурного развития, индивидуальных особенностей </w:t>
      </w:r>
      <w:r w:rsidR="00E238F6" w:rsidRPr="00765AA4">
        <w:rPr>
          <w:sz w:val="24"/>
          <w:szCs w:val="24"/>
          <w:lang w:val="ru-RU"/>
        </w:rPr>
        <w:t>обучаю</w:t>
      </w:r>
      <w:r w:rsidRPr="00765AA4">
        <w:rPr>
          <w:sz w:val="24"/>
          <w:szCs w:val="24"/>
          <w:lang w:val="ru-RU"/>
        </w:rPr>
        <w:t>щихся);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пересказывать прочитанное произведение, используя </w:t>
      </w:r>
      <w:r w:rsidR="00E238F6" w:rsidRPr="00765AA4">
        <w:rPr>
          <w:sz w:val="24"/>
          <w:szCs w:val="24"/>
          <w:lang w:val="ru-RU"/>
        </w:rPr>
        <w:t>раз</w:t>
      </w:r>
      <w:r w:rsidRPr="00765AA4">
        <w:rPr>
          <w:sz w:val="24"/>
          <w:szCs w:val="24"/>
          <w:lang w:val="ru-RU"/>
        </w:rPr>
        <w:t>личные виды пересказов, отвечать на вопросы по прочитанному произведению и самостоятел</w:t>
      </w:r>
      <w:r w:rsidR="00E238F6" w:rsidRPr="00765AA4">
        <w:rPr>
          <w:sz w:val="24"/>
          <w:szCs w:val="24"/>
          <w:lang w:val="ru-RU"/>
        </w:rPr>
        <w:t>ьно формулировать вопросы к тек</w:t>
      </w:r>
      <w:r w:rsidRPr="00765AA4">
        <w:rPr>
          <w:sz w:val="24"/>
          <w:szCs w:val="24"/>
          <w:lang w:val="ru-RU"/>
        </w:rPr>
        <w:t>сту; пересказывать сюжет и вычленять фабулу;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участвовать в беседе и </w:t>
      </w:r>
      <w:r w:rsidR="00E238F6" w:rsidRPr="00765AA4">
        <w:rPr>
          <w:sz w:val="24"/>
          <w:szCs w:val="24"/>
          <w:lang w:val="ru-RU"/>
        </w:rPr>
        <w:t>диалоге о прочитанном произведе</w:t>
      </w:r>
      <w:r w:rsidRPr="00765AA4">
        <w:rPr>
          <w:sz w:val="24"/>
          <w:szCs w:val="24"/>
          <w:lang w:val="ru-RU"/>
        </w:rPr>
        <w:t xml:space="preserve">нии, соотносить собственную позицию с позицией </w:t>
      </w:r>
      <w:r w:rsidR="00E238F6" w:rsidRPr="00765AA4">
        <w:rPr>
          <w:sz w:val="24"/>
          <w:szCs w:val="24"/>
          <w:lang w:val="ru-RU"/>
        </w:rPr>
        <w:t>автора,  да</w:t>
      </w:r>
      <w:r w:rsidRPr="00765AA4">
        <w:rPr>
          <w:sz w:val="24"/>
          <w:szCs w:val="24"/>
          <w:lang w:val="ru-RU"/>
        </w:rPr>
        <w:t>вать аргументированную оценку прочитанному;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создавать устные и пис</w:t>
      </w:r>
      <w:r w:rsidR="00E238F6" w:rsidRPr="00765AA4">
        <w:rPr>
          <w:sz w:val="24"/>
          <w:szCs w:val="24"/>
          <w:lang w:val="ru-RU"/>
        </w:rPr>
        <w:t>ьменные высказывания разных жан</w:t>
      </w:r>
      <w:r w:rsidRPr="00765AA4">
        <w:rPr>
          <w:sz w:val="24"/>
          <w:szCs w:val="24"/>
          <w:lang w:val="ru-RU"/>
        </w:rPr>
        <w:t>ров (объёмом не менее 150 слов), писать сочинение-рассуждение по заданной теме с опорой на прочитанные произведения; под руководством учителя учиться исправ</w:t>
      </w:r>
      <w:r w:rsidR="00E238F6" w:rsidRPr="00765AA4">
        <w:rPr>
          <w:sz w:val="24"/>
          <w:szCs w:val="24"/>
          <w:lang w:val="ru-RU"/>
        </w:rPr>
        <w:t>лять и редактировать соб</w:t>
      </w:r>
      <w:r w:rsidRPr="00765AA4">
        <w:rPr>
          <w:sz w:val="24"/>
          <w:szCs w:val="24"/>
          <w:lang w:val="ru-RU"/>
        </w:rPr>
        <w:t>ственные письменные текст</w:t>
      </w:r>
      <w:r w:rsidR="00E238F6" w:rsidRPr="00765AA4">
        <w:rPr>
          <w:sz w:val="24"/>
          <w:szCs w:val="24"/>
          <w:lang w:val="ru-RU"/>
        </w:rPr>
        <w:t>ы; собирать материал и обрабаты</w:t>
      </w:r>
      <w:r w:rsidRPr="00765AA4">
        <w:rPr>
          <w:sz w:val="24"/>
          <w:szCs w:val="24"/>
          <w:lang w:val="ru-RU"/>
        </w:rPr>
        <w:t xml:space="preserve">вать информацию, необходимую для составления плана, </w:t>
      </w:r>
      <w:r w:rsidR="00E238F6" w:rsidRPr="00765AA4">
        <w:rPr>
          <w:sz w:val="24"/>
          <w:szCs w:val="24"/>
          <w:lang w:val="ru-RU"/>
        </w:rPr>
        <w:t>табли</w:t>
      </w:r>
      <w:r w:rsidRPr="00765AA4">
        <w:rPr>
          <w:sz w:val="24"/>
          <w:szCs w:val="24"/>
          <w:lang w:val="ru-RU"/>
        </w:rPr>
        <w:t xml:space="preserve">цы, схемы, доклада, конспекта, аннотации, эссе, </w:t>
      </w:r>
      <w:r w:rsidR="00E238F6" w:rsidRPr="00765AA4">
        <w:rPr>
          <w:sz w:val="24"/>
          <w:szCs w:val="24"/>
          <w:lang w:val="ru-RU"/>
        </w:rPr>
        <w:t>литератур</w:t>
      </w:r>
      <w:r w:rsidRPr="00765AA4">
        <w:rPr>
          <w:sz w:val="24"/>
          <w:szCs w:val="24"/>
          <w:lang w:val="ru-RU"/>
        </w:rPr>
        <w:t>но-творческой работы на самостоятельно или под руководством учителя выбранную литературную или публицистическую тему;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самостоятельно интерпретировать и оценивать </w:t>
      </w:r>
      <w:r w:rsidR="00E238F6" w:rsidRPr="00765AA4">
        <w:rPr>
          <w:sz w:val="24"/>
          <w:szCs w:val="24"/>
          <w:lang w:val="ru-RU"/>
        </w:rPr>
        <w:t>текстуаль</w:t>
      </w:r>
      <w:r w:rsidRPr="00765AA4">
        <w:rPr>
          <w:sz w:val="24"/>
          <w:szCs w:val="24"/>
          <w:lang w:val="ru-RU"/>
        </w:rPr>
        <w:t xml:space="preserve">но изученные художественные произведения древнерусской, русской и зарубежной литературы и современных авторов с </w:t>
      </w:r>
      <w:r w:rsidR="00E238F6" w:rsidRPr="00765AA4">
        <w:rPr>
          <w:sz w:val="24"/>
          <w:szCs w:val="24"/>
          <w:lang w:val="ru-RU"/>
        </w:rPr>
        <w:t>ис</w:t>
      </w:r>
      <w:r w:rsidRPr="00765AA4">
        <w:rPr>
          <w:sz w:val="24"/>
          <w:szCs w:val="24"/>
          <w:lang w:val="ru-RU"/>
        </w:rPr>
        <w:t>пользованием методов смысло</w:t>
      </w:r>
      <w:r w:rsidR="00E238F6" w:rsidRPr="00765AA4">
        <w:rPr>
          <w:sz w:val="24"/>
          <w:szCs w:val="24"/>
          <w:lang w:val="ru-RU"/>
        </w:rPr>
        <w:t>вого чтения и эстетического ана</w:t>
      </w:r>
      <w:r w:rsidRPr="00765AA4">
        <w:rPr>
          <w:sz w:val="24"/>
          <w:szCs w:val="24"/>
          <w:lang w:val="ru-RU"/>
        </w:rPr>
        <w:t>лиза;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понимать важность чтен</w:t>
      </w:r>
      <w:r w:rsidR="00E238F6" w:rsidRPr="00765AA4">
        <w:rPr>
          <w:sz w:val="24"/>
          <w:szCs w:val="24"/>
          <w:lang w:val="ru-RU"/>
        </w:rPr>
        <w:t>ия и изучения произведений фоль</w:t>
      </w:r>
      <w:r w:rsidRPr="00765AA4">
        <w:rPr>
          <w:sz w:val="24"/>
          <w:szCs w:val="24"/>
          <w:lang w:val="ru-RU"/>
        </w:rPr>
        <w:t xml:space="preserve">клора и художественной литературы для самостоятельного </w:t>
      </w:r>
      <w:r w:rsidR="00E238F6" w:rsidRPr="00765AA4">
        <w:rPr>
          <w:sz w:val="24"/>
          <w:szCs w:val="24"/>
          <w:lang w:val="ru-RU"/>
        </w:rPr>
        <w:t>по</w:t>
      </w:r>
      <w:r w:rsidRPr="00765AA4">
        <w:rPr>
          <w:sz w:val="24"/>
          <w:szCs w:val="24"/>
          <w:lang w:val="ru-RU"/>
        </w:rPr>
        <w:t>знания мира, развития соб</w:t>
      </w:r>
      <w:r w:rsidR="00E238F6" w:rsidRPr="00765AA4">
        <w:rPr>
          <w:sz w:val="24"/>
          <w:szCs w:val="24"/>
          <w:lang w:val="ru-RU"/>
        </w:rPr>
        <w:t>ственных эмоциональных и эстети</w:t>
      </w:r>
      <w:r w:rsidRPr="00765AA4">
        <w:rPr>
          <w:sz w:val="24"/>
          <w:szCs w:val="24"/>
          <w:lang w:val="ru-RU"/>
        </w:rPr>
        <w:t>ческих впечатлений;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планировать своё досуговое чтение, обогащать свой круг чтения по рекомендациям учителя и сверстников, в том числе за счёт произведений совреме</w:t>
      </w:r>
      <w:r w:rsidR="00E238F6" w:rsidRPr="00765AA4">
        <w:rPr>
          <w:sz w:val="24"/>
          <w:szCs w:val="24"/>
          <w:lang w:val="ru-RU"/>
        </w:rPr>
        <w:t>нной литературы для детей и под</w:t>
      </w:r>
      <w:r w:rsidRPr="00765AA4">
        <w:rPr>
          <w:sz w:val="24"/>
          <w:szCs w:val="24"/>
          <w:lang w:val="ru-RU"/>
        </w:rPr>
        <w:t>ростков;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участвовать в коллективной и </w:t>
      </w:r>
      <w:r w:rsidR="00E238F6" w:rsidRPr="00765AA4">
        <w:rPr>
          <w:sz w:val="24"/>
          <w:szCs w:val="24"/>
          <w:lang w:val="ru-RU"/>
        </w:rPr>
        <w:t>индивидуальной  проект</w:t>
      </w:r>
      <w:r w:rsidRPr="00765AA4">
        <w:rPr>
          <w:sz w:val="24"/>
          <w:szCs w:val="24"/>
          <w:lang w:val="ru-RU"/>
        </w:rPr>
        <w:t>ной или исследовательской деятельност</w:t>
      </w:r>
      <w:r w:rsidR="00E238F6" w:rsidRPr="00765AA4">
        <w:rPr>
          <w:sz w:val="24"/>
          <w:szCs w:val="24"/>
          <w:lang w:val="ru-RU"/>
        </w:rPr>
        <w:t>и и публично представ</w:t>
      </w:r>
      <w:r w:rsidRPr="00765AA4">
        <w:rPr>
          <w:sz w:val="24"/>
          <w:szCs w:val="24"/>
          <w:lang w:val="ru-RU"/>
        </w:rPr>
        <w:t>лять полученные результаты;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развивать  умение  использовать   энциклопедии,   словари и справочники, в том числе в </w:t>
      </w:r>
      <w:r w:rsidR="00E238F6" w:rsidRPr="00765AA4">
        <w:rPr>
          <w:sz w:val="24"/>
          <w:szCs w:val="24"/>
          <w:lang w:val="ru-RU"/>
        </w:rPr>
        <w:t>электронной форме; самостоятель</w:t>
      </w:r>
      <w:r w:rsidRPr="00765AA4">
        <w:rPr>
          <w:sz w:val="24"/>
          <w:szCs w:val="24"/>
          <w:lang w:val="ru-RU"/>
        </w:rPr>
        <w:t>но пользоваться электронны</w:t>
      </w:r>
      <w:r w:rsidR="00E238F6" w:rsidRPr="00765AA4">
        <w:rPr>
          <w:sz w:val="24"/>
          <w:szCs w:val="24"/>
          <w:lang w:val="ru-RU"/>
        </w:rPr>
        <w:t>ми библиотеками и подбирать про</w:t>
      </w:r>
      <w:r w:rsidRPr="00765AA4">
        <w:rPr>
          <w:sz w:val="24"/>
          <w:szCs w:val="24"/>
          <w:lang w:val="ru-RU"/>
        </w:rPr>
        <w:t xml:space="preserve">веренные источники в интернет-библиотеках для выполнения учебных задач, соблюдая правила информационной </w:t>
      </w:r>
      <w:r w:rsidR="00E238F6" w:rsidRPr="00765AA4">
        <w:rPr>
          <w:sz w:val="24"/>
          <w:szCs w:val="24"/>
          <w:lang w:val="ru-RU"/>
        </w:rPr>
        <w:t>безопас</w:t>
      </w:r>
      <w:r w:rsidRPr="00765AA4">
        <w:rPr>
          <w:sz w:val="24"/>
          <w:szCs w:val="24"/>
          <w:lang w:val="ru-RU"/>
        </w:rPr>
        <w:t>ности.</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понимать специфику ли</w:t>
      </w:r>
      <w:r w:rsidR="00E238F6" w:rsidRPr="00765AA4">
        <w:rPr>
          <w:sz w:val="24"/>
          <w:szCs w:val="24"/>
          <w:lang w:val="ru-RU"/>
        </w:rPr>
        <w:t>тературы как вида словесного ис</w:t>
      </w:r>
      <w:r w:rsidRPr="00765AA4">
        <w:rPr>
          <w:sz w:val="24"/>
          <w:szCs w:val="24"/>
          <w:lang w:val="ru-RU"/>
        </w:rPr>
        <w:t>кусства, выявлять отличия художественного текста от текста научного, делового, публицистического;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проводить самостоятельный смысловой и эстетический анализ произведений художественной литературы; </w:t>
      </w:r>
      <w:r w:rsidR="00E238F6" w:rsidRPr="00765AA4">
        <w:rPr>
          <w:sz w:val="24"/>
          <w:szCs w:val="24"/>
          <w:lang w:val="ru-RU"/>
        </w:rPr>
        <w:t>восприни</w:t>
      </w:r>
      <w:r w:rsidRPr="00765AA4">
        <w:rPr>
          <w:sz w:val="24"/>
          <w:szCs w:val="24"/>
          <w:lang w:val="ru-RU"/>
        </w:rPr>
        <w:t>мать, анализировать, интерп</w:t>
      </w:r>
      <w:r w:rsidR="00E238F6" w:rsidRPr="00765AA4">
        <w:rPr>
          <w:sz w:val="24"/>
          <w:szCs w:val="24"/>
          <w:lang w:val="ru-RU"/>
        </w:rPr>
        <w:t>ретировать и оценивать прочитан</w:t>
      </w:r>
      <w:r w:rsidRPr="00765AA4">
        <w:rPr>
          <w:sz w:val="24"/>
          <w:szCs w:val="24"/>
          <w:lang w:val="ru-RU"/>
        </w:rPr>
        <w:t xml:space="preserve">ное (с учётом литературного развития обучающихся), понимать неоднозначность художественных смыслов, заложенных в </w:t>
      </w:r>
      <w:r w:rsidR="00E238F6" w:rsidRPr="00765AA4">
        <w:rPr>
          <w:sz w:val="24"/>
          <w:szCs w:val="24"/>
          <w:lang w:val="ru-RU"/>
        </w:rPr>
        <w:t>ли</w:t>
      </w:r>
      <w:r w:rsidRPr="00765AA4">
        <w:rPr>
          <w:sz w:val="24"/>
          <w:szCs w:val="24"/>
          <w:lang w:val="ru-RU"/>
        </w:rPr>
        <w:t>тературных произведениях:</w:t>
      </w:r>
    </w:p>
    <w:p w:rsidR="009005DF"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анализировать произведение в единстве формы и содержания; определять тематику и проб</w:t>
      </w:r>
      <w:r w:rsidR="00E238F6" w:rsidRPr="00765AA4">
        <w:rPr>
          <w:sz w:val="24"/>
          <w:szCs w:val="24"/>
          <w:lang w:val="ru-RU"/>
        </w:rPr>
        <w:t>лематику произведения, его родо</w:t>
      </w:r>
      <w:r w:rsidRPr="00765AA4">
        <w:rPr>
          <w:sz w:val="24"/>
          <w:szCs w:val="24"/>
          <w:lang w:val="ru-RU"/>
        </w:rPr>
        <w:t xml:space="preserve">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w:t>
      </w:r>
      <w:r w:rsidRPr="00765AA4">
        <w:rPr>
          <w:sz w:val="24"/>
          <w:szCs w:val="24"/>
          <w:lang w:val="ru-RU"/>
        </w:rPr>
        <w:lastRenderedPageBreak/>
        <w:t>композиции и основной конфликт про- изведения; характеризовать</w:t>
      </w:r>
      <w:r w:rsidR="00E238F6" w:rsidRPr="00765AA4">
        <w:rPr>
          <w:sz w:val="24"/>
          <w:szCs w:val="24"/>
          <w:lang w:val="ru-RU"/>
        </w:rPr>
        <w:t xml:space="preserve"> авторский пафос; выявлять и ос</w:t>
      </w:r>
      <w:r w:rsidRPr="00765AA4">
        <w:rPr>
          <w:sz w:val="24"/>
          <w:szCs w:val="24"/>
          <w:lang w:val="ru-RU"/>
        </w:rPr>
        <w:t>мыслять формы авторской оценки героев, событий, характер авторских взаимоотношени</w:t>
      </w:r>
      <w:r w:rsidR="00E238F6" w:rsidRPr="00765AA4">
        <w:rPr>
          <w:sz w:val="24"/>
          <w:szCs w:val="24"/>
          <w:lang w:val="ru-RU"/>
        </w:rPr>
        <w:t>й с читателем как адресатом про</w:t>
      </w:r>
      <w:r w:rsidRPr="00765AA4">
        <w:rPr>
          <w:sz w:val="24"/>
          <w:szCs w:val="24"/>
          <w:lang w:val="ru-RU"/>
        </w:rPr>
        <w:t>изведения; объяснять сво</w:t>
      </w:r>
      <w:r w:rsidR="00E238F6" w:rsidRPr="00765AA4">
        <w:rPr>
          <w:sz w:val="24"/>
          <w:szCs w:val="24"/>
          <w:lang w:val="ru-RU"/>
        </w:rPr>
        <w:t>ё понимание нравственно-философ</w:t>
      </w:r>
      <w:r w:rsidRPr="00765AA4">
        <w:rPr>
          <w:sz w:val="24"/>
          <w:szCs w:val="24"/>
          <w:lang w:val="ru-RU"/>
        </w:rPr>
        <w:t xml:space="preserve">ской, социально-исторической и эстетической проблематики произведений (с учётом возраста и литературного развития </w:t>
      </w:r>
      <w:r w:rsidR="009005DF" w:rsidRPr="00765AA4">
        <w:rPr>
          <w:sz w:val="24"/>
          <w:szCs w:val="24"/>
          <w:lang w:val="ru-RU"/>
        </w:rPr>
        <w:t>об</w:t>
      </w:r>
      <w:r w:rsidRPr="00765AA4">
        <w:rPr>
          <w:sz w:val="24"/>
          <w:szCs w:val="24"/>
          <w:lang w:val="ru-RU"/>
        </w:rPr>
        <w:t>учающихся); выявлять языковые особенности художестве</w:t>
      </w:r>
      <w:r w:rsidR="009005DF" w:rsidRPr="00765AA4">
        <w:rPr>
          <w:sz w:val="24"/>
          <w:szCs w:val="24"/>
          <w:lang w:val="ru-RU"/>
        </w:rPr>
        <w:t>нно</w:t>
      </w:r>
      <w:r w:rsidRPr="00765AA4">
        <w:rPr>
          <w:sz w:val="24"/>
          <w:szCs w:val="24"/>
          <w:lang w:val="ru-RU"/>
        </w:rPr>
        <w:t>го произведения, поэтической и прозаической речи; находить основные изобразительно-в</w:t>
      </w:r>
      <w:r w:rsidR="009005DF" w:rsidRPr="00765AA4">
        <w:rPr>
          <w:sz w:val="24"/>
          <w:szCs w:val="24"/>
          <w:lang w:val="ru-RU"/>
        </w:rPr>
        <w:t>ыразительные средства, характер</w:t>
      </w:r>
      <w:r w:rsidRPr="00765AA4">
        <w:rPr>
          <w:sz w:val="24"/>
          <w:szCs w:val="24"/>
          <w:lang w:val="ru-RU"/>
        </w:rPr>
        <w:t>ные для творческой манеры и стиля писателя, определять их художественные функции;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овладеть сущностью и пониманием смысловых функций </w:t>
      </w:r>
      <w:r w:rsidR="009005DF" w:rsidRPr="00765AA4">
        <w:rPr>
          <w:sz w:val="24"/>
          <w:szCs w:val="24"/>
          <w:lang w:val="ru-RU"/>
        </w:rPr>
        <w:t>тео</w:t>
      </w:r>
      <w:r w:rsidRPr="00765AA4">
        <w:rPr>
          <w:sz w:val="24"/>
          <w:szCs w:val="24"/>
          <w:lang w:val="ru-RU"/>
        </w:rPr>
        <w:t>ретико-литературных по</w:t>
      </w:r>
      <w:r w:rsidR="009005DF" w:rsidRPr="00765AA4">
        <w:rPr>
          <w:sz w:val="24"/>
          <w:szCs w:val="24"/>
          <w:lang w:val="ru-RU"/>
        </w:rPr>
        <w:t>нятий и самостоятельно использо</w:t>
      </w:r>
      <w:r w:rsidRPr="00765AA4">
        <w:rPr>
          <w:sz w:val="24"/>
          <w:szCs w:val="24"/>
          <w:lang w:val="ru-RU"/>
        </w:rPr>
        <w:t>вать их в процессе анализа и интерпретации произведений, оформления собственных о</w:t>
      </w:r>
      <w:r w:rsidR="009005DF" w:rsidRPr="00765AA4">
        <w:rPr>
          <w:sz w:val="24"/>
          <w:szCs w:val="24"/>
          <w:lang w:val="ru-RU"/>
        </w:rPr>
        <w:t>ценок и наблюдений: художествен</w:t>
      </w:r>
      <w:r w:rsidRPr="00765AA4">
        <w:rPr>
          <w:sz w:val="24"/>
          <w:szCs w:val="24"/>
          <w:lang w:val="ru-RU"/>
        </w:rPr>
        <w:t xml:space="preserve">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w:t>
      </w:r>
      <w:r w:rsidR="009005DF" w:rsidRPr="00765AA4">
        <w:rPr>
          <w:sz w:val="24"/>
          <w:szCs w:val="24"/>
          <w:lang w:val="ru-RU"/>
        </w:rPr>
        <w:t>пробле</w:t>
      </w:r>
      <w:r w:rsidRPr="00765AA4">
        <w:rPr>
          <w:sz w:val="24"/>
          <w:szCs w:val="24"/>
          <w:lang w:val="ru-RU"/>
        </w:rPr>
        <w:t>матика; пафос (героический, патриотический, гражданский и др.); сюжет, композици</w:t>
      </w:r>
      <w:r w:rsidR="009005DF" w:rsidRPr="00765AA4">
        <w:rPr>
          <w:sz w:val="24"/>
          <w:szCs w:val="24"/>
          <w:lang w:val="ru-RU"/>
        </w:rPr>
        <w:t>я, эпиграф; стадии развития дей</w:t>
      </w:r>
      <w:r w:rsidRPr="00765AA4">
        <w:rPr>
          <w:sz w:val="24"/>
          <w:szCs w:val="24"/>
          <w:lang w:val="ru-RU"/>
        </w:rPr>
        <w:t xml:space="preserve">ствия: экспозиция, завязка, развитие действия, кульминация, развязка; конфликт; система образов; автор, повествователь, рассказчик, литературный </w:t>
      </w:r>
      <w:r w:rsidR="009005DF" w:rsidRPr="00765AA4">
        <w:rPr>
          <w:sz w:val="24"/>
          <w:szCs w:val="24"/>
          <w:lang w:val="ru-RU"/>
        </w:rPr>
        <w:t>герой (персонаж), лирический ге</w:t>
      </w:r>
      <w:r w:rsidRPr="00765AA4">
        <w:rPr>
          <w:sz w:val="24"/>
          <w:szCs w:val="24"/>
          <w:lang w:val="ru-RU"/>
        </w:rPr>
        <w:t>рой, речевая характеристи</w:t>
      </w:r>
      <w:r w:rsidR="009005DF" w:rsidRPr="00765AA4">
        <w:rPr>
          <w:sz w:val="24"/>
          <w:szCs w:val="24"/>
          <w:lang w:val="ru-RU"/>
        </w:rPr>
        <w:t>ка героя; портрет, пейзаж, инте</w:t>
      </w:r>
      <w:r w:rsidRPr="00765AA4">
        <w:rPr>
          <w:sz w:val="24"/>
          <w:szCs w:val="24"/>
          <w:lang w:val="ru-RU"/>
        </w:rPr>
        <w:t xml:space="preserve">рьер, художественная деталь, символ; юмор, ирония, сатира, сарказм, гротеск; эпитет, </w:t>
      </w:r>
      <w:r w:rsidR="009005DF" w:rsidRPr="00765AA4">
        <w:rPr>
          <w:sz w:val="24"/>
          <w:szCs w:val="24"/>
          <w:lang w:val="ru-RU"/>
        </w:rPr>
        <w:t>метафора, сравнение; олицетворе</w:t>
      </w:r>
      <w:r w:rsidRPr="00765AA4">
        <w:rPr>
          <w:sz w:val="24"/>
          <w:szCs w:val="24"/>
          <w:lang w:val="ru-RU"/>
        </w:rPr>
        <w:t xml:space="preserve">ние, гипербола; антитеза, аллегория; анафора; звукопись </w:t>
      </w:r>
      <w:r w:rsidR="009005DF" w:rsidRPr="00765AA4">
        <w:rPr>
          <w:sz w:val="24"/>
          <w:szCs w:val="24"/>
          <w:lang w:val="ru-RU"/>
        </w:rPr>
        <w:t>(ал</w:t>
      </w:r>
      <w:r w:rsidRPr="00765AA4">
        <w:rPr>
          <w:sz w:val="24"/>
          <w:szCs w:val="24"/>
          <w:lang w:val="ru-RU"/>
        </w:rPr>
        <w:t>литерация, ассонанс); сти</w:t>
      </w:r>
      <w:r w:rsidR="009005DF" w:rsidRPr="00765AA4">
        <w:rPr>
          <w:sz w:val="24"/>
          <w:szCs w:val="24"/>
          <w:lang w:val="ru-RU"/>
        </w:rPr>
        <w:t>хотворный метр (хорей, ямб, дак</w:t>
      </w:r>
      <w:r w:rsidRPr="00765AA4">
        <w:rPr>
          <w:sz w:val="24"/>
          <w:szCs w:val="24"/>
          <w:lang w:val="ru-RU"/>
        </w:rPr>
        <w:t>тиль, амфибрахий, анапест), ритм, рифма, строфа; афоризм;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рассматривать отдельные изученные произведения в рамках</w:t>
      </w:r>
    </w:p>
    <w:p w:rsidR="009005DF"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 выделять в произведениях элементы художественной формы и обнаруживать св</w:t>
      </w:r>
      <w:r w:rsidR="009005DF" w:rsidRPr="00765AA4">
        <w:rPr>
          <w:sz w:val="24"/>
          <w:szCs w:val="24"/>
          <w:lang w:val="ru-RU"/>
        </w:rPr>
        <w:t>язи между ними; определять родо</w:t>
      </w:r>
      <w:r w:rsidRPr="00765AA4">
        <w:rPr>
          <w:sz w:val="24"/>
          <w:szCs w:val="24"/>
          <w:lang w:val="ru-RU"/>
        </w:rPr>
        <w:t>жанро- вую специфику изученного художественного произведения;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 сопоставлять произведения, и</w:t>
      </w:r>
      <w:r w:rsidR="009005DF" w:rsidRPr="00765AA4">
        <w:rPr>
          <w:sz w:val="24"/>
          <w:szCs w:val="24"/>
          <w:lang w:val="ru-RU"/>
        </w:rPr>
        <w:t>х фрагменты, образы персона</w:t>
      </w:r>
      <w:r w:rsidRPr="00765AA4">
        <w:rPr>
          <w:sz w:val="24"/>
          <w:szCs w:val="24"/>
          <w:lang w:val="ru-RU"/>
        </w:rPr>
        <w:t>жей, литературные явле</w:t>
      </w:r>
      <w:r w:rsidR="009005DF" w:rsidRPr="00765AA4">
        <w:rPr>
          <w:sz w:val="24"/>
          <w:szCs w:val="24"/>
          <w:lang w:val="ru-RU"/>
        </w:rPr>
        <w:t>ния и факты, сюжеты разных лите</w:t>
      </w:r>
      <w:r w:rsidRPr="00765AA4">
        <w:rPr>
          <w:sz w:val="24"/>
          <w:szCs w:val="24"/>
          <w:lang w:val="ru-RU"/>
        </w:rPr>
        <w:t xml:space="preserve">ратурных произведений, темы, проблемы, жанры, </w:t>
      </w:r>
      <w:r w:rsidR="009005DF" w:rsidRPr="00765AA4">
        <w:rPr>
          <w:sz w:val="24"/>
          <w:szCs w:val="24"/>
          <w:lang w:val="ru-RU"/>
        </w:rPr>
        <w:t>художе</w:t>
      </w:r>
      <w:r w:rsidRPr="00765AA4">
        <w:rPr>
          <w:sz w:val="24"/>
          <w:szCs w:val="24"/>
          <w:lang w:val="ru-RU"/>
        </w:rPr>
        <w:t>ственные приёмы, эпизоды текста, особенности языка;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сопоставлять изученные и</w:t>
      </w:r>
      <w:r w:rsidR="009005DF" w:rsidRPr="00765AA4">
        <w:rPr>
          <w:sz w:val="24"/>
          <w:szCs w:val="24"/>
          <w:lang w:val="ru-RU"/>
        </w:rPr>
        <w:t xml:space="preserve"> самостоятельно прочитанные про</w:t>
      </w:r>
      <w:r w:rsidRPr="00765AA4">
        <w:rPr>
          <w:sz w:val="24"/>
          <w:szCs w:val="24"/>
          <w:lang w:val="ru-RU"/>
        </w:rPr>
        <w:t>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выразительно читать стихи и прозу, в том числе наизусть (не менее 11 поэтических произведений, не выученных ранее), </w:t>
      </w:r>
      <w:r w:rsidR="009005DF" w:rsidRPr="00765AA4">
        <w:rPr>
          <w:sz w:val="24"/>
          <w:szCs w:val="24"/>
          <w:lang w:val="ru-RU"/>
        </w:rPr>
        <w:t>пе</w:t>
      </w:r>
      <w:r w:rsidRPr="00765AA4">
        <w:rPr>
          <w:sz w:val="24"/>
          <w:szCs w:val="24"/>
          <w:lang w:val="ru-RU"/>
        </w:rPr>
        <w:t>редавая личное отношение к п</w:t>
      </w:r>
      <w:r w:rsidR="009005DF" w:rsidRPr="00765AA4">
        <w:rPr>
          <w:sz w:val="24"/>
          <w:szCs w:val="24"/>
          <w:lang w:val="ru-RU"/>
        </w:rPr>
        <w:t>роизведению (с учётом литератур</w:t>
      </w:r>
      <w:r w:rsidRPr="00765AA4">
        <w:rPr>
          <w:sz w:val="24"/>
          <w:szCs w:val="24"/>
          <w:lang w:val="ru-RU"/>
        </w:rPr>
        <w:t>ного развития, индивидуальных особенностей обучающихся);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пересказывать изученное и самостоятельно прочитанное произведение, используя различные виды пересказов, </w:t>
      </w:r>
      <w:r w:rsidR="009005DF" w:rsidRPr="00765AA4">
        <w:rPr>
          <w:sz w:val="24"/>
          <w:szCs w:val="24"/>
          <w:lang w:val="ru-RU"/>
        </w:rPr>
        <w:t>обстоя</w:t>
      </w:r>
      <w:r w:rsidRPr="00765AA4">
        <w:rPr>
          <w:sz w:val="24"/>
          <w:szCs w:val="24"/>
          <w:lang w:val="ru-RU"/>
        </w:rPr>
        <w:t>тельно отвечать на вопросы и самостоятельно формулировать вопросы к тексту; пересказывать сюжет и вычленять фабулу;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участвовать в беседе и </w:t>
      </w:r>
      <w:r w:rsidR="009005DF" w:rsidRPr="00765AA4">
        <w:rPr>
          <w:sz w:val="24"/>
          <w:szCs w:val="24"/>
          <w:lang w:val="ru-RU"/>
        </w:rPr>
        <w:t>диалоге о прочитанном произведе</w:t>
      </w:r>
      <w:r w:rsidRPr="00765AA4">
        <w:rPr>
          <w:sz w:val="24"/>
          <w:szCs w:val="24"/>
          <w:lang w:val="ru-RU"/>
        </w:rPr>
        <w:t>нии, соотносить собственную</w:t>
      </w:r>
      <w:r w:rsidR="009005DF" w:rsidRPr="00765AA4">
        <w:rPr>
          <w:sz w:val="24"/>
          <w:szCs w:val="24"/>
          <w:lang w:val="ru-RU"/>
        </w:rPr>
        <w:t xml:space="preserve"> позицию с позицией автора и по</w:t>
      </w:r>
      <w:r w:rsidRPr="00765AA4">
        <w:rPr>
          <w:sz w:val="24"/>
          <w:szCs w:val="24"/>
          <w:lang w:val="ru-RU"/>
        </w:rPr>
        <w:t>зициями участников диалога</w:t>
      </w:r>
      <w:r w:rsidR="009005DF" w:rsidRPr="00765AA4">
        <w:rPr>
          <w:sz w:val="24"/>
          <w:szCs w:val="24"/>
          <w:lang w:val="ru-RU"/>
        </w:rPr>
        <w:t>, давать аргументированную оцен</w:t>
      </w:r>
      <w:r w:rsidRPr="00765AA4">
        <w:rPr>
          <w:sz w:val="24"/>
          <w:szCs w:val="24"/>
          <w:lang w:val="ru-RU"/>
        </w:rPr>
        <w:t>ку прочитанному;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создавать устные и письменные высказывания разных жанров (объёмом не менее 200</w:t>
      </w:r>
      <w:r w:rsidR="009005DF" w:rsidRPr="00765AA4">
        <w:rPr>
          <w:sz w:val="24"/>
          <w:szCs w:val="24"/>
          <w:lang w:val="ru-RU"/>
        </w:rPr>
        <w:t xml:space="preserve"> слов), писать сочинение-рассуж</w:t>
      </w:r>
      <w:r w:rsidRPr="00765AA4">
        <w:rPr>
          <w:sz w:val="24"/>
          <w:szCs w:val="24"/>
          <w:lang w:val="ru-RU"/>
        </w:rPr>
        <w:t xml:space="preserve">дение по заданной теме с опорой на прочитанные произведения; исправлять и редактировать собственные письменные тексты; собирать материал и </w:t>
      </w:r>
      <w:r w:rsidRPr="00765AA4">
        <w:rPr>
          <w:sz w:val="24"/>
          <w:szCs w:val="24"/>
          <w:lang w:val="ru-RU"/>
        </w:rPr>
        <w:lastRenderedPageBreak/>
        <w:t>обрабатывать информацию, необходимую для составления плана, таблицы, схемы, доклада, конспекта, аннотации, эссе, отзыва, лите</w:t>
      </w:r>
      <w:r w:rsidR="009005DF" w:rsidRPr="00765AA4">
        <w:rPr>
          <w:sz w:val="24"/>
          <w:szCs w:val="24"/>
          <w:lang w:val="ru-RU"/>
        </w:rPr>
        <w:t>ратурно-творческой работы на са</w:t>
      </w:r>
      <w:r w:rsidRPr="00765AA4">
        <w:rPr>
          <w:sz w:val="24"/>
          <w:szCs w:val="24"/>
          <w:lang w:val="ru-RU"/>
        </w:rPr>
        <w:t>мостоятельно выбранную литературную  или  публицис</w:t>
      </w:r>
      <w:r w:rsidR="009005DF" w:rsidRPr="00765AA4">
        <w:rPr>
          <w:sz w:val="24"/>
          <w:szCs w:val="24"/>
          <w:lang w:val="ru-RU"/>
        </w:rPr>
        <w:t>тиче</w:t>
      </w:r>
      <w:r w:rsidRPr="00765AA4">
        <w:rPr>
          <w:sz w:val="24"/>
          <w:szCs w:val="24"/>
          <w:lang w:val="ru-RU"/>
        </w:rPr>
        <w:t>скую тему, применяя различные виды цитирования;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интерпретировать  и  оценивать   текстуально   изученные и самостоятельно прочитанные художественные произведения древнерусской, классической р</w:t>
      </w:r>
      <w:r w:rsidR="009005DF" w:rsidRPr="00765AA4">
        <w:rPr>
          <w:sz w:val="24"/>
          <w:szCs w:val="24"/>
          <w:lang w:val="ru-RU"/>
        </w:rPr>
        <w:t>усской  и  зарубежной  литерату</w:t>
      </w:r>
      <w:r w:rsidRPr="00765AA4">
        <w:rPr>
          <w:sz w:val="24"/>
          <w:szCs w:val="24"/>
          <w:lang w:val="ru-RU"/>
        </w:rPr>
        <w:t xml:space="preserve">ры и современных авторов с </w:t>
      </w:r>
      <w:r w:rsidR="009005DF" w:rsidRPr="00765AA4">
        <w:rPr>
          <w:sz w:val="24"/>
          <w:szCs w:val="24"/>
          <w:lang w:val="ru-RU"/>
        </w:rPr>
        <w:t>использованием методов смыслово</w:t>
      </w:r>
      <w:r w:rsidRPr="00765AA4">
        <w:rPr>
          <w:sz w:val="24"/>
          <w:szCs w:val="24"/>
          <w:lang w:val="ru-RU"/>
        </w:rPr>
        <w:t>го чтения и эстетического анализа;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понимать важность чтен</w:t>
      </w:r>
      <w:r w:rsidR="009005DF" w:rsidRPr="00765AA4">
        <w:rPr>
          <w:sz w:val="24"/>
          <w:szCs w:val="24"/>
          <w:lang w:val="ru-RU"/>
        </w:rPr>
        <w:t>ия и изучения произведений фоль</w:t>
      </w:r>
      <w:r w:rsidRPr="00765AA4">
        <w:rPr>
          <w:sz w:val="24"/>
          <w:szCs w:val="24"/>
          <w:lang w:val="ru-RU"/>
        </w:rPr>
        <w:t xml:space="preserve">клора и художественной литературы как способа познания </w:t>
      </w:r>
      <w:r w:rsidR="009005DF" w:rsidRPr="00765AA4">
        <w:rPr>
          <w:sz w:val="24"/>
          <w:szCs w:val="24"/>
          <w:lang w:val="ru-RU"/>
        </w:rPr>
        <w:t>ми</w:t>
      </w:r>
      <w:r w:rsidRPr="00765AA4">
        <w:rPr>
          <w:sz w:val="24"/>
          <w:szCs w:val="24"/>
          <w:lang w:val="ru-RU"/>
        </w:rPr>
        <w:t>ра и окружающей действи</w:t>
      </w:r>
      <w:r w:rsidR="009005DF" w:rsidRPr="00765AA4">
        <w:rPr>
          <w:sz w:val="24"/>
          <w:szCs w:val="24"/>
          <w:lang w:val="ru-RU"/>
        </w:rPr>
        <w:t>тельности, источника эмоциональ</w:t>
      </w:r>
      <w:r w:rsidRPr="00765AA4">
        <w:rPr>
          <w:sz w:val="24"/>
          <w:szCs w:val="24"/>
          <w:lang w:val="ru-RU"/>
        </w:rPr>
        <w:t xml:space="preserve">ных и эстетических впечатлений, а также средства </w:t>
      </w:r>
      <w:r w:rsidR="009005DF" w:rsidRPr="00765AA4">
        <w:rPr>
          <w:sz w:val="24"/>
          <w:szCs w:val="24"/>
          <w:lang w:val="ru-RU"/>
        </w:rPr>
        <w:t>собственно</w:t>
      </w:r>
      <w:r w:rsidRPr="00765AA4">
        <w:rPr>
          <w:sz w:val="24"/>
          <w:szCs w:val="24"/>
          <w:lang w:val="ru-RU"/>
        </w:rPr>
        <w:t>го развития;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самостоятельно планировать своё досуговое чтение, </w:t>
      </w:r>
      <w:r w:rsidR="009005DF" w:rsidRPr="00765AA4">
        <w:rPr>
          <w:sz w:val="24"/>
          <w:szCs w:val="24"/>
          <w:lang w:val="ru-RU"/>
        </w:rPr>
        <w:t>обо</w:t>
      </w:r>
      <w:r w:rsidRPr="00765AA4">
        <w:rPr>
          <w:sz w:val="24"/>
          <w:szCs w:val="24"/>
          <w:lang w:val="ru-RU"/>
        </w:rPr>
        <w:t xml:space="preserve">гащать свой литературный </w:t>
      </w:r>
      <w:r w:rsidR="009005DF" w:rsidRPr="00765AA4">
        <w:rPr>
          <w:sz w:val="24"/>
          <w:szCs w:val="24"/>
          <w:lang w:val="ru-RU"/>
        </w:rPr>
        <w:t>кругозор по рекомендациям учите</w:t>
      </w:r>
      <w:r w:rsidRPr="00765AA4">
        <w:rPr>
          <w:sz w:val="24"/>
          <w:szCs w:val="24"/>
          <w:lang w:val="ru-RU"/>
        </w:rPr>
        <w:t>ля  и  сверстников,  а  также  проверенных  интернет-ресурсов, в том числе за счёт произведений современной литературы;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участвовать в коллективной и </w:t>
      </w:r>
      <w:r w:rsidR="009005DF" w:rsidRPr="00765AA4">
        <w:rPr>
          <w:sz w:val="24"/>
          <w:szCs w:val="24"/>
          <w:lang w:val="ru-RU"/>
        </w:rPr>
        <w:t>индивидуальной  проект</w:t>
      </w:r>
      <w:r w:rsidRPr="00765AA4">
        <w:rPr>
          <w:sz w:val="24"/>
          <w:szCs w:val="24"/>
          <w:lang w:val="ru-RU"/>
        </w:rPr>
        <w:t xml:space="preserve">ной и исследовательской деятельности и публично </w:t>
      </w:r>
      <w:r w:rsidR="009005DF" w:rsidRPr="00765AA4">
        <w:rPr>
          <w:sz w:val="24"/>
          <w:szCs w:val="24"/>
          <w:lang w:val="ru-RU"/>
        </w:rPr>
        <w:t>представ</w:t>
      </w:r>
      <w:r w:rsidRPr="00765AA4">
        <w:rPr>
          <w:sz w:val="24"/>
          <w:szCs w:val="24"/>
          <w:lang w:val="ru-RU"/>
        </w:rPr>
        <w:t>лять полученные результаты;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самостоятельно    использовать    энциклопедии,     словари и справочники, в том числе в электронной форме; пользоваться электронными библиотеками и подбирать в Интернете </w:t>
      </w:r>
      <w:r w:rsidR="009005DF" w:rsidRPr="00765AA4">
        <w:rPr>
          <w:sz w:val="24"/>
          <w:szCs w:val="24"/>
          <w:lang w:val="ru-RU"/>
        </w:rPr>
        <w:t>прове</w:t>
      </w:r>
      <w:r w:rsidRPr="00765AA4">
        <w:rPr>
          <w:sz w:val="24"/>
          <w:szCs w:val="24"/>
          <w:lang w:val="ru-RU"/>
        </w:rPr>
        <w:t>ренные источники для выполнения учебных задач; применять ИКТ, соблюдая правила информационной безопасности.</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Понимать духовно-нравственную и культурно-эсте</w:t>
      </w:r>
      <w:r w:rsidR="009005DF" w:rsidRPr="00765AA4">
        <w:rPr>
          <w:sz w:val="24"/>
          <w:szCs w:val="24"/>
          <w:lang w:val="ru-RU"/>
        </w:rPr>
        <w:t>тиче</w:t>
      </w:r>
      <w:r w:rsidRPr="00765AA4">
        <w:rPr>
          <w:sz w:val="24"/>
          <w:szCs w:val="24"/>
          <w:lang w:val="ru-RU"/>
        </w:rPr>
        <w:t>скую ценность литературы, осознавать её роль в формировании гражданственности и патриотизма, уважения к своей Родине и её героической истории,</w:t>
      </w:r>
      <w:r w:rsidR="009005DF" w:rsidRPr="00765AA4">
        <w:rPr>
          <w:sz w:val="24"/>
          <w:szCs w:val="24"/>
          <w:lang w:val="ru-RU"/>
        </w:rPr>
        <w:t xml:space="preserve"> укреплении единства многонацио</w:t>
      </w:r>
      <w:r w:rsidRPr="00765AA4">
        <w:rPr>
          <w:sz w:val="24"/>
          <w:szCs w:val="24"/>
          <w:lang w:val="ru-RU"/>
        </w:rPr>
        <w:t>нального народа Российской Федерации;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понимать специфические черты литерат</w:t>
      </w:r>
      <w:r w:rsidR="009005DF" w:rsidRPr="00765AA4">
        <w:rPr>
          <w:sz w:val="24"/>
          <w:szCs w:val="24"/>
          <w:lang w:val="ru-RU"/>
        </w:rPr>
        <w:t>уры как вида сло</w:t>
      </w:r>
      <w:r w:rsidRPr="00765AA4">
        <w:rPr>
          <w:sz w:val="24"/>
          <w:szCs w:val="24"/>
          <w:lang w:val="ru-RU"/>
        </w:rPr>
        <w:t>весного искусства, выявлять главные отличия художественного текста от текста научного, делового, публицистического;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умением самосто</w:t>
      </w:r>
      <w:r w:rsidR="009005DF" w:rsidRPr="00765AA4">
        <w:rPr>
          <w:sz w:val="24"/>
          <w:szCs w:val="24"/>
          <w:lang w:val="ru-RU"/>
        </w:rPr>
        <w:t>ятельного смыслового и эстетиче</w:t>
      </w:r>
      <w:r w:rsidRPr="00765AA4">
        <w:rPr>
          <w:sz w:val="24"/>
          <w:szCs w:val="24"/>
          <w:lang w:val="ru-RU"/>
        </w:rPr>
        <w:t xml:space="preserve">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w:t>
      </w:r>
      <w:r w:rsidR="009005DF" w:rsidRPr="00765AA4">
        <w:rPr>
          <w:sz w:val="24"/>
          <w:szCs w:val="24"/>
          <w:lang w:val="ru-RU"/>
        </w:rPr>
        <w:t>литера</w:t>
      </w:r>
      <w:r w:rsidRPr="00765AA4">
        <w:rPr>
          <w:sz w:val="24"/>
          <w:szCs w:val="24"/>
          <w:lang w:val="ru-RU"/>
        </w:rPr>
        <w:t xml:space="preserve">турного развития обучающихся), понимать условность </w:t>
      </w:r>
      <w:r w:rsidR="009005DF" w:rsidRPr="00765AA4">
        <w:rPr>
          <w:sz w:val="24"/>
          <w:szCs w:val="24"/>
          <w:lang w:val="ru-RU"/>
        </w:rPr>
        <w:t>художе</w:t>
      </w:r>
      <w:r w:rsidRPr="00765AA4">
        <w:rPr>
          <w:sz w:val="24"/>
          <w:szCs w:val="24"/>
          <w:lang w:val="ru-RU"/>
        </w:rPr>
        <w:t xml:space="preserve">ственной картины мира, отражённой в литературных </w:t>
      </w:r>
      <w:r w:rsidR="009005DF" w:rsidRPr="00765AA4">
        <w:rPr>
          <w:sz w:val="24"/>
          <w:szCs w:val="24"/>
          <w:lang w:val="ru-RU"/>
        </w:rPr>
        <w:t>произве</w:t>
      </w:r>
      <w:r w:rsidRPr="00765AA4">
        <w:rPr>
          <w:sz w:val="24"/>
          <w:szCs w:val="24"/>
          <w:lang w:val="ru-RU"/>
        </w:rPr>
        <w:t xml:space="preserve">дениях с учётом неоднозначности заложенных в них </w:t>
      </w:r>
      <w:r w:rsidR="009005DF" w:rsidRPr="00765AA4">
        <w:rPr>
          <w:sz w:val="24"/>
          <w:szCs w:val="24"/>
          <w:lang w:val="ru-RU"/>
        </w:rPr>
        <w:t>художе</w:t>
      </w:r>
      <w:r w:rsidRPr="00765AA4">
        <w:rPr>
          <w:sz w:val="24"/>
          <w:szCs w:val="24"/>
          <w:lang w:val="ru-RU"/>
        </w:rPr>
        <w:t>ственных смыслов:</w:t>
      </w:r>
    </w:p>
    <w:p w:rsidR="00FA2CD7" w:rsidRPr="00765AA4" w:rsidRDefault="009005DF"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 xml:space="preserve"> анализировать произведение в единстве формы </w:t>
      </w:r>
      <w:r w:rsidRPr="00765AA4">
        <w:rPr>
          <w:sz w:val="24"/>
          <w:szCs w:val="24"/>
          <w:lang w:val="ru-RU"/>
        </w:rPr>
        <w:t>и  содержа</w:t>
      </w:r>
      <w:r w:rsidR="00973B64" w:rsidRPr="00765AA4">
        <w:rPr>
          <w:sz w:val="24"/>
          <w:szCs w:val="24"/>
          <w:lang w:val="ru-RU"/>
        </w:rPr>
        <w:t>ния; определять тематику и проблематику произведения, его родовую и жанровую принадлежность; выяв</w:t>
      </w:r>
      <w:r w:rsidRPr="00765AA4">
        <w:rPr>
          <w:sz w:val="24"/>
          <w:szCs w:val="24"/>
          <w:lang w:val="ru-RU"/>
        </w:rPr>
        <w:t>лять позицию ге</w:t>
      </w:r>
      <w:r w:rsidR="00973B64" w:rsidRPr="00765AA4">
        <w:rPr>
          <w:sz w:val="24"/>
          <w:szCs w:val="24"/>
          <w:lang w:val="ru-RU"/>
        </w:rPr>
        <w:t>роя, повествователя, расск</w:t>
      </w:r>
      <w:r w:rsidRPr="00765AA4">
        <w:rPr>
          <w:sz w:val="24"/>
          <w:szCs w:val="24"/>
          <w:lang w:val="ru-RU"/>
        </w:rPr>
        <w:t>азчика и авторскую позицию, учи</w:t>
      </w:r>
      <w:r w:rsidR="00973B64" w:rsidRPr="00765AA4">
        <w:rPr>
          <w:sz w:val="24"/>
          <w:szCs w:val="24"/>
          <w:lang w:val="ru-RU"/>
        </w:rPr>
        <w:t xml:space="preserve">тывая художественные особенности произведения и </w:t>
      </w:r>
      <w:r w:rsidRPr="00765AA4">
        <w:rPr>
          <w:sz w:val="24"/>
          <w:szCs w:val="24"/>
          <w:lang w:val="ru-RU"/>
        </w:rPr>
        <w:t>отра</w:t>
      </w:r>
      <w:r w:rsidR="00973B64" w:rsidRPr="00765AA4">
        <w:rPr>
          <w:sz w:val="24"/>
          <w:szCs w:val="24"/>
          <w:lang w:val="ru-RU"/>
        </w:rPr>
        <w:t>женные в нём реалии; характеризовать героев-персонажей, давать их сравнительные  ха</w:t>
      </w:r>
      <w:r w:rsidRPr="00765AA4">
        <w:rPr>
          <w:sz w:val="24"/>
          <w:szCs w:val="24"/>
          <w:lang w:val="ru-RU"/>
        </w:rPr>
        <w:t>рактеристики,  оценивать  систе</w:t>
      </w:r>
      <w:r w:rsidR="00973B64" w:rsidRPr="00765AA4">
        <w:rPr>
          <w:sz w:val="24"/>
          <w:szCs w:val="24"/>
          <w:lang w:val="ru-RU"/>
        </w:rPr>
        <w:t>му образов; выявлять особенности композиции и основной конфликт произведения; характеризовать авторский пафос; выявлять и осмысливать фо</w:t>
      </w:r>
      <w:r w:rsidRPr="00765AA4">
        <w:rPr>
          <w:sz w:val="24"/>
          <w:szCs w:val="24"/>
          <w:lang w:val="ru-RU"/>
        </w:rPr>
        <w:t>рмы авторской оценки героев, со</w:t>
      </w:r>
      <w:r w:rsidR="00973B64" w:rsidRPr="00765AA4">
        <w:rPr>
          <w:sz w:val="24"/>
          <w:szCs w:val="24"/>
          <w:lang w:val="ru-RU"/>
        </w:rPr>
        <w:t xml:space="preserve">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w:t>
      </w:r>
      <w:r w:rsidRPr="00765AA4">
        <w:rPr>
          <w:sz w:val="24"/>
          <w:szCs w:val="24"/>
          <w:lang w:val="ru-RU"/>
        </w:rPr>
        <w:t>эсте</w:t>
      </w:r>
      <w:r w:rsidR="00973B64" w:rsidRPr="00765AA4">
        <w:rPr>
          <w:sz w:val="24"/>
          <w:szCs w:val="24"/>
          <w:lang w:val="ru-RU"/>
        </w:rPr>
        <w:t xml:space="preserve">тической проблематики произведений (с учётом </w:t>
      </w:r>
      <w:r w:rsidRPr="00765AA4">
        <w:rPr>
          <w:sz w:val="24"/>
          <w:szCs w:val="24"/>
          <w:lang w:val="ru-RU"/>
        </w:rPr>
        <w:t>литератур</w:t>
      </w:r>
      <w:r w:rsidR="00973B64" w:rsidRPr="00765AA4">
        <w:rPr>
          <w:sz w:val="24"/>
          <w:szCs w:val="24"/>
          <w:lang w:val="ru-RU"/>
        </w:rPr>
        <w:t xml:space="preserve">ного развития обучающихся); выявлять языковые </w:t>
      </w:r>
      <w:r w:rsidRPr="00765AA4">
        <w:rPr>
          <w:sz w:val="24"/>
          <w:szCs w:val="24"/>
          <w:lang w:val="ru-RU"/>
        </w:rPr>
        <w:t>особенно</w:t>
      </w:r>
      <w:r w:rsidR="00973B64" w:rsidRPr="00765AA4">
        <w:rPr>
          <w:sz w:val="24"/>
          <w:szCs w:val="24"/>
          <w:lang w:val="ru-RU"/>
        </w:rPr>
        <w:t>сти художественного произ</w:t>
      </w:r>
      <w:r w:rsidRPr="00765AA4">
        <w:rPr>
          <w:sz w:val="24"/>
          <w:szCs w:val="24"/>
          <w:lang w:val="ru-RU"/>
        </w:rPr>
        <w:t>ведения, поэтической и прозаиче</w:t>
      </w:r>
      <w:r w:rsidR="00973B64" w:rsidRPr="00765AA4">
        <w:rPr>
          <w:sz w:val="24"/>
          <w:szCs w:val="24"/>
          <w:lang w:val="ru-RU"/>
        </w:rPr>
        <w:t>ской речи; находить основные изобразительно-</w:t>
      </w:r>
      <w:r w:rsidR="00973B64" w:rsidRPr="00765AA4">
        <w:rPr>
          <w:sz w:val="24"/>
          <w:szCs w:val="24"/>
          <w:lang w:val="ru-RU"/>
        </w:rPr>
        <w:lastRenderedPageBreak/>
        <w:t xml:space="preserve">выразительные средства, характерные для творческой манеры писателя, определять их художественные функции, выявляя </w:t>
      </w:r>
      <w:r w:rsidRPr="00765AA4">
        <w:rPr>
          <w:sz w:val="24"/>
          <w:szCs w:val="24"/>
          <w:lang w:val="ru-RU"/>
        </w:rPr>
        <w:t>особенно</w:t>
      </w:r>
      <w:r w:rsidR="00973B64" w:rsidRPr="00765AA4">
        <w:rPr>
          <w:sz w:val="24"/>
          <w:szCs w:val="24"/>
          <w:lang w:val="ru-RU"/>
        </w:rPr>
        <w:t>сти авторского языка и стиля;</w:t>
      </w:r>
    </w:p>
    <w:p w:rsidR="00FA2CD7" w:rsidRPr="00765AA4" w:rsidRDefault="009005DF" w:rsidP="00765AA4">
      <w:pPr>
        <w:tabs>
          <w:tab w:val="left" w:pos="1134"/>
        </w:tabs>
        <w:spacing w:line="276" w:lineRule="auto"/>
        <w:ind w:firstLine="567"/>
        <w:jc w:val="both"/>
        <w:rPr>
          <w:sz w:val="24"/>
          <w:szCs w:val="24"/>
          <w:lang w:val="ru-RU"/>
        </w:rPr>
      </w:pPr>
      <w:r w:rsidRPr="00765AA4">
        <w:rPr>
          <w:sz w:val="24"/>
          <w:szCs w:val="24"/>
          <w:lang w:val="ru-RU"/>
        </w:rPr>
        <w:t>-</w:t>
      </w:r>
      <w:r w:rsidR="00973B64" w:rsidRPr="00765AA4">
        <w:rPr>
          <w:sz w:val="24"/>
          <w:szCs w:val="24"/>
          <w:lang w:val="ru-RU"/>
        </w:rPr>
        <w:t xml:space="preserve"> овладеть сущностью и пониманием смысловых </w:t>
      </w:r>
      <w:r w:rsidRPr="00765AA4">
        <w:rPr>
          <w:sz w:val="24"/>
          <w:szCs w:val="24"/>
          <w:lang w:val="ru-RU"/>
        </w:rPr>
        <w:t>функций тео</w:t>
      </w:r>
      <w:r w:rsidR="00973B64" w:rsidRPr="00765AA4">
        <w:rPr>
          <w:sz w:val="24"/>
          <w:szCs w:val="24"/>
          <w:lang w:val="ru-RU"/>
        </w:rPr>
        <w:t>ретико-литературных понятий и самостоятельно использовать их в процессе анализа и ин</w:t>
      </w:r>
      <w:r w:rsidRPr="00765AA4">
        <w:rPr>
          <w:sz w:val="24"/>
          <w:szCs w:val="24"/>
          <w:lang w:val="ru-RU"/>
        </w:rPr>
        <w:t>терпретации произведений, оформ</w:t>
      </w:r>
      <w:r w:rsidR="00973B64" w:rsidRPr="00765AA4">
        <w:rPr>
          <w:sz w:val="24"/>
          <w:szCs w:val="24"/>
          <w:lang w:val="ru-RU"/>
        </w:rPr>
        <w:t xml:space="preserve">ления собственных оценок </w:t>
      </w:r>
      <w:r w:rsidRPr="00765AA4">
        <w:rPr>
          <w:sz w:val="24"/>
          <w:szCs w:val="24"/>
          <w:lang w:val="ru-RU"/>
        </w:rPr>
        <w:t>и наблюдений: художественная ли</w:t>
      </w:r>
      <w:r w:rsidR="00973B64" w:rsidRPr="00765AA4">
        <w:rPr>
          <w:sz w:val="24"/>
          <w:szCs w:val="24"/>
          <w:lang w:val="ru-RU"/>
        </w:rPr>
        <w:t xml:space="preserve">тература и устное народное творчество; проза и поэзия; </w:t>
      </w:r>
      <w:r w:rsidRPr="00765AA4">
        <w:rPr>
          <w:sz w:val="24"/>
          <w:szCs w:val="24"/>
          <w:lang w:val="ru-RU"/>
        </w:rPr>
        <w:t>худо</w:t>
      </w:r>
      <w:r w:rsidR="00973B64" w:rsidRPr="00765AA4">
        <w:rPr>
          <w:sz w:val="24"/>
          <w:szCs w:val="24"/>
          <w:lang w:val="ru-RU"/>
        </w:rPr>
        <w:t>жественный образ, факт, вымысел; лите</w:t>
      </w:r>
      <w:r w:rsidRPr="00765AA4">
        <w:rPr>
          <w:sz w:val="24"/>
          <w:szCs w:val="24"/>
          <w:lang w:val="ru-RU"/>
        </w:rPr>
        <w:t>ратурные направле</w:t>
      </w:r>
      <w:r w:rsidR="00973B64" w:rsidRPr="00765AA4">
        <w:rPr>
          <w:sz w:val="24"/>
          <w:szCs w:val="24"/>
          <w:lang w:val="ru-RU"/>
        </w:rPr>
        <w:t>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(поэма,баллада)); форма и содержание литературного произведения; тема, идея, проблематика;</w:t>
      </w:r>
      <w:r w:rsidRPr="00765AA4">
        <w:rPr>
          <w:sz w:val="24"/>
          <w:szCs w:val="24"/>
          <w:lang w:val="ru-RU"/>
        </w:rPr>
        <w:t xml:space="preserve"> пафос (героический, патриотиче</w:t>
      </w:r>
      <w:r w:rsidR="00973B64" w:rsidRPr="00765AA4">
        <w:rPr>
          <w:sz w:val="24"/>
          <w:szCs w:val="24"/>
          <w:lang w:val="ru-RU"/>
        </w:rPr>
        <w:t xml:space="preserve">ский, гражданский и др.); </w:t>
      </w:r>
      <w:r w:rsidRPr="00765AA4">
        <w:rPr>
          <w:sz w:val="24"/>
          <w:szCs w:val="24"/>
          <w:lang w:val="ru-RU"/>
        </w:rPr>
        <w:t>сюжет, композиция, эпиграф; ста</w:t>
      </w:r>
      <w:r w:rsidR="00973B64" w:rsidRPr="00765AA4">
        <w:rPr>
          <w:sz w:val="24"/>
          <w:szCs w:val="24"/>
          <w:lang w:val="ru-RU"/>
        </w:rPr>
        <w:t>дии развития действия: эк</w:t>
      </w:r>
      <w:r w:rsidRPr="00765AA4">
        <w:rPr>
          <w:sz w:val="24"/>
          <w:szCs w:val="24"/>
          <w:lang w:val="ru-RU"/>
        </w:rPr>
        <w:t>спозиция, завязка, развитие дей</w:t>
      </w:r>
      <w:r w:rsidR="00973B64" w:rsidRPr="00765AA4">
        <w:rPr>
          <w:sz w:val="24"/>
          <w:szCs w:val="24"/>
          <w:lang w:val="ru-RU"/>
        </w:rPr>
        <w:t>ствия, кульминация, развязка, эпилог; авторское/лирическое отступление; конфликт; сист</w:t>
      </w:r>
      <w:r w:rsidRPr="00765AA4">
        <w:rPr>
          <w:sz w:val="24"/>
          <w:szCs w:val="24"/>
          <w:lang w:val="ru-RU"/>
        </w:rPr>
        <w:t>ема образов; образ автора, пове</w:t>
      </w:r>
      <w:r w:rsidR="00973B64" w:rsidRPr="00765AA4">
        <w:rPr>
          <w:sz w:val="24"/>
          <w:szCs w:val="24"/>
          <w:lang w:val="ru-RU"/>
        </w:rPr>
        <w:t>ствователь, рассказчик, ли</w:t>
      </w:r>
      <w:r w:rsidRPr="00765AA4">
        <w:rPr>
          <w:sz w:val="24"/>
          <w:szCs w:val="24"/>
          <w:lang w:val="ru-RU"/>
        </w:rPr>
        <w:t>тературный герой (персонаж), ли</w:t>
      </w:r>
      <w:r w:rsidR="00973B64" w:rsidRPr="00765AA4">
        <w:rPr>
          <w:sz w:val="24"/>
          <w:szCs w:val="24"/>
          <w:lang w:val="ru-RU"/>
        </w:rPr>
        <w:t>рический герой, лиричес</w:t>
      </w:r>
      <w:r w:rsidRPr="00765AA4">
        <w:rPr>
          <w:sz w:val="24"/>
          <w:szCs w:val="24"/>
          <w:lang w:val="ru-RU"/>
        </w:rPr>
        <w:t>кий персонаж; речевая характери</w:t>
      </w:r>
      <w:r w:rsidR="00973B64" w:rsidRPr="00765AA4">
        <w:rPr>
          <w:sz w:val="24"/>
          <w:szCs w:val="24"/>
          <w:lang w:val="ru-RU"/>
        </w:rPr>
        <w:t>стика героя; портрет, пейзаж, интерьер, художеств</w:t>
      </w:r>
      <w:r w:rsidRPr="00765AA4">
        <w:rPr>
          <w:sz w:val="24"/>
          <w:szCs w:val="24"/>
          <w:lang w:val="ru-RU"/>
        </w:rPr>
        <w:t>енная де</w:t>
      </w:r>
      <w:r w:rsidR="00973B64" w:rsidRPr="00765AA4">
        <w:rPr>
          <w:sz w:val="24"/>
          <w:szCs w:val="24"/>
          <w:lang w:val="ru-RU"/>
        </w:rPr>
        <w:t xml:space="preserve">таль; символ, подтекст, психологизм; реплика, диалог, монолог; ремарка; юмор, ирония, сатира, сарказм, гротеск; эпитет, метафора, метонимия, сравнение, </w:t>
      </w:r>
      <w:r w:rsidRPr="00765AA4">
        <w:rPr>
          <w:sz w:val="24"/>
          <w:szCs w:val="24"/>
          <w:lang w:val="ru-RU"/>
        </w:rPr>
        <w:t>олицетворение, ги</w:t>
      </w:r>
      <w:r w:rsidR="00973B64" w:rsidRPr="00765AA4">
        <w:rPr>
          <w:sz w:val="24"/>
          <w:szCs w:val="24"/>
          <w:lang w:val="ru-RU"/>
        </w:rPr>
        <w:t xml:space="preserve">пербола, умолчание, параллелизм; антитеза, аллегория; </w:t>
      </w:r>
      <w:r w:rsidRPr="00765AA4">
        <w:rPr>
          <w:sz w:val="24"/>
          <w:szCs w:val="24"/>
          <w:lang w:val="ru-RU"/>
        </w:rPr>
        <w:t>рито</w:t>
      </w:r>
      <w:r w:rsidR="00973B64" w:rsidRPr="00765AA4">
        <w:rPr>
          <w:sz w:val="24"/>
          <w:szCs w:val="24"/>
          <w:lang w:val="ru-RU"/>
        </w:rPr>
        <w:t>рический вопрос, риторическое восклицание;</w:t>
      </w:r>
      <w:r w:rsidRPr="00765AA4">
        <w:rPr>
          <w:sz w:val="24"/>
          <w:szCs w:val="24"/>
          <w:lang w:val="ru-RU"/>
        </w:rPr>
        <w:t xml:space="preserve"> инверсия, ана</w:t>
      </w:r>
      <w:r w:rsidR="00973B64" w:rsidRPr="00765AA4">
        <w:rPr>
          <w:sz w:val="24"/>
          <w:szCs w:val="24"/>
          <w:lang w:val="ru-RU"/>
        </w:rPr>
        <w:t>фора, повтор; художествен</w:t>
      </w:r>
      <w:r w:rsidRPr="00765AA4">
        <w:rPr>
          <w:sz w:val="24"/>
          <w:szCs w:val="24"/>
          <w:lang w:val="ru-RU"/>
        </w:rPr>
        <w:t>ное время и пространство; звуко</w:t>
      </w:r>
      <w:r w:rsidR="00973B64" w:rsidRPr="00765AA4">
        <w:rPr>
          <w:sz w:val="24"/>
          <w:szCs w:val="24"/>
          <w:lang w:val="ru-RU"/>
        </w:rPr>
        <w:t>пись (аллитерация, ассонанс); стиль; стихотворный метр (хорей, ямб, дактиль, амфибрахий, анапест), ритм, рифма, строфа; афоризм;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 рассматривать   изученные   и   самостоятельно   прочитанные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произведения в рамках историко-литературного процесса (определять и учитывать п</w:t>
      </w:r>
      <w:r w:rsidR="009005DF" w:rsidRPr="00765AA4">
        <w:rPr>
          <w:sz w:val="24"/>
          <w:szCs w:val="24"/>
          <w:lang w:val="ru-RU"/>
        </w:rPr>
        <w:t>ри анализе принадлежность произ</w:t>
      </w:r>
      <w:r w:rsidRPr="00765AA4">
        <w:rPr>
          <w:sz w:val="24"/>
          <w:szCs w:val="24"/>
          <w:lang w:val="ru-RU"/>
        </w:rPr>
        <w:t xml:space="preserve">ведения к историческому времени, определённому </w:t>
      </w:r>
      <w:r w:rsidR="009005DF" w:rsidRPr="00765AA4">
        <w:rPr>
          <w:sz w:val="24"/>
          <w:szCs w:val="24"/>
          <w:lang w:val="ru-RU"/>
        </w:rPr>
        <w:t>литера</w:t>
      </w:r>
      <w:r w:rsidRPr="00765AA4">
        <w:rPr>
          <w:sz w:val="24"/>
          <w:szCs w:val="24"/>
          <w:lang w:val="ru-RU"/>
        </w:rPr>
        <w:t>турному направлению);</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связь между важнейш</w:t>
      </w:r>
      <w:r w:rsidR="009005DF" w:rsidRPr="00765AA4">
        <w:rPr>
          <w:sz w:val="24"/>
          <w:szCs w:val="24"/>
          <w:lang w:val="ru-RU"/>
        </w:rPr>
        <w:t>ими фактами биографии пи</w:t>
      </w:r>
      <w:r w:rsidRPr="00765AA4">
        <w:rPr>
          <w:sz w:val="24"/>
          <w:szCs w:val="24"/>
          <w:lang w:val="ru-RU"/>
        </w:rPr>
        <w:t>сателей  (в  том  числе  А.  С.  Грибоедова,  А.  С.  Пушкина, М. Ю. Лермонтова, Н. В. Г</w:t>
      </w:r>
      <w:r w:rsidR="009005DF" w:rsidRPr="00765AA4">
        <w:rPr>
          <w:sz w:val="24"/>
          <w:szCs w:val="24"/>
          <w:lang w:val="ru-RU"/>
        </w:rPr>
        <w:t>оголя) и особенностями историче</w:t>
      </w:r>
      <w:r w:rsidRPr="00765AA4">
        <w:rPr>
          <w:sz w:val="24"/>
          <w:szCs w:val="24"/>
          <w:lang w:val="ru-RU"/>
        </w:rPr>
        <w:t xml:space="preserve">ской эпохи, авторского мировоззрения, проблематики </w:t>
      </w:r>
      <w:r w:rsidR="009005DF" w:rsidRPr="00765AA4">
        <w:rPr>
          <w:sz w:val="24"/>
          <w:szCs w:val="24"/>
          <w:lang w:val="ru-RU"/>
        </w:rPr>
        <w:t>произ</w:t>
      </w:r>
      <w:r w:rsidRPr="00765AA4">
        <w:rPr>
          <w:sz w:val="24"/>
          <w:szCs w:val="24"/>
          <w:lang w:val="ru-RU"/>
        </w:rPr>
        <w:t>ведений;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выделять в произведениях элементы художественной формы и обнаруживать св</w:t>
      </w:r>
      <w:r w:rsidR="009005DF" w:rsidRPr="00765AA4">
        <w:rPr>
          <w:sz w:val="24"/>
          <w:szCs w:val="24"/>
          <w:lang w:val="ru-RU"/>
        </w:rPr>
        <w:t>язи между ними; определять родо-жанро</w:t>
      </w:r>
      <w:r w:rsidRPr="00765AA4">
        <w:rPr>
          <w:sz w:val="24"/>
          <w:szCs w:val="24"/>
          <w:lang w:val="ru-RU"/>
        </w:rPr>
        <w:t>вую специфику изученного и самостоятельно прочитанного художественного произведения;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сопоставлять произведения, их фрагменты (с учётом внутри- текстовых и межтекстовых связей), образы</w:t>
      </w:r>
      <w:r w:rsidR="009005DF" w:rsidRPr="00765AA4">
        <w:rPr>
          <w:sz w:val="24"/>
          <w:szCs w:val="24"/>
          <w:lang w:val="ru-RU"/>
        </w:rPr>
        <w:t xml:space="preserve"> персонажей, ли</w:t>
      </w:r>
      <w:r w:rsidRPr="00765AA4">
        <w:rPr>
          <w:sz w:val="24"/>
          <w:szCs w:val="24"/>
          <w:lang w:val="ru-RU"/>
        </w:rPr>
        <w:t>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сопоставлять изученные и</w:t>
      </w:r>
      <w:r w:rsidR="009005DF" w:rsidRPr="00765AA4">
        <w:rPr>
          <w:sz w:val="24"/>
          <w:szCs w:val="24"/>
          <w:lang w:val="ru-RU"/>
        </w:rPr>
        <w:t xml:space="preserve"> самостоятельно прочитанные про</w:t>
      </w:r>
      <w:r w:rsidRPr="00765AA4">
        <w:rPr>
          <w:sz w:val="24"/>
          <w:szCs w:val="24"/>
          <w:lang w:val="ru-RU"/>
        </w:rPr>
        <w:t>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выразительно читать стихи и прозу, в том числе наизусть (не менее 12 поэтических произведений, не выученных ранее), передавая личное отношени</w:t>
      </w:r>
      <w:r w:rsidR="009005DF" w:rsidRPr="00765AA4">
        <w:rPr>
          <w:sz w:val="24"/>
          <w:szCs w:val="24"/>
          <w:lang w:val="ru-RU"/>
        </w:rPr>
        <w:t>е к произведению (с учётом лите</w:t>
      </w:r>
      <w:r w:rsidRPr="00765AA4">
        <w:rPr>
          <w:sz w:val="24"/>
          <w:szCs w:val="24"/>
          <w:lang w:val="ru-RU"/>
        </w:rPr>
        <w:t xml:space="preserve">ратурного развития, индивидуальных особенностей </w:t>
      </w:r>
      <w:r w:rsidR="009005DF" w:rsidRPr="00765AA4">
        <w:rPr>
          <w:sz w:val="24"/>
          <w:szCs w:val="24"/>
          <w:lang w:val="ru-RU"/>
        </w:rPr>
        <w:t>обучаю</w:t>
      </w:r>
      <w:r w:rsidRPr="00765AA4">
        <w:rPr>
          <w:sz w:val="24"/>
          <w:szCs w:val="24"/>
          <w:lang w:val="ru-RU"/>
        </w:rPr>
        <w:t>щихся);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пересказывать изученное и самостоятельно прочитанное произведение, используя различные виды </w:t>
      </w:r>
      <w:r w:rsidR="00B30106" w:rsidRPr="00765AA4">
        <w:rPr>
          <w:sz w:val="24"/>
          <w:szCs w:val="24"/>
          <w:lang w:val="ru-RU"/>
        </w:rPr>
        <w:t>устных  и  письмен</w:t>
      </w:r>
      <w:r w:rsidRPr="00765AA4">
        <w:rPr>
          <w:sz w:val="24"/>
          <w:szCs w:val="24"/>
          <w:lang w:val="ru-RU"/>
        </w:rPr>
        <w:t xml:space="preserve">ных пересказов, обстоятельно отвечать на вопросы по </w:t>
      </w:r>
      <w:r w:rsidR="00B30106" w:rsidRPr="00765AA4">
        <w:rPr>
          <w:sz w:val="24"/>
          <w:szCs w:val="24"/>
          <w:lang w:val="ru-RU"/>
        </w:rPr>
        <w:t>прочи</w:t>
      </w:r>
      <w:r w:rsidRPr="00765AA4">
        <w:rPr>
          <w:sz w:val="24"/>
          <w:szCs w:val="24"/>
          <w:lang w:val="ru-RU"/>
        </w:rPr>
        <w:t xml:space="preserve">танному произведению и самостоятельно формулировать </w:t>
      </w:r>
      <w:r w:rsidR="00B30106" w:rsidRPr="00765AA4">
        <w:rPr>
          <w:sz w:val="24"/>
          <w:szCs w:val="24"/>
          <w:lang w:val="ru-RU"/>
        </w:rPr>
        <w:t>во</w:t>
      </w:r>
      <w:r w:rsidRPr="00765AA4">
        <w:rPr>
          <w:sz w:val="24"/>
          <w:szCs w:val="24"/>
          <w:lang w:val="ru-RU"/>
        </w:rPr>
        <w:t>просы к тексту; пересказывать сюжет и вычленять фабулу;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участвовать в беседе и диалоге о про</w:t>
      </w:r>
      <w:r w:rsidR="00B30106" w:rsidRPr="00765AA4">
        <w:rPr>
          <w:sz w:val="24"/>
          <w:szCs w:val="24"/>
          <w:lang w:val="ru-RU"/>
        </w:rPr>
        <w:t>читанном произведе</w:t>
      </w:r>
      <w:r w:rsidRPr="00765AA4">
        <w:rPr>
          <w:sz w:val="24"/>
          <w:szCs w:val="24"/>
          <w:lang w:val="ru-RU"/>
        </w:rPr>
        <w:t xml:space="preserve">нии, в учебной дискуссии на </w:t>
      </w:r>
      <w:r w:rsidRPr="00765AA4">
        <w:rPr>
          <w:sz w:val="24"/>
          <w:szCs w:val="24"/>
          <w:lang w:val="ru-RU"/>
        </w:rPr>
        <w:lastRenderedPageBreak/>
        <w:t>литературные темы, соотносить собственную позицию с поз</w:t>
      </w:r>
      <w:r w:rsidR="00B30106" w:rsidRPr="00765AA4">
        <w:rPr>
          <w:sz w:val="24"/>
          <w:szCs w:val="24"/>
          <w:lang w:val="ru-RU"/>
        </w:rPr>
        <w:t>ицией автора и мнениями участни</w:t>
      </w:r>
      <w:r w:rsidRPr="00765AA4">
        <w:rPr>
          <w:sz w:val="24"/>
          <w:szCs w:val="24"/>
          <w:lang w:val="ru-RU"/>
        </w:rPr>
        <w:t xml:space="preserve">ков дискуссии, давать аргументированную оценку </w:t>
      </w:r>
      <w:r w:rsidR="00B30106" w:rsidRPr="00765AA4">
        <w:rPr>
          <w:sz w:val="24"/>
          <w:szCs w:val="24"/>
          <w:lang w:val="ru-RU"/>
        </w:rPr>
        <w:t>прочитанно</w:t>
      </w:r>
      <w:r w:rsidRPr="00765AA4">
        <w:rPr>
          <w:sz w:val="24"/>
          <w:szCs w:val="24"/>
          <w:lang w:val="ru-RU"/>
        </w:rPr>
        <w:t>му и отстаивать свою точку зрения, используя литературные аргументы;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создавать устные и письменные высказывания разных жанров (объёмом не менее 250</w:t>
      </w:r>
      <w:r w:rsidR="00B30106" w:rsidRPr="00765AA4">
        <w:rPr>
          <w:sz w:val="24"/>
          <w:szCs w:val="24"/>
          <w:lang w:val="ru-RU"/>
        </w:rPr>
        <w:t xml:space="preserve"> слов), писать сочинение-рассуж</w:t>
      </w:r>
      <w:r w:rsidRPr="00765AA4">
        <w:rPr>
          <w:sz w:val="24"/>
          <w:szCs w:val="24"/>
          <w:lang w:val="ru-RU"/>
        </w:rPr>
        <w:t xml:space="preserve">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w:t>
      </w:r>
      <w:r w:rsidR="00B30106" w:rsidRPr="00765AA4">
        <w:rPr>
          <w:sz w:val="24"/>
          <w:szCs w:val="24"/>
          <w:lang w:val="ru-RU"/>
        </w:rPr>
        <w:t>различ</w:t>
      </w:r>
      <w:r w:rsidRPr="00765AA4">
        <w:rPr>
          <w:sz w:val="24"/>
          <w:szCs w:val="24"/>
          <w:lang w:val="ru-RU"/>
        </w:rPr>
        <w:t>ные виды цитирования;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самостоятельно интерпретировать и оценивать </w:t>
      </w:r>
      <w:r w:rsidR="00B30106" w:rsidRPr="00765AA4">
        <w:rPr>
          <w:sz w:val="24"/>
          <w:szCs w:val="24"/>
          <w:lang w:val="ru-RU"/>
        </w:rPr>
        <w:t>текстуаль</w:t>
      </w:r>
      <w:r w:rsidRPr="00765AA4">
        <w:rPr>
          <w:sz w:val="24"/>
          <w:szCs w:val="24"/>
          <w:lang w:val="ru-RU"/>
        </w:rPr>
        <w:t xml:space="preserve">но изученные и самостоятельно прочитанные художественные произведения древнерусской, классической русской и </w:t>
      </w:r>
      <w:r w:rsidR="00B30106" w:rsidRPr="00765AA4">
        <w:rPr>
          <w:sz w:val="24"/>
          <w:szCs w:val="24"/>
          <w:lang w:val="ru-RU"/>
        </w:rPr>
        <w:t>зарубеж</w:t>
      </w:r>
      <w:r w:rsidRPr="00765AA4">
        <w:rPr>
          <w:sz w:val="24"/>
          <w:szCs w:val="24"/>
          <w:lang w:val="ru-RU"/>
        </w:rPr>
        <w:t>ной литературы и современны</w:t>
      </w:r>
      <w:r w:rsidR="00B30106" w:rsidRPr="00765AA4">
        <w:rPr>
          <w:sz w:val="24"/>
          <w:szCs w:val="24"/>
          <w:lang w:val="ru-RU"/>
        </w:rPr>
        <w:t>х авторов с использованием мето</w:t>
      </w:r>
      <w:r w:rsidRPr="00765AA4">
        <w:rPr>
          <w:sz w:val="24"/>
          <w:szCs w:val="24"/>
          <w:lang w:val="ru-RU"/>
        </w:rPr>
        <w:t>дов смыслового чтения и эстетического анализа;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понимать важность вду</w:t>
      </w:r>
      <w:r w:rsidR="00B30106" w:rsidRPr="00765AA4">
        <w:rPr>
          <w:sz w:val="24"/>
          <w:szCs w:val="24"/>
          <w:lang w:val="ru-RU"/>
        </w:rPr>
        <w:t>мчивого чтения и изучения произ</w:t>
      </w:r>
      <w:r w:rsidRPr="00765AA4">
        <w:rPr>
          <w:sz w:val="24"/>
          <w:szCs w:val="24"/>
          <w:lang w:val="ru-RU"/>
        </w:rPr>
        <w:t>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самостоятельно планировать своё досуговое чтение, </w:t>
      </w:r>
      <w:r w:rsidR="00B30106" w:rsidRPr="00765AA4">
        <w:rPr>
          <w:sz w:val="24"/>
          <w:szCs w:val="24"/>
          <w:lang w:val="ru-RU"/>
        </w:rPr>
        <w:t>обо</w:t>
      </w:r>
      <w:r w:rsidRPr="00765AA4">
        <w:rPr>
          <w:sz w:val="24"/>
          <w:szCs w:val="24"/>
          <w:lang w:val="ru-RU"/>
        </w:rPr>
        <w:t xml:space="preserve">гащать свой литературный </w:t>
      </w:r>
      <w:r w:rsidR="00B30106" w:rsidRPr="00765AA4">
        <w:rPr>
          <w:sz w:val="24"/>
          <w:szCs w:val="24"/>
          <w:lang w:val="ru-RU"/>
        </w:rPr>
        <w:t>кругозор по рекомендациям учите</w:t>
      </w:r>
      <w:r w:rsidRPr="00765AA4">
        <w:rPr>
          <w:sz w:val="24"/>
          <w:szCs w:val="24"/>
          <w:lang w:val="ru-RU"/>
        </w:rPr>
        <w:t>ля  и  сверстников,  а  также  проверенных  интернет-ресурсов, в том числе за счёт произведений современной литературы;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участвовать в коллективной и </w:t>
      </w:r>
      <w:r w:rsidR="00B30106" w:rsidRPr="00765AA4">
        <w:rPr>
          <w:sz w:val="24"/>
          <w:szCs w:val="24"/>
          <w:lang w:val="ru-RU"/>
        </w:rPr>
        <w:t>индивидуальной  проект</w:t>
      </w:r>
      <w:r w:rsidRPr="00765AA4">
        <w:rPr>
          <w:sz w:val="24"/>
          <w:szCs w:val="24"/>
          <w:lang w:val="ru-RU"/>
        </w:rPr>
        <w:t xml:space="preserve">ной и исследовательской деятельности и уметь публично </w:t>
      </w:r>
      <w:r w:rsidR="00B30106" w:rsidRPr="00765AA4">
        <w:rPr>
          <w:sz w:val="24"/>
          <w:szCs w:val="24"/>
          <w:lang w:val="ru-RU"/>
        </w:rPr>
        <w:t>пре</w:t>
      </w:r>
      <w:r w:rsidRPr="00765AA4">
        <w:rPr>
          <w:sz w:val="24"/>
          <w:szCs w:val="24"/>
          <w:lang w:val="ru-RU"/>
        </w:rPr>
        <w:t>зентовать полученные результаты;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уметь самостоятельно пользоваться энциклопедиями, словарями и справочной </w:t>
      </w:r>
      <w:r w:rsidR="00B30106" w:rsidRPr="00765AA4">
        <w:rPr>
          <w:sz w:val="24"/>
          <w:szCs w:val="24"/>
          <w:lang w:val="ru-RU"/>
        </w:rPr>
        <w:t>литературой, информационно-спра</w:t>
      </w:r>
      <w:r w:rsidRPr="00765AA4">
        <w:rPr>
          <w:sz w:val="24"/>
          <w:szCs w:val="24"/>
          <w:lang w:val="ru-RU"/>
        </w:rPr>
        <w:t xml:space="preserve">вочными системами, в том </w:t>
      </w:r>
      <w:r w:rsidR="00B30106" w:rsidRPr="00765AA4">
        <w:rPr>
          <w:sz w:val="24"/>
          <w:szCs w:val="24"/>
          <w:lang w:val="ru-RU"/>
        </w:rPr>
        <w:t>числе в электронной форме; поль</w:t>
      </w:r>
      <w:r w:rsidRPr="00765AA4">
        <w:rPr>
          <w:sz w:val="24"/>
          <w:szCs w:val="24"/>
          <w:lang w:val="ru-RU"/>
        </w:rPr>
        <w:t xml:space="preserve">зоваться каталогами библиотек, библиографическими </w:t>
      </w:r>
      <w:r w:rsidR="00B30106" w:rsidRPr="00765AA4">
        <w:rPr>
          <w:sz w:val="24"/>
          <w:szCs w:val="24"/>
          <w:lang w:val="ru-RU"/>
        </w:rPr>
        <w:t>указате</w:t>
      </w:r>
      <w:r w:rsidRPr="00765AA4">
        <w:rPr>
          <w:sz w:val="24"/>
          <w:szCs w:val="24"/>
          <w:lang w:val="ru-RU"/>
        </w:rPr>
        <w:t>лями, системой поиска в Интернете; работать с электронными библиотеками и подбирать в библиотечных фондах и Интернете проверенные источники для выполнения учебных задач; при- менять ИКТ, соблюдая правила информационной безопасности.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При планировании предметных результатов </w:t>
      </w:r>
      <w:r w:rsidR="00B30106" w:rsidRPr="00765AA4">
        <w:rPr>
          <w:sz w:val="24"/>
          <w:szCs w:val="24"/>
          <w:lang w:val="ru-RU"/>
        </w:rPr>
        <w:t>освоения  рабо</w:t>
      </w:r>
      <w:r w:rsidRPr="00765AA4">
        <w:rPr>
          <w:sz w:val="24"/>
          <w:szCs w:val="24"/>
          <w:lang w:val="ru-RU"/>
        </w:rPr>
        <w:t xml:space="preserve">чей программы следует учитывать, что формирование </w:t>
      </w:r>
      <w:r w:rsidR="00B30106" w:rsidRPr="00765AA4">
        <w:rPr>
          <w:sz w:val="24"/>
          <w:szCs w:val="24"/>
          <w:lang w:val="ru-RU"/>
        </w:rPr>
        <w:t>различ</w:t>
      </w:r>
      <w:r w:rsidRPr="00765AA4">
        <w:rPr>
          <w:sz w:val="24"/>
          <w:szCs w:val="24"/>
          <w:lang w:val="ru-RU"/>
        </w:rPr>
        <w:t xml:space="preserve">ных умений, навыков, компетенций происходит у разных </w:t>
      </w:r>
      <w:r w:rsidR="00B30106" w:rsidRPr="00765AA4">
        <w:rPr>
          <w:sz w:val="24"/>
          <w:szCs w:val="24"/>
          <w:lang w:val="ru-RU"/>
        </w:rPr>
        <w:t>обу</w:t>
      </w:r>
      <w:r w:rsidRPr="00765AA4">
        <w:rPr>
          <w:sz w:val="24"/>
          <w:szCs w:val="24"/>
          <w:lang w:val="ru-RU"/>
        </w:rPr>
        <w:t xml:space="preserve">чающихся с разной скоростью и в разной степени, что диктует необходимость дифференцированного и индивидуального под- хода к ним и применения разных стратегий и </w:t>
      </w:r>
      <w:r w:rsidR="00B30106" w:rsidRPr="00765AA4">
        <w:rPr>
          <w:sz w:val="24"/>
          <w:szCs w:val="24"/>
          <w:lang w:val="ru-RU"/>
        </w:rPr>
        <w:t>создания индиви</w:t>
      </w:r>
      <w:r w:rsidRPr="00765AA4">
        <w:rPr>
          <w:sz w:val="24"/>
          <w:szCs w:val="24"/>
          <w:lang w:val="ru-RU"/>
        </w:rPr>
        <w:t xml:space="preserve">дуальных образовательных траекторий достижения этих </w:t>
      </w:r>
      <w:r w:rsidR="00B30106" w:rsidRPr="00765AA4">
        <w:rPr>
          <w:sz w:val="24"/>
          <w:szCs w:val="24"/>
          <w:lang w:val="ru-RU"/>
        </w:rPr>
        <w:t>ре</w:t>
      </w:r>
      <w:r w:rsidRPr="00765AA4">
        <w:rPr>
          <w:sz w:val="24"/>
          <w:szCs w:val="24"/>
          <w:lang w:val="ru-RU"/>
        </w:rPr>
        <w:t>зультатов.</w:t>
      </w:r>
    </w:p>
    <w:p w:rsidR="00FA2CD7" w:rsidRPr="00765AA4" w:rsidRDefault="00973B64" w:rsidP="00765AA4">
      <w:pPr>
        <w:tabs>
          <w:tab w:val="left" w:pos="1134"/>
        </w:tabs>
        <w:spacing w:before="240" w:line="276" w:lineRule="auto"/>
        <w:ind w:firstLine="567"/>
        <w:jc w:val="both"/>
        <w:rPr>
          <w:sz w:val="24"/>
          <w:szCs w:val="24"/>
          <w:highlight w:val="yellow"/>
          <w:lang w:val="ru-RU"/>
        </w:rPr>
      </w:pPr>
      <w:bookmarkStart w:id="4" w:name="61-0393-01-0122-0155o7_"/>
      <w:bookmarkStart w:id="5" w:name="_TOC_250018"/>
      <w:bookmarkEnd w:id="4"/>
      <w:r w:rsidRPr="00765AA4">
        <w:rPr>
          <w:sz w:val="24"/>
          <w:szCs w:val="24"/>
          <w:highlight w:val="yellow"/>
          <w:lang w:val="ru-RU"/>
        </w:rPr>
        <w:t xml:space="preserve">РОДНОЙ ЯЗЫК </w:t>
      </w:r>
      <w:bookmarkEnd w:id="5"/>
      <w:r w:rsidRPr="00765AA4">
        <w:rPr>
          <w:sz w:val="24"/>
          <w:szCs w:val="24"/>
          <w:highlight w:val="yellow"/>
          <w:lang w:val="ru-RU"/>
        </w:rPr>
        <w:t>(</w:t>
      </w:r>
      <w:r w:rsidR="00B30106" w:rsidRPr="00765AA4">
        <w:rPr>
          <w:sz w:val="24"/>
          <w:szCs w:val="24"/>
          <w:highlight w:val="yellow"/>
          <w:lang w:val="ru-RU"/>
        </w:rPr>
        <w:t>чеченский</w:t>
      </w:r>
      <w:r w:rsidRPr="00765AA4">
        <w:rPr>
          <w:sz w:val="24"/>
          <w:szCs w:val="24"/>
          <w:highlight w:val="yellow"/>
          <w:lang w:val="ru-RU"/>
        </w:rPr>
        <w:t>)</w:t>
      </w:r>
    </w:p>
    <w:p w:rsidR="00B30106" w:rsidRPr="00765AA4" w:rsidRDefault="00B30106" w:rsidP="00765AA4">
      <w:pPr>
        <w:tabs>
          <w:tab w:val="left" w:pos="1134"/>
        </w:tabs>
        <w:spacing w:line="276" w:lineRule="auto"/>
        <w:ind w:firstLine="567"/>
        <w:jc w:val="both"/>
        <w:rPr>
          <w:sz w:val="24"/>
          <w:szCs w:val="24"/>
          <w:lang w:val="ru-RU"/>
        </w:rPr>
      </w:pPr>
    </w:p>
    <w:p w:rsidR="00E74DDB" w:rsidRPr="00765AA4" w:rsidRDefault="00E74DDB" w:rsidP="00765AA4">
      <w:pPr>
        <w:tabs>
          <w:tab w:val="left" w:pos="1134"/>
        </w:tabs>
        <w:spacing w:line="276" w:lineRule="auto"/>
        <w:ind w:firstLine="567"/>
        <w:jc w:val="both"/>
        <w:rPr>
          <w:sz w:val="24"/>
          <w:szCs w:val="24"/>
          <w:lang w:val="ru-RU"/>
        </w:rPr>
      </w:pPr>
      <w:r w:rsidRPr="00765AA4">
        <w:rPr>
          <w:sz w:val="24"/>
          <w:szCs w:val="24"/>
          <w:lang w:val="ru-RU"/>
        </w:rPr>
        <w:t xml:space="preserve">Рабочая программа по родному (чеченскому) языку на уровне начального общего образования составлена в соответствии с требованиями ФГОС </w:t>
      </w:r>
      <w:r w:rsidR="00C52C85" w:rsidRPr="00765AA4">
        <w:rPr>
          <w:sz w:val="24"/>
          <w:szCs w:val="24"/>
          <w:lang w:val="ru-RU"/>
        </w:rPr>
        <w:t>ООО</w:t>
      </w:r>
      <w:r w:rsidRPr="00765AA4">
        <w:rPr>
          <w:sz w:val="24"/>
          <w:szCs w:val="24"/>
          <w:lang w:val="ru-RU"/>
        </w:rPr>
        <w:t xml:space="preserve"> с учетом распределенных школой предметных результатов освоения и содержания учебных предметов «Родной язык (чеченский)» и «Родная (чеченская) литература»:</w:t>
      </w:r>
    </w:p>
    <w:tbl>
      <w:tblPr>
        <w:tblStyle w:val="11"/>
        <w:tblW w:w="9923" w:type="dxa"/>
        <w:tblInd w:w="108" w:type="dxa"/>
        <w:tblLayout w:type="fixed"/>
        <w:tblLook w:val="04A0" w:firstRow="1" w:lastRow="0" w:firstColumn="1" w:lastColumn="0" w:noHBand="0" w:noVBand="1"/>
      </w:tblPr>
      <w:tblGrid>
        <w:gridCol w:w="4821"/>
        <w:gridCol w:w="5102"/>
      </w:tblGrid>
      <w:tr w:rsidR="00E74DDB" w:rsidRPr="009C6609" w:rsidTr="000318D4">
        <w:trPr>
          <w:trHeight w:val="300"/>
        </w:trPr>
        <w:tc>
          <w:tcPr>
            <w:tcW w:w="9923" w:type="dxa"/>
            <w:gridSpan w:val="2"/>
          </w:tcPr>
          <w:p w:rsidR="00E74DDB" w:rsidRPr="00765AA4" w:rsidRDefault="00E74DDB" w:rsidP="000318D4">
            <w:pPr>
              <w:tabs>
                <w:tab w:val="left" w:pos="1134"/>
              </w:tabs>
              <w:spacing w:line="276" w:lineRule="auto"/>
              <w:ind w:firstLine="37"/>
              <w:jc w:val="both"/>
              <w:rPr>
                <w:rFonts w:eastAsia="@Arial Unicode MS"/>
                <w:sz w:val="24"/>
                <w:szCs w:val="24"/>
              </w:rPr>
            </w:pPr>
            <w:r w:rsidRPr="00765AA4">
              <w:rPr>
                <w:rFonts w:eastAsia="@Arial Unicode MS"/>
                <w:sz w:val="24"/>
                <w:szCs w:val="24"/>
              </w:rPr>
              <w:t>Родной язык и родная литература</w:t>
            </w:r>
          </w:p>
        </w:tc>
      </w:tr>
      <w:tr w:rsidR="00E74DDB" w:rsidRPr="009C6609" w:rsidTr="000318D4">
        <w:tc>
          <w:tcPr>
            <w:tcW w:w="4821" w:type="dxa"/>
          </w:tcPr>
          <w:p w:rsidR="00E74DDB" w:rsidRPr="00765AA4" w:rsidRDefault="00E74DDB" w:rsidP="000318D4">
            <w:pPr>
              <w:tabs>
                <w:tab w:val="left" w:pos="1134"/>
              </w:tabs>
              <w:spacing w:line="276" w:lineRule="auto"/>
              <w:ind w:firstLine="37"/>
              <w:jc w:val="both"/>
              <w:rPr>
                <w:rFonts w:eastAsia="@Arial Unicode MS"/>
                <w:sz w:val="24"/>
                <w:szCs w:val="24"/>
              </w:rPr>
            </w:pPr>
            <w:r w:rsidRPr="00765AA4">
              <w:rPr>
                <w:rFonts w:eastAsia="@Arial Unicode MS"/>
                <w:sz w:val="24"/>
                <w:szCs w:val="24"/>
              </w:rPr>
              <w:t xml:space="preserve">Требования ФГОС </w:t>
            </w:r>
            <w:r w:rsidR="00C52C85" w:rsidRPr="00765AA4">
              <w:rPr>
                <w:rFonts w:eastAsia="@Arial Unicode MS"/>
                <w:sz w:val="24"/>
                <w:szCs w:val="24"/>
              </w:rPr>
              <w:t>ООО</w:t>
            </w:r>
          </w:p>
          <w:p w:rsidR="00E74DDB" w:rsidRPr="00765AA4" w:rsidRDefault="00E74DDB" w:rsidP="000318D4">
            <w:pPr>
              <w:tabs>
                <w:tab w:val="left" w:pos="1134"/>
              </w:tabs>
              <w:spacing w:line="276" w:lineRule="auto"/>
              <w:ind w:firstLine="37"/>
              <w:jc w:val="both"/>
              <w:rPr>
                <w:rFonts w:eastAsia="@Arial Unicode MS"/>
                <w:sz w:val="24"/>
                <w:szCs w:val="24"/>
              </w:rPr>
            </w:pPr>
            <w:r w:rsidRPr="00765AA4">
              <w:rPr>
                <w:rFonts w:eastAsia="@Arial Unicode MS"/>
                <w:sz w:val="24"/>
                <w:szCs w:val="24"/>
              </w:rPr>
              <w:t xml:space="preserve">(приказ Минпросвещения России от </w:t>
            </w:r>
            <w:r w:rsidRPr="00765AA4">
              <w:rPr>
                <w:rFonts w:eastAsia="@Arial Unicode MS"/>
                <w:sz w:val="24"/>
                <w:szCs w:val="24"/>
              </w:rPr>
              <w:lastRenderedPageBreak/>
              <w:t xml:space="preserve">31.05.2021 </w:t>
            </w:r>
          </w:p>
          <w:p w:rsidR="00E74DDB" w:rsidRPr="00765AA4" w:rsidRDefault="00E74DDB" w:rsidP="000318D4">
            <w:pPr>
              <w:tabs>
                <w:tab w:val="left" w:pos="1134"/>
              </w:tabs>
              <w:spacing w:line="276" w:lineRule="auto"/>
              <w:ind w:firstLine="37"/>
              <w:jc w:val="both"/>
              <w:rPr>
                <w:rFonts w:eastAsia="@Arial Unicode MS"/>
                <w:sz w:val="24"/>
                <w:szCs w:val="24"/>
              </w:rPr>
            </w:pPr>
            <w:r w:rsidRPr="00765AA4">
              <w:rPr>
                <w:rFonts w:eastAsia="@Arial Unicode MS"/>
                <w:sz w:val="24"/>
                <w:szCs w:val="24"/>
              </w:rPr>
              <w:t>№с 287)</w:t>
            </w:r>
          </w:p>
        </w:tc>
        <w:tc>
          <w:tcPr>
            <w:tcW w:w="5102" w:type="dxa"/>
          </w:tcPr>
          <w:p w:rsidR="00E74DDB" w:rsidRPr="00765AA4" w:rsidRDefault="00E74DDB" w:rsidP="000318D4">
            <w:pPr>
              <w:tabs>
                <w:tab w:val="left" w:pos="1134"/>
              </w:tabs>
              <w:spacing w:line="276" w:lineRule="auto"/>
              <w:ind w:firstLine="37"/>
              <w:jc w:val="both"/>
              <w:rPr>
                <w:sz w:val="24"/>
                <w:szCs w:val="24"/>
              </w:rPr>
            </w:pPr>
            <w:r w:rsidRPr="00765AA4">
              <w:rPr>
                <w:sz w:val="24"/>
                <w:szCs w:val="24"/>
              </w:rPr>
              <w:lastRenderedPageBreak/>
              <w:t>Планируемые предметные результаты и содержание предметной области</w:t>
            </w:r>
          </w:p>
        </w:tc>
      </w:tr>
      <w:tr w:rsidR="00E74DDB" w:rsidRPr="009C6609" w:rsidTr="000318D4">
        <w:tc>
          <w:tcPr>
            <w:tcW w:w="4821" w:type="dxa"/>
          </w:tcPr>
          <w:p w:rsidR="0082448A" w:rsidRPr="00765AA4" w:rsidRDefault="00E74DDB" w:rsidP="000318D4">
            <w:pPr>
              <w:tabs>
                <w:tab w:val="left" w:pos="1134"/>
              </w:tabs>
              <w:spacing w:line="276" w:lineRule="auto"/>
              <w:ind w:firstLine="37"/>
              <w:jc w:val="both"/>
              <w:rPr>
                <w:rFonts w:eastAsia="@Arial Unicode MS"/>
                <w:sz w:val="24"/>
                <w:szCs w:val="24"/>
              </w:rPr>
            </w:pPr>
            <w:r w:rsidRPr="00765AA4">
              <w:rPr>
                <w:rFonts w:eastAsia="@Arial Unicode MS"/>
                <w:sz w:val="24"/>
                <w:szCs w:val="24"/>
              </w:rPr>
              <w:lastRenderedPageBreak/>
              <w:t>Родной язык:</w:t>
            </w:r>
          </w:p>
          <w:p w:rsidR="0082448A" w:rsidRPr="00765AA4" w:rsidRDefault="0082448A" w:rsidP="000318D4">
            <w:pPr>
              <w:tabs>
                <w:tab w:val="left" w:pos="1134"/>
              </w:tabs>
              <w:spacing w:line="276" w:lineRule="auto"/>
              <w:ind w:firstLine="37"/>
              <w:jc w:val="both"/>
              <w:rPr>
                <w:rFonts w:eastAsia="@Arial Unicode MS"/>
                <w:sz w:val="24"/>
                <w:szCs w:val="24"/>
              </w:rPr>
            </w:pPr>
            <w:r w:rsidRPr="00765AA4">
              <w:rPr>
                <w:rFonts w:eastAsia="@Arial Unicode MS"/>
                <w:sz w:val="24"/>
                <w:szCs w:val="24"/>
              </w:rPr>
              <w:t>1) совершенствование видов речевой деятельности (аудирования, чтения, говорения и письма), обеспечивающих эффективное взаимодействие с окружающими людьми в ситуациях формального и неформального межличностного и межкультурного общения;</w:t>
            </w:r>
          </w:p>
          <w:p w:rsidR="0082448A" w:rsidRPr="00765AA4" w:rsidRDefault="0082448A" w:rsidP="000318D4">
            <w:pPr>
              <w:tabs>
                <w:tab w:val="left" w:pos="1134"/>
              </w:tabs>
              <w:spacing w:line="276" w:lineRule="auto"/>
              <w:ind w:firstLine="37"/>
              <w:jc w:val="both"/>
              <w:rPr>
                <w:rFonts w:eastAsia="@Arial Unicode MS"/>
                <w:sz w:val="24"/>
                <w:szCs w:val="24"/>
              </w:rPr>
            </w:pPr>
            <w:r w:rsidRPr="00765AA4">
              <w:rPr>
                <w:rFonts w:eastAsia="@Arial Unicode MS"/>
                <w:sz w:val="24"/>
                <w:szCs w:val="24"/>
              </w:rPr>
              <w:t>2) понимание определяющей роли языка в развитии интеллектуальных и творческих способностей личности в процессе образования и самообразования;</w:t>
            </w:r>
          </w:p>
          <w:p w:rsidR="0082448A" w:rsidRPr="00765AA4" w:rsidRDefault="0082448A" w:rsidP="000318D4">
            <w:pPr>
              <w:tabs>
                <w:tab w:val="left" w:pos="1134"/>
              </w:tabs>
              <w:spacing w:line="276" w:lineRule="auto"/>
              <w:ind w:firstLine="37"/>
              <w:jc w:val="both"/>
              <w:rPr>
                <w:rFonts w:eastAsia="@Arial Unicode MS"/>
                <w:sz w:val="24"/>
                <w:szCs w:val="24"/>
              </w:rPr>
            </w:pPr>
            <w:r w:rsidRPr="00765AA4">
              <w:rPr>
                <w:rFonts w:eastAsia="@Arial Unicode MS"/>
                <w:sz w:val="24"/>
                <w:szCs w:val="24"/>
              </w:rPr>
              <w:t>3) использование коммуникативно-эстетических возможностей родного языка;</w:t>
            </w:r>
          </w:p>
          <w:p w:rsidR="0082448A" w:rsidRPr="00765AA4" w:rsidRDefault="0082448A" w:rsidP="000318D4">
            <w:pPr>
              <w:tabs>
                <w:tab w:val="left" w:pos="1134"/>
              </w:tabs>
              <w:spacing w:line="276" w:lineRule="auto"/>
              <w:ind w:firstLine="37"/>
              <w:jc w:val="both"/>
              <w:rPr>
                <w:rFonts w:eastAsia="@Arial Unicode MS"/>
                <w:sz w:val="24"/>
                <w:szCs w:val="24"/>
              </w:rPr>
            </w:pPr>
            <w:r w:rsidRPr="00765AA4">
              <w:rPr>
                <w:rFonts w:eastAsia="@Arial Unicode MS"/>
                <w:sz w:val="24"/>
                <w:szCs w:val="24"/>
              </w:rPr>
              <w:t>4) расширение и систематизация научных знаний о родном языке; осознание взаимосвязи его уровней и единиц; освоение базовых понятий лингвистики, основных единиц и грамматических категорий родного языка. Знание понятий лингвистики не выносится на промежуточную и государственную итоговую аттестацию;</w:t>
            </w:r>
          </w:p>
          <w:p w:rsidR="0082448A" w:rsidRPr="00765AA4" w:rsidRDefault="0082448A" w:rsidP="000318D4">
            <w:pPr>
              <w:tabs>
                <w:tab w:val="left" w:pos="1134"/>
              </w:tabs>
              <w:spacing w:line="276" w:lineRule="auto"/>
              <w:ind w:firstLine="37"/>
              <w:jc w:val="both"/>
              <w:rPr>
                <w:rFonts w:eastAsia="@Arial Unicode MS"/>
                <w:sz w:val="24"/>
                <w:szCs w:val="24"/>
              </w:rPr>
            </w:pPr>
            <w:r w:rsidRPr="00765AA4">
              <w:rPr>
                <w:rFonts w:eastAsia="@Arial Unicode MS"/>
                <w:sz w:val="24"/>
                <w:szCs w:val="24"/>
              </w:rPr>
              <w:t>5) 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w:t>
            </w:r>
          </w:p>
          <w:p w:rsidR="0082448A" w:rsidRPr="00765AA4" w:rsidRDefault="0082448A" w:rsidP="000318D4">
            <w:pPr>
              <w:tabs>
                <w:tab w:val="left" w:pos="1134"/>
              </w:tabs>
              <w:spacing w:line="276" w:lineRule="auto"/>
              <w:ind w:firstLine="37"/>
              <w:jc w:val="both"/>
              <w:rPr>
                <w:rFonts w:eastAsia="@Arial Unicode MS"/>
                <w:sz w:val="24"/>
                <w:szCs w:val="24"/>
              </w:rPr>
            </w:pPr>
            <w:r w:rsidRPr="00765AA4">
              <w:rPr>
                <w:rFonts w:eastAsia="@Arial Unicode MS"/>
                <w:sz w:val="24"/>
                <w:szCs w:val="24"/>
              </w:rPr>
              <w:t>6) обогащение активного и потенциального словарного запаса, расширение объема используемых в речи грамматических средств для свободного выражения мыслей и чувств на родном языке адекватно ситуации и стилю общения;</w:t>
            </w:r>
          </w:p>
          <w:p w:rsidR="0082448A" w:rsidRPr="00765AA4" w:rsidRDefault="0082448A" w:rsidP="000318D4">
            <w:pPr>
              <w:tabs>
                <w:tab w:val="left" w:pos="1134"/>
              </w:tabs>
              <w:spacing w:line="276" w:lineRule="auto"/>
              <w:ind w:firstLine="37"/>
              <w:jc w:val="both"/>
              <w:rPr>
                <w:rFonts w:eastAsia="@Arial Unicode MS"/>
                <w:sz w:val="24"/>
                <w:szCs w:val="24"/>
              </w:rPr>
            </w:pPr>
            <w:r w:rsidRPr="00765AA4">
              <w:rPr>
                <w:rFonts w:eastAsia="@Arial Unicode MS"/>
                <w:sz w:val="24"/>
                <w:szCs w:val="24"/>
              </w:rPr>
              <w:t xml:space="preserve">7) овладение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орфографическими, пунктуационными), нормами речевого этикета; приобретение опыта их </w:t>
            </w:r>
            <w:r w:rsidRPr="00765AA4">
              <w:rPr>
                <w:rFonts w:eastAsia="@Arial Unicode MS"/>
                <w:sz w:val="24"/>
                <w:szCs w:val="24"/>
              </w:rPr>
              <w:lastRenderedPageBreak/>
              <w:t>использования в речевой практике при создании устных и письменных высказываний; стремление к речевому самосовершенствованию;</w:t>
            </w:r>
          </w:p>
          <w:p w:rsidR="00E74DDB" w:rsidRPr="00765AA4" w:rsidRDefault="0082448A" w:rsidP="000318D4">
            <w:pPr>
              <w:tabs>
                <w:tab w:val="left" w:pos="1134"/>
              </w:tabs>
              <w:spacing w:line="276" w:lineRule="auto"/>
              <w:ind w:firstLine="37"/>
              <w:jc w:val="both"/>
              <w:rPr>
                <w:rFonts w:eastAsia="@Arial Unicode MS"/>
                <w:sz w:val="24"/>
                <w:szCs w:val="24"/>
              </w:rPr>
            </w:pPr>
            <w:r w:rsidRPr="00765AA4">
              <w:rPr>
                <w:rFonts w:eastAsia="@Arial Unicode MS"/>
                <w:sz w:val="24"/>
                <w:szCs w:val="24"/>
              </w:rPr>
              <w:t>8) формирование ответственности за языковую культуру как общечеловеческую ценность.</w:t>
            </w:r>
          </w:p>
        </w:tc>
        <w:tc>
          <w:tcPr>
            <w:tcW w:w="5102" w:type="dxa"/>
          </w:tcPr>
          <w:p w:rsidR="00E74DDB" w:rsidRPr="00765AA4" w:rsidRDefault="00E74DDB" w:rsidP="000318D4">
            <w:pPr>
              <w:tabs>
                <w:tab w:val="left" w:pos="1134"/>
              </w:tabs>
              <w:spacing w:line="276" w:lineRule="auto"/>
              <w:ind w:firstLine="37"/>
              <w:jc w:val="both"/>
              <w:rPr>
                <w:rFonts w:eastAsia="Calibri"/>
                <w:sz w:val="24"/>
                <w:szCs w:val="24"/>
              </w:rPr>
            </w:pPr>
            <w:r w:rsidRPr="00765AA4">
              <w:rPr>
                <w:rFonts w:eastAsia="Calibri"/>
                <w:sz w:val="24"/>
                <w:szCs w:val="24"/>
              </w:rPr>
              <w:lastRenderedPageBreak/>
              <w:t>Юкъарадешаран юккъера школа чекхъяьккхиначу дешархочун нохчийн мотт караберзоран  предметни жамIаш ду:</w:t>
            </w:r>
          </w:p>
          <w:p w:rsidR="00E74DDB" w:rsidRPr="00765AA4" w:rsidRDefault="00E74DDB" w:rsidP="000318D4">
            <w:pPr>
              <w:tabs>
                <w:tab w:val="left" w:pos="1134"/>
              </w:tabs>
              <w:spacing w:line="276" w:lineRule="auto"/>
              <w:ind w:firstLine="37"/>
              <w:jc w:val="both"/>
              <w:rPr>
                <w:rFonts w:eastAsia="Calibri"/>
                <w:sz w:val="24"/>
                <w:szCs w:val="24"/>
              </w:rPr>
            </w:pPr>
            <w:r w:rsidRPr="00765AA4">
              <w:rPr>
                <w:rFonts w:eastAsia="Calibri"/>
                <w:sz w:val="24"/>
                <w:szCs w:val="24"/>
              </w:rPr>
              <w:t>1) нохчийн мотт нохчийн къоман, Нохчийн республикин пачхьалкхан мотт, юкъаметтигаш дIакхехьаран гIирс санна бовзийтар; меттан а халкъан уьйр хила езар а; адаман дахарехь а, юкъараллехь матто дIалоцу меттиг йовзийтар;</w:t>
            </w:r>
          </w:p>
          <w:p w:rsidR="00E74DDB" w:rsidRPr="00765AA4" w:rsidRDefault="00E74DDB" w:rsidP="000318D4">
            <w:pPr>
              <w:tabs>
                <w:tab w:val="left" w:pos="1134"/>
              </w:tabs>
              <w:spacing w:line="276" w:lineRule="auto"/>
              <w:ind w:firstLine="37"/>
              <w:jc w:val="both"/>
              <w:rPr>
                <w:rFonts w:eastAsia="Calibri"/>
                <w:sz w:val="24"/>
                <w:szCs w:val="24"/>
              </w:rPr>
            </w:pPr>
            <w:r w:rsidRPr="00765AA4">
              <w:rPr>
                <w:rFonts w:eastAsia="Calibri"/>
                <w:sz w:val="24"/>
                <w:szCs w:val="24"/>
              </w:rPr>
              <w:t>2) личностан кхетаман а, кхоллараллин а хьуьнарш кхиорехь, йоза-дешар карадерзорехь, ша-шен дешар лакхадаккхарехь матто дIалоцучу меттигах кхетар;</w:t>
            </w:r>
          </w:p>
          <w:p w:rsidR="00E74DDB" w:rsidRPr="00765AA4" w:rsidRDefault="00E74DDB" w:rsidP="000318D4">
            <w:pPr>
              <w:tabs>
                <w:tab w:val="left" w:pos="1134"/>
              </w:tabs>
              <w:spacing w:line="276" w:lineRule="auto"/>
              <w:ind w:firstLine="37"/>
              <w:jc w:val="both"/>
              <w:rPr>
                <w:rFonts w:eastAsia="Calibri"/>
                <w:sz w:val="24"/>
                <w:szCs w:val="24"/>
              </w:rPr>
            </w:pPr>
            <w:r w:rsidRPr="00765AA4">
              <w:rPr>
                <w:rFonts w:eastAsia="Calibri"/>
                <w:sz w:val="24"/>
                <w:szCs w:val="24"/>
              </w:rPr>
              <w:t>3) массо а тайпана къамелдаран кепаш карайирзина хилар:</w:t>
            </w:r>
          </w:p>
          <w:p w:rsidR="00E74DDB" w:rsidRPr="00765AA4" w:rsidRDefault="00E74DDB" w:rsidP="000318D4">
            <w:pPr>
              <w:tabs>
                <w:tab w:val="left" w:pos="1134"/>
              </w:tabs>
              <w:spacing w:line="276" w:lineRule="auto"/>
              <w:ind w:firstLine="37"/>
              <w:jc w:val="both"/>
              <w:rPr>
                <w:rFonts w:eastAsia="Calibri"/>
                <w:sz w:val="24"/>
                <w:szCs w:val="24"/>
              </w:rPr>
            </w:pPr>
            <w:r w:rsidRPr="00765AA4">
              <w:rPr>
                <w:rFonts w:eastAsia="Calibri"/>
                <w:sz w:val="24"/>
                <w:szCs w:val="24"/>
              </w:rPr>
              <w:t xml:space="preserve">ладогIар а, ешар а </w:t>
            </w:r>
          </w:p>
          <w:p w:rsidR="00E74DDB" w:rsidRPr="00765AA4" w:rsidRDefault="00E74DDB" w:rsidP="000318D4">
            <w:pPr>
              <w:tabs>
                <w:tab w:val="left" w:pos="1134"/>
              </w:tabs>
              <w:spacing w:line="276" w:lineRule="auto"/>
              <w:ind w:firstLine="37"/>
              <w:jc w:val="both"/>
              <w:rPr>
                <w:rFonts w:eastAsia="Calibri"/>
                <w:sz w:val="24"/>
                <w:szCs w:val="24"/>
              </w:rPr>
            </w:pPr>
            <w:r w:rsidRPr="00765AA4">
              <w:rPr>
                <w:rFonts w:eastAsia="Calibri"/>
                <w:sz w:val="24"/>
                <w:szCs w:val="24"/>
              </w:rPr>
              <w:t>-барта а, йозанан а кепара хаамах цхьатера кхетар (Iалашонех, текстан теманех, коьртачу а, тIебузучу а хаамех);</w:t>
            </w:r>
          </w:p>
          <w:p w:rsidR="00E74DDB" w:rsidRPr="00765AA4" w:rsidRDefault="00E74DDB" w:rsidP="000318D4">
            <w:pPr>
              <w:tabs>
                <w:tab w:val="left" w:pos="1134"/>
              </w:tabs>
              <w:spacing w:line="276" w:lineRule="auto"/>
              <w:ind w:firstLine="37"/>
              <w:jc w:val="both"/>
              <w:rPr>
                <w:rFonts w:eastAsia="Calibri"/>
                <w:sz w:val="24"/>
                <w:szCs w:val="24"/>
              </w:rPr>
            </w:pPr>
            <w:r w:rsidRPr="00765AA4">
              <w:rPr>
                <w:rFonts w:eastAsia="Calibri"/>
                <w:sz w:val="24"/>
                <w:szCs w:val="24"/>
              </w:rPr>
              <w:t>- тайп-тайпанчу жанрийн, хотIан тексташ ешаран тайп-тайпана кепаш карайирзина хилар (хьажаран, йовзаран, Iаморан);</w:t>
            </w:r>
          </w:p>
          <w:p w:rsidR="00E74DDB" w:rsidRPr="00765AA4" w:rsidRDefault="00E74DDB" w:rsidP="000318D4">
            <w:pPr>
              <w:tabs>
                <w:tab w:val="left" w:pos="1134"/>
              </w:tabs>
              <w:spacing w:line="276" w:lineRule="auto"/>
              <w:ind w:firstLine="37"/>
              <w:jc w:val="both"/>
              <w:rPr>
                <w:rFonts w:eastAsia="Calibri"/>
                <w:sz w:val="24"/>
                <w:szCs w:val="24"/>
              </w:rPr>
            </w:pPr>
            <w:r w:rsidRPr="00765AA4">
              <w:rPr>
                <w:rFonts w:eastAsia="Calibri"/>
                <w:sz w:val="24"/>
                <w:szCs w:val="24"/>
              </w:rPr>
              <w:t>-книгаца а, роггIана арахоьцучу тептаршца а болх баран кепаш а евзаш хилар, ешна текст (план, тезисаш) хаамийн кепара хийца хаар карадерзор;</w:t>
            </w:r>
          </w:p>
          <w:p w:rsidR="00E74DDB" w:rsidRPr="00765AA4" w:rsidRDefault="00E74DDB" w:rsidP="000318D4">
            <w:pPr>
              <w:tabs>
                <w:tab w:val="left" w:pos="1134"/>
              </w:tabs>
              <w:spacing w:line="276" w:lineRule="auto"/>
              <w:ind w:firstLine="37"/>
              <w:jc w:val="both"/>
              <w:rPr>
                <w:rFonts w:eastAsia="Calibri"/>
                <w:sz w:val="24"/>
                <w:szCs w:val="24"/>
              </w:rPr>
            </w:pPr>
            <w:r w:rsidRPr="00765AA4">
              <w:rPr>
                <w:rFonts w:eastAsia="Calibri"/>
                <w:sz w:val="24"/>
                <w:szCs w:val="24"/>
              </w:rPr>
              <w:t>-паргIат электронни а, справочни а литературех а, тайп-тайпанчу словарех а пайда эца хааран хьуьнар хилар;</w:t>
            </w:r>
          </w:p>
          <w:p w:rsidR="00E74DDB" w:rsidRPr="00765AA4" w:rsidRDefault="00E74DDB" w:rsidP="000318D4">
            <w:pPr>
              <w:tabs>
                <w:tab w:val="left" w:pos="1134"/>
              </w:tabs>
              <w:spacing w:line="276" w:lineRule="auto"/>
              <w:ind w:firstLine="37"/>
              <w:jc w:val="both"/>
              <w:rPr>
                <w:rFonts w:eastAsia="Calibri"/>
                <w:sz w:val="24"/>
                <w:szCs w:val="24"/>
              </w:rPr>
            </w:pPr>
            <w:r w:rsidRPr="00765AA4">
              <w:rPr>
                <w:rFonts w:eastAsia="Calibri"/>
                <w:sz w:val="24"/>
                <w:szCs w:val="24"/>
              </w:rPr>
              <w:t>-тайп-тайпанчу жанрийн, хотIан тексташ ладогIарца цхьанатайпана тIеэцар; ладогIаран массо а кеп карайирзина хилар (текстан коьртачу чулацамах кхеташ, хаамаш схьахаьржина белахь а);</w:t>
            </w:r>
          </w:p>
          <w:p w:rsidR="00E74DDB" w:rsidRPr="00765AA4" w:rsidRDefault="00E74DDB" w:rsidP="000318D4">
            <w:pPr>
              <w:tabs>
                <w:tab w:val="left" w:pos="1134"/>
              </w:tabs>
              <w:spacing w:line="276" w:lineRule="auto"/>
              <w:ind w:firstLine="37"/>
              <w:jc w:val="both"/>
              <w:rPr>
                <w:rFonts w:eastAsia="Calibri"/>
                <w:sz w:val="24"/>
                <w:szCs w:val="24"/>
              </w:rPr>
            </w:pPr>
            <w:r w:rsidRPr="00765AA4">
              <w:rPr>
                <w:rFonts w:eastAsia="Calibri"/>
                <w:sz w:val="24"/>
                <w:szCs w:val="24"/>
              </w:rPr>
              <w:t>-къамелан аларш дуста хаар церан чулацамца а, меттан гIирсех пайда эцарца а, матто кхочушдечу гIаллакхийн тайп-тайпаналлица а.</w:t>
            </w:r>
          </w:p>
          <w:p w:rsidR="00E74DDB" w:rsidRPr="00765AA4" w:rsidRDefault="00E74DDB" w:rsidP="000318D4">
            <w:pPr>
              <w:tabs>
                <w:tab w:val="left" w:pos="1134"/>
              </w:tabs>
              <w:spacing w:line="276" w:lineRule="auto"/>
              <w:ind w:firstLine="37"/>
              <w:jc w:val="both"/>
              <w:rPr>
                <w:rFonts w:eastAsia="Calibri"/>
                <w:sz w:val="24"/>
                <w:szCs w:val="24"/>
              </w:rPr>
            </w:pPr>
            <w:r w:rsidRPr="00765AA4">
              <w:rPr>
                <w:rFonts w:eastAsia="Calibri"/>
                <w:sz w:val="24"/>
                <w:szCs w:val="24"/>
              </w:rPr>
              <w:t>къамелдар а, йоза а:</w:t>
            </w:r>
          </w:p>
          <w:p w:rsidR="00E74DDB" w:rsidRPr="00765AA4" w:rsidRDefault="00E74DDB" w:rsidP="000318D4">
            <w:pPr>
              <w:tabs>
                <w:tab w:val="left" w:pos="1134"/>
              </w:tabs>
              <w:spacing w:line="276" w:lineRule="auto"/>
              <w:ind w:firstLine="37"/>
              <w:jc w:val="both"/>
              <w:rPr>
                <w:rFonts w:eastAsia="Calibri"/>
                <w:sz w:val="24"/>
                <w:szCs w:val="24"/>
              </w:rPr>
            </w:pPr>
            <w:r w:rsidRPr="00765AA4">
              <w:rPr>
                <w:rFonts w:eastAsia="Calibri"/>
                <w:sz w:val="24"/>
                <w:szCs w:val="24"/>
              </w:rPr>
              <w:t>-билгалбиначу яцъяран барамехь барта а, йозанан кепехь а ешна я ладоьгIна текст юхаметтахIотто хаар (юхасхьайийцар, план, тезисаш);</w:t>
            </w:r>
          </w:p>
          <w:p w:rsidR="00E74DDB" w:rsidRPr="00765AA4" w:rsidRDefault="00E74DDB" w:rsidP="000318D4">
            <w:pPr>
              <w:tabs>
                <w:tab w:val="left" w:pos="1134"/>
              </w:tabs>
              <w:spacing w:line="276" w:lineRule="auto"/>
              <w:ind w:firstLine="37"/>
              <w:jc w:val="both"/>
              <w:rPr>
                <w:rFonts w:eastAsia="Calibri"/>
                <w:sz w:val="24"/>
                <w:szCs w:val="24"/>
              </w:rPr>
            </w:pPr>
            <w:r w:rsidRPr="00765AA4">
              <w:rPr>
                <w:rFonts w:eastAsia="Calibri"/>
                <w:sz w:val="24"/>
                <w:szCs w:val="24"/>
              </w:rPr>
              <w:t xml:space="preserve">-текст кхолларан норманаш а ларъеш (кхеташ а, хьалха-тIаьхьа йогIуш а, йозаелла а, темица </w:t>
            </w:r>
            <w:r w:rsidRPr="00765AA4">
              <w:rPr>
                <w:rFonts w:eastAsia="Calibri"/>
                <w:sz w:val="24"/>
                <w:szCs w:val="24"/>
              </w:rPr>
              <w:lastRenderedPageBreak/>
              <w:t>йогIуш а хилар) паргIат барта а, йозанан а кепехь шен ойланаш йовзийта хьуьнар хилар; хезначуьнга, гиначуьнга, ешначуьнга, хьайна гонаха долучу бакъдолучуьнга а, хиламашка болу хьежам цхьанатайпана хилийтар;</w:t>
            </w:r>
          </w:p>
          <w:p w:rsidR="00E74DDB" w:rsidRPr="00765AA4" w:rsidRDefault="00E74DDB" w:rsidP="000318D4">
            <w:pPr>
              <w:tabs>
                <w:tab w:val="left" w:pos="1134"/>
              </w:tabs>
              <w:spacing w:line="276" w:lineRule="auto"/>
              <w:ind w:firstLine="37"/>
              <w:jc w:val="both"/>
              <w:rPr>
                <w:rFonts w:eastAsia="Calibri"/>
                <w:sz w:val="24"/>
                <w:szCs w:val="24"/>
              </w:rPr>
            </w:pPr>
            <w:r w:rsidRPr="00765AA4">
              <w:rPr>
                <w:rFonts w:eastAsia="Calibri"/>
                <w:sz w:val="24"/>
                <w:szCs w:val="24"/>
              </w:rPr>
              <w:t>-дагалаьцнарг а, тIекаре яран хьал  а тидаме а оьцуш, тайп-тайпанчу кепийн, хотIан барта а, йозанан а тексташ кхолла хаар;</w:t>
            </w:r>
          </w:p>
          <w:p w:rsidR="00E74DDB" w:rsidRPr="00765AA4" w:rsidRDefault="00E74DDB" w:rsidP="000318D4">
            <w:pPr>
              <w:tabs>
                <w:tab w:val="left" w:pos="1134"/>
              </w:tabs>
              <w:spacing w:line="276" w:lineRule="auto"/>
              <w:ind w:firstLine="37"/>
              <w:jc w:val="both"/>
              <w:rPr>
                <w:rFonts w:eastAsia="Calibri"/>
                <w:sz w:val="24"/>
                <w:szCs w:val="24"/>
              </w:rPr>
            </w:pPr>
            <w:r w:rsidRPr="00765AA4">
              <w:rPr>
                <w:rFonts w:eastAsia="Calibri"/>
                <w:sz w:val="24"/>
                <w:szCs w:val="24"/>
              </w:rPr>
              <w:t>-хьалха лаьттачу коммуникативни декхаршца йогIуш, кхетамца  меттан гIирсаш харжарца тайп-тайпанчу жанрийн тексташ (дийцар, хетарг (отзыв), кехат (письмо), расписка, тоьшалла (доверенность), заявлени) кхолла хаар;</w:t>
            </w:r>
          </w:p>
          <w:p w:rsidR="00E74DDB" w:rsidRPr="00765AA4" w:rsidRDefault="00E74DDB" w:rsidP="000318D4">
            <w:pPr>
              <w:tabs>
                <w:tab w:val="left" w:pos="1134"/>
              </w:tabs>
              <w:spacing w:line="276" w:lineRule="auto"/>
              <w:ind w:firstLine="37"/>
              <w:jc w:val="both"/>
              <w:rPr>
                <w:rFonts w:eastAsia="Calibri"/>
                <w:sz w:val="24"/>
                <w:szCs w:val="24"/>
              </w:rPr>
            </w:pPr>
            <w:r w:rsidRPr="00765AA4">
              <w:rPr>
                <w:rFonts w:eastAsia="Calibri"/>
                <w:sz w:val="24"/>
                <w:szCs w:val="24"/>
              </w:rPr>
              <w:t>-цхьаммо дечу (монологан), шиммо дечу (диалоган) къамелан тайп-тайпана кепаш карайирзина хилар; шен нийсархошна хьалха боццачу хаамца я доклад ярца къамел дар;</w:t>
            </w:r>
          </w:p>
          <w:p w:rsidR="00E74DDB" w:rsidRPr="00765AA4" w:rsidRDefault="00E74DDB" w:rsidP="000318D4">
            <w:pPr>
              <w:tabs>
                <w:tab w:val="left" w:pos="1134"/>
              </w:tabs>
              <w:spacing w:line="276" w:lineRule="auto"/>
              <w:ind w:firstLine="37"/>
              <w:jc w:val="both"/>
              <w:rPr>
                <w:rFonts w:eastAsia="Calibri"/>
                <w:sz w:val="24"/>
                <w:szCs w:val="24"/>
              </w:rPr>
            </w:pPr>
            <w:r w:rsidRPr="00765AA4">
              <w:rPr>
                <w:rFonts w:eastAsia="Calibri"/>
                <w:sz w:val="24"/>
                <w:szCs w:val="24"/>
              </w:rPr>
              <w:t>-тIекаре ечу хенахь нохчийн литературан меттан коьрта орфоэпически, лексически, грамматически норманаш ларъяр; гIиллакхехь лексикех а, фразеологих а пайда эцар; йозанехь коьрта  нийсаяздаран (орфографин) а, пунктуацин а бакъонаш ларъяр;</w:t>
            </w:r>
          </w:p>
          <w:p w:rsidR="00E74DDB" w:rsidRPr="00765AA4" w:rsidRDefault="00E74DDB" w:rsidP="000318D4">
            <w:pPr>
              <w:tabs>
                <w:tab w:val="left" w:pos="1134"/>
              </w:tabs>
              <w:spacing w:line="276" w:lineRule="auto"/>
              <w:ind w:firstLine="37"/>
              <w:jc w:val="both"/>
              <w:rPr>
                <w:rFonts w:eastAsia="Calibri"/>
                <w:sz w:val="24"/>
                <w:szCs w:val="24"/>
              </w:rPr>
            </w:pPr>
            <w:r w:rsidRPr="00765AA4">
              <w:rPr>
                <w:rFonts w:eastAsia="Calibri"/>
                <w:sz w:val="24"/>
                <w:szCs w:val="24"/>
              </w:rPr>
              <w:t xml:space="preserve">-къамелан оьздангалла а ларъеш, тIекаре ярехь дакъалаца хьуьнар хилар; </w:t>
            </w:r>
          </w:p>
          <w:p w:rsidR="00E74DDB" w:rsidRPr="00765AA4" w:rsidRDefault="00E74DDB" w:rsidP="000318D4">
            <w:pPr>
              <w:tabs>
                <w:tab w:val="left" w:pos="1134"/>
              </w:tabs>
              <w:spacing w:line="276" w:lineRule="auto"/>
              <w:ind w:firstLine="37"/>
              <w:jc w:val="both"/>
              <w:rPr>
                <w:rFonts w:eastAsia="Calibri"/>
                <w:sz w:val="24"/>
                <w:szCs w:val="24"/>
              </w:rPr>
            </w:pPr>
            <w:r w:rsidRPr="00765AA4">
              <w:rPr>
                <w:rFonts w:eastAsia="Calibri"/>
                <w:sz w:val="24"/>
                <w:szCs w:val="24"/>
              </w:rPr>
              <w:t>-шен къамелана ша-шена терго яр; хьалха хIоттийначу Iалашоне кхачар а, меттан исбаьхьаллин гIирсех пайда эцар а, цуьнан чулацам а тидаме а оьцуш, шен къамелан мах хадон хьуьнар хилар; грамматически а, къамелан а гIалаташ, кхачамбацарш карон а, уьш нисдан а хаар; шен тексташ кхачаме ялон а, редактировать ян а хаар;</w:t>
            </w:r>
          </w:p>
          <w:p w:rsidR="00E74DDB" w:rsidRPr="00765AA4" w:rsidRDefault="00E74DDB" w:rsidP="000318D4">
            <w:pPr>
              <w:tabs>
                <w:tab w:val="left" w:pos="1134"/>
              </w:tabs>
              <w:spacing w:line="276" w:lineRule="auto"/>
              <w:ind w:firstLine="37"/>
              <w:jc w:val="both"/>
              <w:rPr>
                <w:rFonts w:eastAsia="Calibri"/>
                <w:sz w:val="24"/>
                <w:szCs w:val="24"/>
              </w:rPr>
            </w:pPr>
            <w:r w:rsidRPr="00765AA4">
              <w:rPr>
                <w:rFonts w:eastAsia="Calibri"/>
                <w:sz w:val="24"/>
                <w:szCs w:val="24"/>
              </w:rPr>
              <w:t>5-г1а класс чекхйолуш дешархойн хила деза х1ара хаарш:</w:t>
            </w:r>
          </w:p>
          <w:p w:rsidR="00E74DDB" w:rsidRPr="00765AA4" w:rsidRDefault="00E74DDB" w:rsidP="000318D4">
            <w:pPr>
              <w:tabs>
                <w:tab w:val="left" w:pos="1134"/>
              </w:tabs>
              <w:spacing w:line="276" w:lineRule="auto"/>
              <w:ind w:firstLine="37"/>
              <w:jc w:val="both"/>
              <w:rPr>
                <w:rFonts w:eastAsia="Calibri"/>
                <w:sz w:val="24"/>
                <w:szCs w:val="24"/>
              </w:rPr>
            </w:pPr>
            <w:r w:rsidRPr="00765AA4">
              <w:rPr>
                <w:rFonts w:eastAsia="Calibri"/>
                <w:sz w:val="24"/>
                <w:szCs w:val="24"/>
              </w:rPr>
              <w:t>Берашна хаа деза дешнаш фонетически а, дешан х1оттам къастош морфологически а, шиъ коьрта меже йолу предложенеш синтаксически талла. 1амийнчу кепара йолу цхьалхе а, чолхе а предложенеш х1итто хаар. 1амийнчу материалца йог1уш йолу орфограммаш каро а, дешнийн нийсаяздар талла а хаар.</w:t>
            </w:r>
          </w:p>
          <w:p w:rsidR="00E74DDB" w:rsidRPr="00765AA4" w:rsidRDefault="00E74DDB" w:rsidP="000318D4">
            <w:pPr>
              <w:tabs>
                <w:tab w:val="left" w:pos="1134"/>
              </w:tabs>
              <w:spacing w:line="276" w:lineRule="auto"/>
              <w:ind w:firstLine="37"/>
              <w:jc w:val="both"/>
              <w:rPr>
                <w:rFonts w:eastAsia="Calibri"/>
                <w:sz w:val="24"/>
                <w:szCs w:val="24"/>
              </w:rPr>
            </w:pPr>
            <w:r w:rsidRPr="00765AA4">
              <w:rPr>
                <w:sz w:val="24"/>
                <w:szCs w:val="24"/>
              </w:rPr>
              <w:t xml:space="preserve">– нохчийн мотт уьйран а, юкъаметиггалин </w:t>
            </w:r>
            <w:r w:rsidRPr="00765AA4">
              <w:rPr>
                <w:sz w:val="24"/>
                <w:szCs w:val="24"/>
              </w:rPr>
              <w:lastRenderedPageBreak/>
              <w:t xml:space="preserve">гIирс а,  пачхьалкхан мотт а хиларх кхетар; </w:t>
            </w:r>
          </w:p>
          <w:p w:rsidR="00E74DDB" w:rsidRPr="00765AA4" w:rsidRDefault="00E74DDB" w:rsidP="000318D4">
            <w:pPr>
              <w:tabs>
                <w:tab w:val="left" w:pos="1134"/>
              </w:tabs>
              <w:spacing w:line="276" w:lineRule="auto"/>
              <w:ind w:firstLine="37"/>
              <w:jc w:val="both"/>
              <w:rPr>
                <w:sz w:val="24"/>
                <w:szCs w:val="24"/>
              </w:rPr>
            </w:pPr>
            <w:r w:rsidRPr="00765AA4">
              <w:rPr>
                <w:sz w:val="24"/>
                <w:szCs w:val="24"/>
              </w:rPr>
              <w:t>– нохчийн мотт дешаран, къинхьегаман, говзаллин гIуллакхдарехь а, ша вовзийтарехь а, юкъараллехь ша дIалоцу йолу  меттиг билгалъярехь а оьшуш хиларх кхеташ хилар;</w:t>
            </w:r>
          </w:p>
          <w:p w:rsidR="00E74DDB" w:rsidRPr="00765AA4" w:rsidRDefault="00E74DDB" w:rsidP="000318D4">
            <w:pPr>
              <w:tabs>
                <w:tab w:val="left" w:pos="1134"/>
              </w:tabs>
              <w:spacing w:line="276" w:lineRule="auto"/>
              <w:ind w:firstLine="37"/>
              <w:jc w:val="both"/>
              <w:rPr>
                <w:sz w:val="24"/>
                <w:szCs w:val="24"/>
              </w:rPr>
            </w:pPr>
            <w:r w:rsidRPr="00765AA4">
              <w:rPr>
                <w:sz w:val="24"/>
                <w:szCs w:val="24"/>
              </w:rPr>
              <w:t xml:space="preserve">– вовшашца а, кхечу къаьмнийн векалшца а юкъаметтигаш дIакхехьарехь нохчийн маттах пайда эца кийча хилар; </w:t>
            </w:r>
          </w:p>
          <w:p w:rsidR="00E74DDB" w:rsidRPr="00765AA4" w:rsidRDefault="00E74DDB" w:rsidP="000318D4">
            <w:pPr>
              <w:tabs>
                <w:tab w:val="left" w:pos="1134"/>
              </w:tabs>
              <w:spacing w:line="276" w:lineRule="auto"/>
              <w:ind w:firstLine="37"/>
              <w:jc w:val="both"/>
              <w:rPr>
                <w:sz w:val="24"/>
                <w:szCs w:val="24"/>
              </w:rPr>
            </w:pPr>
            <w:r w:rsidRPr="00765AA4">
              <w:rPr>
                <w:sz w:val="24"/>
                <w:szCs w:val="24"/>
              </w:rPr>
              <w:t>– къаьмнийн культурийн юкъаметтигаш дIакхехьарехь къинхетаме а, машаре а хилар;</w:t>
            </w:r>
          </w:p>
          <w:p w:rsidR="00E74DDB" w:rsidRPr="00765AA4" w:rsidRDefault="00E74DDB" w:rsidP="000318D4">
            <w:pPr>
              <w:tabs>
                <w:tab w:val="left" w:pos="1134"/>
              </w:tabs>
              <w:spacing w:line="276" w:lineRule="auto"/>
              <w:ind w:firstLine="37"/>
              <w:jc w:val="both"/>
              <w:rPr>
                <w:sz w:val="24"/>
                <w:szCs w:val="24"/>
              </w:rPr>
            </w:pPr>
            <w:r w:rsidRPr="00765AA4">
              <w:rPr>
                <w:sz w:val="24"/>
                <w:szCs w:val="24"/>
              </w:rPr>
              <w:t>– шен къоман а, РФ-цехь дехачу къаьмнийн а, дуьненаюкъара  культура а йовзарехь нохчийн мотт мехала гIирс хиларх кхеташ хилар.</w:t>
            </w:r>
          </w:p>
          <w:p w:rsidR="00E74DDB" w:rsidRPr="00765AA4" w:rsidRDefault="00E74DDB" w:rsidP="000318D4">
            <w:pPr>
              <w:tabs>
                <w:tab w:val="left" w:pos="1134"/>
              </w:tabs>
              <w:spacing w:line="276" w:lineRule="auto"/>
              <w:ind w:firstLine="37"/>
              <w:jc w:val="both"/>
              <w:rPr>
                <w:sz w:val="24"/>
                <w:szCs w:val="24"/>
              </w:rPr>
            </w:pPr>
            <w:r w:rsidRPr="00765AA4">
              <w:rPr>
                <w:sz w:val="24"/>
                <w:szCs w:val="24"/>
              </w:rPr>
              <w:t>– барта а, йозанан а хаамех цхьатера кхеташ хилар (Iалашонех, теманех, коьртачу а, тIебузучу а хаамех);</w:t>
            </w:r>
          </w:p>
          <w:p w:rsidR="00E74DDB" w:rsidRPr="00765AA4" w:rsidRDefault="00E74DDB" w:rsidP="000318D4">
            <w:pPr>
              <w:tabs>
                <w:tab w:val="left" w:pos="1134"/>
              </w:tabs>
              <w:spacing w:line="276" w:lineRule="auto"/>
              <w:ind w:firstLine="37"/>
              <w:jc w:val="both"/>
              <w:rPr>
                <w:sz w:val="24"/>
                <w:szCs w:val="24"/>
              </w:rPr>
            </w:pPr>
            <w:r w:rsidRPr="00765AA4">
              <w:rPr>
                <w:sz w:val="24"/>
                <w:szCs w:val="24"/>
              </w:rPr>
              <w:t xml:space="preserve">– тайп-тайпанчу хотIийн (стилан), жанрийн тексташ массо кепара ешар  карадерзор; </w:t>
            </w:r>
          </w:p>
          <w:p w:rsidR="00E74DDB" w:rsidRPr="00765AA4" w:rsidRDefault="00E74DDB" w:rsidP="000318D4">
            <w:pPr>
              <w:tabs>
                <w:tab w:val="left" w:pos="1134"/>
              </w:tabs>
              <w:spacing w:line="276" w:lineRule="auto"/>
              <w:ind w:firstLine="37"/>
              <w:jc w:val="both"/>
              <w:rPr>
                <w:sz w:val="24"/>
                <w:szCs w:val="24"/>
              </w:rPr>
            </w:pPr>
            <w:r w:rsidRPr="00765AA4">
              <w:rPr>
                <w:sz w:val="24"/>
                <w:szCs w:val="24"/>
              </w:rPr>
              <w:t xml:space="preserve">– билгалбинчу барамехь яцйина (план, юхасхьайийцар, изложени, конспект) ладоьгIна я дIаешна текст юха схьайийца хаар; </w:t>
            </w:r>
          </w:p>
          <w:p w:rsidR="00E74DDB" w:rsidRPr="00765AA4" w:rsidRDefault="00E74DDB" w:rsidP="000318D4">
            <w:pPr>
              <w:tabs>
                <w:tab w:val="left" w:pos="1134"/>
              </w:tabs>
              <w:spacing w:line="276" w:lineRule="auto"/>
              <w:ind w:firstLine="37"/>
              <w:jc w:val="both"/>
              <w:rPr>
                <w:sz w:val="24"/>
                <w:szCs w:val="24"/>
              </w:rPr>
            </w:pPr>
            <w:r w:rsidRPr="00765AA4">
              <w:rPr>
                <w:sz w:val="24"/>
                <w:szCs w:val="24"/>
              </w:rPr>
              <w:t xml:space="preserve">– тайп-тайпана юкъараллин хьелаш тидаме а оьцуш, къамелдарехь а, дийцаре даршкахь, дискуссешкахь дакъа лаца а, барта а, йозанан а аларш кхолла а хаар. </w:t>
            </w:r>
          </w:p>
          <w:p w:rsidR="00E74DDB" w:rsidRPr="00765AA4" w:rsidRDefault="00E74DDB" w:rsidP="000318D4">
            <w:pPr>
              <w:tabs>
                <w:tab w:val="left" w:pos="1134"/>
              </w:tabs>
              <w:spacing w:line="276" w:lineRule="auto"/>
              <w:ind w:firstLine="37"/>
              <w:jc w:val="both"/>
              <w:rPr>
                <w:rFonts w:eastAsia="Calibri"/>
                <w:sz w:val="24"/>
                <w:szCs w:val="24"/>
              </w:rPr>
            </w:pPr>
          </w:p>
          <w:p w:rsidR="00E74DDB" w:rsidRPr="00765AA4" w:rsidRDefault="00E74DDB" w:rsidP="000318D4">
            <w:pPr>
              <w:tabs>
                <w:tab w:val="left" w:pos="1134"/>
              </w:tabs>
              <w:spacing w:line="276" w:lineRule="auto"/>
              <w:ind w:firstLine="37"/>
              <w:jc w:val="both"/>
              <w:rPr>
                <w:rFonts w:eastAsia="Calibri"/>
                <w:sz w:val="24"/>
                <w:szCs w:val="24"/>
              </w:rPr>
            </w:pPr>
            <w:r w:rsidRPr="00765AA4">
              <w:rPr>
                <w:rFonts w:eastAsia="Calibri"/>
                <w:sz w:val="24"/>
                <w:szCs w:val="24"/>
              </w:rPr>
              <w:t xml:space="preserve">     6-г1а класс чекхйолуш дешархойн хила деза х1ара хаарш: </w:t>
            </w:r>
          </w:p>
          <w:p w:rsidR="00E74DDB" w:rsidRPr="00765AA4" w:rsidRDefault="00E74DDB" w:rsidP="000318D4">
            <w:pPr>
              <w:tabs>
                <w:tab w:val="left" w:pos="1134"/>
              </w:tabs>
              <w:spacing w:line="276" w:lineRule="auto"/>
              <w:ind w:firstLine="37"/>
              <w:jc w:val="both"/>
              <w:rPr>
                <w:rFonts w:eastAsia="Calibri"/>
                <w:sz w:val="24"/>
                <w:szCs w:val="24"/>
              </w:rPr>
            </w:pPr>
            <w:r w:rsidRPr="00765AA4">
              <w:rPr>
                <w:rFonts w:eastAsia="Calibri"/>
                <w:sz w:val="24"/>
                <w:szCs w:val="24"/>
              </w:rPr>
              <w:t xml:space="preserve">     Дукха маь1наш долчу дешнийн маь1наш довзийта а, уьш къамелехь нийса лело а хаар. Дешан маь1на къасто хаар.</w:t>
            </w:r>
          </w:p>
          <w:p w:rsidR="00E74DDB" w:rsidRPr="00765AA4" w:rsidRDefault="00E74DDB" w:rsidP="000318D4">
            <w:pPr>
              <w:tabs>
                <w:tab w:val="left" w:pos="1134"/>
              </w:tabs>
              <w:spacing w:line="276" w:lineRule="auto"/>
              <w:ind w:firstLine="37"/>
              <w:jc w:val="both"/>
              <w:rPr>
                <w:rFonts w:eastAsia="Calibri"/>
                <w:sz w:val="24"/>
                <w:szCs w:val="24"/>
              </w:rPr>
            </w:pPr>
            <w:r w:rsidRPr="00765AA4">
              <w:rPr>
                <w:rFonts w:eastAsia="Calibri"/>
                <w:sz w:val="24"/>
                <w:szCs w:val="24"/>
              </w:rPr>
              <w:t xml:space="preserve">     6-чу классехь 1амийна къамелан дакъош, церан грамматически билгалонаш          йовзар а, къесто хаар а.</w:t>
            </w:r>
          </w:p>
          <w:p w:rsidR="00E74DDB" w:rsidRPr="00765AA4" w:rsidRDefault="00E74DDB" w:rsidP="000318D4">
            <w:pPr>
              <w:tabs>
                <w:tab w:val="left" w:pos="1134"/>
              </w:tabs>
              <w:spacing w:line="276" w:lineRule="auto"/>
              <w:ind w:firstLine="37"/>
              <w:jc w:val="both"/>
              <w:rPr>
                <w:rFonts w:eastAsia="Calibri"/>
                <w:sz w:val="24"/>
                <w:szCs w:val="24"/>
              </w:rPr>
            </w:pPr>
            <w:r w:rsidRPr="00765AA4">
              <w:rPr>
                <w:rFonts w:eastAsia="Calibri"/>
                <w:sz w:val="24"/>
                <w:szCs w:val="24"/>
              </w:rPr>
              <w:t xml:space="preserve">     1-6-чу классашкахь 1амийнчу меттан материалца йог1уш орфограммаш каро а, цаьрца дешнаш нийсаяздан а, къесто а хаар.</w:t>
            </w:r>
          </w:p>
          <w:p w:rsidR="00E74DDB" w:rsidRPr="00765AA4" w:rsidRDefault="00E74DDB" w:rsidP="000318D4">
            <w:pPr>
              <w:tabs>
                <w:tab w:val="left" w:pos="1134"/>
              </w:tabs>
              <w:spacing w:line="276" w:lineRule="auto"/>
              <w:ind w:firstLine="37"/>
              <w:jc w:val="both"/>
              <w:rPr>
                <w:rFonts w:eastAsia="Calibri"/>
                <w:sz w:val="24"/>
                <w:szCs w:val="24"/>
              </w:rPr>
            </w:pPr>
            <w:r w:rsidRPr="00765AA4">
              <w:rPr>
                <w:rFonts w:eastAsia="Calibri"/>
                <w:sz w:val="24"/>
                <w:szCs w:val="24"/>
              </w:rPr>
              <w:t xml:space="preserve">     Юьззина нийса ойланаш билгалъяхархьама, къамелехь ц1ердешнех,                        билгалдешнех, куцдешнех, церан синонимаш, антонимаш, омонимаш юкъа а ялош, пайдаэца хаар.</w:t>
            </w:r>
          </w:p>
          <w:p w:rsidR="00E74DDB" w:rsidRPr="00765AA4" w:rsidRDefault="00E74DDB" w:rsidP="000318D4">
            <w:pPr>
              <w:tabs>
                <w:tab w:val="left" w:pos="1134"/>
              </w:tabs>
              <w:spacing w:line="276" w:lineRule="auto"/>
              <w:ind w:firstLine="37"/>
              <w:jc w:val="both"/>
              <w:rPr>
                <w:rFonts w:eastAsia="Calibri"/>
                <w:sz w:val="24"/>
                <w:szCs w:val="24"/>
              </w:rPr>
            </w:pPr>
            <w:r w:rsidRPr="00765AA4">
              <w:rPr>
                <w:rFonts w:eastAsia="Calibri"/>
                <w:sz w:val="24"/>
                <w:szCs w:val="24"/>
              </w:rPr>
              <w:t xml:space="preserve">     1амийнчу бакъонийн пунктограммаш предложенешкахь каро а, йовзийта а хаар.</w:t>
            </w:r>
          </w:p>
          <w:p w:rsidR="00E74DDB" w:rsidRPr="00765AA4" w:rsidRDefault="00E74DDB" w:rsidP="000318D4">
            <w:pPr>
              <w:tabs>
                <w:tab w:val="left" w:pos="1134"/>
              </w:tabs>
              <w:spacing w:line="276" w:lineRule="auto"/>
              <w:ind w:firstLine="37"/>
              <w:jc w:val="both"/>
              <w:rPr>
                <w:rFonts w:eastAsia="Calibri"/>
                <w:sz w:val="24"/>
                <w:szCs w:val="24"/>
              </w:rPr>
            </w:pPr>
            <w:r w:rsidRPr="00765AA4">
              <w:rPr>
                <w:rFonts w:eastAsia="Calibri"/>
                <w:sz w:val="24"/>
                <w:szCs w:val="24"/>
              </w:rPr>
              <w:t xml:space="preserve">        Чолхе план х1оттор. Г1ишлош чоьхьара а, </w:t>
            </w:r>
            <w:r w:rsidRPr="00765AA4">
              <w:rPr>
                <w:rFonts w:eastAsia="Calibri"/>
                <w:sz w:val="24"/>
                <w:szCs w:val="24"/>
              </w:rPr>
              <w:lastRenderedPageBreak/>
              <w:t>1аламан а сурт гойтуш, дийцаран  кепара йолу юьззина а, йоца а, хаьржина а йолу сочиненина оьшуш йолу материал гулъяр, цхьана кепе ялор. Г1ишлош, 1аламан суртх1отторан а буха т1ехь дийцар кхоллар. Шен текст а, чулацам а, меттан говзалла а шаръеш, тоеш кхочушъяр (1амийнчу материалца йог1уш). Ша хаьржинчу темина сочинени язъяр.</w:t>
            </w:r>
          </w:p>
          <w:p w:rsidR="00E74DDB" w:rsidRPr="00765AA4" w:rsidRDefault="00E74DDB" w:rsidP="000318D4">
            <w:pPr>
              <w:tabs>
                <w:tab w:val="left" w:pos="1134"/>
              </w:tabs>
              <w:spacing w:line="276" w:lineRule="auto"/>
              <w:ind w:firstLine="37"/>
              <w:jc w:val="both"/>
              <w:rPr>
                <w:rFonts w:eastAsia="Calibri"/>
                <w:sz w:val="24"/>
                <w:szCs w:val="24"/>
              </w:rPr>
            </w:pPr>
          </w:p>
          <w:p w:rsidR="00E74DDB" w:rsidRPr="00765AA4" w:rsidRDefault="00E74DDB" w:rsidP="000318D4">
            <w:pPr>
              <w:tabs>
                <w:tab w:val="left" w:pos="1134"/>
              </w:tabs>
              <w:spacing w:line="276" w:lineRule="auto"/>
              <w:ind w:firstLine="37"/>
              <w:jc w:val="both"/>
              <w:rPr>
                <w:rFonts w:eastAsia="Calibri"/>
                <w:sz w:val="24"/>
                <w:szCs w:val="24"/>
              </w:rPr>
            </w:pPr>
          </w:p>
          <w:p w:rsidR="00E74DDB" w:rsidRPr="00765AA4" w:rsidRDefault="00E74DDB" w:rsidP="000318D4">
            <w:pPr>
              <w:tabs>
                <w:tab w:val="left" w:pos="1134"/>
              </w:tabs>
              <w:spacing w:line="276" w:lineRule="auto"/>
              <w:ind w:firstLine="37"/>
              <w:jc w:val="both"/>
              <w:rPr>
                <w:rFonts w:eastAsia="Calibri"/>
                <w:sz w:val="24"/>
                <w:szCs w:val="24"/>
              </w:rPr>
            </w:pPr>
            <w:r w:rsidRPr="00765AA4">
              <w:rPr>
                <w:rFonts w:eastAsia="Calibri"/>
                <w:sz w:val="24"/>
                <w:szCs w:val="24"/>
              </w:rPr>
              <w:t xml:space="preserve">  7-г1а класс чекхйолуш дешархойн х1ара хаарш хила деза:</w:t>
            </w:r>
          </w:p>
          <w:p w:rsidR="00E74DDB" w:rsidRPr="00765AA4" w:rsidRDefault="00E74DDB" w:rsidP="000318D4">
            <w:pPr>
              <w:tabs>
                <w:tab w:val="left" w:pos="1134"/>
              </w:tabs>
              <w:spacing w:line="276" w:lineRule="auto"/>
              <w:ind w:firstLine="37"/>
              <w:jc w:val="both"/>
              <w:rPr>
                <w:rFonts w:eastAsia="Calibri"/>
                <w:sz w:val="24"/>
                <w:szCs w:val="24"/>
              </w:rPr>
            </w:pPr>
            <w:r w:rsidRPr="00765AA4">
              <w:rPr>
                <w:rFonts w:eastAsia="Calibri"/>
                <w:sz w:val="24"/>
                <w:szCs w:val="24"/>
              </w:rPr>
              <w:t xml:space="preserve">     7-чу классехь 1амийна коьрта а, г1уллакхан а къамелан дакъош довзар,                   нийсакъесто хаар.                                                                                                                                         Причастин, деепричастин карчамашца йолу а, 1амийнчу хуттургашца цхьанатайпанара йолу а, йоцу а предложенин меженаш а, чолхе предложенеш а синтаксически таллар. Причастин, деепричастин карчамашца предложенеш х1иттор.</w:t>
            </w:r>
          </w:p>
          <w:p w:rsidR="00E74DDB" w:rsidRPr="00765AA4" w:rsidRDefault="00E74DDB" w:rsidP="000318D4">
            <w:pPr>
              <w:tabs>
                <w:tab w:val="left" w:pos="1134"/>
              </w:tabs>
              <w:spacing w:line="276" w:lineRule="auto"/>
              <w:ind w:firstLine="37"/>
              <w:jc w:val="both"/>
              <w:rPr>
                <w:rFonts w:eastAsia="Calibri"/>
                <w:sz w:val="24"/>
                <w:szCs w:val="24"/>
              </w:rPr>
            </w:pPr>
            <w:r w:rsidRPr="00765AA4">
              <w:rPr>
                <w:rFonts w:eastAsia="Calibri"/>
                <w:sz w:val="24"/>
                <w:szCs w:val="24"/>
              </w:rPr>
              <w:t>1-7 чу классашкахь 1амийнчу материалца йог1уш йолу орфограммаш карор,                    дешнийн нийсаяздаран некъаш, бахьанаш билгалдаха хаар.</w:t>
            </w:r>
          </w:p>
          <w:p w:rsidR="00E74DDB" w:rsidRPr="00765AA4" w:rsidRDefault="00E74DDB" w:rsidP="000318D4">
            <w:pPr>
              <w:tabs>
                <w:tab w:val="left" w:pos="1134"/>
              </w:tabs>
              <w:spacing w:line="276" w:lineRule="auto"/>
              <w:ind w:firstLine="37"/>
              <w:jc w:val="both"/>
              <w:rPr>
                <w:rFonts w:eastAsia="Calibri"/>
                <w:sz w:val="24"/>
                <w:szCs w:val="24"/>
              </w:rPr>
            </w:pPr>
            <w:r w:rsidRPr="00765AA4">
              <w:rPr>
                <w:rFonts w:eastAsia="Calibri"/>
                <w:sz w:val="24"/>
                <w:szCs w:val="24"/>
              </w:rPr>
              <w:t xml:space="preserve">     Причастин, деепричастин карчамаш запятойшца къастор.</w:t>
            </w:r>
          </w:p>
          <w:p w:rsidR="00E74DDB" w:rsidRPr="00765AA4" w:rsidRDefault="00E74DDB" w:rsidP="000318D4">
            <w:pPr>
              <w:tabs>
                <w:tab w:val="left" w:pos="1134"/>
              </w:tabs>
              <w:spacing w:line="276" w:lineRule="auto"/>
              <w:ind w:firstLine="37"/>
              <w:jc w:val="both"/>
              <w:rPr>
                <w:rFonts w:eastAsia="Calibri"/>
                <w:sz w:val="24"/>
                <w:szCs w:val="24"/>
              </w:rPr>
            </w:pPr>
            <w:r w:rsidRPr="00765AA4">
              <w:rPr>
                <w:rFonts w:eastAsia="Calibri"/>
                <w:sz w:val="24"/>
                <w:szCs w:val="24"/>
              </w:rPr>
              <w:t xml:space="preserve">     Адаман куц-кеп, бедар (кечвалар), къинхьегаман г1уллакхаш дуьйцуш долу      дийцарш яздар, билгалйинчу сюжетана дийцарш яздар; дешархоша шайн дахарехь зеделлачун а, шаьш кхочушбинчу юкъараллин-пайдечу белхан а г1оьнца сочинени язъяр.</w:t>
            </w:r>
          </w:p>
          <w:p w:rsidR="00E74DDB" w:rsidRPr="00765AA4" w:rsidRDefault="00E74DDB" w:rsidP="000318D4">
            <w:pPr>
              <w:tabs>
                <w:tab w:val="left" w:pos="1134"/>
              </w:tabs>
              <w:spacing w:line="276" w:lineRule="auto"/>
              <w:ind w:firstLine="37"/>
              <w:jc w:val="both"/>
              <w:rPr>
                <w:rFonts w:eastAsia="Calibri"/>
                <w:sz w:val="24"/>
                <w:szCs w:val="24"/>
              </w:rPr>
            </w:pPr>
            <w:r w:rsidRPr="00765AA4">
              <w:rPr>
                <w:rFonts w:eastAsia="Calibri"/>
                <w:sz w:val="24"/>
                <w:szCs w:val="24"/>
              </w:rPr>
              <w:t xml:space="preserve">     8-г1а класс чекхйолуш дешархойн хила деза х1ара хаарш:</w:t>
            </w:r>
          </w:p>
          <w:p w:rsidR="00E74DDB" w:rsidRPr="00765AA4" w:rsidRDefault="00E74DDB" w:rsidP="000318D4">
            <w:pPr>
              <w:tabs>
                <w:tab w:val="left" w:pos="1134"/>
              </w:tabs>
              <w:spacing w:line="276" w:lineRule="auto"/>
              <w:ind w:firstLine="37"/>
              <w:jc w:val="both"/>
              <w:rPr>
                <w:rFonts w:eastAsia="Calibri"/>
                <w:sz w:val="24"/>
                <w:szCs w:val="24"/>
              </w:rPr>
            </w:pPr>
            <w:r w:rsidRPr="00765AA4">
              <w:rPr>
                <w:rFonts w:eastAsia="Calibri"/>
                <w:sz w:val="24"/>
                <w:szCs w:val="24"/>
              </w:rPr>
              <w:t xml:space="preserve">     Дешнийн цхьаьнакхетарш, цхьалхе цхьанах1оттаман, шинах1оттаман                         предложенеш синтаксически таллар. Тайп-тайпанчу грамматически талларех                    пайдаэца хаар.</w:t>
            </w:r>
          </w:p>
          <w:p w:rsidR="00E74DDB" w:rsidRPr="00765AA4" w:rsidRDefault="00E74DDB" w:rsidP="000318D4">
            <w:pPr>
              <w:tabs>
                <w:tab w:val="left" w:pos="1134"/>
              </w:tabs>
              <w:spacing w:line="276" w:lineRule="auto"/>
              <w:ind w:firstLine="37"/>
              <w:jc w:val="both"/>
              <w:rPr>
                <w:rFonts w:eastAsia="Calibri"/>
                <w:sz w:val="24"/>
                <w:szCs w:val="24"/>
              </w:rPr>
            </w:pPr>
            <w:r w:rsidRPr="00765AA4">
              <w:rPr>
                <w:rFonts w:eastAsia="Calibri"/>
                <w:sz w:val="24"/>
                <w:szCs w:val="24"/>
              </w:rPr>
              <w:t xml:space="preserve">     Шинах1оттаман а, цхьанах1оттаман а цхьалхе предложенеш х1иттор, цхьанатайпанарчу а, шакъаьстинчу а меженашций, юкъадалочу дешнашций, предложенешций, т1едерзаршций чолхеяьхна </w:t>
            </w:r>
            <w:r w:rsidRPr="00765AA4">
              <w:rPr>
                <w:rFonts w:eastAsia="Calibri"/>
                <w:sz w:val="24"/>
                <w:szCs w:val="24"/>
              </w:rPr>
              <w:lastRenderedPageBreak/>
              <w:t>цхьалхе предложенеш х1иттор.                      Къамелан чулацамца а, стилаца а йог1уш йолчу синтаксически синонимех пайдаэцар.       Литературни меттан норманаш ларъяр.</w:t>
            </w:r>
          </w:p>
          <w:p w:rsidR="00E74DDB" w:rsidRPr="00765AA4" w:rsidRDefault="00E74DDB" w:rsidP="000318D4">
            <w:pPr>
              <w:tabs>
                <w:tab w:val="left" w:pos="1134"/>
              </w:tabs>
              <w:spacing w:line="276" w:lineRule="auto"/>
              <w:ind w:firstLine="37"/>
              <w:jc w:val="both"/>
              <w:rPr>
                <w:rFonts w:eastAsia="Calibri"/>
                <w:sz w:val="24"/>
                <w:szCs w:val="24"/>
              </w:rPr>
            </w:pPr>
            <w:r w:rsidRPr="00765AA4">
              <w:rPr>
                <w:rFonts w:eastAsia="Calibri"/>
                <w:sz w:val="24"/>
                <w:szCs w:val="24"/>
              </w:rPr>
              <w:t xml:space="preserve">   7-чу классехь 1амийна пунктограммаш карор, йозанехь сацаран хьаьркаш х1иттор къастоа, довзийта а хаар.                                                                                  Цхьанатайпанарчуй, шакъаьстинчуй меженашций, юкъадалочу дешнашций, предложенешций, т1едерзаршций, айдардешнашций йолчу предложенешкахь сацаран хьаьркаш х1итор. Грамматикан хаттарийн талламан болх кхочушбан хаар.                   Х1оттам боцчохь подлежащиний, сказуеминий юккъе тире йиллар.</w:t>
            </w:r>
          </w:p>
          <w:p w:rsidR="00E74DDB" w:rsidRPr="00765AA4" w:rsidRDefault="00E74DDB" w:rsidP="000318D4">
            <w:pPr>
              <w:tabs>
                <w:tab w:val="left" w:pos="1134"/>
              </w:tabs>
              <w:spacing w:line="276" w:lineRule="auto"/>
              <w:ind w:firstLine="37"/>
              <w:jc w:val="both"/>
              <w:rPr>
                <w:rFonts w:eastAsia="Calibri"/>
                <w:sz w:val="24"/>
                <w:szCs w:val="24"/>
              </w:rPr>
            </w:pPr>
            <w:r w:rsidRPr="00765AA4">
              <w:rPr>
                <w:rFonts w:eastAsia="Calibri"/>
                <w:sz w:val="24"/>
                <w:szCs w:val="24"/>
              </w:rPr>
              <w:t>5-8-чу классашкахь 1амийна орфограммаш, пунктограммаш юкъайог1у                          предложенеш, дешнаш нийсаяздан а, довзийта а хаар. Орфограммаш талла ца лучу дешнийн нийсаяздар.</w:t>
            </w:r>
          </w:p>
          <w:p w:rsidR="00E74DDB" w:rsidRPr="00765AA4" w:rsidRDefault="00E74DDB" w:rsidP="000318D4">
            <w:pPr>
              <w:tabs>
                <w:tab w:val="left" w:pos="1134"/>
              </w:tabs>
              <w:spacing w:line="276" w:lineRule="auto"/>
              <w:ind w:firstLine="37"/>
              <w:jc w:val="both"/>
              <w:rPr>
                <w:rFonts w:eastAsia="Calibri"/>
                <w:sz w:val="24"/>
                <w:szCs w:val="24"/>
              </w:rPr>
            </w:pPr>
            <w:r w:rsidRPr="00765AA4">
              <w:rPr>
                <w:rFonts w:eastAsia="Calibri"/>
                <w:sz w:val="24"/>
                <w:szCs w:val="24"/>
              </w:rPr>
              <w:t xml:space="preserve">     Текстан стиль къасто хаар. Меттиган а, памятникийн а сурт гойтуш йолу                    изложени язъян хаар. </w:t>
            </w:r>
          </w:p>
          <w:p w:rsidR="00E74DDB" w:rsidRPr="00765AA4" w:rsidRDefault="00E74DDB" w:rsidP="000318D4">
            <w:pPr>
              <w:tabs>
                <w:tab w:val="left" w:pos="1134"/>
              </w:tabs>
              <w:spacing w:line="276" w:lineRule="auto"/>
              <w:ind w:firstLine="37"/>
              <w:jc w:val="both"/>
              <w:rPr>
                <w:rFonts w:eastAsia="Calibri"/>
                <w:sz w:val="24"/>
                <w:szCs w:val="24"/>
              </w:rPr>
            </w:pPr>
            <w:r w:rsidRPr="00765AA4">
              <w:rPr>
                <w:rFonts w:eastAsia="Calibri"/>
                <w:sz w:val="24"/>
                <w:szCs w:val="24"/>
              </w:rPr>
              <w:t xml:space="preserve">  Сочинени язъян хаар (масала: литературни турпалхойн г1иллакх-амал дустаран маь1нехь гайтар, меттиган, памятникан сурт гойтуш язъян хаар).</w:t>
            </w:r>
          </w:p>
          <w:p w:rsidR="00E74DDB" w:rsidRPr="00765AA4" w:rsidRDefault="00E74DDB" w:rsidP="000318D4">
            <w:pPr>
              <w:tabs>
                <w:tab w:val="left" w:pos="1134"/>
              </w:tabs>
              <w:spacing w:line="276" w:lineRule="auto"/>
              <w:ind w:firstLine="37"/>
              <w:jc w:val="both"/>
              <w:rPr>
                <w:rFonts w:eastAsia="Calibri"/>
                <w:sz w:val="24"/>
                <w:szCs w:val="24"/>
              </w:rPr>
            </w:pPr>
            <w:r w:rsidRPr="00765AA4">
              <w:rPr>
                <w:rFonts w:eastAsia="Calibri"/>
                <w:sz w:val="24"/>
                <w:szCs w:val="24"/>
              </w:rPr>
              <w:t xml:space="preserve">     9-г1а класс чекхйолуш дешархойн х1ара хаарш хила деза:</w:t>
            </w:r>
          </w:p>
          <w:p w:rsidR="00E74DDB" w:rsidRPr="00765AA4" w:rsidRDefault="00E74DDB" w:rsidP="000318D4">
            <w:pPr>
              <w:tabs>
                <w:tab w:val="left" w:pos="1134"/>
              </w:tabs>
              <w:spacing w:line="276" w:lineRule="auto"/>
              <w:ind w:firstLine="37"/>
              <w:jc w:val="both"/>
              <w:rPr>
                <w:rFonts w:eastAsia="Calibri"/>
                <w:sz w:val="24"/>
                <w:szCs w:val="24"/>
              </w:rPr>
            </w:pPr>
            <w:r w:rsidRPr="00765AA4">
              <w:rPr>
                <w:rFonts w:eastAsia="Calibri"/>
                <w:sz w:val="24"/>
                <w:szCs w:val="24"/>
              </w:rPr>
              <w:t xml:space="preserve">     Чолхе предложенеш талла хаар. Тайп-тайпанчу кепара чолхе предложенеш                            х1итто а, къамелан чулацаме а, стиле а хьаьжжина, синтаксически синонимех                  пайдаэца а хаар. Текстан стиль а, тайпа а къасто хаар.</w:t>
            </w:r>
          </w:p>
          <w:p w:rsidR="00E74DDB" w:rsidRPr="00765AA4" w:rsidRDefault="00E74DDB" w:rsidP="000318D4">
            <w:pPr>
              <w:tabs>
                <w:tab w:val="left" w:pos="1134"/>
              </w:tabs>
              <w:spacing w:line="276" w:lineRule="auto"/>
              <w:ind w:firstLine="37"/>
              <w:jc w:val="both"/>
              <w:rPr>
                <w:rFonts w:eastAsia="Calibri"/>
                <w:sz w:val="24"/>
                <w:szCs w:val="24"/>
              </w:rPr>
            </w:pPr>
            <w:r w:rsidRPr="00765AA4">
              <w:rPr>
                <w:rFonts w:eastAsia="Calibri"/>
                <w:sz w:val="24"/>
                <w:szCs w:val="24"/>
              </w:rPr>
              <w:t xml:space="preserve">     Литературни меттан норманаш ларъян хаар.</w:t>
            </w:r>
          </w:p>
          <w:p w:rsidR="00E74DDB" w:rsidRPr="00765AA4" w:rsidRDefault="00E74DDB" w:rsidP="000318D4">
            <w:pPr>
              <w:tabs>
                <w:tab w:val="left" w:pos="1134"/>
              </w:tabs>
              <w:spacing w:line="276" w:lineRule="auto"/>
              <w:ind w:firstLine="37"/>
              <w:jc w:val="both"/>
              <w:rPr>
                <w:rFonts w:eastAsia="Calibri"/>
                <w:sz w:val="24"/>
                <w:szCs w:val="24"/>
              </w:rPr>
            </w:pPr>
            <w:r w:rsidRPr="00765AA4">
              <w:rPr>
                <w:rFonts w:eastAsia="Calibri"/>
                <w:sz w:val="24"/>
                <w:szCs w:val="24"/>
              </w:rPr>
              <w:t xml:space="preserve">     8-9-чу классашкахь 1амийна пунктограммаш каро а, йозанехь сацаран хьаьркаш х1иттор къасто а, талла а, довзийта а хаар. Чолхе-цхьаьнакхеттачу предложенин дакъошна а, коьртачуй, т1етухучуй предложенешна а юккъе запятой йилла а, хуттургаш йоцчу а, тайп-тайпанчу юкъаметтигийн а, маь1нийн а дакъойн лаьттачу чолхечу предложенешкахь а, ма-</w:t>
            </w:r>
            <w:r w:rsidRPr="00765AA4">
              <w:rPr>
                <w:rFonts w:eastAsia="Calibri"/>
                <w:sz w:val="24"/>
                <w:szCs w:val="24"/>
              </w:rPr>
              <w:lastRenderedPageBreak/>
              <w:t>даррачу къамелехь а, диалогехь а, цитаташкахь а сацаран хьаьркаш х1итто хаар.</w:t>
            </w:r>
          </w:p>
          <w:p w:rsidR="00E74DDB" w:rsidRPr="00765AA4" w:rsidRDefault="00E74DDB" w:rsidP="000318D4">
            <w:pPr>
              <w:tabs>
                <w:tab w:val="left" w:pos="1134"/>
              </w:tabs>
              <w:spacing w:line="276" w:lineRule="auto"/>
              <w:ind w:firstLine="37"/>
              <w:jc w:val="both"/>
              <w:rPr>
                <w:rFonts w:eastAsia="Calibri"/>
                <w:sz w:val="24"/>
                <w:szCs w:val="24"/>
              </w:rPr>
            </w:pPr>
            <w:r w:rsidRPr="00765AA4">
              <w:rPr>
                <w:rFonts w:eastAsia="Calibri"/>
                <w:sz w:val="24"/>
                <w:szCs w:val="24"/>
              </w:rPr>
              <w:t xml:space="preserve">    5-8-чу классашкахь 1амийнчу орфограммашца долу дешнаш нийса яздан а, уьш яздаран бакъонаш йовзийта а хаар.</w:t>
            </w:r>
          </w:p>
          <w:p w:rsidR="00E74DDB" w:rsidRPr="00765AA4" w:rsidRDefault="00E74DDB" w:rsidP="000318D4">
            <w:pPr>
              <w:tabs>
                <w:tab w:val="left" w:pos="1134"/>
              </w:tabs>
              <w:spacing w:line="276" w:lineRule="auto"/>
              <w:ind w:firstLine="37"/>
              <w:jc w:val="both"/>
              <w:rPr>
                <w:rFonts w:eastAsia="Calibri"/>
                <w:sz w:val="24"/>
                <w:szCs w:val="24"/>
              </w:rPr>
            </w:pPr>
            <w:r w:rsidRPr="00765AA4">
              <w:rPr>
                <w:rFonts w:eastAsia="Calibri"/>
                <w:sz w:val="24"/>
                <w:szCs w:val="24"/>
              </w:rPr>
              <w:t xml:space="preserve">     Историко-литературни тема йолу доклад кечъян а, ян а хаар. Йоккха йоцчу литературно-критически статьян тезисаш я конспект х1отто хаар. Публицистически кепара сочинени язъяр.                                                                                                                                                                Изложенин чулацам а, меттан говзалла а шаръеш, тоеш, нисъеш кхочушъян а,                            орфографически,  пунктуационни, грамматически, стилистически г1алаташ каро а, нисдан а хаар.</w:t>
            </w:r>
          </w:p>
        </w:tc>
      </w:tr>
      <w:tr w:rsidR="00E74DDB" w:rsidRPr="009C6609" w:rsidTr="000318D4">
        <w:tc>
          <w:tcPr>
            <w:tcW w:w="4821" w:type="dxa"/>
          </w:tcPr>
          <w:p w:rsidR="0082448A" w:rsidRPr="00765AA4" w:rsidRDefault="0082448A" w:rsidP="000318D4">
            <w:pPr>
              <w:tabs>
                <w:tab w:val="left" w:pos="1134"/>
              </w:tabs>
              <w:spacing w:line="276" w:lineRule="auto"/>
              <w:ind w:firstLine="37"/>
              <w:jc w:val="both"/>
              <w:rPr>
                <w:rFonts w:eastAsia="@Arial Unicode MS"/>
                <w:sz w:val="24"/>
                <w:szCs w:val="24"/>
              </w:rPr>
            </w:pPr>
            <w:r w:rsidRPr="00765AA4">
              <w:rPr>
                <w:rFonts w:eastAsia="@Arial Unicode MS"/>
                <w:sz w:val="24"/>
                <w:szCs w:val="24"/>
              </w:rPr>
              <w:lastRenderedPageBreak/>
              <w:t>Родная литература:</w:t>
            </w:r>
          </w:p>
          <w:p w:rsidR="0082448A" w:rsidRPr="00765AA4" w:rsidRDefault="0082448A" w:rsidP="000318D4">
            <w:pPr>
              <w:tabs>
                <w:tab w:val="left" w:pos="1134"/>
              </w:tabs>
              <w:spacing w:line="276" w:lineRule="auto"/>
              <w:ind w:firstLine="37"/>
              <w:jc w:val="both"/>
              <w:rPr>
                <w:rFonts w:eastAsia="@Arial Unicode MS"/>
                <w:sz w:val="24"/>
                <w:szCs w:val="24"/>
              </w:rPr>
            </w:pPr>
            <w:r w:rsidRPr="00765AA4">
              <w:rPr>
                <w:rFonts w:eastAsia="@Arial Unicode MS"/>
                <w:sz w:val="24"/>
                <w:szCs w:val="24"/>
              </w:rPr>
              <w:t>1) 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82448A" w:rsidRPr="00765AA4" w:rsidRDefault="0082448A" w:rsidP="000318D4">
            <w:pPr>
              <w:tabs>
                <w:tab w:val="left" w:pos="1134"/>
              </w:tabs>
              <w:spacing w:line="276" w:lineRule="auto"/>
              <w:ind w:firstLine="37"/>
              <w:jc w:val="both"/>
              <w:rPr>
                <w:rFonts w:eastAsia="@Arial Unicode MS"/>
                <w:sz w:val="24"/>
                <w:szCs w:val="24"/>
              </w:rPr>
            </w:pPr>
            <w:r w:rsidRPr="00765AA4">
              <w:rPr>
                <w:rFonts w:eastAsia="@Arial Unicode MS"/>
                <w:sz w:val="24"/>
                <w:szCs w:val="24"/>
              </w:rPr>
              <w:t>2) понимание родной литературы как одной из основных национально-культурных ценностей народа, особого способа познания жизни;</w:t>
            </w:r>
          </w:p>
          <w:p w:rsidR="0082448A" w:rsidRPr="00765AA4" w:rsidRDefault="0082448A" w:rsidP="000318D4">
            <w:pPr>
              <w:tabs>
                <w:tab w:val="left" w:pos="1134"/>
              </w:tabs>
              <w:spacing w:line="276" w:lineRule="auto"/>
              <w:ind w:firstLine="37"/>
              <w:jc w:val="both"/>
              <w:rPr>
                <w:rFonts w:eastAsia="@Arial Unicode MS"/>
                <w:sz w:val="24"/>
                <w:szCs w:val="24"/>
              </w:rPr>
            </w:pPr>
            <w:r w:rsidRPr="00765AA4">
              <w:rPr>
                <w:rFonts w:eastAsia="@Arial Unicode MS"/>
                <w:sz w:val="24"/>
                <w:szCs w:val="24"/>
              </w:rPr>
              <w:t>3) 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rsidR="0082448A" w:rsidRPr="00765AA4" w:rsidRDefault="0082448A" w:rsidP="000318D4">
            <w:pPr>
              <w:tabs>
                <w:tab w:val="left" w:pos="1134"/>
              </w:tabs>
              <w:spacing w:line="276" w:lineRule="auto"/>
              <w:ind w:firstLine="37"/>
              <w:jc w:val="both"/>
              <w:rPr>
                <w:rFonts w:eastAsia="@Arial Unicode MS"/>
                <w:sz w:val="24"/>
                <w:szCs w:val="24"/>
              </w:rPr>
            </w:pPr>
            <w:r w:rsidRPr="00765AA4">
              <w:rPr>
                <w:rFonts w:eastAsia="@Arial Unicode MS"/>
                <w:sz w:val="24"/>
                <w:szCs w:val="24"/>
              </w:rPr>
              <w:t>4) 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82448A" w:rsidRPr="00765AA4" w:rsidRDefault="0082448A" w:rsidP="000318D4">
            <w:pPr>
              <w:tabs>
                <w:tab w:val="left" w:pos="1134"/>
              </w:tabs>
              <w:spacing w:line="276" w:lineRule="auto"/>
              <w:ind w:firstLine="37"/>
              <w:jc w:val="both"/>
              <w:rPr>
                <w:rFonts w:eastAsia="@Arial Unicode MS"/>
                <w:sz w:val="24"/>
                <w:szCs w:val="24"/>
              </w:rPr>
            </w:pPr>
            <w:r w:rsidRPr="00765AA4">
              <w:rPr>
                <w:rFonts w:eastAsia="@Arial Unicode MS"/>
                <w:sz w:val="24"/>
                <w:szCs w:val="24"/>
              </w:rPr>
              <w:t xml:space="preserve">5) развитие способности понимать литературные художественные </w:t>
            </w:r>
            <w:r w:rsidRPr="00765AA4">
              <w:rPr>
                <w:rFonts w:eastAsia="@Arial Unicode MS"/>
                <w:sz w:val="24"/>
                <w:szCs w:val="24"/>
              </w:rPr>
              <w:lastRenderedPageBreak/>
              <w:t>произведения, отражающие разные этнокультурные традиции;</w:t>
            </w:r>
          </w:p>
          <w:p w:rsidR="00E74DDB" w:rsidRPr="00765AA4" w:rsidRDefault="0082448A" w:rsidP="000318D4">
            <w:pPr>
              <w:tabs>
                <w:tab w:val="left" w:pos="1134"/>
              </w:tabs>
              <w:spacing w:line="276" w:lineRule="auto"/>
              <w:ind w:firstLine="37"/>
              <w:jc w:val="both"/>
              <w:rPr>
                <w:rFonts w:eastAsia="@Arial Unicode MS"/>
                <w:sz w:val="24"/>
                <w:szCs w:val="24"/>
              </w:rPr>
            </w:pPr>
            <w:r w:rsidRPr="00765AA4">
              <w:rPr>
                <w:rFonts w:eastAsia="@Arial Unicode MS"/>
                <w:sz w:val="24"/>
                <w:szCs w:val="24"/>
              </w:rPr>
              <w:t>6)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tc>
        <w:tc>
          <w:tcPr>
            <w:tcW w:w="5102" w:type="dxa"/>
          </w:tcPr>
          <w:p w:rsidR="00E74DDB" w:rsidRPr="00765AA4" w:rsidRDefault="00E74DDB" w:rsidP="000318D4">
            <w:pPr>
              <w:tabs>
                <w:tab w:val="left" w:pos="1134"/>
              </w:tabs>
              <w:spacing w:line="276" w:lineRule="auto"/>
              <w:ind w:firstLine="37"/>
              <w:jc w:val="both"/>
              <w:rPr>
                <w:rFonts w:eastAsia="@Arial Unicode MS"/>
                <w:sz w:val="24"/>
                <w:szCs w:val="24"/>
              </w:rPr>
            </w:pPr>
            <w:r w:rsidRPr="00765AA4">
              <w:rPr>
                <w:rFonts w:eastAsia="@Arial Unicode MS"/>
                <w:sz w:val="24"/>
                <w:szCs w:val="24"/>
              </w:rPr>
              <w:lastRenderedPageBreak/>
              <w:t>Литературни ешар 1амочаьргахь хила деза личностни</w:t>
            </w:r>
            <w:bookmarkStart w:id="6" w:name="bookmark33"/>
            <w:r w:rsidRPr="00765AA4">
              <w:rPr>
                <w:rFonts w:eastAsia="@Arial Unicode MS"/>
                <w:sz w:val="24"/>
                <w:szCs w:val="24"/>
              </w:rPr>
              <w:t xml:space="preserve"> жам1аш:</w:t>
            </w:r>
            <w:bookmarkEnd w:id="6"/>
            <w:r w:rsidRPr="00765AA4">
              <w:rPr>
                <w:rFonts w:eastAsia="@Arial Unicode MS"/>
                <w:sz w:val="24"/>
                <w:szCs w:val="24"/>
              </w:rPr>
              <w:tab/>
            </w:r>
          </w:p>
          <w:p w:rsidR="00E74DDB" w:rsidRPr="00765AA4" w:rsidRDefault="00E74DDB" w:rsidP="000318D4">
            <w:pPr>
              <w:tabs>
                <w:tab w:val="left" w:pos="1134"/>
              </w:tabs>
              <w:spacing w:line="276" w:lineRule="auto"/>
              <w:ind w:firstLine="37"/>
              <w:jc w:val="both"/>
              <w:rPr>
                <w:rFonts w:eastAsia="@Arial Unicode MS"/>
                <w:sz w:val="24"/>
                <w:szCs w:val="24"/>
              </w:rPr>
            </w:pPr>
            <w:r w:rsidRPr="00765AA4">
              <w:rPr>
                <w:rFonts w:eastAsia="@Arial Unicode MS"/>
                <w:sz w:val="24"/>
                <w:szCs w:val="24"/>
              </w:rPr>
              <w:t>Россин юкъара этнически а, граждански а цхьааллаш кхиор, вуьшта аьлча</w:t>
            </w:r>
          </w:p>
          <w:p w:rsidR="00E74DDB" w:rsidRPr="00765AA4" w:rsidRDefault="00E74DDB" w:rsidP="000318D4">
            <w:pPr>
              <w:tabs>
                <w:tab w:val="left" w:pos="1134"/>
              </w:tabs>
              <w:spacing w:line="276" w:lineRule="auto"/>
              <w:ind w:firstLine="37"/>
              <w:jc w:val="both"/>
              <w:rPr>
                <w:rFonts w:eastAsia="@Arial Unicode MS"/>
                <w:sz w:val="24"/>
                <w:szCs w:val="24"/>
              </w:rPr>
            </w:pPr>
            <w:r w:rsidRPr="00765AA4">
              <w:rPr>
                <w:rFonts w:eastAsia="@Arial Unicode MS"/>
                <w:sz w:val="24"/>
                <w:szCs w:val="24"/>
              </w:rPr>
              <w:t>ша муьлхачу къоман векал ву а, Россин пачхьалкхан гражданин ша хилар а кхетор; юкъара российски а, граждански а, нохчийн г1иллакх-оьздангаллин а мехаллаш шегахь кхиор;</w:t>
            </w:r>
          </w:p>
          <w:p w:rsidR="00E74DDB" w:rsidRPr="00765AA4" w:rsidRDefault="00E74DDB" w:rsidP="000318D4">
            <w:pPr>
              <w:tabs>
                <w:tab w:val="left" w:pos="1134"/>
              </w:tabs>
              <w:spacing w:line="276" w:lineRule="auto"/>
              <w:ind w:firstLine="37"/>
              <w:jc w:val="both"/>
              <w:rPr>
                <w:rFonts w:eastAsia="@Arial Unicode MS"/>
                <w:sz w:val="24"/>
                <w:szCs w:val="24"/>
              </w:rPr>
            </w:pPr>
            <w:r w:rsidRPr="00765AA4">
              <w:rPr>
                <w:rFonts w:eastAsia="@Arial Unicode MS"/>
                <w:sz w:val="24"/>
                <w:szCs w:val="24"/>
              </w:rPr>
              <w:t>-исбаьхьаллин произведенийн буха т1ехь шегахь адамаллин а, демократически а мехаллаш кхиор;</w:t>
            </w:r>
          </w:p>
          <w:p w:rsidR="00E74DDB" w:rsidRPr="00765AA4" w:rsidRDefault="00E74DDB" w:rsidP="000318D4">
            <w:pPr>
              <w:tabs>
                <w:tab w:val="left" w:pos="1134"/>
              </w:tabs>
              <w:spacing w:line="276" w:lineRule="auto"/>
              <w:ind w:firstLine="37"/>
              <w:jc w:val="both"/>
              <w:rPr>
                <w:rFonts w:eastAsia="@Arial Unicode MS"/>
                <w:sz w:val="24"/>
                <w:szCs w:val="24"/>
              </w:rPr>
            </w:pPr>
            <w:r w:rsidRPr="00765AA4">
              <w:rPr>
                <w:rFonts w:eastAsia="@Arial Unicode MS"/>
                <w:sz w:val="24"/>
                <w:szCs w:val="24"/>
              </w:rPr>
              <w:t>шен къоман культурех, бусулба динах а долу хаарш хилар, кхечу къаьмнех а, церан культурех, динах лаьцнарг а девзаш хилар; кхечу къаьмнийн культуре а, динца доьзначу ламасташка а ларам шегахь хилийтар;</w:t>
            </w:r>
          </w:p>
          <w:p w:rsidR="00E74DDB" w:rsidRPr="00765AA4" w:rsidRDefault="00E74DDB" w:rsidP="000318D4">
            <w:pPr>
              <w:tabs>
                <w:tab w:val="left" w:pos="1134"/>
              </w:tabs>
              <w:spacing w:line="276" w:lineRule="auto"/>
              <w:ind w:firstLine="37"/>
              <w:jc w:val="both"/>
              <w:rPr>
                <w:rFonts w:eastAsia="@Arial Unicode MS"/>
                <w:sz w:val="24"/>
                <w:szCs w:val="24"/>
              </w:rPr>
            </w:pPr>
            <w:r w:rsidRPr="00765AA4">
              <w:rPr>
                <w:rFonts w:eastAsia="@Arial Unicode MS"/>
                <w:sz w:val="24"/>
                <w:szCs w:val="24"/>
              </w:rPr>
              <w:t>шен къоман г1иллакхаш а девзаш, кхечу къаьмнашца а г1иллакхашца а, динца а йоьзна йолу юкъаметтигаш ларъян хаар;</w:t>
            </w:r>
          </w:p>
          <w:p w:rsidR="00E74DDB" w:rsidRPr="00765AA4" w:rsidRDefault="00E74DDB" w:rsidP="000318D4">
            <w:pPr>
              <w:tabs>
                <w:tab w:val="left" w:pos="1134"/>
              </w:tabs>
              <w:spacing w:line="276" w:lineRule="auto"/>
              <w:ind w:firstLine="37"/>
              <w:jc w:val="both"/>
              <w:rPr>
                <w:rFonts w:eastAsia="@Arial Unicode MS"/>
                <w:sz w:val="24"/>
                <w:szCs w:val="24"/>
              </w:rPr>
            </w:pPr>
            <w:r w:rsidRPr="00765AA4">
              <w:rPr>
                <w:rFonts w:eastAsia="@Arial Unicode MS"/>
                <w:sz w:val="24"/>
                <w:szCs w:val="24"/>
              </w:rPr>
              <w:t>-доьзалан ламасташка тергаме хила везар шегахь кхиор, 1алам лардан а, шен а, нехан а могушалла ларъян езарх кхеташ хилар;</w:t>
            </w:r>
          </w:p>
          <w:p w:rsidR="00E74DDB" w:rsidRPr="00765AA4" w:rsidRDefault="00E74DDB" w:rsidP="000318D4">
            <w:pPr>
              <w:tabs>
                <w:tab w:val="left" w:pos="1134"/>
              </w:tabs>
              <w:spacing w:line="276" w:lineRule="auto"/>
              <w:ind w:firstLine="37"/>
              <w:jc w:val="both"/>
              <w:rPr>
                <w:rFonts w:eastAsia="@Arial Unicode MS"/>
                <w:sz w:val="24"/>
                <w:szCs w:val="24"/>
              </w:rPr>
            </w:pPr>
            <w:r w:rsidRPr="00765AA4">
              <w:rPr>
                <w:rFonts w:eastAsia="@Arial Unicode MS"/>
                <w:sz w:val="24"/>
                <w:szCs w:val="24"/>
              </w:rPr>
              <w:t xml:space="preserve">          -таханлерчу дуьненахь вахаран 1алашонца шен амал кхиор; шен нийсархошца а, баккхийчаьрца а девне ца вуьйлуш, машаре ваха болу лаам шегахь кхиор;</w:t>
            </w:r>
          </w:p>
          <w:p w:rsidR="00E74DDB" w:rsidRPr="00765AA4" w:rsidRDefault="00E74DDB" w:rsidP="000318D4">
            <w:pPr>
              <w:tabs>
                <w:tab w:val="left" w:pos="1134"/>
              </w:tabs>
              <w:spacing w:line="276" w:lineRule="auto"/>
              <w:ind w:firstLine="37"/>
              <w:jc w:val="both"/>
              <w:rPr>
                <w:rFonts w:eastAsia="@Arial Unicode MS"/>
                <w:sz w:val="24"/>
                <w:szCs w:val="24"/>
              </w:rPr>
            </w:pPr>
            <w:r w:rsidRPr="00765AA4">
              <w:rPr>
                <w:rFonts w:eastAsia="@Arial Unicode MS"/>
                <w:sz w:val="24"/>
                <w:szCs w:val="24"/>
              </w:rPr>
              <w:t>дешархочун социальни декхарш карадерзор; дешаре лаам кхиор; дешар шена оьшуш хиларх кхетар;</w:t>
            </w:r>
          </w:p>
          <w:p w:rsidR="00E74DDB" w:rsidRPr="00765AA4" w:rsidRDefault="00E74DDB" w:rsidP="000318D4">
            <w:pPr>
              <w:tabs>
                <w:tab w:val="left" w:pos="1134"/>
              </w:tabs>
              <w:spacing w:line="276" w:lineRule="auto"/>
              <w:ind w:firstLine="37"/>
              <w:jc w:val="both"/>
              <w:rPr>
                <w:rFonts w:eastAsia="@Arial Unicode MS"/>
                <w:sz w:val="24"/>
                <w:szCs w:val="24"/>
              </w:rPr>
            </w:pPr>
            <w:r w:rsidRPr="00765AA4">
              <w:rPr>
                <w:rFonts w:eastAsia="@Arial Unicode MS"/>
                <w:sz w:val="24"/>
                <w:szCs w:val="24"/>
              </w:rPr>
              <w:t xml:space="preserve">къоман а, кхийолу а литература ешарца </w:t>
            </w:r>
            <w:r w:rsidRPr="00765AA4">
              <w:rPr>
                <w:rFonts w:eastAsia="@Arial Unicode MS"/>
                <w:sz w:val="24"/>
                <w:szCs w:val="24"/>
              </w:rPr>
              <w:lastRenderedPageBreak/>
              <w:t>синъоьзданагаллин мехаллаш а, эсте</w:t>
            </w:r>
            <w:bookmarkStart w:id="7" w:name="bookmark34"/>
            <w:r w:rsidRPr="00765AA4">
              <w:rPr>
                <w:rFonts w:eastAsia="@Arial Unicode MS"/>
                <w:sz w:val="24"/>
                <w:szCs w:val="24"/>
              </w:rPr>
              <w:t>тически синхаамаш шегахь кхиор.</w:t>
            </w:r>
          </w:p>
          <w:p w:rsidR="00E74DDB" w:rsidRPr="00765AA4" w:rsidRDefault="00E74DDB" w:rsidP="000318D4">
            <w:pPr>
              <w:tabs>
                <w:tab w:val="left" w:pos="1134"/>
              </w:tabs>
              <w:spacing w:line="276" w:lineRule="auto"/>
              <w:ind w:firstLine="37"/>
              <w:jc w:val="both"/>
              <w:rPr>
                <w:rFonts w:eastAsia="@Arial Unicode MS"/>
                <w:sz w:val="24"/>
                <w:szCs w:val="24"/>
              </w:rPr>
            </w:pPr>
          </w:p>
          <w:p w:rsidR="00E74DDB" w:rsidRPr="00765AA4" w:rsidRDefault="00E74DDB" w:rsidP="000318D4">
            <w:pPr>
              <w:tabs>
                <w:tab w:val="left" w:pos="1134"/>
              </w:tabs>
              <w:spacing w:line="276" w:lineRule="auto"/>
              <w:ind w:firstLine="37"/>
              <w:jc w:val="both"/>
              <w:rPr>
                <w:rFonts w:eastAsia="@Arial Unicode MS"/>
                <w:sz w:val="24"/>
                <w:szCs w:val="24"/>
              </w:rPr>
            </w:pPr>
            <w:r w:rsidRPr="00765AA4">
              <w:rPr>
                <w:rFonts w:eastAsia="@Arial Unicode MS"/>
                <w:sz w:val="24"/>
                <w:szCs w:val="24"/>
              </w:rPr>
              <w:t>Литературни ешар 1амочаьргахь хила деза метапредметни жам1аш:</w:t>
            </w:r>
            <w:bookmarkEnd w:id="7"/>
          </w:p>
          <w:p w:rsidR="00E74DDB" w:rsidRPr="00765AA4" w:rsidRDefault="00E74DDB" w:rsidP="000318D4">
            <w:pPr>
              <w:tabs>
                <w:tab w:val="left" w:pos="1134"/>
              </w:tabs>
              <w:spacing w:line="276" w:lineRule="auto"/>
              <w:ind w:firstLine="37"/>
              <w:jc w:val="both"/>
              <w:rPr>
                <w:rFonts w:eastAsia="@Arial Unicode MS"/>
                <w:sz w:val="24"/>
                <w:szCs w:val="24"/>
              </w:rPr>
            </w:pPr>
            <w:r w:rsidRPr="00765AA4">
              <w:rPr>
                <w:rFonts w:eastAsia="@Arial Unicode MS"/>
                <w:sz w:val="24"/>
                <w:szCs w:val="24"/>
              </w:rPr>
              <w:t>-дешаран 1алашонех а, декхарех а кхеташ хилар, кхоллараллин кепара хьесапаш кхочушдар;</w:t>
            </w:r>
          </w:p>
          <w:p w:rsidR="00E74DDB" w:rsidRPr="00765AA4" w:rsidRDefault="00E74DDB" w:rsidP="000318D4">
            <w:pPr>
              <w:tabs>
                <w:tab w:val="left" w:pos="1134"/>
              </w:tabs>
              <w:spacing w:line="276" w:lineRule="auto"/>
              <w:ind w:firstLine="37"/>
              <w:jc w:val="both"/>
              <w:rPr>
                <w:rFonts w:eastAsia="@Arial Unicode MS"/>
                <w:sz w:val="24"/>
                <w:szCs w:val="24"/>
              </w:rPr>
            </w:pPr>
            <w:r w:rsidRPr="00765AA4">
              <w:rPr>
                <w:rFonts w:eastAsia="@Arial Unicode MS"/>
                <w:sz w:val="24"/>
                <w:szCs w:val="24"/>
              </w:rPr>
              <w:t>-шена хьалха х1оттийнчу декхаре хьаьжжина, дешаран декъехула билгалдан леринарг къасто а, цуьнан мах хадо а, и кхочушдархьама эвсаре некъ харжа а хаар;</w:t>
            </w:r>
          </w:p>
          <w:p w:rsidR="00E74DDB" w:rsidRPr="00765AA4" w:rsidRDefault="00E74DDB" w:rsidP="000318D4">
            <w:pPr>
              <w:tabs>
                <w:tab w:val="left" w:pos="1134"/>
              </w:tabs>
              <w:spacing w:line="276" w:lineRule="auto"/>
              <w:ind w:firstLine="37"/>
              <w:jc w:val="both"/>
              <w:rPr>
                <w:rFonts w:eastAsia="@Arial Unicode MS"/>
                <w:sz w:val="24"/>
                <w:szCs w:val="24"/>
              </w:rPr>
            </w:pPr>
            <w:r w:rsidRPr="00765AA4">
              <w:rPr>
                <w:rFonts w:eastAsia="@Arial Unicode MS"/>
                <w:sz w:val="24"/>
                <w:szCs w:val="24"/>
              </w:rPr>
              <w:t>ша баьхначу кхиамийн бахьанех кхеташ хилар шегахь кхиор (ткъа иштта цададаларан бахьанех а, иза лазаме ца долуьйтуш т1еэца хууш а хилар;</w:t>
            </w:r>
          </w:p>
          <w:p w:rsidR="00E74DDB" w:rsidRPr="00765AA4" w:rsidRDefault="00E74DDB" w:rsidP="000318D4">
            <w:pPr>
              <w:tabs>
                <w:tab w:val="left" w:pos="1134"/>
              </w:tabs>
              <w:spacing w:line="276" w:lineRule="auto"/>
              <w:ind w:firstLine="37"/>
              <w:jc w:val="both"/>
              <w:rPr>
                <w:rFonts w:eastAsia="@Arial Unicode MS"/>
                <w:sz w:val="24"/>
                <w:szCs w:val="24"/>
              </w:rPr>
            </w:pPr>
            <w:r w:rsidRPr="00765AA4">
              <w:rPr>
                <w:rFonts w:eastAsia="@Arial Unicode MS"/>
                <w:sz w:val="24"/>
                <w:szCs w:val="24"/>
              </w:rPr>
              <w:t>-коммуникативни а, х1ума довзаран а декхарш кхочушдаран 1алашонца меттан г1ирсех пайда эцар;</w:t>
            </w:r>
          </w:p>
          <w:p w:rsidR="00E74DDB" w:rsidRPr="00765AA4" w:rsidRDefault="00E74DDB" w:rsidP="000318D4">
            <w:pPr>
              <w:tabs>
                <w:tab w:val="left" w:pos="1134"/>
              </w:tabs>
              <w:spacing w:line="276" w:lineRule="auto"/>
              <w:ind w:firstLine="37"/>
              <w:jc w:val="both"/>
              <w:rPr>
                <w:rFonts w:eastAsia="@Arial Unicode MS"/>
                <w:sz w:val="24"/>
                <w:szCs w:val="24"/>
              </w:rPr>
            </w:pPr>
            <w:r w:rsidRPr="00765AA4">
              <w:rPr>
                <w:rFonts w:eastAsia="@Arial Unicode MS"/>
                <w:sz w:val="24"/>
                <w:szCs w:val="24"/>
              </w:rPr>
              <w:t>-дечун логически кепаш (дустар, анализ, юкъара маь1на дар) караерзор;</w:t>
            </w:r>
          </w:p>
          <w:p w:rsidR="00E74DDB" w:rsidRPr="00765AA4" w:rsidRDefault="00E74DDB" w:rsidP="000318D4">
            <w:pPr>
              <w:tabs>
                <w:tab w:val="left" w:pos="1134"/>
              </w:tabs>
              <w:spacing w:line="276" w:lineRule="auto"/>
              <w:ind w:firstLine="37"/>
              <w:jc w:val="both"/>
              <w:rPr>
                <w:rFonts w:eastAsia="@Arial Unicode MS"/>
                <w:sz w:val="24"/>
                <w:szCs w:val="24"/>
              </w:rPr>
            </w:pPr>
            <w:r w:rsidRPr="00765AA4">
              <w:rPr>
                <w:rFonts w:eastAsia="@Arial Unicode MS"/>
                <w:sz w:val="24"/>
                <w:szCs w:val="24"/>
              </w:rPr>
              <w:t>кхечу къаьмнийн нийсархошца цхьаьна дечу г1уллакхашкахь юкъара 1алашонаш билгалъяр, хьан, х1ун дийр ду къастор, цаьрца цхьаьна тергам латтор, ша а, вукхара а дечун цхьанакепара мах хадор; девне ца дерзош, 1оттаме дерш д1адерзор, ларамца т1еэцар кхечу къомах волчун амалехь дерг;</w:t>
            </w:r>
          </w:p>
          <w:p w:rsidR="00E74DDB" w:rsidRPr="00765AA4" w:rsidRDefault="00E74DDB" w:rsidP="000318D4">
            <w:pPr>
              <w:tabs>
                <w:tab w:val="left" w:pos="1134"/>
              </w:tabs>
              <w:spacing w:line="276" w:lineRule="auto"/>
              <w:ind w:firstLine="37"/>
              <w:jc w:val="both"/>
              <w:rPr>
                <w:rFonts w:eastAsia="@Arial Unicode MS"/>
                <w:sz w:val="24"/>
                <w:szCs w:val="24"/>
              </w:rPr>
            </w:pPr>
            <w:r w:rsidRPr="00765AA4">
              <w:rPr>
                <w:rFonts w:eastAsia="@Arial Unicode MS"/>
                <w:sz w:val="24"/>
                <w:szCs w:val="24"/>
              </w:rPr>
              <w:t xml:space="preserve">базови предметийн кхетамаш, кхечу предметашца боьзна кхетамаш а караберзор, шен предметца уьш буозар. </w:t>
            </w:r>
          </w:p>
          <w:p w:rsidR="00E74DDB" w:rsidRPr="00765AA4" w:rsidRDefault="00E74DDB" w:rsidP="000318D4">
            <w:pPr>
              <w:tabs>
                <w:tab w:val="left" w:pos="1134"/>
              </w:tabs>
              <w:spacing w:line="276" w:lineRule="auto"/>
              <w:ind w:firstLine="37"/>
              <w:jc w:val="both"/>
              <w:rPr>
                <w:rFonts w:eastAsia="@Arial Unicode MS"/>
                <w:sz w:val="24"/>
                <w:szCs w:val="24"/>
              </w:rPr>
            </w:pPr>
          </w:p>
          <w:p w:rsidR="00E74DDB" w:rsidRPr="00765AA4" w:rsidRDefault="00E74DDB" w:rsidP="000318D4">
            <w:pPr>
              <w:tabs>
                <w:tab w:val="left" w:pos="1134"/>
              </w:tabs>
              <w:spacing w:line="276" w:lineRule="auto"/>
              <w:ind w:firstLine="37"/>
              <w:jc w:val="both"/>
              <w:rPr>
                <w:rFonts w:eastAsia="@Arial Unicode MS"/>
                <w:sz w:val="24"/>
                <w:szCs w:val="24"/>
              </w:rPr>
            </w:pPr>
            <w:bookmarkStart w:id="8" w:name="bookmark35"/>
            <w:r w:rsidRPr="00765AA4">
              <w:rPr>
                <w:rFonts w:eastAsia="@Arial Unicode MS"/>
                <w:sz w:val="24"/>
                <w:szCs w:val="24"/>
              </w:rPr>
              <w:t>Литературни ешар 1амочаьргахь хила деза предметаца доьзна долу жам1аш:</w:t>
            </w:r>
            <w:bookmarkEnd w:id="8"/>
          </w:p>
          <w:p w:rsidR="00E74DDB" w:rsidRPr="00765AA4" w:rsidRDefault="00E74DDB" w:rsidP="000318D4">
            <w:pPr>
              <w:tabs>
                <w:tab w:val="left" w:pos="1134"/>
              </w:tabs>
              <w:spacing w:line="276" w:lineRule="auto"/>
              <w:ind w:firstLine="37"/>
              <w:jc w:val="both"/>
              <w:rPr>
                <w:rFonts w:eastAsia="@Arial Unicode MS"/>
                <w:sz w:val="24"/>
                <w:szCs w:val="24"/>
              </w:rPr>
            </w:pPr>
            <w:r w:rsidRPr="00765AA4">
              <w:rPr>
                <w:rFonts w:eastAsia="@Arial Unicode MS"/>
                <w:sz w:val="24"/>
                <w:szCs w:val="24"/>
              </w:rPr>
              <w:t>къоман а, дуьненан а, культурийн хилам а, синъоьздангаллин мехаллаш, ламасташ лардаран а, кхид1а а д1акховдоран г1ирс санна литературех кхетар;</w:t>
            </w:r>
          </w:p>
          <w:p w:rsidR="00E74DDB" w:rsidRPr="00765AA4" w:rsidRDefault="00E74DDB" w:rsidP="000318D4">
            <w:pPr>
              <w:tabs>
                <w:tab w:val="left" w:pos="1134"/>
              </w:tabs>
              <w:spacing w:line="276" w:lineRule="auto"/>
              <w:ind w:firstLine="37"/>
              <w:jc w:val="both"/>
              <w:rPr>
                <w:rFonts w:eastAsia="@Arial Unicode MS"/>
                <w:sz w:val="24"/>
                <w:szCs w:val="24"/>
              </w:rPr>
            </w:pPr>
            <w:r w:rsidRPr="00765AA4">
              <w:rPr>
                <w:rFonts w:eastAsia="@Arial Unicode MS"/>
                <w:sz w:val="24"/>
                <w:szCs w:val="24"/>
              </w:rPr>
              <w:t>-ша-шен кхиарехь ешаран мах лакхара хиларх кхетар; виллина йоьшуш хила везаш хилар болу лаам шегахь кхиор; дуьненах а, къоман исторех а, культурех а болу кхетамаш кхиор; юьхьанцара г1иллакх-оьздангалла кхиорехь литературо д1алоцу меттиг къасто а, дика а, вуо а х1ун ду хууш хилар;</w:t>
            </w:r>
          </w:p>
          <w:p w:rsidR="00E74DDB" w:rsidRPr="00765AA4" w:rsidRDefault="00E74DDB" w:rsidP="000318D4">
            <w:pPr>
              <w:tabs>
                <w:tab w:val="left" w:pos="1134"/>
              </w:tabs>
              <w:spacing w:line="276" w:lineRule="auto"/>
              <w:ind w:firstLine="37"/>
              <w:jc w:val="both"/>
              <w:rPr>
                <w:rFonts w:eastAsia="@Arial Unicode MS"/>
                <w:sz w:val="24"/>
                <w:szCs w:val="24"/>
              </w:rPr>
            </w:pPr>
            <w:r w:rsidRPr="00765AA4">
              <w:rPr>
                <w:rFonts w:eastAsia="@Arial Unicode MS"/>
                <w:sz w:val="24"/>
                <w:szCs w:val="24"/>
              </w:rPr>
              <w:lastRenderedPageBreak/>
              <w:t>х1унда еша еза бохучух кхеташ хилар, цу декъехь тайп- тайпанчу ешарх пайда эцар;</w:t>
            </w:r>
          </w:p>
          <w:p w:rsidR="00E74DDB" w:rsidRPr="00765AA4" w:rsidRDefault="00E74DDB" w:rsidP="000318D4">
            <w:pPr>
              <w:tabs>
                <w:tab w:val="left" w:pos="1134"/>
              </w:tabs>
              <w:spacing w:line="276" w:lineRule="auto"/>
              <w:ind w:firstLine="37"/>
              <w:jc w:val="both"/>
              <w:rPr>
                <w:rFonts w:eastAsia="@Arial Unicode MS"/>
                <w:sz w:val="24"/>
                <w:szCs w:val="24"/>
              </w:rPr>
            </w:pPr>
            <w:r w:rsidRPr="00765AA4">
              <w:rPr>
                <w:rFonts w:eastAsia="@Arial Unicode MS"/>
                <w:sz w:val="24"/>
                <w:szCs w:val="24"/>
              </w:rPr>
              <w:t>-дешаран а, 1илманан кхетаме, исбаьхьаллин тексташ ладог1арца т1еэца а, кхеташ еша а, цхьанатайпана царах кхета а хууш хилар; стихотворенин кепехь йолу тексташ къастош ешаран юьхьанцара хаарш карадерзор;</w:t>
            </w:r>
          </w:p>
          <w:p w:rsidR="00E74DDB" w:rsidRPr="00765AA4" w:rsidRDefault="00E74DDB" w:rsidP="000318D4">
            <w:pPr>
              <w:tabs>
                <w:tab w:val="left" w:pos="1134"/>
              </w:tabs>
              <w:spacing w:line="276" w:lineRule="auto"/>
              <w:ind w:firstLine="37"/>
              <w:jc w:val="both"/>
              <w:rPr>
                <w:rFonts w:eastAsia="@Arial Unicode MS"/>
                <w:sz w:val="24"/>
                <w:szCs w:val="24"/>
              </w:rPr>
            </w:pPr>
            <w:r w:rsidRPr="00765AA4">
              <w:rPr>
                <w:rFonts w:eastAsia="@Arial Unicode MS"/>
                <w:sz w:val="24"/>
                <w:szCs w:val="24"/>
              </w:rPr>
              <w:t>-прозаически исбаьхьаллин произведенеш юхасхьайийца а, церан чулацамах долчу хаттаршна жоьпаш дала а, ешначу дешаран, 1илманан кхетаме, исбаьхьаллин текстийн бахьанин- т1аьхьалонийн з1енаш къасто а хаар карадерзор;</w:t>
            </w:r>
          </w:p>
          <w:p w:rsidR="00E74DDB" w:rsidRPr="00765AA4" w:rsidRDefault="00E74DDB" w:rsidP="000318D4">
            <w:pPr>
              <w:tabs>
                <w:tab w:val="left" w:pos="1134"/>
              </w:tabs>
              <w:spacing w:line="276" w:lineRule="auto"/>
              <w:ind w:firstLine="37"/>
              <w:jc w:val="both"/>
              <w:rPr>
                <w:rFonts w:eastAsia="@Arial Unicode MS"/>
                <w:sz w:val="24"/>
                <w:szCs w:val="24"/>
              </w:rPr>
            </w:pPr>
            <w:r w:rsidRPr="00765AA4">
              <w:rPr>
                <w:rFonts w:eastAsia="@Arial Unicode MS"/>
                <w:sz w:val="24"/>
                <w:szCs w:val="24"/>
              </w:rPr>
              <w:t>-меттан бакъонаш а ларъеш, йозанехь а, барта а доцца дийцарш х1итто хаар карадерзор;</w:t>
            </w:r>
          </w:p>
          <w:p w:rsidR="00E74DDB" w:rsidRPr="00765AA4" w:rsidRDefault="00E74DDB" w:rsidP="000318D4">
            <w:pPr>
              <w:tabs>
                <w:tab w:val="left" w:pos="1134"/>
              </w:tabs>
              <w:spacing w:line="276" w:lineRule="auto"/>
              <w:ind w:firstLine="37"/>
              <w:jc w:val="both"/>
              <w:rPr>
                <w:rFonts w:eastAsia="@Arial Unicode MS"/>
                <w:sz w:val="24"/>
                <w:szCs w:val="24"/>
              </w:rPr>
            </w:pPr>
            <w:r w:rsidRPr="00765AA4">
              <w:rPr>
                <w:rFonts w:eastAsia="@Arial Unicode MS"/>
                <w:sz w:val="24"/>
                <w:szCs w:val="24"/>
              </w:rPr>
              <w:t>-хьайца къамел деш волчуьнга а ладог1а а, цо дуьйцучуьнца реза вацахь а, делил далорца айхьа бохург т1еч1аг1дан а, г1иллакхехь вистхила а, диалог д1аяхьа а хаар карадерзор;</w:t>
            </w:r>
          </w:p>
          <w:p w:rsidR="00E74DDB" w:rsidRPr="00765AA4" w:rsidRDefault="00E74DDB" w:rsidP="000318D4">
            <w:pPr>
              <w:tabs>
                <w:tab w:val="left" w:pos="1134"/>
              </w:tabs>
              <w:spacing w:line="276" w:lineRule="auto"/>
              <w:ind w:firstLine="37"/>
              <w:jc w:val="both"/>
              <w:rPr>
                <w:rFonts w:eastAsia="@Arial Unicode MS"/>
                <w:sz w:val="24"/>
                <w:szCs w:val="24"/>
              </w:rPr>
            </w:pPr>
            <w:r w:rsidRPr="00765AA4">
              <w:rPr>
                <w:rFonts w:eastAsia="@Arial Unicode MS"/>
                <w:sz w:val="24"/>
                <w:szCs w:val="24"/>
              </w:rPr>
              <w:t>-исбаьхьаллин текстийн башхаллийн дуьхе а кхуьуш, дешаран, 1илманан, исбаьхьаллин тексташ вовшех къасто хаар;</w:t>
            </w:r>
          </w:p>
          <w:p w:rsidR="00E74DDB" w:rsidRPr="00765AA4" w:rsidRDefault="00E74DDB" w:rsidP="000318D4">
            <w:pPr>
              <w:tabs>
                <w:tab w:val="left" w:pos="1134"/>
              </w:tabs>
              <w:spacing w:line="276" w:lineRule="auto"/>
              <w:ind w:firstLine="37"/>
              <w:jc w:val="both"/>
              <w:rPr>
                <w:rFonts w:eastAsia="@Arial Unicode MS"/>
                <w:sz w:val="24"/>
                <w:szCs w:val="24"/>
              </w:rPr>
            </w:pPr>
            <w:r w:rsidRPr="00765AA4">
              <w:rPr>
                <w:rFonts w:eastAsia="@Arial Unicode MS"/>
                <w:sz w:val="24"/>
                <w:szCs w:val="24"/>
              </w:rPr>
              <w:t>-ешначу исбаьхьаллин, 1илманан, дешаран текстийн теманах, коьртачу маь1нах кхеташ хилар; исбаьхьаллин текстехь балийна меттан исбаьхьаллин г1ирсаш ган а, яздархочо мича 1алашонца уьш юкъа балийна а хаар;</w:t>
            </w:r>
          </w:p>
          <w:p w:rsidR="00E74DDB" w:rsidRPr="00765AA4" w:rsidRDefault="00E74DDB" w:rsidP="000318D4">
            <w:pPr>
              <w:tabs>
                <w:tab w:val="left" w:pos="1134"/>
              </w:tabs>
              <w:spacing w:line="276" w:lineRule="auto"/>
              <w:ind w:firstLine="37"/>
              <w:jc w:val="both"/>
              <w:rPr>
                <w:rFonts w:eastAsia="@Arial Unicode MS"/>
                <w:sz w:val="24"/>
                <w:szCs w:val="24"/>
              </w:rPr>
            </w:pPr>
            <w:r w:rsidRPr="00765AA4">
              <w:rPr>
                <w:rFonts w:eastAsia="@Arial Unicode MS"/>
                <w:sz w:val="24"/>
                <w:szCs w:val="24"/>
              </w:rPr>
              <w:t>-ша ешначу исбаьхьаллин произведенин мах хадо а, цунах лаьцна шена хетарг ала а хаар;</w:t>
            </w:r>
          </w:p>
          <w:p w:rsidR="00E74DDB" w:rsidRPr="00765AA4" w:rsidRDefault="00E74DDB" w:rsidP="000318D4">
            <w:pPr>
              <w:tabs>
                <w:tab w:val="left" w:pos="1134"/>
              </w:tabs>
              <w:spacing w:line="276" w:lineRule="auto"/>
              <w:ind w:firstLine="37"/>
              <w:jc w:val="both"/>
              <w:rPr>
                <w:rFonts w:eastAsia="@Arial Unicode MS"/>
                <w:sz w:val="24"/>
                <w:szCs w:val="24"/>
              </w:rPr>
            </w:pPr>
            <w:r w:rsidRPr="00765AA4">
              <w:rPr>
                <w:rFonts w:eastAsia="@Arial Unicode MS"/>
                <w:sz w:val="24"/>
                <w:szCs w:val="24"/>
              </w:rPr>
              <w:t>-ешначу текстехь йолу синъоьздангаллин мехаллаш йовзийта а, уьш шегахь кхио а хаар;</w:t>
            </w:r>
          </w:p>
          <w:p w:rsidR="00E74DDB" w:rsidRPr="00765AA4" w:rsidRDefault="00E74DDB" w:rsidP="000318D4">
            <w:pPr>
              <w:tabs>
                <w:tab w:val="left" w:pos="1134"/>
              </w:tabs>
              <w:spacing w:line="276" w:lineRule="auto"/>
              <w:ind w:firstLine="37"/>
              <w:jc w:val="both"/>
              <w:rPr>
                <w:rFonts w:eastAsia="@Arial Unicode MS"/>
                <w:sz w:val="24"/>
                <w:szCs w:val="24"/>
              </w:rPr>
            </w:pPr>
            <w:r w:rsidRPr="00765AA4">
              <w:rPr>
                <w:rFonts w:eastAsia="@Arial Unicode MS"/>
                <w:sz w:val="24"/>
                <w:szCs w:val="24"/>
              </w:rPr>
              <w:t>оьрсийн а, нохчийн а исбаьхьаллин произведенийн персонажаш (дакъалацархой) вовшашца буста а, церан амалехь, г1уллакхашкахь цхьаьна дог1ург схьа а лохуш, царна харакатеристика яла а, цаьрга шен болу хьежам гайта а хаар;</w:t>
            </w:r>
          </w:p>
          <w:p w:rsidR="00E74DDB" w:rsidRPr="00765AA4" w:rsidRDefault="00E74DDB" w:rsidP="000318D4">
            <w:pPr>
              <w:tabs>
                <w:tab w:val="left" w:pos="1134"/>
              </w:tabs>
              <w:spacing w:line="276" w:lineRule="auto"/>
              <w:ind w:firstLine="37"/>
              <w:jc w:val="both"/>
              <w:rPr>
                <w:rFonts w:eastAsia="@Arial Unicode MS"/>
                <w:sz w:val="24"/>
                <w:szCs w:val="24"/>
              </w:rPr>
            </w:pPr>
            <w:r w:rsidRPr="00765AA4">
              <w:rPr>
                <w:rFonts w:eastAsia="@Arial Unicode MS"/>
                <w:sz w:val="24"/>
                <w:szCs w:val="24"/>
              </w:rPr>
              <w:t>шена хаза хета книга шенна схьахаржа а, т1ебузучу хаамийн справочни хьостанех пайда эца а хаар;</w:t>
            </w:r>
          </w:p>
          <w:p w:rsidR="00E74DDB" w:rsidRPr="00765AA4" w:rsidRDefault="00E74DDB" w:rsidP="000318D4">
            <w:pPr>
              <w:tabs>
                <w:tab w:val="left" w:pos="1134"/>
              </w:tabs>
              <w:spacing w:line="276" w:lineRule="auto"/>
              <w:ind w:firstLine="37"/>
              <w:jc w:val="both"/>
              <w:rPr>
                <w:rFonts w:eastAsia="@Arial Unicode MS"/>
                <w:sz w:val="24"/>
                <w:szCs w:val="24"/>
              </w:rPr>
            </w:pPr>
          </w:p>
        </w:tc>
      </w:tr>
    </w:tbl>
    <w:p w:rsidR="00B30106" w:rsidRPr="00765AA4" w:rsidRDefault="00B30106" w:rsidP="00765AA4">
      <w:pPr>
        <w:tabs>
          <w:tab w:val="left" w:pos="1134"/>
        </w:tabs>
        <w:spacing w:line="276" w:lineRule="auto"/>
        <w:ind w:firstLine="567"/>
        <w:jc w:val="both"/>
        <w:rPr>
          <w:sz w:val="24"/>
          <w:szCs w:val="24"/>
          <w:lang w:val="ru-RU"/>
        </w:rPr>
      </w:pPr>
    </w:p>
    <w:p w:rsidR="00B30106" w:rsidRPr="00765AA4" w:rsidRDefault="00B30106" w:rsidP="00765AA4">
      <w:pPr>
        <w:tabs>
          <w:tab w:val="left" w:pos="1134"/>
        </w:tabs>
        <w:spacing w:line="276" w:lineRule="auto"/>
        <w:ind w:firstLine="567"/>
        <w:jc w:val="both"/>
        <w:rPr>
          <w:sz w:val="24"/>
          <w:szCs w:val="24"/>
          <w:lang w:val="ru-RU"/>
        </w:rPr>
      </w:pPr>
    </w:p>
    <w:p w:rsidR="00B30106" w:rsidRPr="00765AA4" w:rsidRDefault="00B30106" w:rsidP="00765AA4">
      <w:pPr>
        <w:tabs>
          <w:tab w:val="left" w:pos="1134"/>
        </w:tabs>
        <w:spacing w:line="276" w:lineRule="auto"/>
        <w:ind w:firstLine="567"/>
        <w:jc w:val="both"/>
        <w:rPr>
          <w:sz w:val="24"/>
          <w:szCs w:val="24"/>
          <w:lang w:val="ru-RU"/>
        </w:rPr>
      </w:pPr>
    </w:p>
    <w:p w:rsidR="00B30106" w:rsidRPr="00765AA4" w:rsidRDefault="00B30106" w:rsidP="00765AA4">
      <w:pPr>
        <w:tabs>
          <w:tab w:val="left" w:pos="1134"/>
        </w:tabs>
        <w:spacing w:line="276" w:lineRule="auto"/>
        <w:ind w:firstLine="567"/>
        <w:jc w:val="both"/>
        <w:rPr>
          <w:sz w:val="24"/>
          <w:szCs w:val="24"/>
          <w:lang w:val="ru-RU"/>
        </w:rPr>
      </w:pPr>
    </w:p>
    <w:p w:rsidR="00B30106" w:rsidRPr="00765AA4" w:rsidRDefault="00B30106" w:rsidP="00765AA4">
      <w:pPr>
        <w:tabs>
          <w:tab w:val="left" w:pos="1134"/>
        </w:tabs>
        <w:spacing w:line="276" w:lineRule="auto"/>
        <w:ind w:firstLine="567"/>
        <w:jc w:val="both"/>
        <w:rPr>
          <w:sz w:val="24"/>
          <w:szCs w:val="24"/>
          <w:lang w:val="ru-RU"/>
        </w:rPr>
      </w:pPr>
    </w:p>
    <w:p w:rsidR="00B30106" w:rsidRPr="00765AA4" w:rsidRDefault="00B30106" w:rsidP="00765AA4">
      <w:pPr>
        <w:tabs>
          <w:tab w:val="left" w:pos="1134"/>
        </w:tabs>
        <w:spacing w:line="276" w:lineRule="auto"/>
        <w:ind w:firstLine="567"/>
        <w:jc w:val="both"/>
        <w:rPr>
          <w:sz w:val="24"/>
          <w:szCs w:val="24"/>
          <w:lang w:val="ru-RU"/>
        </w:rPr>
      </w:pPr>
    </w:p>
    <w:p w:rsidR="00B30106" w:rsidRDefault="00B30106" w:rsidP="00765AA4">
      <w:pPr>
        <w:tabs>
          <w:tab w:val="left" w:pos="1134"/>
        </w:tabs>
        <w:spacing w:line="276" w:lineRule="auto"/>
        <w:ind w:firstLine="567"/>
        <w:jc w:val="both"/>
        <w:rPr>
          <w:sz w:val="24"/>
          <w:szCs w:val="24"/>
          <w:lang w:val="ru-RU"/>
        </w:rPr>
      </w:pPr>
    </w:p>
    <w:p w:rsidR="000318D4" w:rsidRDefault="000318D4" w:rsidP="00765AA4">
      <w:pPr>
        <w:tabs>
          <w:tab w:val="left" w:pos="1134"/>
        </w:tabs>
        <w:spacing w:line="276" w:lineRule="auto"/>
        <w:ind w:firstLine="567"/>
        <w:jc w:val="both"/>
        <w:rPr>
          <w:sz w:val="24"/>
          <w:szCs w:val="24"/>
          <w:lang w:val="ru-RU"/>
        </w:rPr>
      </w:pPr>
    </w:p>
    <w:p w:rsidR="000318D4" w:rsidRDefault="000318D4" w:rsidP="00765AA4">
      <w:pPr>
        <w:tabs>
          <w:tab w:val="left" w:pos="1134"/>
        </w:tabs>
        <w:spacing w:line="276" w:lineRule="auto"/>
        <w:ind w:firstLine="567"/>
        <w:jc w:val="both"/>
        <w:rPr>
          <w:sz w:val="24"/>
          <w:szCs w:val="24"/>
          <w:lang w:val="ru-RU"/>
        </w:rPr>
      </w:pPr>
    </w:p>
    <w:p w:rsidR="000318D4" w:rsidRDefault="000318D4" w:rsidP="00765AA4">
      <w:pPr>
        <w:tabs>
          <w:tab w:val="left" w:pos="1134"/>
        </w:tabs>
        <w:spacing w:line="276" w:lineRule="auto"/>
        <w:ind w:firstLine="567"/>
        <w:jc w:val="both"/>
        <w:rPr>
          <w:sz w:val="24"/>
          <w:szCs w:val="24"/>
          <w:lang w:val="ru-RU"/>
        </w:rPr>
      </w:pPr>
    </w:p>
    <w:p w:rsidR="000318D4" w:rsidRDefault="000318D4" w:rsidP="00765AA4">
      <w:pPr>
        <w:tabs>
          <w:tab w:val="left" w:pos="1134"/>
        </w:tabs>
        <w:spacing w:line="276" w:lineRule="auto"/>
        <w:ind w:firstLine="567"/>
        <w:jc w:val="both"/>
        <w:rPr>
          <w:sz w:val="24"/>
          <w:szCs w:val="24"/>
          <w:lang w:val="ru-RU"/>
        </w:rPr>
      </w:pPr>
    </w:p>
    <w:p w:rsidR="000318D4" w:rsidRDefault="000318D4" w:rsidP="00765AA4">
      <w:pPr>
        <w:tabs>
          <w:tab w:val="left" w:pos="1134"/>
        </w:tabs>
        <w:spacing w:line="276" w:lineRule="auto"/>
        <w:ind w:firstLine="567"/>
        <w:jc w:val="both"/>
        <w:rPr>
          <w:sz w:val="24"/>
          <w:szCs w:val="24"/>
          <w:lang w:val="ru-RU"/>
        </w:rPr>
      </w:pPr>
    </w:p>
    <w:p w:rsidR="000318D4" w:rsidRDefault="000318D4" w:rsidP="00765AA4">
      <w:pPr>
        <w:tabs>
          <w:tab w:val="left" w:pos="1134"/>
        </w:tabs>
        <w:spacing w:line="276" w:lineRule="auto"/>
        <w:ind w:firstLine="567"/>
        <w:jc w:val="both"/>
        <w:rPr>
          <w:sz w:val="24"/>
          <w:szCs w:val="24"/>
          <w:lang w:val="ru-RU"/>
        </w:rPr>
      </w:pPr>
    </w:p>
    <w:p w:rsidR="000318D4" w:rsidRDefault="000318D4" w:rsidP="00765AA4">
      <w:pPr>
        <w:tabs>
          <w:tab w:val="left" w:pos="1134"/>
        </w:tabs>
        <w:spacing w:line="276" w:lineRule="auto"/>
        <w:ind w:firstLine="567"/>
        <w:jc w:val="both"/>
        <w:rPr>
          <w:sz w:val="24"/>
          <w:szCs w:val="24"/>
          <w:lang w:val="ru-RU"/>
        </w:rPr>
      </w:pPr>
    </w:p>
    <w:p w:rsidR="000318D4" w:rsidRDefault="000318D4" w:rsidP="00765AA4">
      <w:pPr>
        <w:tabs>
          <w:tab w:val="left" w:pos="1134"/>
        </w:tabs>
        <w:spacing w:line="276" w:lineRule="auto"/>
        <w:ind w:firstLine="567"/>
        <w:jc w:val="both"/>
        <w:rPr>
          <w:sz w:val="24"/>
          <w:szCs w:val="24"/>
          <w:lang w:val="ru-RU"/>
        </w:rPr>
      </w:pPr>
    </w:p>
    <w:p w:rsidR="000318D4" w:rsidRDefault="000318D4" w:rsidP="00765AA4">
      <w:pPr>
        <w:tabs>
          <w:tab w:val="left" w:pos="1134"/>
        </w:tabs>
        <w:spacing w:line="276" w:lineRule="auto"/>
        <w:ind w:firstLine="567"/>
        <w:jc w:val="both"/>
        <w:rPr>
          <w:sz w:val="24"/>
          <w:szCs w:val="24"/>
          <w:lang w:val="ru-RU"/>
        </w:rPr>
      </w:pPr>
    </w:p>
    <w:p w:rsidR="000318D4" w:rsidRDefault="000318D4" w:rsidP="00765AA4">
      <w:pPr>
        <w:tabs>
          <w:tab w:val="left" w:pos="1134"/>
        </w:tabs>
        <w:spacing w:line="276" w:lineRule="auto"/>
        <w:ind w:firstLine="567"/>
        <w:jc w:val="both"/>
        <w:rPr>
          <w:sz w:val="24"/>
          <w:szCs w:val="24"/>
          <w:lang w:val="ru-RU"/>
        </w:rPr>
      </w:pPr>
    </w:p>
    <w:p w:rsidR="000318D4" w:rsidRDefault="000318D4" w:rsidP="00765AA4">
      <w:pPr>
        <w:tabs>
          <w:tab w:val="left" w:pos="1134"/>
        </w:tabs>
        <w:spacing w:line="276" w:lineRule="auto"/>
        <w:ind w:firstLine="567"/>
        <w:jc w:val="both"/>
        <w:rPr>
          <w:sz w:val="24"/>
          <w:szCs w:val="24"/>
          <w:lang w:val="ru-RU"/>
        </w:rPr>
      </w:pPr>
    </w:p>
    <w:p w:rsidR="000318D4" w:rsidRDefault="000318D4" w:rsidP="00765AA4">
      <w:pPr>
        <w:tabs>
          <w:tab w:val="left" w:pos="1134"/>
        </w:tabs>
        <w:spacing w:line="276" w:lineRule="auto"/>
        <w:ind w:firstLine="567"/>
        <w:jc w:val="both"/>
        <w:rPr>
          <w:sz w:val="24"/>
          <w:szCs w:val="24"/>
          <w:lang w:val="ru-RU"/>
        </w:rPr>
      </w:pPr>
    </w:p>
    <w:p w:rsidR="000318D4" w:rsidRPr="00765AA4" w:rsidRDefault="000318D4"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bookmarkStart w:id="9" w:name="24-7016-02-0181-0246o7_"/>
      <w:bookmarkStart w:id="10" w:name="_TOC_250016"/>
      <w:bookmarkEnd w:id="9"/>
      <w:r w:rsidRPr="00765AA4">
        <w:rPr>
          <w:sz w:val="24"/>
          <w:szCs w:val="24"/>
          <w:lang w:val="ru-RU"/>
        </w:rPr>
        <w:t xml:space="preserve">АНГЛИЙСКИЙ </w:t>
      </w:r>
      <w:bookmarkEnd w:id="10"/>
      <w:r w:rsidRPr="00765AA4">
        <w:rPr>
          <w:sz w:val="24"/>
          <w:szCs w:val="24"/>
          <w:lang w:val="ru-RU"/>
        </w:rPr>
        <w:t>ЯЗЫК</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РАБОЧАЯ ПРОГРАММА. АНГЛИЙСКИЙ ЯЗЫК (ДЛЯ 5—9 КЛАССОВ)</w:t>
      </w:r>
    </w:p>
    <w:p w:rsidR="00FA2CD7" w:rsidRPr="00765AA4" w:rsidRDefault="0082448A" w:rsidP="00765AA4">
      <w:pPr>
        <w:tabs>
          <w:tab w:val="left" w:pos="1134"/>
        </w:tabs>
        <w:spacing w:line="276" w:lineRule="auto"/>
        <w:ind w:firstLine="567"/>
        <w:jc w:val="both"/>
        <w:rPr>
          <w:sz w:val="24"/>
          <w:szCs w:val="24"/>
          <w:lang w:val="ru-RU"/>
        </w:rPr>
      </w:pPr>
      <w:r w:rsidRPr="00765AA4">
        <w:rPr>
          <w:sz w:val="24"/>
          <w:szCs w:val="24"/>
          <w:lang w:val="ru-RU"/>
        </w:rPr>
        <w:t>Р</w:t>
      </w:r>
      <w:r w:rsidR="00973B64" w:rsidRPr="00765AA4">
        <w:rPr>
          <w:sz w:val="24"/>
          <w:szCs w:val="24"/>
          <w:lang w:val="ru-RU"/>
        </w:rPr>
        <w:t xml:space="preserve">абочая программа по английскому языку на уров- не основного общего образования составлена на основе «Требова- ний к результатам освоения основной образовательной програм- мы», представленных в Федеральном государственном образова- тельном стандарте основного общего образования, с учётом распределённых по классам проверяемых требований к резуль- 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(английскому) языку, а также на основе характеристики планируемых резуль- татов духовно-нравственного развития, воспитания и социали- зации обучающихся, представленной в </w:t>
      </w:r>
      <w:r w:rsidRPr="00765AA4">
        <w:rPr>
          <w:sz w:val="24"/>
          <w:szCs w:val="24"/>
          <w:lang w:val="ru-RU"/>
        </w:rPr>
        <w:t>П</w:t>
      </w:r>
      <w:r w:rsidR="00973B64" w:rsidRPr="00765AA4">
        <w:rPr>
          <w:sz w:val="24"/>
          <w:szCs w:val="24"/>
          <w:lang w:val="ru-RU"/>
        </w:rPr>
        <w:t>рограмме воспитания (одобрено решением ФУМО от 02.06.2020 г.).</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ПОЯСНИТЕЛЬНАЯ ЗАПИСКА</w:t>
      </w:r>
    </w:p>
    <w:p w:rsidR="00FA2CD7" w:rsidRPr="00765AA4" w:rsidRDefault="0082448A" w:rsidP="00765AA4">
      <w:pPr>
        <w:tabs>
          <w:tab w:val="left" w:pos="1134"/>
        </w:tabs>
        <w:spacing w:line="276" w:lineRule="auto"/>
        <w:ind w:firstLine="567"/>
        <w:jc w:val="both"/>
        <w:rPr>
          <w:sz w:val="24"/>
          <w:szCs w:val="24"/>
          <w:lang w:val="ru-RU"/>
        </w:rPr>
      </w:pPr>
      <w:r w:rsidRPr="00765AA4">
        <w:rPr>
          <w:sz w:val="24"/>
          <w:szCs w:val="24"/>
          <w:lang w:val="ru-RU"/>
        </w:rPr>
        <w:t>Р</w:t>
      </w:r>
      <w:r w:rsidR="00973B64" w:rsidRPr="00765AA4">
        <w:rPr>
          <w:sz w:val="24"/>
          <w:szCs w:val="24"/>
          <w:lang w:val="ru-RU"/>
        </w:rPr>
        <w:t>абочая программа является ориентиром для со- ставления авторских рабочих программ: она даёт представле- ние о целях образования, развития и воспитания обучающихся на средней ступени обязательного общего образования сред- ствами учебного предмета «Иностранный (английский) язык», определяет обязательную (инвариантную) часть содержания учебного курса по английскому языку, за пределами которой остаётся возможность авторского выбора вариативной состав- ляющей содержания образования по предмету. Рабочая про- грамма устанавливает распределение обязательного предметно- го содержания по годам обучения; предусматривает ресурс учебного времени, выделяемого на изучение тем/разде- лов курса, а также последовательность их изучения с учётом особенностей структуры английского языка и родного (русско- го) языка обучающихся, межпредметных связей английского языка с содержанием других общеобразовательных предметов, изучаемых в 5—9 классах, а также с учётом возрастных особен- ностей обучающихся. В  рабочей программе для ос-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новной школы предусмотрено дальнейшее развитие всех рече- вых умений и овладение языковыми средствами, представлен- ными в рабочих программах начального общего образования, что обеспечивает преемственность между этапами школьного образования по </w:t>
      </w:r>
      <w:r w:rsidRPr="00765AA4">
        <w:rPr>
          <w:sz w:val="24"/>
          <w:szCs w:val="24"/>
          <w:lang w:val="ru-RU"/>
        </w:rPr>
        <w:lastRenderedPageBreak/>
        <w:t>английскому языку.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ОБЩАЯ ХАРАКТЕРИСТИКА УЧЕБНОГО ПРЕДМЕТА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«ИНОСТРАННЫЙ (АНГЛИЙСКИЙ) ЯЗЫК»</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Предмету «Иностранный (английский) язык» принадлежит важное место в системе среднего общего образования и воспита- 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 культурного взаимодействия, способствует их общему речевому развитию, воспитанию гражданской идентичности, расшире- нию кругозора, воспитанию чувств и эмоций. Наряду с этим ино- странный язык выступает инструментом овладения другими предметными областями в сфере гуманитарных, математиче- ских, естественно-научных и других наук и становится важной составляющей базы для общего и специального образования.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 струкции повторяются и закрепляются на новом лексическом ма- териале и расширяющемся тематическом содержании речи.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последние десятилетия наблюдается трансформация взгля- 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 ства, овладевать новыми компетенциями. Владение иностран- ным языком обеспечивает быстрый доступ к передовым меж- дународным научным и технологическим достижениям и расши- ряет возможности образования и самообразования. Владение иностранным языком сейчас рассматривается как часть профес- сии, поэтому он является универсальным предметом, которым стремятся овладеть современные школьники независимо от вы- бранных ими профильных предметов (математика, история, хи- мия, физика и др.). Таким образом, владение иностранным язы- ком становится одним из важнейших средств социализации и успешной профессиональной деятельности выпускника школы.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Возрастает значимость владения разными иностранными языками как в качестве первого, так и в качество второго. Рас- ширение номенклатуры изучаемых языков соответствует стра- 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культуры партнёра, что позволяет успешнее решать возникающие проблемы и избегать конфликтов.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Естественно, возрастание значимости владения иностранны- ми языками приводит к переосмыслению целей и содержания обучения предмету.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ЦЕЛИ УЧЕБНОГО ПРЕДМЕТА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«ИНОСТРАННЫЙ (АНГЛИЙСКИЙ) ЯЗЫК»</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 свете сказанного выше цели иноязычного образования ста- новятся более сложными по структуре, формулируются на цен- ностном, когнитивном и прагматическом уровнях и, соответ- ственно, воплощаются в личностных, метапредметных/обще- учебных/универсальных и предметных результатах обучения. А иностранные языки признаются средством общения и цен- 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w:t>
      </w:r>
      <w:r w:rsidRPr="00765AA4">
        <w:rPr>
          <w:sz w:val="24"/>
          <w:szCs w:val="24"/>
          <w:lang w:val="ru-RU"/>
        </w:rPr>
        <w:lastRenderedPageBreak/>
        <w:t>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 прагматическом уровне целью иноязычного образова- ния провозглашено формирование коммуникативной компетен- ции обучающихся в единстве таких её составляющих, как рече- вая, языковая, социокультурная, компенсаторная компетенции: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языковая компетенция — овладение новыми языковыми средствами (фонетическими, орфографическими, лексиче- скими, грамматическими) в соответствии </w:t>
      </w:r>
      <w:r w:rsidRPr="00765AA4">
        <w:rPr>
          <w:sz w:val="24"/>
          <w:szCs w:val="24"/>
        </w:rPr>
        <w:t>c</w:t>
      </w:r>
      <w:r w:rsidRPr="00765AA4">
        <w:rPr>
          <w:sz w:val="24"/>
          <w:szCs w:val="24"/>
          <w:lang w:val="ru-RU"/>
        </w:rPr>
        <w:t xml:space="preserve"> отобранными те- мами общения; освоение знаний о языковых явлениях изуча- емого языка, разных способах выражения мысли в родном и иностранном языках;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социокультурная/межкультурная компетенция — приоб- щение к культуре, традициям реалиям стран/страны изучае-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 турного общения;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компенсаторная компетенция — развитие умений выхо- дить из положения в условиях дефицита языковых средств при получении и передаче информации.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Наряду с иноязычной коммуникативной компетенцией сред- ствами иностранного языка формируются ключевые универ- сальные учебные компетенции, включающие образовательную, ценностно-ориентационную, общекультурную, учебно-познава- тельную, информационную, социально-трудовую и компетен- цию личностного самосовершенствования.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соответствии с личностно ориентированной парадигмой об- разования основными подходами к обучению иностранным языкам признаются компетентностный, системно-деятельност- ный, межкультурный и коммуникативно-когнитивный. Сово- купность перечисленных подходов предполагает возможность реализовать поставленные цели, добиться достижения плани- руемых результатов в рамках содержания, отобранного для основной школы, использования новых педагогических техно- логий (дифференциация, индивидуализация, проектная дея- тельность и др.) и использования современных средств обу- чения.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МЕСТО УЧЕБНОГО ПРЕДМЕТА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«ИНОСТРАННЫЙ (АНГЛИЙСКИЙ) ЯЗЫК» В УЧЕБНОМ ПЛАНЕ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Обязательный учебный предмет «Иностранный (английский) язык» входит в предметную область «Иностранные языки» на- ряду с предметом «Второй иностранный язык», изучение кото- 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 вия), позволяющие достигнуть заявленных в ФГОС ООО предметных результатов.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Учебный предмет «Иностранный (английский) язык» изуча- ется обязательно со 2 по 11 класс. На этапе основного общего об- разования минимально допустимое количество учебных часов, выделяемых на изучение первого иностранного языка, — 3 часа в неделю, что составляет по 102 учебных часа на каждом году обучения с 5 по 9 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Требования к предметным результатам для основного об- щего образования констатируют необходимость к окончанию 9 класса владения умением общаться на иностранном (англий- ском) языке в разных формах (устно/письменно, непосред- ственно/опосредованно, в том числе </w:t>
      </w:r>
      <w:r w:rsidRPr="00765AA4">
        <w:rPr>
          <w:sz w:val="24"/>
          <w:szCs w:val="24"/>
          <w:lang w:val="ru-RU"/>
        </w:rPr>
        <w:lastRenderedPageBreak/>
        <w:t>через Интернет) на допоро- говом уровне (уровне А2 в соответствии с Общеевропейскими компетенциями владения иностранным языком)1.</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Данный уровень позволит выпускникам основной школы ис- пользовать иностранный язык для продолжения образования на старшей ступени обучения в школе и для дальнейшего само- образования.</w:t>
      </w:r>
    </w:p>
    <w:p w:rsidR="00FA2CD7" w:rsidRPr="00765AA4" w:rsidRDefault="00E7293E" w:rsidP="00765AA4">
      <w:pPr>
        <w:tabs>
          <w:tab w:val="left" w:pos="1134"/>
        </w:tabs>
        <w:spacing w:line="276" w:lineRule="auto"/>
        <w:ind w:firstLine="567"/>
        <w:jc w:val="both"/>
        <w:rPr>
          <w:sz w:val="24"/>
          <w:szCs w:val="24"/>
          <w:lang w:val="ru-RU"/>
        </w:rPr>
      </w:pPr>
      <w:r w:rsidRPr="00765AA4">
        <w:rPr>
          <w:sz w:val="24"/>
          <w:szCs w:val="24"/>
          <w:lang w:val="ru-RU"/>
        </w:rPr>
        <w:t>Р</w:t>
      </w:r>
      <w:r w:rsidR="00973B64" w:rsidRPr="00765AA4">
        <w:rPr>
          <w:sz w:val="24"/>
          <w:szCs w:val="24"/>
          <w:lang w:val="ru-RU"/>
        </w:rPr>
        <w:t>абочая программа состоит из четырёх разделов: введение; содержание образования по английскому языку для данной ступени школьного образования по годам обучения (5— 9 классы), планируемые результаты (личностные, метапредмет- ные результаты освоения учебного предмета «Иностранный (ан- глийский) язык» на уровне основного общего образования), предметные результаты по английскому языку по годам обуче- ния (5—9 классы); тематическое планирование по годам обуче- ния (5—9 классы).</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СОДЕРЖАНИЕ ОБУЧЕНИЯУЧЕБНОМУ ПРЕДМЕТУ «АНГЛИЙСКИЙ ЯЗЫК»</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Коммуникативные умения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умения общаться в устной и письменной фор- ме, используя рецептивные и продуктивные виды речевой дея- тельности в рамках тематического содержания речи.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Моя семья. Мои друзья. Семейные праздники: день рожде- ния, Новый год.</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Внешность и характер человека/литературного персонажа. Досуг и увлечения/хобби современного подростка (чтение,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кино, спорт).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Здоровый образ жизни: режим труда и отдыха, здоровое пи- тание.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Покупки: одежда, обувь и продукты питания.</w:t>
      </w:r>
    </w:p>
    <w:p w:rsidR="00FA2CD7" w:rsidRPr="00765AA4" w:rsidRDefault="00973B64" w:rsidP="00765AA4">
      <w:pPr>
        <w:tabs>
          <w:tab w:val="left" w:pos="1134"/>
        </w:tabs>
        <w:spacing w:line="276" w:lineRule="auto"/>
        <w:ind w:firstLine="567"/>
        <w:jc w:val="both"/>
        <w:rPr>
          <w:sz w:val="24"/>
          <w:szCs w:val="24"/>
        </w:rPr>
      </w:pPr>
      <w:r w:rsidRPr="00765AA4">
        <w:rPr>
          <w:sz w:val="24"/>
          <w:szCs w:val="24"/>
        </w:rPr>
        <w:t>1 Common European Framework of Reference for Languages: Learning, teaching, assessment. https:/</w:t>
      </w:r>
      <w:hyperlink r:id="rId9">
        <w:r w:rsidRPr="00765AA4">
          <w:rPr>
            <w:rStyle w:val="a8"/>
            <w:sz w:val="24"/>
            <w:szCs w:val="24"/>
          </w:rPr>
          <w:t>/www.coe.int/en/web/common-eur</w:t>
        </w:r>
      </w:hyperlink>
      <w:r w:rsidRPr="00765AA4">
        <w:rPr>
          <w:sz w:val="24"/>
          <w:szCs w:val="24"/>
        </w:rPr>
        <w:t>o</w:t>
      </w:r>
      <w:hyperlink r:id="rId10">
        <w:r w:rsidRPr="00765AA4">
          <w:rPr>
            <w:rStyle w:val="a8"/>
            <w:sz w:val="24"/>
            <w:szCs w:val="24"/>
          </w:rPr>
          <w:t>pean-</w:t>
        </w:r>
      </w:hyperlink>
      <w:r w:rsidRPr="00765AA4">
        <w:rPr>
          <w:sz w:val="24"/>
          <w:szCs w:val="24"/>
        </w:rPr>
        <w:t xml:space="preserve"> framework-reference-languages</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Школа, школьная жизнь, школьная форма, изучаемые пред- меты. Переписка с зарубежными сверстниками.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Каникулы в различное время года. Виды отдыха. Природа: дикие и домашние животные. Погода. Родной город/село. Транспорт.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Родная страна и страна/страны изучаемого языка. Их геогра- фическое положение, столицы; достопримечательности, куль- турные особенности (национальные праздники, традиции, обы- чаи).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Выдающиеся люди родной страны и страны/стран изучаемо- го языка: писатели, поэты.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Говорение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коммуникативных  умений  диалогической  речи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 базе умений, сформированных в начальной школе: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диалог  этикетного  характера:  начинать,  поддерживать и заканчивать разговор (в том числе разговор по телефону); по- здравлять с праздником и вежливо реагировать на поздравле- ние; выражать благодарность; вежливо соглашаться на предло- жение/отказываться от предложения собеседника;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диалог — побуждение к действию: обращаться с просьбой, вежливо соглашаться/не соглашаться выполнить просьбу; при- глашать собеседника к совместной деятельности, вежливо со- глашаться/не соглашаться на предложение собеседника;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диалог-расспрос: сообщать фактическую информацию, отве- чая на вопросы разных видов; запрашивать интересующую ин- формацию.</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Вышеперечисленные умения диалогической речи развивают- ся в стандартных ситуациях неофициального общения в рамках тематического содержания речи класса с опорой на речевые си- туации, ключевые слова и/или иллюстрации, фотографии с со- блюдением норм речевого этикета, принятых в стране/странах изучаемого языка.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Объём диалога — до 5 реплик со стороны каждого собеседника.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коммуникативных умений монологической речи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 базе умений, сформированных в начальной школе: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создание устных  связных  монологических  высказываний с использованием основных коммуникативных типов речи: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повествование/сообщение;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изложение (пересказ) основного содержания прочитанного текста;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краткое изложение результатов выполненной проектной ра- боты.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Данные умения монологической речи развиваются в стан- дартных ситуациях неофициального общения в рамках темати- ческого содержания речи с опорой на ключевые слова, вопросы, план и/или иллюстрации, фотографии.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Объём монологического высказывания — 5—фраз.</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Аудирование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коммуникативных умений аудирования на базе умений, сформированных в начальной школе: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 непосредственном общении: понимание на слух речи учителя и одноклассников и вербальная/невербальная реакция на услышанное;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 ва, с разной глубиной проникновения в их содержание в зависи- мости от поставленной коммуникативной задачи: с понимани- ем основного содержания, с пониманием запрашиваемой ин- формации с опорой и без опоры на иллюстрации.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Аудирование с пониманием основного содержания текста предполагает умение определять основную тему и главные фак- ты/события в воспринимаемом на слух тексте; игнорировать незнакомые слова, несущественные для понимания основного содержания.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 мом на слух тексте.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Тексты для аудирования: диалог (беседа), высказывания со- беседников в ситуациях повседневного общения, рассказ, сооб- щение информационного характера.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Время звучания текста/текстов для аудирования — до 1 ми- нуты.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Смысловое чтение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сформированных в начальной школе умений читать про себя и понимать учебные и несложные адаптированные аутентичные тексты разных жанров и стилей, содержащие от- дельные незнакомые слова, с различной глубиной проникнове-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ния в их содержание в зависимости от поставленной коммуни- кативной задачи: с пониманием основного содержания, с пони- манием запрашиваемой информации.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Чтение с пониманием основного содержания текста предпо- лагает умение определять основную тему и главные факты/со- бытия в прочитанном тексте, игнорировать незнакомые </w:t>
      </w:r>
      <w:r w:rsidRPr="00765AA4">
        <w:rPr>
          <w:sz w:val="24"/>
          <w:szCs w:val="24"/>
          <w:lang w:val="ru-RU"/>
        </w:rPr>
        <w:lastRenderedPageBreak/>
        <w:t>слова, несущественные для понимания основного содержания.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Чтение с пониманием запрашиваемой информации предпола- гает умение находить в прочитанном тексте и понимать запра- шиваемую информацию, представленную в эксплицитной (яв- ной) форме.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Чтение несплошных текстов (таблиц) и понимание представ- ленной в них информации.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Тексты для чтения: беседа/диалог, рассказ, сказка, сообще- ние личного характера, отрывок из статьи научно-популярного характера, сообщение информационного характера, стихотво- рение; несплошной текст (таблица).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Объём текста/текстов для чтения — 180—200 слов.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Письменная речь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умений письменной речи на базе умений, сформи- рованных в начальной школе: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списывание текста и выписывание из него слов, словосочета- ний, предложений в соответствии с решаемой коммуникатив- ной задачей;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написание коротких поздравлений с праздниками (с Новым годом, Рождеством, днём рождения);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заполнение анкет и формуляров: сообщение о себе основных сведений в соответствии с нормами, принятыми в стране/стра- нах изучаемого языка;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написание электронного сообщения личного характера: сооб- щение кратких сведений о себе; оформление обращения, завер- шающей фразы и подписи в соответствии с нормами неофици- ального общения, принятыми в стране/странах изучаемого языка. Объём сообщения — до 60 слов.</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Языковые знания и умения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Фонетическая сторона речи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Различение на  слух  и  адекватное,  без  ошибок,  ведущих к сбою в коммуникации, произнесение слов с соблюдением пра- вильного ударения и фраз с соблюдением их ритмико-интона- ционных особенностей, в том числе отсутствия фразового уда-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рения на служебных словах; чтение новых слов согласно основ- ным правилам чтения.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Чтение вслух небольших адаптированных аутентичных тек- стов, построенных на изученном языковом материале, с соблю- дением правил чтения и соответствующей интонации, демон- стрирующее понимание текста.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Тексты для чтения вслух: беседа/диалог, рассказ, отрывок из статьи научно-популярного характера, сообщение информаци- онного характера.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Объём текста для чтения вслух — до 90 слов.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Графика, орфография и пунктуация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Правильное написание изученных слов.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Правильное использование знаков препинания: точки, во- просительного и восклицательного знаков в конце предложе- ния; запятой при перечислении и обращении; апострофа.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Пунктуационно правильное, в соответствии с нормами рече- вого этикета, принятыми в стране/странах изучаемого языка, оформление электронного сообщения личного характера.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Лексическая сторона речи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Распознавание в письменном и звучащем тексте и употребле- ние в устной и письменной речи лексических единиц (слов, сло- восочетаний, речевых клише), обслуживающих ситуации об- щения в рамках тематического содержания речи, с соблюдени- ем существующей в </w:t>
      </w:r>
      <w:r w:rsidRPr="00765AA4">
        <w:rPr>
          <w:sz w:val="24"/>
          <w:szCs w:val="24"/>
          <w:lang w:val="ru-RU"/>
        </w:rPr>
        <w:lastRenderedPageBreak/>
        <w:t>английском языке нормы лексической сочетаемости.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Объём изучаемой лексики: 625 лексических единиц для про- 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 дуктивного минимума).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Основные способы словообразования: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 аффиксация: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образование имён существительных при помощи суффиксов</w:t>
      </w:r>
    </w:p>
    <w:p w:rsidR="00FA2CD7" w:rsidRPr="00765AA4" w:rsidRDefault="00973B64" w:rsidP="00765AA4">
      <w:pPr>
        <w:tabs>
          <w:tab w:val="left" w:pos="1134"/>
        </w:tabs>
        <w:spacing w:line="276" w:lineRule="auto"/>
        <w:ind w:firstLine="567"/>
        <w:jc w:val="both"/>
        <w:rPr>
          <w:sz w:val="24"/>
          <w:szCs w:val="24"/>
        </w:rPr>
      </w:pPr>
      <w:r w:rsidRPr="00765AA4">
        <w:rPr>
          <w:sz w:val="24"/>
          <w:szCs w:val="24"/>
        </w:rPr>
        <w:t>-er/-or (teacher/visitor), -ist (scientist, tourist), -sion/-tion (dis- cussion/invitation);</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образование имён  прилагательных при помощи суффиксов</w:t>
      </w:r>
    </w:p>
    <w:p w:rsidR="00FA2CD7" w:rsidRPr="00765AA4" w:rsidRDefault="00973B64" w:rsidP="00765AA4">
      <w:pPr>
        <w:tabs>
          <w:tab w:val="left" w:pos="1134"/>
        </w:tabs>
        <w:spacing w:line="276" w:lineRule="auto"/>
        <w:ind w:firstLine="567"/>
        <w:jc w:val="both"/>
        <w:rPr>
          <w:sz w:val="24"/>
          <w:szCs w:val="24"/>
        </w:rPr>
      </w:pPr>
      <w:r w:rsidRPr="00765AA4">
        <w:rPr>
          <w:sz w:val="24"/>
          <w:szCs w:val="24"/>
        </w:rPr>
        <w:t>-ful (wonderful), -ian/-an (Russian/American);</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образование наречий при помощи суффикса -</w:t>
      </w:r>
      <w:r w:rsidRPr="00765AA4">
        <w:rPr>
          <w:sz w:val="24"/>
          <w:szCs w:val="24"/>
        </w:rPr>
        <w:t>ly</w:t>
      </w:r>
      <w:r w:rsidRPr="00765AA4">
        <w:rPr>
          <w:sz w:val="24"/>
          <w:szCs w:val="24"/>
          <w:lang w:val="ru-RU"/>
        </w:rPr>
        <w:t xml:space="preserve"> (</w:t>
      </w:r>
      <w:r w:rsidRPr="00765AA4">
        <w:rPr>
          <w:sz w:val="24"/>
          <w:szCs w:val="24"/>
        </w:rPr>
        <w:t>recently</w:t>
      </w:r>
      <w:r w:rsidRPr="00765AA4">
        <w:rPr>
          <w:sz w:val="24"/>
          <w:szCs w:val="24"/>
          <w:lang w:val="ru-RU"/>
        </w:rPr>
        <w:t>); образование имён прилагательных, имён существительных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и наречий при помощи отрицательного префикса </w:t>
      </w:r>
      <w:r w:rsidRPr="00765AA4">
        <w:rPr>
          <w:sz w:val="24"/>
          <w:szCs w:val="24"/>
        </w:rPr>
        <w:t>un</w:t>
      </w:r>
      <w:r w:rsidRPr="00765AA4">
        <w:rPr>
          <w:sz w:val="24"/>
          <w:szCs w:val="24"/>
          <w:lang w:val="ru-RU"/>
        </w:rPr>
        <w:t>- (</w:t>
      </w:r>
      <w:r w:rsidRPr="00765AA4">
        <w:rPr>
          <w:sz w:val="24"/>
          <w:szCs w:val="24"/>
        </w:rPr>
        <w:t>unhappy</w:t>
      </w:r>
      <w:r w:rsidRPr="00765AA4">
        <w:rPr>
          <w:sz w:val="24"/>
          <w:szCs w:val="24"/>
          <w:lang w:val="ru-RU"/>
        </w:rPr>
        <w:t xml:space="preserve">, </w:t>
      </w:r>
      <w:r w:rsidRPr="00765AA4">
        <w:rPr>
          <w:sz w:val="24"/>
          <w:szCs w:val="24"/>
        </w:rPr>
        <w:t>unreality</w:t>
      </w:r>
      <w:r w:rsidRPr="00765AA4">
        <w:rPr>
          <w:sz w:val="24"/>
          <w:szCs w:val="24"/>
          <w:lang w:val="ru-RU"/>
        </w:rPr>
        <w:t xml:space="preserve">, </w:t>
      </w:r>
      <w:r w:rsidRPr="00765AA4">
        <w:rPr>
          <w:sz w:val="24"/>
          <w:szCs w:val="24"/>
        </w:rPr>
        <w:t>unusually</w:t>
      </w:r>
      <w:r w:rsidRPr="00765AA4">
        <w:rPr>
          <w:sz w:val="24"/>
          <w:szCs w:val="24"/>
          <w:lang w:val="ru-RU"/>
        </w:rPr>
        <w:t>).</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Грамматическая сторона речи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Распознавание в письменном и звучащем тексте и употреб- ление в устной и письменной речи изученных морфологических форм и синтаксических конструкций английского языка.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Предложения с несколькими обстоятельствами, следующи- ми в определённом порядке.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Вопросительные предложения (альтернативный и раздели- тельный вопросы в </w:t>
      </w:r>
      <w:r w:rsidRPr="00765AA4">
        <w:rPr>
          <w:sz w:val="24"/>
          <w:szCs w:val="24"/>
        </w:rPr>
        <w:t>Present</w:t>
      </w:r>
      <w:r w:rsidRPr="00765AA4">
        <w:rPr>
          <w:sz w:val="24"/>
          <w:szCs w:val="24"/>
          <w:lang w:val="ru-RU"/>
        </w:rPr>
        <w:t>/</w:t>
      </w:r>
      <w:r w:rsidRPr="00765AA4">
        <w:rPr>
          <w:sz w:val="24"/>
          <w:szCs w:val="24"/>
        </w:rPr>
        <w:t>Past</w:t>
      </w:r>
      <w:r w:rsidRPr="00765AA4">
        <w:rPr>
          <w:sz w:val="24"/>
          <w:szCs w:val="24"/>
          <w:lang w:val="ru-RU"/>
        </w:rPr>
        <w:t>/</w:t>
      </w:r>
      <w:r w:rsidRPr="00765AA4">
        <w:rPr>
          <w:sz w:val="24"/>
          <w:szCs w:val="24"/>
        </w:rPr>
        <w:t>FutureSimpleTense</w:t>
      </w:r>
      <w:r w:rsidRPr="00765AA4">
        <w:rPr>
          <w:sz w:val="24"/>
          <w:szCs w:val="24"/>
          <w:lang w:val="ru-RU"/>
        </w:rPr>
        <w:t>).</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Глаголы в видо-временных формах действительного залога в изъявительном наклонении в </w:t>
      </w:r>
      <w:r w:rsidRPr="00765AA4">
        <w:rPr>
          <w:sz w:val="24"/>
          <w:szCs w:val="24"/>
        </w:rPr>
        <w:t>PresentPerfectTense</w:t>
      </w:r>
      <w:r w:rsidRPr="00765AA4">
        <w:rPr>
          <w:sz w:val="24"/>
          <w:szCs w:val="24"/>
          <w:lang w:val="ru-RU"/>
        </w:rPr>
        <w:t xml:space="preserve"> в повество- вательных (утвердительных и отрицательных) и вопроситель- ных предложениях.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Имена существительные во множественном числе, в том чис- ле имена существительные, имеющие форму только множе- ственного числа.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Имена существительные с причастиями настоящего и про- шедшего времени.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Наречия в положительной, сравнительной и превосходной степенях, образованные по правилу, и исключения.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Социокультурные знания и умения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Знание и использование социокультурных элементов речево- 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Знание и использование в устной и письменной речи наибо- 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 тании).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 разцами детской поэзии и прозы на английском языке.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умений: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писать свои имя и фамилию, а также имена и фамилии своих родственников и друзей на английском языке;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правильно оформлять свой адрес на английском языке (в ан- кете, формуляре);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кратко представлять Россию и страну/страны изучаемого языка;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кратко представлять некоторые культурные явления родной страны и страны/стран </w:t>
      </w:r>
      <w:r w:rsidRPr="00765AA4">
        <w:rPr>
          <w:sz w:val="24"/>
          <w:szCs w:val="24"/>
          <w:lang w:val="ru-RU"/>
        </w:rPr>
        <w:lastRenderedPageBreak/>
        <w:t>изучаемого языка (основные нацио- нальные праздники, традиции в проведении досуга и питании).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Компенсаторные умения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Использование при чтении и аудировании языковой, в том числе контекстуальной, догадки.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Использование в качестве опоры при порождении собствен- ных высказываний ключевых слов, плана.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запрашиваемой информации.</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Коммуникативные умения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умения общаться в устной и письменной фор- ме, используя рецептивные и продуктивные виды речевой дея- тельности в рамках тематического содержания речи.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Взаимоотношения в семье и с друзьями. Семейные праздники. Внешность и характер человека/литературного персонажа. Досуг и увлечения/хобби современного подростка (чтение,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кино, театр, спорт).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Здоровый образ жизни: режим труда и отдыха, фитнес, сба- лансированное питание.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Покупки: одежда, обувь и продукты питания.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Школа, школьная жизнь, школьная форма, изучаемые пред- меты, любимый предмет, правила поведения в школе. Перепи- ска с зарубежными сверстниками.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Переписка с зарубежными сверстниками. Каникулы в различное время года. Виды отдыха. Путешествия по России и зарубежным странам.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Природа: дикие и домашние животные. Климат, погода. Жизнь в городе и сельской местности. Описание родного го-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рода/села. Транспорт.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Родная страна и страна/страны изучаемого языка. Их геогра- фическое положение, столицы, население; официальные  язы- ки, достопримечательности, культурные особенности (нацио- нальные праздники, традиции, обычаи).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Выдающиеся люди родной страны и страны/стран изучаемо- го языка: писатели, поэты, учёные.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Говорение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коммуникативных умений диалогической речи, а именно умений вести: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диалог — побуждение к действию: обращаться с просьбой, вежливо соглашаться/не соглашаться выполнить просьбу; при- глашать собеседника к совместной деятельности, вежливо со- глашаться/не соглашаться на предложение собеседника, объяс- няя причину своего решения;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диалог-расспрос: сообщать фактическую информацию, отве- чая на вопросы разных видов; выражать своё отношение к об- суждаемым фактам и событиям; запрашивать интересующую информацию; переходить с позиции спрашивающего на пози- цию </w:t>
      </w:r>
      <w:r w:rsidRPr="00765AA4">
        <w:rPr>
          <w:sz w:val="24"/>
          <w:szCs w:val="24"/>
          <w:lang w:val="ru-RU"/>
        </w:rPr>
        <w:lastRenderedPageBreak/>
        <w:t>отвечающего и наоборот.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Вышеперечисленные умения диалогической речи развивают- 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 ем норм речевого этикета, принятых в стране/странах изучае- мого языка.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Объём диалога — до 5 реплик со стороны каждого собеседника. Развитие коммуникативных умений монологической речи: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создание устных  связных  монологических  высказываний с использованием основных коммуникативных типов речи: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повествование/сообщение;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изложение (пересказ) основного содержания прочитанного текста;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краткое изложение результатов выполненной проектной ра- боты.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Данные умения монологической речи развиваются в стан- дартных ситуациях неофициального общения в рамках темати-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ческого содержания речи с опорой на ключевые слова, план, во- просы, таблицы и/или иллюстрации, фотографии.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Объём монологического высказывания — 7—8 фраз.</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Аудирование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 непосредственном общении: понимание на слух речи учителя и одноклассников и вербальная/невербальная реакция на услышанное.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 опосредованном общении: дальнейшее развитие восприя- тия и понимания на слух несложных адаптированных аутентич- 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 ного содержания, с пониманием запрашиваемой информации.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Аудирование с пониманием основного содержания текста предполагает умение определять основную тему и главные фак- ты/события в воспринимаемом на слух тексте; игнорировать незнакомые слова, несущественные для понимания основного содержания.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 мом на слух тексте.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Тексты для аудирования: высказывания собеседников в ситу- ациях повседневного общения, диалог (беседа), рассказ, сооб- щение информационного характера.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Время звучания текста/текстов для аудирования — до 1,5 ми- нут.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Смысловое чтение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умения читать про себя и понимать адаптирован- ные аутентичные тексты разных жанров и стилей, содержащие отдельные незнакомые слова, с различной глубиной проникно- вения в их содержание в зависимости от поставленной комму- никативной задачи: с пониманием основного содержания, с по- ниманием запрашиваемой информации.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Чтение с пониманием основного содержания текста предпо- лагает умение определять тему/основную мысль, главные фак- ты/события; прогнозировать содержание текста по заголовку/ началу текста; игнорировать незнакомые слова, несуществен- ные для понимания основного содержания; понимать интерна- циональные слова в контексте.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Чтение с пониманием запрашиваемой информации предпола- гает умения находить в прочитанном тексте и понимать запра- шиваемую информацию.</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Чтение несплошных текстов (таблиц) и понимание представ- ленной в них информации.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Тексты для чтения: беседа; отрывок из художественного про- изведения, в том числе рассказ, сказка; отрывок из статьи науч- но-популярного характера; сообщение информационного ха- рактера; сообщение личного характера; объявление; кулинар- ный рецепт; стихотворение; несплошной текст (таблица).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Объём текста/текстов для чтения — 250—300 слов.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Письменная речь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умений письменной речи: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списывание текста и выписывание из него слов, словосочета- ний, предложений в соответствии с решаемой коммуникатив- ной задачей;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заполнение анкет и формуляров: сообщение о себе основных сведений в соответствии с нормами, принятыми в англоговоря- щих странах;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написание электронного сообщения личного характера: сооб- щать краткие сведения о себе; расспрашивать друга/подругу по переписке о его/её увлечениях; выражать благодарность, изви- нение;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70 слов; создание небольшого письменного высказывания с опорой на образец, план, иллюстрацию. Объём письменного высказыва-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ния — до 70 слов.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Языковые знания и умения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Фонетическая сторона речи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Различение на слух и адекватное, без фонематических оши- бок, ведущих к сбою в коммуникации, произнесение слов с со- блюдением правильного ударения и фраз с соблюдением их рит- 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Чтение вслух небольших адаптированных аутентичных тек- стов, построенных на изученном языковом материале, с соблю- дением правил чтения и соответствующей интонации, демон- стрирующее понимание текста.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Тексты для чтения вслух: сообщение информационного ха- рактера, отрывок из статьи научно-популярного характера, рассказ, диалог (беседа).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Объём текста для чтения вслух — до 95 слов.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Графика, орфография и пунктуация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Правильное написание изученных слов.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Правильное использование знаков препинания: точки, во- просительного и восклицательного знаков в конце предложе- ния; запятой при перечислении и обращении; апострофа.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Пунктуационно правильное, в соответствии с нормами рече- вого этикета, принятыми в стране/странах изучаемого языка, оформление электронного сообщения личного характера.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Лексическая сторона речи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Распознавание в письменном и звучащем тексте и употребле- ние в устной и письменной речи лексических единиц (слов, сло- восочетаний, речевых клише), обслуживающих ситуации об- щения в рамках тематического содержания речи, с соблюдени- ем существующей в английском языке нормы лексической сочетаемости.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Распознавание в звучащем и письменном тексте и употребле- ние в устной и письменной речи различных средств связи для обеспечения логичности и целостности высказывания.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Объём: около 750 лексических единиц для продуктивного ис- пользования (включая 650 лексических единиц, изученных ра- нее) и около 800 лексических единиц для рецептивного усвоения (включая 750 лексических единиц продуктивного минимума).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Основные способы словообразования: аффиксация: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образование имён существительных при помощи суффикса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w:t>
      </w:r>
      <w:r w:rsidRPr="00765AA4">
        <w:rPr>
          <w:sz w:val="24"/>
          <w:szCs w:val="24"/>
        </w:rPr>
        <w:t>ing</w:t>
      </w:r>
      <w:r w:rsidRPr="00765AA4">
        <w:rPr>
          <w:sz w:val="24"/>
          <w:szCs w:val="24"/>
          <w:lang w:val="ru-RU"/>
        </w:rPr>
        <w:t xml:space="preserve"> (</w:t>
      </w:r>
      <w:r w:rsidRPr="00765AA4">
        <w:rPr>
          <w:sz w:val="24"/>
          <w:szCs w:val="24"/>
        </w:rPr>
        <w:t>reading</w:t>
      </w:r>
      <w:r w:rsidRPr="00765AA4">
        <w:rPr>
          <w:sz w:val="24"/>
          <w:szCs w:val="24"/>
          <w:lang w:val="ru-RU"/>
        </w:rPr>
        <w:t>);</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образование имён  прилагательных при помощи суффиксов</w:t>
      </w:r>
    </w:p>
    <w:p w:rsidR="00FA2CD7" w:rsidRPr="00765AA4" w:rsidRDefault="00973B64" w:rsidP="00765AA4">
      <w:pPr>
        <w:tabs>
          <w:tab w:val="left" w:pos="1134"/>
        </w:tabs>
        <w:spacing w:line="276" w:lineRule="auto"/>
        <w:ind w:firstLine="567"/>
        <w:jc w:val="both"/>
        <w:rPr>
          <w:sz w:val="24"/>
          <w:szCs w:val="24"/>
        </w:rPr>
      </w:pPr>
      <w:r w:rsidRPr="00765AA4">
        <w:rPr>
          <w:sz w:val="24"/>
          <w:szCs w:val="24"/>
        </w:rPr>
        <w:t>-al (typical), -ing (amazing), -less (useless), -ive (impressive).</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Синонимы. Антонимы. Интернациональные слова.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Грамматическая сторона речи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Распознавание в письменном и звучащем тексте и употребле- ние в устной и письменной речи изученных морфологических форм и синтаксических конструкций английского языка.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Сложноподчинённые предложения с придаточными опреде- лительными с союзными словами </w:t>
      </w:r>
      <w:r w:rsidRPr="00765AA4">
        <w:rPr>
          <w:sz w:val="24"/>
          <w:szCs w:val="24"/>
        </w:rPr>
        <w:t>who</w:t>
      </w:r>
      <w:r w:rsidRPr="00765AA4">
        <w:rPr>
          <w:sz w:val="24"/>
          <w:szCs w:val="24"/>
          <w:lang w:val="ru-RU"/>
        </w:rPr>
        <w:t xml:space="preserve">, </w:t>
      </w:r>
      <w:r w:rsidRPr="00765AA4">
        <w:rPr>
          <w:sz w:val="24"/>
          <w:szCs w:val="24"/>
        </w:rPr>
        <w:t>which</w:t>
      </w:r>
      <w:r w:rsidRPr="00765AA4">
        <w:rPr>
          <w:sz w:val="24"/>
          <w:szCs w:val="24"/>
          <w:lang w:val="ru-RU"/>
        </w:rPr>
        <w:t xml:space="preserve">, </w:t>
      </w:r>
      <w:r w:rsidRPr="00765AA4">
        <w:rPr>
          <w:sz w:val="24"/>
          <w:szCs w:val="24"/>
        </w:rPr>
        <w:t>that</w:t>
      </w:r>
      <w:r w:rsidRPr="00765AA4">
        <w:rPr>
          <w:sz w:val="24"/>
          <w:szCs w:val="24"/>
          <w:lang w:val="ru-RU"/>
        </w:rPr>
        <w:t>.</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Сложноподчинённые предложения с придаточными времени с союзами </w:t>
      </w:r>
      <w:r w:rsidRPr="00765AA4">
        <w:rPr>
          <w:sz w:val="24"/>
          <w:szCs w:val="24"/>
        </w:rPr>
        <w:t>for</w:t>
      </w:r>
      <w:r w:rsidRPr="00765AA4">
        <w:rPr>
          <w:sz w:val="24"/>
          <w:szCs w:val="24"/>
          <w:lang w:val="ru-RU"/>
        </w:rPr>
        <w:t xml:space="preserve">, </w:t>
      </w:r>
      <w:r w:rsidRPr="00765AA4">
        <w:rPr>
          <w:sz w:val="24"/>
          <w:szCs w:val="24"/>
        </w:rPr>
        <w:t>since</w:t>
      </w:r>
      <w:r w:rsidRPr="00765AA4">
        <w:rPr>
          <w:sz w:val="24"/>
          <w:szCs w:val="24"/>
          <w:lang w:val="ru-RU"/>
        </w:rPr>
        <w:t>.</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Предложения с конструкциями </w:t>
      </w:r>
      <w:r w:rsidRPr="00765AA4">
        <w:rPr>
          <w:sz w:val="24"/>
          <w:szCs w:val="24"/>
        </w:rPr>
        <w:t>as</w:t>
      </w:r>
      <w:r w:rsidRPr="00765AA4">
        <w:rPr>
          <w:sz w:val="24"/>
          <w:szCs w:val="24"/>
          <w:lang w:val="ru-RU"/>
        </w:rPr>
        <w:t xml:space="preserve"> … </w:t>
      </w:r>
      <w:r w:rsidRPr="00765AA4">
        <w:rPr>
          <w:sz w:val="24"/>
          <w:szCs w:val="24"/>
        </w:rPr>
        <w:t>as</w:t>
      </w:r>
      <w:r w:rsidRPr="00765AA4">
        <w:rPr>
          <w:sz w:val="24"/>
          <w:szCs w:val="24"/>
          <w:lang w:val="ru-RU"/>
        </w:rPr>
        <w:t xml:space="preserve">, </w:t>
      </w:r>
      <w:r w:rsidRPr="00765AA4">
        <w:rPr>
          <w:sz w:val="24"/>
          <w:szCs w:val="24"/>
        </w:rPr>
        <w:t>notso</w:t>
      </w:r>
      <w:r w:rsidRPr="00765AA4">
        <w:rPr>
          <w:sz w:val="24"/>
          <w:szCs w:val="24"/>
          <w:lang w:val="ru-RU"/>
        </w:rPr>
        <w:t xml:space="preserve"> … </w:t>
      </w:r>
      <w:r w:rsidRPr="00765AA4">
        <w:rPr>
          <w:sz w:val="24"/>
          <w:szCs w:val="24"/>
        </w:rPr>
        <w:t>as</w:t>
      </w:r>
      <w:r w:rsidRPr="00765AA4">
        <w:rPr>
          <w:sz w:val="24"/>
          <w:szCs w:val="24"/>
          <w:lang w:val="ru-RU"/>
        </w:rPr>
        <w:t>.</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Все типы вопросительных предложений (общий, специаль- ный, альтернативный, разделительный вопросы) в </w:t>
      </w:r>
      <w:r w:rsidRPr="00765AA4">
        <w:rPr>
          <w:sz w:val="24"/>
          <w:szCs w:val="24"/>
        </w:rPr>
        <w:t>Present</w:t>
      </w:r>
      <w:r w:rsidRPr="00765AA4">
        <w:rPr>
          <w:sz w:val="24"/>
          <w:szCs w:val="24"/>
          <w:lang w:val="ru-RU"/>
        </w:rPr>
        <w:t>/</w:t>
      </w:r>
      <w:r w:rsidRPr="00765AA4">
        <w:rPr>
          <w:sz w:val="24"/>
          <w:szCs w:val="24"/>
        </w:rPr>
        <w:t>PastContinuousTense</w:t>
      </w:r>
      <w:r w:rsidRPr="00765AA4">
        <w:rPr>
          <w:sz w:val="24"/>
          <w:szCs w:val="24"/>
          <w:lang w:val="ru-RU"/>
        </w:rPr>
        <w:t>.</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Глаголы в видо-временных формах действительного залога в изъявительном наклонении в </w:t>
      </w:r>
      <w:r w:rsidRPr="00765AA4">
        <w:rPr>
          <w:sz w:val="24"/>
          <w:szCs w:val="24"/>
        </w:rPr>
        <w:t>Present</w:t>
      </w:r>
      <w:r w:rsidRPr="00765AA4">
        <w:rPr>
          <w:sz w:val="24"/>
          <w:szCs w:val="24"/>
          <w:lang w:val="ru-RU"/>
        </w:rPr>
        <w:t>/</w:t>
      </w:r>
      <w:r w:rsidRPr="00765AA4">
        <w:rPr>
          <w:sz w:val="24"/>
          <w:szCs w:val="24"/>
        </w:rPr>
        <w:t>PastContinuousTense</w:t>
      </w:r>
      <w:r w:rsidRPr="00765AA4">
        <w:rPr>
          <w:sz w:val="24"/>
          <w:szCs w:val="24"/>
          <w:lang w:val="ru-RU"/>
        </w:rPr>
        <w:t>.</w:t>
      </w:r>
    </w:p>
    <w:p w:rsidR="00FA2CD7" w:rsidRPr="00765AA4" w:rsidRDefault="00973B64" w:rsidP="00765AA4">
      <w:pPr>
        <w:tabs>
          <w:tab w:val="left" w:pos="1134"/>
        </w:tabs>
        <w:spacing w:line="276" w:lineRule="auto"/>
        <w:ind w:firstLine="567"/>
        <w:jc w:val="both"/>
        <w:rPr>
          <w:sz w:val="24"/>
          <w:szCs w:val="24"/>
        </w:rPr>
      </w:pPr>
      <w:r w:rsidRPr="00765AA4">
        <w:rPr>
          <w:sz w:val="24"/>
          <w:szCs w:val="24"/>
        </w:rPr>
        <w:t>Модальные глаголы и их эквиваленты (can/be able to, must/ have to, may, should, need).</w:t>
      </w:r>
    </w:p>
    <w:p w:rsidR="00FA2CD7" w:rsidRPr="00765AA4" w:rsidRDefault="00973B64" w:rsidP="00765AA4">
      <w:pPr>
        <w:tabs>
          <w:tab w:val="left" w:pos="1134"/>
        </w:tabs>
        <w:spacing w:line="276" w:lineRule="auto"/>
        <w:ind w:firstLine="567"/>
        <w:jc w:val="both"/>
        <w:rPr>
          <w:sz w:val="24"/>
          <w:szCs w:val="24"/>
        </w:rPr>
      </w:pPr>
      <w:r w:rsidRPr="00765AA4">
        <w:rPr>
          <w:sz w:val="24"/>
          <w:szCs w:val="24"/>
        </w:rPr>
        <w:t>Слова, выражающие количество (little/a little, few/a few).</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Возвратные, неопределённые местоимения (</w:t>
      </w:r>
      <w:r w:rsidRPr="00765AA4">
        <w:rPr>
          <w:sz w:val="24"/>
          <w:szCs w:val="24"/>
        </w:rPr>
        <w:t>some</w:t>
      </w:r>
      <w:r w:rsidRPr="00765AA4">
        <w:rPr>
          <w:sz w:val="24"/>
          <w:szCs w:val="24"/>
          <w:lang w:val="ru-RU"/>
        </w:rPr>
        <w:t xml:space="preserve">, </w:t>
      </w:r>
      <w:r w:rsidRPr="00765AA4">
        <w:rPr>
          <w:sz w:val="24"/>
          <w:szCs w:val="24"/>
        </w:rPr>
        <w:t>any</w:t>
      </w:r>
      <w:r w:rsidRPr="00765AA4">
        <w:rPr>
          <w:sz w:val="24"/>
          <w:szCs w:val="24"/>
          <w:lang w:val="ru-RU"/>
        </w:rPr>
        <w:t>) и их производные (</w:t>
      </w:r>
      <w:r w:rsidRPr="00765AA4">
        <w:rPr>
          <w:sz w:val="24"/>
          <w:szCs w:val="24"/>
        </w:rPr>
        <w:t>somebody</w:t>
      </w:r>
      <w:r w:rsidRPr="00765AA4">
        <w:rPr>
          <w:sz w:val="24"/>
          <w:szCs w:val="24"/>
          <w:lang w:val="ru-RU"/>
        </w:rPr>
        <w:t xml:space="preserve">, </w:t>
      </w:r>
      <w:r w:rsidRPr="00765AA4">
        <w:rPr>
          <w:sz w:val="24"/>
          <w:szCs w:val="24"/>
        </w:rPr>
        <w:t>anybody</w:t>
      </w:r>
      <w:r w:rsidRPr="00765AA4">
        <w:rPr>
          <w:sz w:val="24"/>
          <w:szCs w:val="24"/>
          <w:lang w:val="ru-RU"/>
        </w:rPr>
        <w:t xml:space="preserve">; </w:t>
      </w:r>
      <w:r w:rsidRPr="00765AA4">
        <w:rPr>
          <w:sz w:val="24"/>
          <w:szCs w:val="24"/>
        </w:rPr>
        <w:t>something</w:t>
      </w:r>
      <w:r w:rsidRPr="00765AA4">
        <w:rPr>
          <w:sz w:val="24"/>
          <w:szCs w:val="24"/>
          <w:lang w:val="ru-RU"/>
        </w:rPr>
        <w:t xml:space="preserve">, </w:t>
      </w:r>
      <w:r w:rsidRPr="00765AA4">
        <w:rPr>
          <w:sz w:val="24"/>
          <w:szCs w:val="24"/>
        </w:rPr>
        <w:t>anything</w:t>
      </w:r>
      <w:r w:rsidRPr="00765AA4">
        <w:rPr>
          <w:sz w:val="24"/>
          <w:szCs w:val="24"/>
          <w:lang w:val="ru-RU"/>
        </w:rPr>
        <w:t xml:space="preserve">,  </w:t>
      </w:r>
      <w:r w:rsidRPr="00765AA4">
        <w:rPr>
          <w:sz w:val="24"/>
          <w:szCs w:val="24"/>
        </w:rPr>
        <w:t>etc</w:t>
      </w:r>
      <w:r w:rsidRPr="00765AA4">
        <w:rPr>
          <w:sz w:val="24"/>
          <w:szCs w:val="24"/>
          <w:lang w:val="ru-RU"/>
        </w:rPr>
        <w:t xml:space="preserve">.) </w:t>
      </w:r>
      <w:r w:rsidRPr="00765AA4">
        <w:rPr>
          <w:sz w:val="24"/>
          <w:szCs w:val="24"/>
        </w:rPr>
        <w:t>every</w:t>
      </w:r>
      <w:r w:rsidRPr="00765AA4">
        <w:rPr>
          <w:sz w:val="24"/>
          <w:szCs w:val="24"/>
          <w:lang w:val="ru-RU"/>
        </w:rPr>
        <w:t xml:space="preserve"> и производные (</w:t>
      </w:r>
      <w:r w:rsidRPr="00765AA4">
        <w:rPr>
          <w:sz w:val="24"/>
          <w:szCs w:val="24"/>
        </w:rPr>
        <w:t>everybody</w:t>
      </w:r>
      <w:r w:rsidRPr="00765AA4">
        <w:rPr>
          <w:sz w:val="24"/>
          <w:szCs w:val="24"/>
          <w:lang w:val="ru-RU"/>
        </w:rPr>
        <w:t xml:space="preserve">, </w:t>
      </w:r>
      <w:r w:rsidRPr="00765AA4">
        <w:rPr>
          <w:sz w:val="24"/>
          <w:szCs w:val="24"/>
        </w:rPr>
        <w:t>everything</w:t>
      </w:r>
      <w:r w:rsidRPr="00765AA4">
        <w:rPr>
          <w:sz w:val="24"/>
          <w:szCs w:val="24"/>
          <w:lang w:val="ru-RU"/>
        </w:rPr>
        <w:t xml:space="preserve">, </w:t>
      </w:r>
      <w:r w:rsidRPr="00765AA4">
        <w:rPr>
          <w:sz w:val="24"/>
          <w:szCs w:val="24"/>
        </w:rPr>
        <w:t>etc</w:t>
      </w:r>
      <w:r w:rsidRPr="00765AA4">
        <w:rPr>
          <w:sz w:val="24"/>
          <w:szCs w:val="24"/>
          <w:lang w:val="ru-RU"/>
        </w:rPr>
        <w:t>.) в повествова- тельных (утвердительных и отрицательных) и вопросительных предложениях.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Числительные для обозначения дат и больших чисел (100— 1000).</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Социокультурные знания и умения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Знание и использование отдельных социокультурных эле- ментов речевого поведенческого этикета в стране/странах изу- чаемого языка в рамках тематического содержания речи (в си- туациях общения, в том числе «Дома», «В магазине»).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Знание и использование в устной и письменной речи наибо- 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 ные особенности посещения гостей).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Знание социокультурного портрета родной страны и страны/ стран изучаемого языка: знакомство с государственной симво- ликой (флагом), некоторыми национальными символами; тра- 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 вестными достопримечательностями, некоторыми выдающи- мися людьми); с доступными в языковом отношении образцами детской поэзии и прозы на английском языке.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умений: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писать свои имя и фамилию, а также имена и фамилии своих родственников и друзей на </w:t>
      </w:r>
      <w:r w:rsidRPr="00765AA4">
        <w:rPr>
          <w:sz w:val="24"/>
          <w:szCs w:val="24"/>
          <w:lang w:val="ru-RU"/>
        </w:rPr>
        <w:lastRenderedPageBreak/>
        <w:t>английском языке;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правильно оформлять свой адрес на английском языке (в ан- кете, формуляре);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кратко представлять Россию и страну/страны изучаемого языка;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кратко представлять некоторые культурные явления родной страны и страны/стран изучаемого языка (основные нацио- нальные праздники, традиции в проведении досуга и питании); наиболее известные достопримечательности;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кратко рассказывать о выдающихся людях родной страны и страны/стран изучаемого языка (учёных, писателях, поэтах).</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Компенсаторные умения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Использование при чтении и аудировании языковой догадки, в том числе контекстуальной.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Использование в качестве опоры при порождении собствен- ных высказываний ключевых слов, плана.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запрашиваемой информации.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Сравнение (в том числе установление основания для сравне- ния) объектов, явлений, процессов, их элементов и основных функций в рамках изученной тематики.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Коммуникативные умения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умения общаться в устной и письменной фор- ме, используя рецептивные и продуктивные виды речевой дея- тельности в рамках тематического содержания речи.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Взаимоотношения в семье и с друзьями. Семейные праздни- ки. Обязанности по дому.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Внешность и характер человека/литературного персонажа. Досуг и увлечения/хобби современного подростка (чтение,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кино, театр, музей, спорт, музыка).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Здоровый образ жизни: режим труда и отдыха, фитнес, сба- лансированное питание.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Покупки: одежда, обувь и продукты питания.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Школа, школьная жизнь, школьная форма, изучаемые пред- меты, любимый предмет, правила поведения в школе, посеще- ние школьной библиотеки/ресурсного центра. Переписка с за- рубежными сверстниками.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Каникулы в различное время года. Виды отдыха. Путеше- ствия по России и зарубежным странам.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Природа: дикие и домашние животные. Климат, погода. Жизнь в городе и сельской местности. Описание родного го-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рода/села. Транспорт.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Средства массовой информации (телевидение, журналы, Ин- тернет).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Родная страна и страна/страны изучаемого языка. Их геогра- фическое положение, столицы; население; официальные язы- ки; достопримечательности, культурные особенности (нацио- нальные праздники, традиции, обычаи).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Выдающиеся люди родной страны и страны/стран изучаемо- го языка: учёные, писатели, поэты, спортсмены.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Говорение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Развитие коммуникативных умений диалогической речи, а именно умений вести: диалог </w:t>
      </w:r>
      <w:r w:rsidRPr="00765AA4">
        <w:rPr>
          <w:sz w:val="24"/>
          <w:szCs w:val="24"/>
          <w:lang w:val="ru-RU"/>
        </w:rPr>
        <w:lastRenderedPageBreak/>
        <w:t>этикетного характера, диалог — побуждение к действию, диалог-расспрос; комбинированный диалог, включающий различные виды диалогов: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диалог — побуждение к действию: обращаться с просьбой, вежливо соглашаться/не соглашаться выполнить просьбу; при- глашать собеседника к совместной деятельности, вежливо со- глашаться/не соглашаться на предложение собеседника, объяс- няя причину своего решения;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диалог-расспрос: сообщать фактическую информацию, отве- чая на вопросы разных видов; выражать своё отношение к об- суждаемым фактам и событиям; запрашивать интересующую информацию; переходить с позиции спрашивающего на пози- цию отвечающего и наоборот.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Названные умения диалогической речи развиваются в стан- дартных ситуациях неофициального общения в рамках тема- тического содержания речи с использованием ключевых слов, речевых ситуаций и/или иллюстраций, фотографий с соблюде- нием норм речевого этикета, принятых в стране/странах изуча- емого языка.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Объём диалога — до реплик со стороны каждого собесед- ника.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коммуникативных умений монологической ре- 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создание устных  связных  монологических  высказываний с использованием основных коммуникативных типов речи: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описание (предмета, местности, внешности и одежды челове- ка), в том числе характеристика (черты характера реального человека или литературного персонажа);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повествование/сообщение;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изложение (пересказ) основного содержания прочитанного/ прослушанного текста;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краткое изложение результатов выполненной проектной ра- боты.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Данные умения монологической речи развиваются в стан- дартных ситуациях неофициального общения в рамках темати- ческого содержания речи с опорой на ключевые слова, план, во- просы и/или иллюстрации, фотографии, таблицы.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Объём монологического высказывания — 8—9 фраз.</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Аудирование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 непосредственном общении: понимание на слух речи учителя и одноклассников и вербальная/невербальная реакция на услышанное.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 опосредованном общении: дальнейшее развитие воспри- ятия и понимания на слух несложных аутентичных текстов, со- 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 ния; с пониманием запрашиваемой информации.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Аудирование с пониманием основного содержания текста предполагает умение определять основную тему/идею и глав- ные факты/события в воспринимаемом на слух тексте; игнори- ровать незнакомые слова, не существенные для понимания ос- новного содержания.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 мом на слух тексте.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Тексты для аудирования: диалог (беседа), высказывания со- беседников в ситуациях </w:t>
      </w:r>
      <w:r w:rsidRPr="00765AA4">
        <w:rPr>
          <w:sz w:val="24"/>
          <w:szCs w:val="24"/>
          <w:lang w:val="ru-RU"/>
        </w:rPr>
        <w:lastRenderedPageBreak/>
        <w:t>повседневного общения, рассказ, сооб- щение информационного характера.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Время звучания текста/текстов для аудирования — до 1,5 ми- нут.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Смысловое чтение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умения читать про себя и понимать несложные аутентичные тексты разных жанров и стилей, содержащие от- дельные незнакомые слова, с различной глубиной проникнове- ния в их содержание в зависимости от поставленной ком- муникативной задачи: с пониманием основного содержания; с пониманием нужной/запрашиваемой информации; с полным пониманием содержания текста.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Чтение с пониманием основного содержания текста предпо- лагает умение определять тему/основную мысль, главные фак- ты/события; прогнозировать содержание текста по заголовку/ началу текста; последовательность главных фактов/событий; умение игнорировать незнакомые слова, несущественные для понимания основного содержания; понимать интернациональ- ные слова.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Чтение с пониманием нужной/запрашиваемой информации предполагает умение находить в прочитанном тексте и пони- мать запрашиваемую информацию.</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Чтение с полным пониманием предполагает полное и точное понимание информации, представленной в тексте, в эксплицит- ной (явной) форме.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Чтение несплошных текстов (таблиц, диаграмм) и понимание представленной в них информации.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Тексты для чтения: интервью; диалог (беседа); отрывок из ху- дожественного произведения, в том числе рассказа; отрывок из статьи научно-популярного характера; сообщение информаци- онного характера; объявление; кулинарный рецепт; сообщение личного характера; стихотворение; несплошной текст (таблица, диаграмма).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Объём текста/текстов для чтения — до 350 слов.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Письменная речь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умений письменной речи: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списывание текста и выписывание из него слов, словосочета- ний, предложений в соответствии с решаемой коммуникатив- ной задачей; составление плана прочитанного текста;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заполнение анкет и формуляров: сообщение о себе основных сведений в соответствии с нормами, принятыми в стране/стра- нах изучаемого языка;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написание электронного сообщения личного характера: сооб- щать краткие сведения о себе, расспрашивать друга/подругу по переписке о его/её увлечениях, выражать благодарность, из-</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винение, просьбу;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 ма — до 90 слов;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создание небольшого письменного высказывания с опорой на образец, план, таблицу. Объём письменного высказывания — до 90 слов.</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Языковые знания и умения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Фонетическая сторона речи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Различение на слух и адекватное, без фонематических оши- бок, ведущих к сбою в коммуникации, произнесение слов с со- блюдением правильного ударения и фраз с соблюдением их рит- 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Чтение вслух небольших аутентичных текстов, построенных на изученном языковом материале, с соблюдением правил чте- ния и соответствующей интонации, демонстрирующее понима- ние текста.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Тексты для чтения вслух: диалог (беседа), рассказ, сообще- ние информационного характера, отрывок из статьи научно-по- пулярного характера.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Объём текста для чтения вслух — до 100 слов.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Графика, орфография и пунктуация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Правильное написание изученных слов.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Правильное использование знаков препинания: точки, во- просительного и восклицательного знаков в конце предложе- ния; запятой при перечислении и обращении; апострофа.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Пунктуационно правильное, в соответствии с нормами рече- вого этикета, принятыми в стране/странах изучаемого языка, оформление электронного сообщения личного характера.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Лексическая сторона речи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Распознавание в письменном и звучащем тексте и употребле- ние в устной и письменной речи лексических единиц (слов, сло- восочетаний, речевых клише), обслуживающих ситуации об- щения в рамках тематического содержания речи, с соблюде- нием существующей в английском языке нормы лексической сочетаемости.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Распознавание в звучащем и письменном тексте и употребле- ние в устной и письменной речи различных средств связи для обеспечения логичности и целостности высказывания.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Объём — 900 лексических единиц для продуктивного исполь- зования (включая 750 лексических единиц, изученных ранее) и 1000 лексических единиц для рецептивного усвоения (вклю- чая 900 лексических единиц продуктивного минимума).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Основные способы словообразования: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 аффиксация: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образование имён существительных при помощи префикса </w:t>
      </w:r>
      <w:r w:rsidRPr="00765AA4">
        <w:rPr>
          <w:sz w:val="24"/>
          <w:szCs w:val="24"/>
        </w:rPr>
        <w:t>un</w:t>
      </w:r>
      <w:r w:rsidRPr="00765AA4">
        <w:rPr>
          <w:sz w:val="24"/>
          <w:szCs w:val="24"/>
          <w:lang w:val="ru-RU"/>
        </w:rPr>
        <w:t>- (</w:t>
      </w:r>
      <w:r w:rsidRPr="00765AA4">
        <w:rPr>
          <w:sz w:val="24"/>
          <w:szCs w:val="24"/>
        </w:rPr>
        <w:t>unreality</w:t>
      </w:r>
      <w:r w:rsidRPr="00765AA4">
        <w:rPr>
          <w:sz w:val="24"/>
          <w:szCs w:val="24"/>
          <w:lang w:val="ru-RU"/>
        </w:rPr>
        <w:t>) и при помощи суффиксов: -</w:t>
      </w:r>
      <w:r w:rsidRPr="00765AA4">
        <w:rPr>
          <w:sz w:val="24"/>
          <w:szCs w:val="24"/>
        </w:rPr>
        <w:t>ment</w:t>
      </w:r>
      <w:r w:rsidRPr="00765AA4">
        <w:rPr>
          <w:sz w:val="24"/>
          <w:szCs w:val="24"/>
          <w:lang w:val="ru-RU"/>
        </w:rPr>
        <w:t xml:space="preserve"> (</w:t>
      </w:r>
      <w:r w:rsidRPr="00765AA4">
        <w:rPr>
          <w:sz w:val="24"/>
          <w:szCs w:val="24"/>
        </w:rPr>
        <w:t>development</w:t>
      </w:r>
      <w:r w:rsidRPr="00765AA4">
        <w:rPr>
          <w:sz w:val="24"/>
          <w:szCs w:val="24"/>
          <w:lang w:val="ru-RU"/>
        </w:rPr>
        <w:t>),</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w:t>
      </w:r>
      <w:r w:rsidRPr="00765AA4">
        <w:rPr>
          <w:sz w:val="24"/>
          <w:szCs w:val="24"/>
        </w:rPr>
        <w:t>ness</w:t>
      </w:r>
      <w:r w:rsidRPr="00765AA4">
        <w:rPr>
          <w:sz w:val="24"/>
          <w:szCs w:val="24"/>
          <w:lang w:val="ru-RU"/>
        </w:rPr>
        <w:t xml:space="preserve"> (</w:t>
      </w:r>
      <w:r w:rsidRPr="00765AA4">
        <w:rPr>
          <w:sz w:val="24"/>
          <w:szCs w:val="24"/>
        </w:rPr>
        <w:t>darkness</w:t>
      </w:r>
      <w:r w:rsidRPr="00765AA4">
        <w:rPr>
          <w:sz w:val="24"/>
          <w:szCs w:val="24"/>
          <w:lang w:val="ru-RU"/>
        </w:rPr>
        <w:t>);</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образование имён  прилагательных при помощи суффиксов</w:t>
      </w:r>
    </w:p>
    <w:p w:rsidR="00FA2CD7" w:rsidRPr="00765AA4" w:rsidRDefault="00973B64" w:rsidP="00765AA4">
      <w:pPr>
        <w:tabs>
          <w:tab w:val="left" w:pos="1134"/>
        </w:tabs>
        <w:spacing w:line="276" w:lineRule="auto"/>
        <w:ind w:firstLine="567"/>
        <w:jc w:val="both"/>
        <w:rPr>
          <w:sz w:val="24"/>
          <w:szCs w:val="24"/>
        </w:rPr>
      </w:pPr>
      <w:r w:rsidRPr="00765AA4">
        <w:rPr>
          <w:sz w:val="24"/>
          <w:szCs w:val="24"/>
        </w:rPr>
        <w:t>-ly (friendly), -ous (famous), -y (busy);</w:t>
      </w:r>
    </w:p>
    <w:p w:rsidR="00FA2CD7" w:rsidRPr="00765AA4" w:rsidRDefault="00973B64" w:rsidP="00765AA4">
      <w:pPr>
        <w:tabs>
          <w:tab w:val="left" w:pos="1134"/>
        </w:tabs>
        <w:spacing w:line="276" w:lineRule="auto"/>
        <w:ind w:firstLine="567"/>
        <w:jc w:val="both"/>
        <w:rPr>
          <w:sz w:val="24"/>
          <w:szCs w:val="24"/>
        </w:rPr>
      </w:pPr>
      <w:r w:rsidRPr="00765AA4">
        <w:rPr>
          <w:sz w:val="24"/>
          <w:szCs w:val="24"/>
        </w:rPr>
        <w:t>образование имён прилагательных и наречий при помощи префиксов in-/im- (informal, independently, impossible);</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 словосложение: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образование сложных прилагательных путём соединения ос- новы прилагательного с основой существительного с добавлени- ем суффикса -</w:t>
      </w:r>
      <w:r w:rsidRPr="00765AA4">
        <w:rPr>
          <w:sz w:val="24"/>
          <w:szCs w:val="24"/>
        </w:rPr>
        <w:t>ed</w:t>
      </w:r>
      <w:r w:rsidRPr="00765AA4">
        <w:rPr>
          <w:sz w:val="24"/>
          <w:szCs w:val="24"/>
          <w:lang w:val="ru-RU"/>
        </w:rPr>
        <w:t xml:space="preserve"> (</w:t>
      </w:r>
      <w:r w:rsidRPr="00765AA4">
        <w:rPr>
          <w:sz w:val="24"/>
          <w:szCs w:val="24"/>
        </w:rPr>
        <w:t>blue</w:t>
      </w:r>
      <w:r w:rsidRPr="00765AA4">
        <w:rPr>
          <w:sz w:val="24"/>
          <w:szCs w:val="24"/>
          <w:lang w:val="ru-RU"/>
        </w:rPr>
        <w:t>-</w:t>
      </w:r>
      <w:r w:rsidRPr="00765AA4">
        <w:rPr>
          <w:sz w:val="24"/>
          <w:szCs w:val="24"/>
        </w:rPr>
        <w:t>eyed</w:t>
      </w:r>
      <w:r w:rsidRPr="00765AA4">
        <w:rPr>
          <w:sz w:val="24"/>
          <w:szCs w:val="24"/>
          <w:lang w:val="ru-RU"/>
        </w:rPr>
        <w:t>).</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Многозначные лексические единицы. Синонимы. Антонимы. Интернациональные слова. Наиболее частотные фразовые гла- голы.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Грамматическая сторона речи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Распознавание в письменном и звучащем тексте и употребле- ние в устной и письменной речи изученных морфологических форм и синтаксических конструкций английского языка.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Предложения со сложным дополнением (</w:t>
      </w:r>
      <w:r w:rsidRPr="00765AA4">
        <w:rPr>
          <w:sz w:val="24"/>
          <w:szCs w:val="24"/>
        </w:rPr>
        <w:t>ComplexObject</w:t>
      </w:r>
      <w:r w:rsidRPr="00765AA4">
        <w:rPr>
          <w:sz w:val="24"/>
          <w:szCs w:val="24"/>
          <w:lang w:val="ru-RU"/>
        </w:rPr>
        <w:t>). Условные предложения реального (</w:t>
      </w:r>
      <w:r w:rsidRPr="00765AA4">
        <w:rPr>
          <w:sz w:val="24"/>
          <w:szCs w:val="24"/>
        </w:rPr>
        <w:t>Conditional</w:t>
      </w:r>
      <w:r w:rsidRPr="00765AA4">
        <w:rPr>
          <w:sz w:val="24"/>
          <w:szCs w:val="24"/>
          <w:lang w:val="ru-RU"/>
        </w:rPr>
        <w:t xml:space="preserve"> 0, </w:t>
      </w:r>
      <w:r w:rsidRPr="00765AA4">
        <w:rPr>
          <w:sz w:val="24"/>
          <w:szCs w:val="24"/>
        </w:rPr>
        <w:t>Condition</w:t>
      </w:r>
      <w:r w:rsidRPr="00765AA4">
        <w:rPr>
          <w:sz w:val="24"/>
          <w:szCs w:val="24"/>
          <w:lang w:val="ru-RU"/>
        </w:rPr>
        <w:t>-</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rPr>
        <w:t>alI</w:t>
      </w:r>
      <w:r w:rsidRPr="00765AA4">
        <w:rPr>
          <w:sz w:val="24"/>
          <w:szCs w:val="24"/>
          <w:lang w:val="ru-RU"/>
        </w:rPr>
        <w:t>) характера;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предложения с конструкцией </w:t>
      </w:r>
      <w:r w:rsidRPr="00765AA4">
        <w:rPr>
          <w:sz w:val="24"/>
          <w:szCs w:val="24"/>
        </w:rPr>
        <w:t>tobegoingto</w:t>
      </w:r>
      <w:r w:rsidRPr="00765AA4">
        <w:rPr>
          <w:sz w:val="24"/>
          <w:szCs w:val="24"/>
          <w:lang w:val="ru-RU"/>
        </w:rPr>
        <w:t xml:space="preserve"> + инфинитив и формы </w:t>
      </w:r>
      <w:r w:rsidRPr="00765AA4">
        <w:rPr>
          <w:sz w:val="24"/>
          <w:szCs w:val="24"/>
        </w:rPr>
        <w:t>FutureSimpleTense</w:t>
      </w:r>
      <w:r w:rsidRPr="00765AA4">
        <w:rPr>
          <w:sz w:val="24"/>
          <w:szCs w:val="24"/>
          <w:lang w:val="ru-RU"/>
        </w:rPr>
        <w:t xml:space="preserve"> и </w:t>
      </w:r>
      <w:r w:rsidRPr="00765AA4">
        <w:rPr>
          <w:sz w:val="24"/>
          <w:szCs w:val="24"/>
        </w:rPr>
        <w:t>PresentContinuousTense</w:t>
      </w:r>
      <w:r w:rsidRPr="00765AA4">
        <w:rPr>
          <w:sz w:val="24"/>
          <w:szCs w:val="24"/>
          <w:lang w:val="ru-RU"/>
        </w:rPr>
        <w:t xml:space="preserve"> для вы- ражения будущего действия.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 xml:space="preserve">Конструкция </w:t>
      </w:r>
      <w:r w:rsidRPr="00765AA4">
        <w:rPr>
          <w:sz w:val="24"/>
          <w:szCs w:val="24"/>
        </w:rPr>
        <w:t>usedto</w:t>
      </w:r>
      <w:r w:rsidRPr="00765AA4">
        <w:rPr>
          <w:sz w:val="24"/>
          <w:szCs w:val="24"/>
          <w:lang w:val="ru-RU"/>
        </w:rPr>
        <w:t xml:space="preserve"> + инфинитив глагола.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Глаголы в наиболее употребительных формах страдательного залога (</w:t>
      </w:r>
      <w:r w:rsidRPr="00765AA4">
        <w:rPr>
          <w:sz w:val="24"/>
          <w:szCs w:val="24"/>
        </w:rPr>
        <w:t>Present</w:t>
      </w:r>
      <w:r w:rsidRPr="00765AA4">
        <w:rPr>
          <w:sz w:val="24"/>
          <w:szCs w:val="24"/>
          <w:lang w:val="ru-RU"/>
        </w:rPr>
        <w:t>/</w:t>
      </w:r>
      <w:r w:rsidRPr="00765AA4">
        <w:rPr>
          <w:sz w:val="24"/>
          <w:szCs w:val="24"/>
        </w:rPr>
        <w:t>PastSimplePassive</w:t>
      </w:r>
      <w:r w:rsidRPr="00765AA4">
        <w:rPr>
          <w:sz w:val="24"/>
          <w:szCs w:val="24"/>
          <w:lang w:val="ru-RU"/>
        </w:rPr>
        <w:t>).</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Предлоги, употребляемые с глаголами в страдательном залоге. Модальный глагол </w:t>
      </w:r>
      <w:r w:rsidRPr="00765AA4">
        <w:rPr>
          <w:sz w:val="24"/>
          <w:szCs w:val="24"/>
        </w:rPr>
        <w:t>might</w:t>
      </w:r>
      <w:r w:rsidRPr="00765AA4">
        <w:rPr>
          <w:sz w:val="24"/>
          <w:szCs w:val="24"/>
          <w:lang w:val="ru-RU"/>
        </w:rPr>
        <w:t>.</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Наречия, совпадающие по форме с прилагательными (</w:t>
      </w:r>
      <w:r w:rsidRPr="00765AA4">
        <w:rPr>
          <w:sz w:val="24"/>
          <w:szCs w:val="24"/>
        </w:rPr>
        <w:t>fast</w:t>
      </w:r>
      <w:r w:rsidRPr="00765AA4">
        <w:rPr>
          <w:sz w:val="24"/>
          <w:szCs w:val="24"/>
          <w:lang w:val="ru-RU"/>
        </w:rPr>
        <w:t xml:space="preserve">, </w:t>
      </w:r>
      <w:r w:rsidRPr="00765AA4">
        <w:rPr>
          <w:sz w:val="24"/>
          <w:szCs w:val="24"/>
        </w:rPr>
        <w:t>high</w:t>
      </w:r>
      <w:r w:rsidRPr="00765AA4">
        <w:rPr>
          <w:sz w:val="24"/>
          <w:szCs w:val="24"/>
          <w:lang w:val="ru-RU"/>
        </w:rPr>
        <w:t xml:space="preserve">; </w:t>
      </w:r>
      <w:r w:rsidRPr="00765AA4">
        <w:rPr>
          <w:sz w:val="24"/>
          <w:szCs w:val="24"/>
        </w:rPr>
        <w:t>early</w:t>
      </w:r>
      <w:r w:rsidRPr="00765AA4">
        <w:rPr>
          <w:sz w:val="24"/>
          <w:szCs w:val="24"/>
          <w:lang w:val="ru-RU"/>
        </w:rPr>
        <w:t>).</w:t>
      </w:r>
    </w:p>
    <w:p w:rsidR="00FA2CD7" w:rsidRPr="00765AA4" w:rsidRDefault="00973B64" w:rsidP="00765AA4">
      <w:pPr>
        <w:tabs>
          <w:tab w:val="left" w:pos="1134"/>
        </w:tabs>
        <w:spacing w:line="276" w:lineRule="auto"/>
        <w:ind w:firstLine="567"/>
        <w:jc w:val="both"/>
        <w:rPr>
          <w:sz w:val="24"/>
          <w:szCs w:val="24"/>
        </w:rPr>
      </w:pPr>
      <w:r w:rsidRPr="00765AA4">
        <w:rPr>
          <w:sz w:val="24"/>
          <w:szCs w:val="24"/>
        </w:rPr>
        <w:t>Местоимения other/another, both, all, one.</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Количественные числительные для обозначения больших чи- сел (до 1 000 000).</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Социокультурные знания и умения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Знание и использование отдельных социокультурных эле- ментов речевого поведенческого этикета в стране/странах изу- чаемого языка в рамках тематического содержания (в ситуаци- ях общения, в том числе «В городе», «Проведение досуга», «Во время путешествия»).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Знание и использование в устной и письменной речи наибо- лее употребительной тематической фоновой лексики и реалий в рамках отобранного тематического содержания (основные на- циональные праздники, традиции в питании и проведении до- суга, система образования).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Социокультурный портрет родной страны и страны/стран из- учаемого языка: знакомство с традициями проведения основ- ных национальных праздников (Рождества, Нового года, Дня матери и т. д.); с особенностями образа жизни и культуры стра- ны/стран изучаемого языка (известными достопримечательно- стями; некоторыми  выдающимися  людьми);  с  доступными в языковом отношении образцами поэзии и прозы для подрост- ков на английском языке.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умений: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писать свои имя и фамилию, а также имена и фамилии своих родственников и друзей на английском языке;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правильно оформлять свой адрес на английском языке (в ан- кете);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правильно оформлять электронное сообщение личного ха- рактера в соответствии с нормами неофициального общения, принятыми в стране/странах изучаемого языка;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кратко представлять Россию и страну/страны изучаемого языка;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кратко представлять некоторые культурные явления родной страны и страны/стран изучаемого языка (основные нацио- нальные праздники, традиции в проведении досуга и питании); наиболее известные достопримечательности;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кратко рассказывать о выдающихся людях родной страны и страны/стран изучаемого языка (учёных, писателях, поэтах, спортсменах).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Компенсаторные умения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Использование при чтении и аудировании языковой, в том числе контекстуальной, догадки; при непосредственном обще- нии догадываться о значении незнакомых слов с помощью ис- пользуемых собеседником жестов и мимики.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Переспрашивать, просить повторить, уточняя значение не- знакомых слов.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Использование в качестве опоры при порождении собствен- ных высказываний ключевых слов, плана.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запрашиваемой информации.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Сравнение (в том числе установление основания для сравне- ния) объектов, явлений, процессов, их элементов и основных функций в рамках изученной тематики.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Коммуникативные умения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умения общаться в устной и письменной фор- ме, используя рецептивные и продуктивные виды речевой дея- тельности в рамках тематического содержания речи.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Взаимоотношения в семье и с друзьями.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Внешность и характер человека/литературного персонажа. Досуг и увлечения/хобби современного подростка (чтение,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кино, театр, музей, спорт, музыка).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Здоровый образ жизни: режим труда и отдыха, фитнес, сба- лансированное питание. Посещение врача.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Покупки: одежда, обувь и продукты питания. Карманные деньги.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Школа, школьная жизнь, школьная форма, изучаемые пред- меты и отношение к ним. Посещение школьной библиотеки/ре- сурсного центра. Переписка с зарубежными сверстниками.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Виды отдыха в различное время года. Путешествия по России и зарубежным странам.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Природа: флора и фауна. Проблемы экологии. Климат, пого- да. Стихийные бедствия.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Условия  проживания   в   городской/сельской   местности.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Транспорт.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Средства массовой информации (телевидение, радио, пресса, Интернет).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Родная страна и страна/страны изучаемого языка. Их геогра- фическое положение, столицы; население; официальные язы- ки; достопримечательности, культурные особенности (нацио- нальные праздники, традиции, обычаи).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Выдающиеся люди родной страны и страны/стран изучаемо- го языка: учёные, писатели, поэты, художники, музыканты, спортсмены.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Говорение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коммуникативных умений диалогической речи, а именно умений вести разные виды диалогов (диалог этикетно- го характера, диалог — побуждение к действию, диалог-рас- спрос; комбинированный диалог, включающий различные ви- ды диалогов):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 шаться на предложение/отказываться от предложения собе- седника;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диалог — побуждение к действию: обращаться с просьбой, вежливо соглашаться/не соглашаться выполнить просьбу; при- глашать собеседника к совместной деятельности, вежливо со- глашаться/не соглашаться на предложение собеседника, объяс- няя причину своего решения;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диалог-расспрос: сообщать фактическую информацию, отве- чая на вопросы разных видов; выражать своё отношение к об- суждаемым фактам и событиям; запрашивать интересующую информацию; переходить с позиции спрашивающего на пози- цию отвечающего и наоборот.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Названные умения диалогической речи развиваются в стан- дартных ситуациях неофициального общения в рамках темати- ческого содержания речи с использованием ключевых слов, ре- чевых ситуаций и/или иллюстраций, фотографий с соблюдени- ем нормы </w:t>
      </w:r>
      <w:r w:rsidRPr="00765AA4">
        <w:rPr>
          <w:sz w:val="24"/>
          <w:szCs w:val="24"/>
          <w:lang w:val="ru-RU"/>
        </w:rPr>
        <w:lastRenderedPageBreak/>
        <w:t>речевого этикета, принятых в стране/странах изучаемого языка.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Объём диалога — до 7 реплик со стороны каждого собесед- ника.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коммуникативных умений монологической ре- 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создание  устных   связных   монологических   высказываний с использованием основных коммуникативных типов речи: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описание (предмета, местности, внешности и одежды челове- ка), в том числе характеристика (черты характера реального человека или литературного персонажа);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повествование/сообщение;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выражение и аргументирование своего мнения по отношению к услышанному/прочитанному;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изложение (пересказ) основного содержания прочитанного/ прослушанного текста;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составление рассказа по картинкам;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изложение результатов выполненной проектной работы. Данные умения монологической речи развиваются в стан-</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дартных ситуациях неофициального общения в рамках темати- ческого содержания речи с опорой на вопросы, ключевые слова, план и/или иллюстрации, фотографии, таблицы.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Объём монологического высказывания — 9—10 фраз.</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Аудирование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 рить для уточнения отдельных деталей.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 опосредованном общении: дальнейшее развитие воспри- ятия и понимания на слух несложных аутентичных текстов, со- держащих отдельные неизученные языковые явления, с разной глубиной проникновения в их содержание в зависимости от по- ставленной коммуникативной задачи: с пониманием основного содержания; с пониманием нужной/интересующей/запраши- ваемой информации.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 жание текста по началу сообщения; игнорировать незнакомые слова, не существенные для понимания основного содержания.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Аудирование с пониманием нужной/интересующей/запра- шиваемой информации предполагает умение выделять нуж- ную/интересующую/запрашиваемую информацию, представ- ленную в эксплицитной (явной) форме, в воспринимаемом на слух тексте.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Тексты для аудирования: диалог (беседа), высказывания со- беседников в ситуациях повседневного общения, рассказ, сооб- щение информационного характера.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Время звучания текста/текстов для аудирования — до 2 ми- нут.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Смысловое чтение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умения читать про себя и понимать несложные аутентичные тексты разных жанров и стилей, содержащие от- 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 ния; с пониманием нужной/интересующей/запрашиваемой ин- формации; с полным пониманием содержания.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Чтение с пониманием основного содержания текста предпо- лагает умения: определять тему/основную мысль, выделять главные факты/события (опуская второстепенные); прогнози- </w:t>
      </w:r>
      <w:r w:rsidRPr="00765AA4">
        <w:rPr>
          <w:sz w:val="24"/>
          <w:szCs w:val="24"/>
          <w:lang w:val="ru-RU"/>
        </w:rPr>
        <w:lastRenderedPageBreak/>
        <w:t>ровать содержание текста по заголовку/началу текста; опреде- лять логическую последовательность главных фактов, событий; игнорировать незнакомые слова, несущественные для пони- мания основного содержания; понимать интернациональные слова.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Чтение с пониманием нужной/интересующей/запрашивае- мой информации предполагает умение находить прочитанном тексте и понимать запрашиваемую информацию, представлен- ную в эксплицитной (явной) форме; оценивать найденную ин- формацию с точки зрения её значимости для решения комму- никативной задачи.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Чтение несплошных текстов (таблиц, диаграмм, схем) и по- нимание представленной в них информации.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Чтение с полным пониманием содержания несложных аутен- 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 лиза отдельных частей текста, выборочного перевода), устанав- ливать причинно-следственную взаимосвязь изложенных в тек- сте фактов и событий, восстанавливать текст из разрозненных абзацев.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Тексты для чтения: интервью, диалог (беседа), рассказ, отры- вок из художественного произведения, отрывок из статьи науч- но-популярного характера, сообщение информационного ха- рактера, объявление, кулинарный рецепт, меню, электронное сообщение личного характера, стихотворение.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Объём текста/текстов для чтения — 350—500 слов.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Письменная речь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умений письменной речи: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составление плана/тезисов устного или письменного сообще- 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заполнение анкет и формуляров: сообщение о себе основных сведений в соответствии с нормами, принятыми в стране/стра- нах изучаемого языка;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написание электронного сообщения личного характера: со- общать краткие сведения о себе, излагать различные события, делиться впечатлениями, выражать благодарность/извинения/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110 слов;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110 слов.</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Языковые знания и умения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Фонетическая сторона речи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Различение на слух и адекватное, без фонематических оши- бок, ведущих к сбою в коммуникации, произнесение слов с со- блюдением правильного ударения и фраз с соблюдением их рит- 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Чтение вслух небольших аутентичных текстов, построенных на изученном языковом материале, с соблюдением правил чте- ния и соответствующей интонации, демонстрирующее понима- ние текста.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Тексты для чтения вслух: сообщение информационного ха- рактера, отрывок из статьи научно-популярного характера, рассказ, диалог (беседа).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Объём текста для чтения вслух — до 110 слов.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Графика, орфография и пунктуация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Правильное написание изученных слов.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Правильное использование знаков препинания: точки, во- просительного и восклицательного знаков в конце предложе- ния; запятой при перечислении и обращении; при вводных сло-</w:t>
      </w:r>
    </w:p>
    <w:p w:rsidR="00FA2CD7" w:rsidRPr="00765AA4" w:rsidRDefault="00973B64" w:rsidP="00765AA4">
      <w:pPr>
        <w:tabs>
          <w:tab w:val="left" w:pos="1134"/>
        </w:tabs>
        <w:spacing w:line="276" w:lineRule="auto"/>
        <w:ind w:firstLine="567"/>
        <w:jc w:val="both"/>
        <w:rPr>
          <w:sz w:val="24"/>
          <w:szCs w:val="24"/>
        </w:rPr>
      </w:pPr>
      <w:r w:rsidRPr="00765AA4">
        <w:rPr>
          <w:sz w:val="24"/>
          <w:szCs w:val="24"/>
        </w:rPr>
        <w:t>вах, обозначающих порядок мыслей и их связь (например, в ан- глийском языке: firstly/first of all, secondly, finally; on the one hand, on the other hand); апострофа.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Пунктуационно правильно в соответствии с нормами речево- го этикета, принятыми в стране/странах изучаемого языка, оформлять электронное сообщение личного характера.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Лексическая сторона речи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Распознавание в письменном и звучащем тексте и употребле- ние в устной и письменной речи лексических единиц (слов, сло- восочетаний, речевых клише), обслуживающих ситуации об- щения в рамках тематического содержания речи, с соблюдени- ем существующей в английском языке нормы лексической сочетаемости.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Объём — 1050 лексических единиц для продуктивного ис- пользования (включая лексические единицы, изученные  ра- нее) и 1250 лексических единиц для рецептивного усвоения (включая 1050 лексических единиц  продуктивного  мини- мума).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Основные способы словообразования: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 аффиксация: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образование имен существительных при помощи суффиксов:</w:t>
      </w:r>
    </w:p>
    <w:p w:rsidR="00FA2CD7" w:rsidRPr="00765AA4" w:rsidRDefault="00973B64" w:rsidP="00765AA4">
      <w:pPr>
        <w:tabs>
          <w:tab w:val="left" w:pos="1134"/>
        </w:tabs>
        <w:spacing w:line="276" w:lineRule="auto"/>
        <w:ind w:firstLine="567"/>
        <w:jc w:val="both"/>
        <w:rPr>
          <w:sz w:val="24"/>
          <w:szCs w:val="24"/>
        </w:rPr>
      </w:pPr>
      <w:r w:rsidRPr="00765AA4">
        <w:rPr>
          <w:sz w:val="24"/>
          <w:szCs w:val="24"/>
        </w:rPr>
        <w:t>-ance/-ence (performance/residence); -ity (activity); -ship (friend- ship);</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образование имен прилагательных при помощи префикса </w:t>
      </w:r>
      <w:r w:rsidRPr="00765AA4">
        <w:rPr>
          <w:sz w:val="24"/>
          <w:szCs w:val="24"/>
        </w:rPr>
        <w:t>inter</w:t>
      </w:r>
      <w:r w:rsidRPr="00765AA4">
        <w:rPr>
          <w:sz w:val="24"/>
          <w:szCs w:val="24"/>
          <w:lang w:val="ru-RU"/>
        </w:rPr>
        <w:t>- (</w:t>
      </w:r>
      <w:r w:rsidRPr="00765AA4">
        <w:rPr>
          <w:sz w:val="24"/>
          <w:szCs w:val="24"/>
        </w:rPr>
        <w:t>international</w:t>
      </w:r>
      <w:r w:rsidRPr="00765AA4">
        <w:rPr>
          <w:sz w:val="24"/>
          <w:szCs w:val="24"/>
          <w:lang w:val="ru-RU"/>
        </w:rPr>
        <w:t>);</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образование имен прилагательных при помощи -</w:t>
      </w:r>
      <w:r w:rsidRPr="00765AA4">
        <w:rPr>
          <w:sz w:val="24"/>
          <w:szCs w:val="24"/>
        </w:rPr>
        <w:t>ed</w:t>
      </w:r>
      <w:r w:rsidRPr="00765AA4">
        <w:rPr>
          <w:sz w:val="24"/>
          <w:szCs w:val="24"/>
          <w:lang w:val="ru-RU"/>
        </w:rPr>
        <w:t xml:space="preserve"> и -</w:t>
      </w:r>
      <w:r w:rsidRPr="00765AA4">
        <w:rPr>
          <w:sz w:val="24"/>
          <w:szCs w:val="24"/>
        </w:rPr>
        <w:t>ing</w:t>
      </w:r>
      <w:r w:rsidRPr="00765AA4">
        <w:rPr>
          <w:sz w:val="24"/>
          <w:szCs w:val="24"/>
          <w:lang w:val="ru-RU"/>
        </w:rPr>
        <w:t xml:space="preserve"> (</w:t>
      </w:r>
      <w:r w:rsidRPr="00765AA4">
        <w:rPr>
          <w:sz w:val="24"/>
          <w:szCs w:val="24"/>
        </w:rPr>
        <w:t>interested</w:t>
      </w:r>
      <w:r w:rsidRPr="00765AA4">
        <w:rPr>
          <w:sz w:val="24"/>
          <w:szCs w:val="24"/>
          <w:lang w:val="ru-RU"/>
        </w:rPr>
        <w:t>—</w:t>
      </w:r>
      <w:r w:rsidRPr="00765AA4">
        <w:rPr>
          <w:sz w:val="24"/>
          <w:szCs w:val="24"/>
        </w:rPr>
        <w:t>interesting</w:t>
      </w:r>
      <w:r w:rsidRPr="00765AA4">
        <w:rPr>
          <w:sz w:val="24"/>
          <w:szCs w:val="24"/>
          <w:lang w:val="ru-RU"/>
        </w:rPr>
        <w:t>);</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  конверсия: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образование имени существительного от неопределённой формы глагола (</w:t>
      </w:r>
      <w:r w:rsidRPr="00765AA4">
        <w:rPr>
          <w:sz w:val="24"/>
          <w:szCs w:val="24"/>
        </w:rPr>
        <w:t>towalk</w:t>
      </w:r>
      <w:r w:rsidRPr="00765AA4">
        <w:rPr>
          <w:sz w:val="24"/>
          <w:szCs w:val="24"/>
          <w:lang w:val="ru-RU"/>
        </w:rPr>
        <w:t xml:space="preserve"> — </w:t>
      </w:r>
      <w:r w:rsidRPr="00765AA4">
        <w:rPr>
          <w:sz w:val="24"/>
          <w:szCs w:val="24"/>
        </w:rPr>
        <w:t>awalk</w:t>
      </w:r>
      <w:r w:rsidRPr="00765AA4">
        <w:rPr>
          <w:sz w:val="24"/>
          <w:szCs w:val="24"/>
          <w:lang w:val="ru-RU"/>
        </w:rPr>
        <w:t>);</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образование глагола от имени существительного (</w:t>
      </w:r>
      <w:r w:rsidRPr="00765AA4">
        <w:rPr>
          <w:sz w:val="24"/>
          <w:szCs w:val="24"/>
        </w:rPr>
        <w:t>apresent</w:t>
      </w:r>
      <w:r w:rsidRPr="00765AA4">
        <w:rPr>
          <w:sz w:val="24"/>
          <w:szCs w:val="24"/>
          <w:lang w:val="ru-RU"/>
        </w:rPr>
        <w:t xml:space="preserve"> — </w:t>
      </w:r>
      <w:r w:rsidRPr="00765AA4">
        <w:rPr>
          <w:sz w:val="24"/>
          <w:szCs w:val="24"/>
        </w:rPr>
        <w:t>topresent</w:t>
      </w:r>
      <w:r w:rsidRPr="00765AA4">
        <w:rPr>
          <w:sz w:val="24"/>
          <w:szCs w:val="24"/>
          <w:lang w:val="ru-RU"/>
        </w:rPr>
        <w:t>);</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образование имени существительного от прилагательного (</w:t>
      </w:r>
      <w:r w:rsidRPr="00765AA4">
        <w:rPr>
          <w:sz w:val="24"/>
          <w:szCs w:val="24"/>
        </w:rPr>
        <w:t>rich</w:t>
      </w:r>
      <w:r w:rsidRPr="00765AA4">
        <w:rPr>
          <w:sz w:val="24"/>
          <w:szCs w:val="24"/>
          <w:lang w:val="ru-RU"/>
        </w:rPr>
        <w:t xml:space="preserve"> — </w:t>
      </w:r>
      <w:r w:rsidRPr="00765AA4">
        <w:rPr>
          <w:sz w:val="24"/>
          <w:szCs w:val="24"/>
        </w:rPr>
        <w:t>therich</w:t>
      </w:r>
      <w:r w:rsidRPr="00765AA4">
        <w:rPr>
          <w:sz w:val="24"/>
          <w:szCs w:val="24"/>
          <w:lang w:val="ru-RU"/>
        </w:rPr>
        <w:t>);</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Многозначные лексические единицы. Синонимы. Антонимы. Интернациональные слова. Наиболее частотные фразовые гла- голы. Сокращения и аббревиатуры.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Различные средства связи в тексте для обеспечения его це- лостности (</w:t>
      </w:r>
      <w:r w:rsidRPr="00765AA4">
        <w:rPr>
          <w:sz w:val="24"/>
          <w:szCs w:val="24"/>
        </w:rPr>
        <w:t>firstly</w:t>
      </w:r>
      <w:r w:rsidRPr="00765AA4">
        <w:rPr>
          <w:sz w:val="24"/>
          <w:szCs w:val="24"/>
          <w:lang w:val="ru-RU"/>
        </w:rPr>
        <w:t xml:space="preserve">, </w:t>
      </w:r>
      <w:r w:rsidRPr="00765AA4">
        <w:rPr>
          <w:sz w:val="24"/>
          <w:szCs w:val="24"/>
        </w:rPr>
        <w:t>however</w:t>
      </w:r>
      <w:r w:rsidRPr="00765AA4">
        <w:rPr>
          <w:sz w:val="24"/>
          <w:szCs w:val="24"/>
          <w:lang w:val="ru-RU"/>
        </w:rPr>
        <w:t xml:space="preserve">, </w:t>
      </w:r>
      <w:r w:rsidRPr="00765AA4">
        <w:rPr>
          <w:sz w:val="24"/>
          <w:szCs w:val="24"/>
        </w:rPr>
        <w:t>finally</w:t>
      </w:r>
      <w:r w:rsidRPr="00765AA4">
        <w:rPr>
          <w:sz w:val="24"/>
          <w:szCs w:val="24"/>
          <w:lang w:val="ru-RU"/>
        </w:rPr>
        <w:t xml:space="preserve">, </w:t>
      </w:r>
      <w:r w:rsidRPr="00765AA4">
        <w:rPr>
          <w:sz w:val="24"/>
          <w:szCs w:val="24"/>
        </w:rPr>
        <w:t>atlast</w:t>
      </w:r>
      <w:r w:rsidRPr="00765AA4">
        <w:rPr>
          <w:sz w:val="24"/>
          <w:szCs w:val="24"/>
          <w:lang w:val="ru-RU"/>
        </w:rPr>
        <w:t xml:space="preserve">, </w:t>
      </w:r>
      <w:r w:rsidRPr="00765AA4">
        <w:rPr>
          <w:sz w:val="24"/>
          <w:szCs w:val="24"/>
        </w:rPr>
        <w:t>etc</w:t>
      </w:r>
      <w:r w:rsidRPr="00765AA4">
        <w:rPr>
          <w:sz w:val="24"/>
          <w:szCs w:val="24"/>
          <w:lang w:val="ru-RU"/>
        </w:rPr>
        <w:t>.).</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Грамматическая сторона речи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Распознавание в письменном и звучащем тексте и употребле- ние в устной и письменной речи изученных морфологических форм и синтаксических конструкций английского языка.</w:t>
      </w:r>
    </w:p>
    <w:p w:rsidR="00FA2CD7" w:rsidRPr="00765AA4" w:rsidRDefault="00973B64" w:rsidP="00765AA4">
      <w:pPr>
        <w:tabs>
          <w:tab w:val="left" w:pos="1134"/>
        </w:tabs>
        <w:spacing w:line="276" w:lineRule="auto"/>
        <w:ind w:firstLine="567"/>
        <w:jc w:val="both"/>
        <w:rPr>
          <w:sz w:val="24"/>
          <w:szCs w:val="24"/>
        </w:rPr>
      </w:pPr>
      <w:r w:rsidRPr="00765AA4">
        <w:rPr>
          <w:sz w:val="24"/>
          <w:szCs w:val="24"/>
        </w:rPr>
        <w:t>Предложения со сложным дополнением (Complex Object) (I saw her cross/crossing the road.).</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Повествовательные (утвердительные и отрицательные), во- просительные и побудительные предложения в косвенной речи в настоящем и прошедшем времени.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Все типы вопросительных предложений в </w:t>
      </w:r>
      <w:r w:rsidRPr="00765AA4">
        <w:rPr>
          <w:sz w:val="24"/>
          <w:szCs w:val="24"/>
        </w:rPr>
        <w:t>PastPerfectTense</w:t>
      </w:r>
      <w:r w:rsidRPr="00765AA4">
        <w:rPr>
          <w:sz w:val="24"/>
          <w:szCs w:val="24"/>
          <w:lang w:val="ru-RU"/>
        </w:rPr>
        <w:t>. Согласование времен в рамках сложного предложения.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Согласование подлежащего, выраженного собирательным су- ществительным (</w:t>
      </w:r>
      <w:r w:rsidRPr="00765AA4">
        <w:rPr>
          <w:sz w:val="24"/>
          <w:szCs w:val="24"/>
        </w:rPr>
        <w:t>family</w:t>
      </w:r>
      <w:r w:rsidRPr="00765AA4">
        <w:rPr>
          <w:sz w:val="24"/>
          <w:szCs w:val="24"/>
          <w:lang w:val="ru-RU"/>
        </w:rPr>
        <w:t xml:space="preserve">, </w:t>
      </w:r>
      <w:r w:rsidRPr="00765AA4">
        <w:rPr>
          <w:sz w:val="24"/>
          <w:szCs w:val="24"/>
        </w:rPr>
        <w:t>police</w:t>
      </w:r>
      <w:r w:rsidRPr="00765AA4">
        <w:rPr>
          <w:sz w:val="24"/>
          <w:szCs w:val="24"/>
          <w:lang w:val="ru-RU"/>
        </w:rPr>
        <w:t>) со сказуемым.</w:t>
      </w:r>
    </w:p>
    <w:p w:rsidR="00FA2CD7" w:rsidRPr="00765AA4" w:rsidRDefault="00973B64" w:rsidP="00765AA4">
      <w:pPr>
        <w:tabs>
          <w:tab w:val="left" w:pos="1134"/>
        </w:tabs>
        <w:spacing w:line="276" w:lineRule="auto"/>
        <w:ind w:firstLine="567"/>
        <w:jc w:val="both"/>
        <w:rPr>
          <w:sz w:val="24"/>
          <w:szCs w:val="24"/>
        </w:rPr>
      </w:pPr>
      <w:r w:rsidRPr="00765AA4">
        <w:rPr>
          <w:sz w:val="24"/>
          <w:szCs w:val="24"/>
        </w:rPr>
        <w:t>Конструкции с глаголами на -ing: to love/hate doing something.</w:t>
      </w:r>
    </w:p>
    <w:p w:rsidR="00FA2CD7" w:rsidRPr="00765AA4" w:rsidRDefault="00973B64" w:rsidP="00765AA4">
      <w:pPr>
        <w:tabs>
          <w:tab w:val="left" w:pos="1134"/>
        </w:tabs>
        <w:spacing w:line="276" w:lineRule="auto"/>
        <w:ind w:firstLine="567"/>
        <w:jc w:val="both"/>
        <w:rPr>
          <w:sz w:val="24"/>
          <w:szCs w:val="24"/>
        </w:rPr>
      </w:pPr>
      <w:r w:rsidRPr="00765AA4">
        <w:rPr>
          <w:sz w:val="24"/>
          <w:szCs w:val="24"/>
        </w:rPr>
        <w:t>Конструкции, содержащие глаголы-связки to be/to look/to feel/to seem.</w:t>
      </w:r>
    </w:p>
    <w:p w:rsidR="00FA2CD7" w:rsidRPr="00765AA4" w:rsidRDefault="00973B64" w:rsidP="00765AA4">
      <w:pPr>
        <w:tabs>
          <w:tab w:val="left" w:pos="1134"/>
        </w:tabs>
        <w:spacing w:line="276" w:lineRule="auto"/>
        <w:ind w:firstLine="567"/>
        <w:jc w:val="both"/>
        <w:rPr>
          <w:sz w:val="24"/>
          <w:szCs w:val="24"/>
        </w:rPr>
      </w:pPr>
      <w:r w:rsidRPr="00765AA4">
        <w:rPr>
          <w:sz w:val="24"/>
          <w:szCs w:val="24"/>
        </w:rPr>
        <w:lastRenderedPageBreak/>
        <w:t>Конструкции be/get used to + инфинитив глагола; be/get used to + инфинитив глагола; be/get used to doing something; be/get used to something.</w:t>
      </w:r>
    </w:p>
    <w:p w:rsidR="00FA2CD7" w:rsidRPr="00765AA4" w:rsidRDefault="00973B64" w:rsidP="00765AA4">
      <w:pPr>
        <w:tabs>
          <w:tab w:val="left" w:pos="1134"/>
        </w:tabs>
        <w:spacing w:line="276" w:lineRule="auto"/>
        <w:ind w:firstLine="567"/>
        <w:jc w:val="both"/>
        <w:rPr>
          <w:sz w:val="24"/>
          <w:szCs w:val="24"/>
        </w:rPr>
      </w:pPr>
      <w:r w:rsidRPr="00765AA4">
        <w:rPr>
          <w:sz w:val="24"/>
          <w:szCs w:val="24"/>
        </w:rPr>
        <w:t>Конструкция both … and … .</w:t>
      </w:r>
    </w:p>
    <w:p w:rsidR="00FA2CD7" w:rsidRPr="00765AA4" w:rsidRDefault="00973B64" w:rsidP="00765AA4">
      <w:pPr>
        <w:tabs>
          <w:tab w:val="left" w:pos="1134"/>
        </w:tabs>
        <w:spacing w:line="276" w:lineRule="auto"/>
        <w:ind w:firstLine="567"/>
        <w:jc w:val="both"/>
        <w:rPr>
          <w:sz w:val="24"/>
          <w:szCs w:val="24"/>
        </w:rPr>
      </w:pPr>
      <w:r w:rsidRPr="00765AA4">
        <w:rPr>
          <w:sz w:val="24"/>
          <w:szCs w:val="24"/>
        </w:rPr>
        <w:t>Конструкции c глаголами to stop, to remember, to forget (раз- ница в значении to stop doing smth и to stop to do smth).</w:t>
      </w:r>
    </w:p>
    <w:p w:rsidR="00FA2CD7" w:rsidRPr="00765AA4" w:rsidRDefault="00973B64" w:rsidP="00765AA4">
      <w:pPr>
        <w:tabs>
          <w:tab w:val="left" w:pos="1134"/>
        </w:tabs>
        <w:spacing w:line="276" w:lineRule="auto"/>
        <w:ind w:firstLine="567"/>
        <w:jc w:val="both"/>
        <w:rPr>
          <w:sz w:val="24"/>
          <w:szCs w:val="24"/>
        </w:rPr>
      </w:pPr>
      <w:r w:rsidRPr="00765AA4">
        <w:rPr>
          <w:sz w:val="24"/>
          <w:szCs w:val="24"/>
        </w:rPr>
        <w:t>Глаголы в видо-временных формах действительного залога в изъявительном наклонении (Past Perfect Tense, Present Perfect Continuous Tense, Future-in-the-Past).</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Модальные глаголы в косвенной речи в настоящем и прошед- шем времени.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Неличные формы глагола (инфинитив, герундий, причастия настоящего и прошедшего времени).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Наречия </w:t>
      </w:r>
      <w:r w:rsidRPr="00765AA4">
        <w:rPr>
          <w:sz w:val="24"/>
          <w:szCs w:val="24"/>
        </w:rPr>
        <w:t>too</w:t>
      </w:r>
      <w:r w:rsidRPr="00765AA4">
        <w:rPr>
          <w:sz w:val="24"/>
          <w:szCs w:val="24"/>
          <w:lang w:val="ru-RU"/>
        </w:rPr>
        <w:t xml:space="preserve"> — </w:t>
      </w:r>
      <w:r w:rsidRPr="00765AA4">
        <w:rPr>
          <w:sz w:val="24"/>
          <w:szCs w:val="24"/>
        </w:rPr>
        <w:t>enough</w:t>
      </w:r>
      <w:r w:rsidRPr="00765AA4">
        <w:rPr>
          <w:sz w:val="24"/>
          <w:szCs w:val="24"/>
          <w:lang w:val="ru-RU"/>
        </w:rPr>
        <w:t>.</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Отрицательные местоимения </w:t>
      </w:r>
      <w:r w:rsidRPr="00765AA4">
        <w:rPr>
          <w:sz w:val="24"/>
          <w:szCs w:val="24"/>
        </w:rPr>
        <w:t>no</w:t>
      </w:r>
      <w:r w:rsidRPr="00765AA4">
        <w:rPr>
          <w:sz w:val="24"/>
          <w:szCs w:val="24"/>
          <w:lang w:val="ru-RU"/>
        </w:rPr>
        <w:t xml:space="preserve"> (и его производные </w:t>
      </w:r>
      <w:r w:rsidRPr="00765AA4">
        <w:rPr>
          <w:sz w:val="24"/>
          <w:szCs w:val="24"/>
        </w:rPr>
        <w:t>nobody</w:t>
      </w:r>
      <w:r w:rsidRPr="00765AA4">
        <w:rPr>
          <w:sz w:val="24"/>
          <w:szCs w:val="24"/>
          <w:lang w:val="ru-RU"/>
        </w:rPr>
        <w:t xml:space="preserve">, </w:t>
      </w:r>
      <w:r w:rsidRPr="00765AA4">
        <w:rPr>
          <w:sz w:val="24"/>
          <w:szCs w:val="24"/>
        </w:rPr>
        <w:t>nothing</w:t>
      </w:r>
      <w:r w:rsidRPr="00765AA4">
        <w:rPr>
          <w:sz w:val="24"/>
          <w:szCs w:val="24"/>
          <w:lang w:val="ru-RU"/>
        </w:rPr>
        <w:t xml:space="preserve">, </w:t>
      </w:r>
      <w:r w:rsidRPr="00765AA4">
        <w:rPr>
          <w:sz w:val="24"/>
          <w:szCs w:val="24"/>
        </w:rPr>
        <w:t>etc</w:t>
      </w:r>
      <w:r w:rsidRPr="00765AA4">
        <w:rPr>
          <w:sz w:val="24"/>
          <w:szCs w:val="24"/>
          <w:lang w:val="ru-RU"/>
        </w:rPr>
        <w:t xml:space="preserve">.), </w:t>
      </w:r>
      <w:r w:rsidRPr="00765AA4">
        <w:rPr>
          <w:sz w:val="24"/>
          <w:szCs w:val="24"/>
        </w:rPr>
        <w:t>none</w:t>
      </w:r>
      <w:r w:rsidRPr="00765AA4">
        <w:rPr>
          <w:sz w:val="24"/>
          <w:szCs w:val="24"/>
          <w:lang w:val="ru-RU"/>
        </w:rPr>
        <w:t>.</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Социокультурные знания и умения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Осуществление межличностного и межкультурного общения с использованием знаний о национально-культурных особенно- 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 менной речи наиболее употребительной тематической фоновой лексики и реалий в рамках тематического содержания.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Понимание речевых различий в ситуациях официального и неофициального общения в рамках отобранного тематичес- кого содержания и использование лексико-грамматических средств с их учётом.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Социокультурный портрет родной страны и страны/стран из- учаемого языка: знакомство с традициями проведения основ- ных национальных праздников (Рождества, Нового года, Дня матери, Дня благодарения и т. д.); с особенностями образа жиз- ни и культуры страны/стран изучаемого языка (известными до- стопримечательностями; некоторыми  выдающимися  людьми); с доступными в языковом отношении образцами поэзии и про- зы для подростков на английском языке.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Осуществление межличностного и межкультурного общения с использованием знаний о национально-культурных особенно- стях своей страны и страны/стран изучаемого языка.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Соблюдение нормы вежливости в межкультурном общении.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 ции), образцов поэзии и прозы, доступных в языковом отно- шении.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умений: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кратко представлять Россию и страну/страны изучаемого языка (культурные явления, события,  достопримечатель- 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кратко рассказывать о некоторых выдающихся людях родной страны и страны/стран изучаемого языка (учёных, писателях, поэтах,  художниках,  музыкантах,  спортсменах и т. д.);</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оказывать помощь зарубежным гостям в ситуациях повсед- невного общения (объяснить местонахождение объекта, сооб- щить возможный маршрут и т. д.).</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Компенсаторные умения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Использование при чтении и аудировании языковой, в том числе контекстуальной, догадки; использование при говорении и письме перифраз/толкование, синонимические средства, опи- сание предмета вместо его названия; при непосредственном об- щении догадываться о значении незнакомых слов с помощью используемых собеседником жестов и </w:t>
      </w:r>
      <w:r w:rsidRPr="00765AA4">
        <w:rPr>
          <w:sz w:val="24"/>
          <w:szCs w:val="24"/>
          <w:lang w:val="ru-RU"/>
        </w:rPr>
        <w:lastRenderedPageBreak/>
        <w:t>мимики.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Переспрашивать, просить повторить, уточняя значение не- знакомых слов.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Использование в качестве опоры при порождении собствен- ных высказываний ключевых слов, плана.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запрашиваемой информации.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Сравнение (в том числе установление основания для сравне- ния) объектов, явлений, процессов, их элементов и основных функций в рамках изученной тематики.</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Коммуникативные умения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умения общаться в устной и письменной фор- ме, используя рецептивные и продуктивные виды речевой дея- тельности в рамках тематического содержания речи.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Взаимоотношения в семье и с друзьями. Конфликты и их раз- решение.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Внешность и характер человека/литературного персонажа. Досуг и увлечения/хобби современного подростка (чтение,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кино, театр, музыка, музей, спорт, живопись; компьютерные игры). Роль книги в жизни подростка.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Здоровый образ жизни: режим труда и отдыха, фитнес, сба- лансированное питание. Посещение врача.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Покупки: одежда, обувь и продукты питания. Карманные деньги. Молодёжная мода.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Школа, школьная жизнь, изучаемые предметы и отношение к ним. Взаимоотношения в школе: проблемы и их решение. Пе- реписка с зарубежными сверстниками.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Виды отдыха в различное время года. Путешествия по России и зарубежным странам. Транспорт.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Природа: флора и фауна. Проблемы экологии. Защита окру- жающей среды. Климат, погода. Стихийные бедствия.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Средства массовой информации (телевидение, радио, пресса, Интернет).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Родная страна и страна/страны изучаемого языка. Их геогра- фическое положение, столицы и крупные города, регионы; на- селение; официальные языки; достопримечательности, куль- турные особенности (национальные праздники, знаменатель- ные даты, традиции, обычаи); страницы истории.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Выдающиеся люди родной страны и страны/стран изучаемо- го языка, их вклад в науку и мировую культуру: государствен-</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ные деятели, учёные, писатели, поэты, художники, музыкан- ты, спортсмены.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Говорение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 — побу- ждение к действию, диалог-расспрос); диалог — обмен мнени- ями: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диалог — побуждение к действию: обращаться с просьбой, вежливо соглашаться/не </w:t>
      </w:r>
      <w:r w:rsidRPr="00765AA4">
        <w:rPr>
          <w:sz w:val="24"/>
          <w:szCs w:val="24"/>
          <w:lang w:val="ru-RU"/>
        </w:rPr>
        <w:lastRenderedPageBreak/>
        <w:t>соглашаться выполнить просьбу; при- глашать собеседника к совместной деятельности, вежливо со- глашаться/не соглашаться на предложение собеседника, объяс- няя причину своего решения;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диалог-расспрос: сообщать фактическую информацию, отве- чая на вопросы разных видов; выражать своё отношение к об- суждаемым фактам и событиям; запрашивать интересующую информацию; переходить с позиции спрашивающего на пози- цию отвечающего и наоборот;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диалог — обмен мнениями: выражать свою точку мнения и обосновывать её, высказывать своё согласие/несогласие с точ- кой зрения собеседника, выражать сомнение, давать эмоцио- нальную оценку обсуждаемым событиям: восхищение, удивле- ние, радость, огорчение и т. д.).</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Названные умения диалогической речи развиваются в стан- дартных ситуациях неофициального общения в рамках темати- ческого содержания речи с использованием ключевых слов, ре- чевых ситуаций и/или иллюстраций, фотографий или без опор с соблюдением норм речевого этикета, принятых в стране/стра- нах изучаемого языка.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Объём диалога — до 8 реплик со стороны каждого собесед- ника в рамках комбинированного диалога; до реплик со стороны каждого собеседника в рамках диалога — обмена мнениями.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коммуникативных умений монологической речи: создание устных связных монологических высказываний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 использованием основных коммуникативных типов речи: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описание (предмета, местности, внешности и одежды челове- ка), в том числе характеристика (черты характера реального человека или литературного персонажа);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повествование/сообщение;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рассуждение;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выражение и краткое аргументирование своего мнения по от- ношению к услышанному/прочитанному;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изложение (пересказ) основного содержания прочитанного/ прослушанного текста с выражением своего отношения к собы- тиям и фактам, изложенным в тексте;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составление рассказа по картинкам;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изложение результатов выполненной проектной работы. Данные  умения  монологической  речи  развиваются  в  стан-</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дартных ситуациях неофициального общения в рамках темати- ческого содержания речи с опорой на вопросы, ключевые слова, план и/или иллюстрации, фотографии, таблицы или без опоры.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Объём монологического высказывания — 10—12 фраз.</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Аудирование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 рить для уточнения отдельных деталей.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 опосредованном общении: дальнейшее развитие воспри- ятия и понимания на слух несложных аутентичных текстов, со- держащих отдельные неизученные языковые явления, с разной глубиной проникновения в их содержание в зависимости от по- ставленной коммуникативной задачи: с пониманием основного содержания; с пониманием нужной/интересующей/запраши- ваемой информации.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Аудирование с пониманием основного содержания текста предполагает умение </w:t>
      </w:r>
      <w:r w:rsidRPr="00765AA4">
        <w:rPr>
          <w:sz w:val="24"/>
          <w:szCs w:val="24"/>
          <w:lang w:val="ru-RU"/>
        </w:rPr>
        <w:lastRenderedPageBreak/>
        <w:t>определять основную тему/идею и глав- ные факты/события в воспринимаемом на слух тексте, отде- лять главную информацию от второстепенной, прогнозировать содержание текста по началу сообщения; игнорировать незна- комые слова, несущественные для понимания основного содер- жания.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Аудирование с пониманием нужной/интересующей/запра- шиваемой информации предполагает умение выделять нуж- ную/интересующую/запрашиваемую информацию, представ- ленную в эксплицитной (явной) форме, в воспринимаемом на слух тексте.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Тексты для аудирования: диалог (беседа), высказывания со- беседников в ситуациях повседневного общения, рассказ, сооб- щение информационного характера.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Языковая сложность текстов для аудирования должна соот- ветствовать базовому уровню (А2 — допороговому уровню по общеевропейской шкале).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Время звучания текста/текстов для аудирования — до 2 ми- нут.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Смысловое чтение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умения читать про себя и понимать несложные аутентичные тексты разных жанров и стилей, содержащие от- 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 ния; с пониманием нужной/интересующей/запрашиваемой ин- формации; с полным пониманием содержания текста.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Чтение с пониманием основного содержания текста предпо- лагает умения: определять тему/основную мысль, выделять главные факты/события (опуская второстепенные); прогнози- ровать содержание текста по заголовку/началу текста; опреде- 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Чтение с пониманием нужной/интересующей/запрашивае- мой информации предполагает умение находить прочитанном тексте и понимать запрашиваемую информацию, представлен- 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Чтение несплошных текстов (таблиц, диаграмм, схем) и по- нимание представленной в них информации.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Чтение с полным пониманием содержания несложных аутен- тичных текстов, содержащих отдельные неизученные языко- вые явления. В ходе чтения с полным пониманием формиру- ются и развиваются умения полно и точно понимать текст на основе его информационной переработки (смыслового и струк- турного анализа отдельных частей текста, выборочного перево- да); устанавливать причинно-следственную взаимосвязь изло- женных в тексте фактов и событий, восстанавливать текст из</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разрозненных абзацев или путём добавления выпущенных фрагментов.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Тексты для чтения: диалог (беседа), интервью, рассказ, отры- вок из художественного произведения, статья научно-популяр- ного характера, сообщение информационного характера, объ- явление, памятка, инструкция, электронное сообщение лично- го характера, стихотворение; несплошной текст (таблица, диаграмма).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Языковая сложность текстов для чтения должна соответство- вать базовому уровню (А2 — допороговому уровню по общеев- ропейской шкале).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Объём текста/текстов для чтения — 500—600 слов.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Письменная речь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умений письменной речи: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составление плана/тезисов устного или письменного сооб- щения;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заполнение анкет и формуляров: сообщение о себе основных сведений в соответствии с нормами, принятыми в стране/стра- нах изучаемого языка;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написание электронного сообщения личного характера: сооб- щать краткие сведения о себе, излагать различные события, де- литься впечатлениями, выражать благодарность/извинение/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120 слов;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120 слов;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заполнение таблицы с краткой фиксацией содержания про- читанного/прослушанного текста;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преобразование таблицы, схемы в текстовый вариант пред- ставления информации;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письменное представление результатов выполненной проект- ной работы (объём — 100—120 слов).</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Языковые знания и умения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Фонетическая сторона речи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Различение на слух и адекватное, без фонематических оши- бок, ведущих к сбою в коммуникации, произнесение слов с со-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блюдением правильного ударения и фраз с соблюдением их рит- 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Выражение модального значения, чувства и эмоции.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Различение на слух британского и американского вариантов произношения в прослушанных текстах или услышанных вы- сказываниях.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Чтение вслух небольших текстов, построенных на изученном языковом материале, с соблюдением правил чтения и соответ- ствующей интонации, демонстрирующее понимание текста.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Тексты для чтения вслух: сообщение информационного ха- рактера, отрывок из статьи научно-популярного характера, рассказ, диалог (беседа).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Объём текста для чтения вслух — до 110 слов.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Графика, орфография и пунктуация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Правильное написание изученных слов.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Правильное использование знаков препинания: точки, во- просительного и восклицательного знаков в конце предложе- ния; запятой при перечислении и обращении; при вводных сло- вах, обозначающих порядок мыслей и их связь (например, в ан- глийском языке: </w:t>
      </w:r>
      <w:r w:rsidRPr="00765AA4">
        <w:rPr>
          <w:sz w:val="24"/>
          <w:szCs w:val="24"/>
        </w:rPr>
        <w:t>firstly</w:t>
      </w:r>
      <w:r w:rsidRPr="00765AA4">
        <w:rPr>
          <w:sz w:val="24"/>
          <w:szCs w:val="24"/>
          <w:lang w:val="ru-RU"/>
        </w:rPr>
        <w:t>/</w:t>
      </w:r>
      <w:r w:rsidRPr="00765AA4">
        <w:rPr>
          <w:sz w:val="24"/>
          <w:szCs w:val="24"/>
        </w:rPr>
        <w:t>firstofall</w:t>
      </w:r>
      <w:r w:rsidRPr="00765AA4">
        <w:rPr>
          <w:sz w:val="24"/>
          <w:szCs w:val="24"/>
          <w:lang w:val="ru-RU"/>
        </w:rPr>
        <w:t xml:space="preserve">, </w:t>
      </w:r>
      <w:r w:rsidRPr="00765AA4">
        <w:rPr>
          <w:sz w:val="24"/>
          <w:szCs w:val="24"/>
        </w:rPr>
        <w:t>secondly</w:t>
      </w:r>
      <w:r w:rsidRPr="00765AA4">
        <w:rPr>
          <w:sz w:val="24"/>
          <w:szCs w:val="24"/>
          <w:lang w:val="ru-RU"/>
        </w:rPr>
        <w:t xml:space="preserve">, </w:t>
      </w:r>
      <w:r w:rsidRPr="00765AA4">
        <w:rPr>
          <w:sz w:val="24"/>
          <w:szCs w:val="24"/>
        </w:rPr>
        <w:t>finally</w:t>
      </w:r>
      <w:r w:rsidRPr="00765AA4">
        <w:rPr>
          <w:sz w:val="24"/>
          <w:szCs w:val="24"/>
          <w:lang w:val="ru-RU"/>
        </w:rPr>
        <w:t xml:space="preserve">; </w:t>
      </w:r>
      <w:r w:rsidRPr="00765AA4">
        <w:rPr>
          <w:sz w:val="24"/>
          <w:szCs w:val="24"/>
        </w:rPr>
        <w:t>ontheonehand</w:t>
      </w:r>
      <w:r w:rsidRPr="00765AA4">
        <w:rPr>
          <w:sz w:val="24"/>
          <w:szCs w:val="24"/>
          <w:lang w:val="ru-RU"/>
        </w:rPr>
        <w:t xml:space="preserve">, </w:t>
      </w:r>
      <w:r w:rsidRPr="00765AA4">
        <w:rPr>
          <w:sz w:val="24"/>
          <w:szCs w:val="24"/>
        </w:rPr>
        <w:t>ontheotherhand</w:t>
      </w:r>
      <w:r w:rsidRPr="00765AA4">
        <w:rPr>
          <w:sz w:val="24"/>
          <w:szCs w:val="24"/>
          <w:lang w:val="ru-RU"/>
        </w:rPr>
        <w:t>); апострофа.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Пунктуационно правильное, в соответствии с нормами рече- вого этикета, принятыми в стране/странах изучаемого языка, оформление электронного сообщения личного характера.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Лексическая сторона речи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Распознавание в письменном и звучащем тексте и употребле- ние в устной и письменной </w:t>
      </w:r>
      <w:r w:rsidRPr="00765AA4">
        <w:rPr>
          <w:sz w:val="24"/>
          <w:szCs w:val="24"/>
          <w:lang w:val="ru-RU"/>
        </w:rPr>
        <w:lastRenderedPageBreak/>
        <w:t>речи лексических единиц (слов, сло- восочетаний, речевых клише), обслуживающих ситуации об- щения в рамках тематического содержания речи, с соблюдени- ем существующей в английском языке нормы лексической сочетаемости.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Распознавание в звучащем и письменном тексте и употребле- ние в устной и письменной речи различных средств связи для обеспечения логичности и целостности высказывания.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Объём — 1200 лексических единиц для продуктивного ис- 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Основные способы словообразования: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 аффиксация: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глаголов с помощью префиксов </w:t>
      </w:r>
      <w:r w:rsidRPr="00765AA4">
        <w:rPr>
          <w:sz w:val="24"/>
          <w:szCs w:val="24"/>
        </w:rPr>
        <w:t>under</w:t>
      </w:r>
      <w:r w:rsidRPr="00765AA4">
        <w:rPr>
          <w:sz w:val="24"/>
          <w:szCs w:val="24"/>
          <w:lang w:val="ru-RU"/>
        </w:rPr>
        <w:t xml:space="preserve">-, </w:t>
      </w:r>
      <w:r w:rsidRPr="00765AA4">
        <w:rPr>
          <w:sz w:val="24"/>
          <w:szCs w:val="24"/>
        </w:rPr>
        <w:t>over</w:t>
      </w:r>
      <w:r w:rsidRPr="00765AA4">
        <w:rPr>
          <w:sz w:val="24"/>
          <w:szCs w:val="24"/>
          <w:lang w:val="ru-RU"/>
        </w:rPr>
        <w:t xml:space="preserve">-, </w:t>
      </w:r>
      <w:r w:rsidRPr="00765AA4">
        <w:rPr>
          <w:sz w:val="24"/>
          <w:szCs w:val="24"/>
        </w:rPr>
        <w:t>dis</w:t>
      </w:r>
      <w:r w:rsidRPr="00765AA4">
        <w:rPr>
          <w:sz w:val="24"/>
          <w:szCs w:val="24"/>
          <w:lang w:val="ru-RU"/>
        </w:rPr>
        <w:t xml:space="preserve">-, </w:t>
      </w:r>
      <w:r w:rsidRPr="00765AA4">
        <w:rPr>
          <w:sz w:val="24"/>
          <w:szCs w:val="24"/>
        </w:rPr>
        <w:t>mis</w:t>
      </w:r>
      <w:r w:rsidRPr="00765AA4">
        <w:rPr>
          <w:sz w:val="24"/>
          <w:szCs w:val="24"/>
          <w:lang w:val="ru-RU"/>
        </w:rPr>
        <w:t>-; имён прилагательных с помощью суффиксов -</w:t>
      </w:r>
      <w:r w:rsidRPr="00765AA4">
        <w:rPr>
          <w:sz w:val="24"/>
          <w:szCs w:val="24"/>
        </w:rPr>
        <w:t>able</w:t>
      </w:r>
      <w:r w:rsidRPr="00765AA4">
        <w:rPr>
          <w:sz w:val="24"/>
          <w:szCs w:val="24"/>
          <w:lang w:val="ru-RU"/>
        </w:rPr>
        <w:t>/-</w:t>
      </w:r>
      <w:r w:rsidRPr="00765AA4">
        <w:rPr>
          <w:sz w:val="24"/>
          <w:szCs w:val="24"/>
        </w:rPr>
        <w:t>ible</w:t>
      </w:r>
      <w:r w:rsidRPr="00765AA4">
        <w:rPr>
          <w:sz w:val="24"/>
          <w:szCs w:val="24"/>
          <w:lang w:val="ru-RU"/>
        </w:rPr>
        <w:t>;</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имён существительных с помощью отрицательных префик- сов </w:t>
      </w:r>
      <w:r w:rsidRPr="00765AA4">
        <w:rPr>
          <w:sz w:val="24"/>
          <w:szCs w:val="24"/>
        </w:rPr>
        <w:t>in</w:t>
      </w:r>
      <w:r w:rsidRPr="00765AA4">
        <w:rPr>
          <w:sz w:val="24"/>
          <w:szCs w:val="24"/>
          <w:lang w:val="ru-RU"/>
        </w:rPr>
        <w:t>-/</w:t>
      </w:r>
      <w:r w:rsidRPr="00765AA4">
        <w:rPr>
          <w:sz w:val="24"/>
          <w:szCs w:val="24"/>
        </w:rPr>
        <w:t>im</w:t>
      </w:r>
      <w:r w:rsidRPr="00765AA4">
        <w:rPr>
          <w:sz w:val="24"/>
          <w:szCs w:val="24"/>
          <w:lang w:val="ru-RU"/>
        </w:rPr>
        <w:t>-;</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 словосложение: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образование сложных существительных путём соединения основы числительного с основой существительного с добавлени- ем суффикса -</w:t>
      </w:r>
      <w:r w:rsidRPr="00765AA4">
        <w:rPr>
          <w:sz w:val="24"/>
          <w:szCs w:val="24"/>
        </w:rPr>
        <w:t>ed</w:t>
      </w:r>
      <w:r w:rsidRPr="00765AA4">
        <w:rPr>
          <w:sz w:val="24"/>
          <w:szCs w:val="24"/>
          <w:lang w:val="ru-RU"/>
        </w:rPr>
        <w:t xml:space="preserve"> (</w:t>
      </w:r>
      <w:r w:rsidRPr="00765AA4">
        <w:rPr>
          <w:sz w:val="24"/>
          <w:szCs w:val="24"/>
        </w:rPr>
        <w:t>eight</w:t>
      </w:r>
      <w:r w:rsidRPr="00765AA4">
        <w:rPr>
          <w:sz w:val="24"/>
          <w:szCs w:val="24"/>
          <w:lang w:val="ru-RU"/>
        </w:rPr>
        <w:t>-</w:t>
      </w:r>
      <w:r w:rsidRPr="00765AA4">
        <w:rPr>
          <w:sz w:val="24"/>
          <w:szCs w:val="24"/>
        </w:rPr>
        <w:t>legged</w:t>
      </w:r>
      <w:r w:rsidRPr="00765AA4">
        <w:rPr>
          <w:sz w:val="24"/>
          <w:szCs w:val="24"/>
          <w:lang w:val="ru-RU"/>
        </w:rPr>
        <w:t>);</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образование сложных существительных путём соединения основ существительных с предлогом: </w:t>
      </w:r>
      <w:r w:rsidRPr="00765AA4">
        <w:rPr>
          <w:sz w:val="24"/>
          <w:szCs w:val="24"/>
        </w:rPr>
        <w:t>father</w:t>
      </w:r>
      <w:r w:rsidRPr="00765AA4">
        <w:rPr>
          <w:sz w:val="24"/>
          <w:szCs w:val="24"/>
          <w:lang w:val="ru-RU"/>
        </w:rPr>
        <w:t>-</w:t>
      </w:r>
      <w:r w:rsidRPr="00765AA4">
        <w:rPr>
          <w:sz w:val="24"/>
          <w:szCs w:val="24"/>
        </w:rPr>
        <w:t>in</w:t>
      </w:r>
      <w:r w:rsidRPr="00765AA4">
        <w:rPr>
          <w:sz w:val="24"/>
          <w:szCs w:val="24"/>
          <w:lang w:val="ru-RU"/>
        </w:rPr>
        <w:t>-</w:t>
      </w:r>
      <w:r w:rsidRPr="00765AA4">
        <w:rPr>
          <w:sz w:val="24"/>
          <w:szCs w:val="24"/>
        </w:rPr>
        <w:t>law</w:t>
      </w:r>
      <w:r w:rsidRPr="00765AA4">
        <w:rPr>
          <w:sz w:val="24"/>
          <w:szCs w:val="24"/>
          <w:lang w:val="ru-RU"/>
        </w:rPr>
        <w:t>);</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образование сложных прилагательных путём соединения ос- новы прилагательного с основой причастия настоящего време- ни (</w:t>
      </w:r>
      <w:r w:rsidRPr="00765AA4">
        <w:rPr>
          <w:sz w:val="24"/>
          <w:szCs w:val="24"/>
        </w:rPr>
        <w:t>nice</w:t>
      </w:r>
      <w:r w:rsidRPr="00765AA4">
        <w:rPr>
          <w:sz w:val="24"/>
          <w:szCs w:val="24"/>
          <w:lang w:val="ru-RU"/>
        </w:rPr>
        <w:t>-</w:t>
      </w:r>
      <w:r w:rsidRPr="00765AA4">
        <w:rPr>
          <w:sz w:val="24"/>
          <w:szCs w:val="24"/>
        </w:rPr>
        <w:t>looking</w:t>
      </w:r>
      <w:r w:rsidRPr="00765AA4">
        <w:rPr>
          <w:sz w:val="24"/>
          <w:szCs w:val="24"/>
          <w:lang w:val="ru-RU"/>
        </w:rPr>
        <w:t>);</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образование сложных прилагательных путём соединения ос- новы прилагательного с основой причастия прошедшего време- ни (</w:t>
      </w:r>
      <w:r w:rsidRPr="00765AA4">
        <w:rPr>
          <w:sz w:val="24"/>
          <w:szCs w:val="24"/>
        </w:rPr>
        <w:t>well</w:t>
      </w:r>
      <w:r w:rsidRPr="00765AA4">
        <w:rPr>
          <w:sz w:val="24"/>
          <w:szCs w:val="24"/>
          <w:lang w:val="ru-RU"/>
        </w:rPr>
        <w:t>-</w:t>
      </w:r>
      <w:r w:rsidRPr="00765AA4">
        <w:rPr>
          <w:sz w:val="24"/>
          <w:szCs w:val="24"/>
        </w:rPr>
        <w:t>behaved</w:t>
      </w:r>
      <w:r w:rsidRPr="00765AA4">
        <w:rPr>
          <w:sz w:val="24"/>
          <w:szCs w:val="24"/>
          <w:lang w:val="ru-RU"/>
        </w:rPr>
        <w:t>);</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конверсия: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образование глагола от имени прилагательного (</w:t>
      </w:r>
      <w:r w:rsidRPr="00765AA4">
        <w:rPr>
          <w:sz w:val="24"/>
          <w:szCs w:val="24"/>
        </w:rPr>
        <w:t>cool</w:t>
      </w:r>
      <w:r w:rsidRPr="00765AA4">
        <w:rPr>
          <w:sz w:val="24"/>
          <w:szCs w:val="24"/>
          <w:lang w:val="ru-RU"/>
        </w:rPr>
        <w:t xml:space="preserve"> — </w:t>
      </w:r>
      <w:r w:rsidRPr="00765AA4">
        <w:rPr>
          <w:sz w:val="24"/>
          <w:szCs w:val="24"/>
        </w:rPr>
        <w:t>tocool</w:t>
      </w:r>
      <w:r w:rsidRPr="00765AA4">
        <w:rPr>
          <w:sz w:val="24"/>
          <w:szCs w:val="24"/>
          <w:lang w:val="ru-RU"/>
        </w:rPr>
        <w:t>). Многозначность лексических единиц. Синонимы. Антони- мы. Интернациональные слова. Наиболее частотные фразовые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глаголы. Сокращения и аббревиатуры.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Различные средства связи в тексте для обеспечения его це- лостности (</w:t>
      </w:r>
      <w:r w:rsidRPr="00765AA4">
        <w:rPr>
          <w:sz w:val="24"/>
          <w:szCs w:val="24"/>
        </w:rPr>
        <w:t>firstly</w:t>
      </w:r>
      <w:r w:rsidRPr="00765AA4">
        <w:rPr>
          <w:sz w:val="24"/>
          <w:szCs w:val="24"/>
          <w:lang w:val="ru-RU"/>
        </w:rPr>
        <w:t xml:space="preserve">, </w:t>
      </w:r>
      <w:r w:rsidRPr="00765AA4">
        <w:rPr>
          <w:sz w:val="24"/>
          <w:szCs w:val="24"/>
        </w:rPr>
        <w:t>however</w:t>
      </w:r>
      <w:r w:rsidRPr="00765AA4">
        <w:rPr>
          <w:sz w:val="24"/>
          <w:szCs w:val="24"/>
          <w:lang w:val="ru-RU"/>
        </w:rPr>
        <w:t xml:space="preserve">, </w:t>
      </w:r>
      <w:r w:rsidRPr="00765AA4">
        <w:rPr>
          <w:sz w:val="24"/>
          <w:szCs w:val="24"/>
        </w:rPr>
        <w:t>finally</w:t>
      </w:r>
      <w:r w:rsidRPr="00765AA4">
        <w:rPr>
          <w:sz w:val="24"/>
          <w:szCs w:val="24"/>
          <w:lang w:val="ru-RU"/>
        </w:rPr>
        <w:t xml:space="preserve">, </w:t>
      </w:r>
      <w:r w:rsidRPr="00765AA4">
        <w:rPr>
          <w:sz w:val="24"/>
          <w:szCs w:val="24"/>
        </w:rPr>
        <w:t>atlast</w:t>
      </w:r>
      <w:r w:rsidRPr="00765AA4">
        <w:rPr>
          <w:sz w:val="24"/>
          <w:szCs w:val="24"/>
          <w:lang w:val="ru-RU"/>
        </w:rPr>
        <w:t xml:space="preserve">, </w:t>
      </w:r>
      <w:r w:rsidRPr="00765AA4">
        <w:rPr>
          <w:sz w:val="24"/>
          <w:szCs w:val="24"/>
        </w:rPr>
        <w:t>etc</w:t>
      </w:r>
      <w:r w:rsidRPr="00765AA4">
        <w:rPr>
          <w:sz w:val="24"/>
          <w:szCs w:val="24"/>
          <w:lang w:val="ru-RU"/>
        </w:rPr>
        <w:t>.).</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Грамматическая сторона речи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Распознавание в письменном и звучащем тексте и употребле- ние в устной и письменной речи изученных морфологических форм и синтаксических конструкций английского языка.</w:t>
      </w:r>
    </w:p>
    <w:p w:rsidR="00FA2CD7" w:rsidRPr="00765AA4" w:rsidRDefault="00973B64" w:rsidP="00765AA4">
      <w:pPr>
        <w:tabs>
          <w:tab w:val="left" w:pos="1134"/>
        </w:tabs>
        <w:spacing w:line="276" w:lineRule="auto"/>
        <w:ind w:firstLine="567"/>
        <w:jc w:val="both"/>
        <w:rPr>
          <w:sz w:val="24"/>
          <w:szCs w:val="24"/>
        </w:rPr>
      </w:pPr>
      <w:r w:rsidRPr="00765AA4">
        <w:rPr>
          <w:sz w:val="24"/>
          <w:szCs w:val="24"/>
        </w:rPr>
        <w:t>Предложения со сложным дополнением (Complex Object) (I want to have my hair cut.).</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Условные предложения нереального характера (</w:t>
      </w:r>
      <w:r w:rsidRPr="00765AA4">
        <w:rPr>
          <w:sz w:val="24"/>
          <w:szCs w:val="24"/>
        </w:rPr>
        <w:t>Conditio</w:t>
      </w:r>
      <w:r w:rsidRPr="00765AA4">
        <w:rPr>
          <w:sz w:val="24"/>
          <w:szCs w:val="24"/>
          <w:lang w:val="ru-RU"/>
        </w:rPr>
        <w:t xml:space="preserve">- </w:t>
      </w:r>
      <w:r w:rsidRPr="00765AA4">
        <w:rPr>
          <w:sz w:val="24"/>
          <w:szCs w:val="24"/>
        </w:rPr>
        <w:t>nalII</w:t>
      </w:r>
      <w:r w:rsidRPr="00765AA4">
        <w:rPr>
          <w:sz w:val="24"/>
          <w:szCs w:val="24"/>
          <w:lang w:val="ru-RU"/>
        </w:rPr>
        <w:t>).</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Конструкции для выражения предпочтения </w:t>
      </w:r>
      <w:r w:rsidRPr="00765AA4">
        <w:rPr>
          <w:sz w:val="24"/>
          <w:szCs w:val="24"/>
        </w:rPr>
        <w:t>Iprefer</w:t>
      </w:r>
      <w:r w:rsidRPr="00765AA4">
        <w:rPr>
          <w:sz w:val="24"/>
          <w:szCs w:val="24"/>
          <w:lang w:val="ru-RU"/>
        </w:rPr>
        <w:t xml:space="preserve"> …/</w:t>
      </w:r>
      <w:r w:rsidRPr="00765AA4">
        <w:rPr>
          <w:sz w:val="24"/>
          <w:szCs w:val="24"/>
        </w:rPr>
        <w:t>I</w:t>
      </w:r>
      <w:r w:rsidRPr="00765AA4">
        <w:rPr>
          <w:sz w:val="24"/>
          <w:szCs w:val="24"/>
          <w:lang w:val="ru-RU"/>
        </w:rPr>
        <w:t>’</w:t>
      </w:r>
      <w:r w:rsidRPr="00765AA4">
        <w:rPr>
          <w:sz w:val="24"/>
          <w:szCs w:val="24"/>
        </w:rPr>
        <w:t>dprefer</w:t>
      </w:r>
      <w:r w:rsidRPr="00765AA4">
        <w:rPr>
          <w:sz w:val="24"/>
          <w:szCs w:val="24"/>
          <w:lang w:val="ru-RU"/>
        </w:rPr>
        <w:t xml:space="preserve"> …/</w:t>
      </w:r>
      <w:r w:rsidRPr="00765AA4">
        <w:rPr>
          <w:sz w:val="24"/>
          <w:szCs w:val="24"/>
        </w:rPr>
        <w:t>I</w:t>
      </w:r>
      <w:r w:rsidRPr="00765AA4">
        <w:rPr>
          <w:sz w:val="24"/>
          <w:szCs w:val="24"/>
          <w:lang w:val="ru-RU"/>
        </w:rPr>
        <w:t>’</w:t>
      </w:r>
      <w:r w:rsidRPr="00765AA4">
        <w:rPr>
          <w:sz w:val="24"/>
          <w:szCs w:val="24"/>
        </w:rPr>
        <w:t>drather</w:t>
      </w:r>
      <w:r w:rsidRPr="00765AA4">
        <w:rPr>
          <w:sz w:val="24"/>
          <w:szCs w:val="24"/>
          <w:lang w:val="ru-RU"/>
        </w:rPr>
        <w:t xml:space="preserve"> … .</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Конструкция </w:t>
      </w:r>
      <w:r w:rsidRPr="00765AA4">
        <w:rPr>
          <w:sz w:val="24"/>
          <w:szCs w:val="24"/>
        </w:rPr>
        <w:t>Iwish</w:t>
      </w:r>
      <w:r w:rsidRPr="00765AA4">
        <w:rPr>
          <w:sz w:val="24"/>
          <w:szCs w:val="24"/>
          <w:lang w:val="ru-RU"/>
        </w:rPr>
        <w:t xml:space="preserve"> … .</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Предложения с конструкцией </w:t>
      </w:r>
      <w:r w:rsidRPr="00765AA4">
        <w:rPr>
          <w:sz w:val="24"/>
          <w:szCs w:val="24"/>
        </w:rPr>
        <w:t>either</w:t>
      </w:r>
      <w:r w:rsidRPr="00765AA4">
        <w:rPr>
          <w:sz w:val="24"/>
          <w:szCs w:val="24"/>
          <w:lang w:val="ru-RU"/>
        </w:rPr>
        <w:t xml:space="preserve"> … </w:t>
      </w:r>
      <w:r w:rsidRPr="00765AA4">
        <w:rPr>
          <w:sz w:val="24"/>
          <w:szCs w:val="24"/>
        </w:rPr>
        <w:t>or</w:t>
      </w:r>
      <w:r w:rsidRPr="00765AA4">
        <w:rPr>
          <w:sz w:val="24"/>
          <w:szCs w:val="24"/>
          <w:lang w:val="ru-RU"/>
        </w:rPr>
        <w:t xml:space="preserve">, </w:t>
      </w:r>
      <w:r w:rsidRPr="00765AA4">
        <w:rPr>
          <w:sz w:val="24"/>
          <w:szCs w:val="24"/>
        </w:rPr>
        <w:t>neither</w:t>
      </w:r>
      <w:r w:rsidRPr="00765AA4">
        <w:rPr>
          <w:sz w:val="24"/>
          <w:szCs w:val="24"/>
          <w:lang w:val="ru-RU"/>
        </w:rPr>
        <w:t xml:space="preserve"> … </w:t>
      </w:r>
      <w:r w:rsidRPr="00765AA4">
        <w:rPr>
          <w:sz w:val="24"/>
          <w:szCs w:val="24"/>
        </w:rPr>
        <w:t>nor</w:t>
      </w:r>
      <w:r w:rsidRPr="00765AA4">
        <w:rPr>
          <w:sz w:val="24"/>
          <w:szCs w:val="24"/>
          <w:lang w:val="ru-RU"/>
        </w:rPr>
        <w:t>.</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Глаголы в видо-временных формах действительного залога в изъявительном наклонении (</w:t>
      </w:r>
      <w:r w:rsidRPr="00765AA4">
        <w:rPr>
          <w:sz w:val="24"/>
          <w:szCs w:val="24"/>
        </w:rPr>
        <w:t>Present</w:t>
      </w:r>
      <w:r w:rsidRPr="00765AA4">
        <w:rPr>
          <w:sz w:val="24"/>
          <w:szCs w:val="24"/>
          <w:lang w:val="ru-RU"/>
        </w:rPr>
        <w:t>/</w:t>
      </w:r>
      <w:r w:rsidRPr="00765AA4">
        <w:rPr>
          <w:sz w:val="24"/>
          <w:szCs w:val="24"/>
        </w:rPr>
        <w:t>Past</w:t>
      </w:r>
      <w:r w:rsidRPr="00765AA4">
        <w:rPr>
          <w:sz w:val="24"/>
          <w:szCs w:val="24"/>
          <w:lang w:val="ru-RU"/>
        </w:rPr>
        <w:t>/</w:t>
      </w:r>
      <w:r w:rsidRPr="00765AA4">
        <w:rPr>
          <w:sz w:val="24"/>
          <w:szCs w:val="24"/>
        </w:rPr>
        <w:t>FutureSimpleTense</w:t>
      </w:r>
      <w:r w:rsidRPr="00765AA4">
        <w:rPr>
          <w:sz w:val="24"/>
          <w:szCs w:val="24"/>
          <w:lang w:val="ru-RU"/>
        </w:rPr>
        <w:t xml:space="preserve">; </w:t>
      </w:r>
      <w:r w:rsidRPr="00765AA4">
        <w:rPr>
          <w:sz w:val="24"/>
          <w:szCs w:val="24"/>
        </w:rPr>
        <w:t>Present</w:t>
      </w:r>
      <w:r w:rsidRPr="00765AA4">
        <w:rPr>
          <w:sz w:val="24"/>
          <w:szCs w:val="24"/>
          <w:lang w:val="ru-RU"/>
        </w:rPr>
        <w:t>/</w:t>
      </w:r>
      <w:r w:rsidRPr="00765AA4">
        <w:rPr>
          <w:sz w:val="24"/>
          <w:szCs w:val="24"/>
        </w:rPr>
        <w:t>PastPerfectTense</w:t>
      </w:r>
      <w:r w:rsidRPr="00765AA4">
        <w:rPr>
          <w:sz w:val="24"/>
          <w:szCs w:val="24"/>
          <w:lang w:val="ru-RU"/>
        </w:rPr>
        <w:t xml:space="preserve">; </w:t>
      </w:r>
      <w:r w:rsidRPr="00765AA4">
        <w:rPr>
          <w:sz w:val="24"/>
          <w:szCs w:val="24"/>
        </w:rPr>
        <w:t>Present</w:t>
      </w:r>
      <w:r w:rsidRPr="00765AA4">
        <w:rPr>
          <w:sz w:val="24"/>
          <w:szCs w:val="24"/>
          <w:lang w:val="ru-RU"/>
        </w:rPr>
        <w:t>/</w:t>
      </w:r>
      <w:r w:rsidRPr="00765AA4">
        <w:rPr>
          <w:sz w:val="24"/>
          <w:szCs w:val="24"/>
        </w:rPr>
        <w:t>PastContinuousTense</w:t>
      </w:r>
      <w:r w:rsidRPr="00765AA4">
        <w:rPr>
          <w:sz w:val="24"/>
          <w:szCs w:val="24"/>
          <w:lang w:val="ru-RU"/>
        </w:rPr>
        <w:t xml:space="preserve">, </w:t>
      </w:r>
      <w:r w:rsidRPr="00765AA4">
        <w:rPr>
          <w:sz w:val="24"/>
          <w:szCs w:val="24"/>
        </w:rPr>
        <w:t>Future</w:t>
      </w:r>
      <w:r w:rsidRPr="00765AA4">
        <w:rPr>
          <w:sz w:val="24"/>
          <w:szCs w:val="24"/>
          <w:lang w:val="ru-RU"/>
        </w:rPr>
        <w:t>-</w:t>
      </w:r>
      <w:r w:rsidRPr="00765AA4">
        <w:rPr>
          <w:sz w:val="24"/>
          <w:szCs w:val="24"/>
        </w:rPr>
        <w:t>in</w:t>
      </w:r>
      <w:r w:rsidRPr="00765AA4">
        <w:rPr>
          <w:sz w:val="24"/>
          <w:szCs w:val="24"/>
          <w:lang w:val="ru-RU"/>
        </w:rPr>
        <w:t>-</w:t>
      </w:r>
      <w:r w:rsidRPr="00765AA4">
        <w:rPr>
          <w:sz w:val="24"/>
          <w:szCs w:val="24"/>
        </w:rPr>
        <w:t>the</w:t>
      </w:r>
      <w:r w:rsidRPr="00765AA4">
        <w:rPr>
          <w:sz w:val="24"/>
          <w:szCs w:val="24"/>
          <w:lang w:val="ru-RU"/>
        </w:rPr>
        <w:t>-</w:t>
      </w:r>
      <w:r w:rsidRPr="00765AA4">
        <w:rPr>
          <w:sz w:val="24"/>
          <w:szCs w:val="24"/>
        </w:rPr>
        <w:t>Past</w:t>
      </w:r>
      <w:r w:rsidRPr="00765AA4">
        <w:rPr>
          <w:sz w:val="24"/>
          <w:szCs w:val="24"/>
          <w:lang w:val="ru-RU"/>
        </w:rPr>
        <w:t>) и наиболее употребительных формах</w:t>
      </w:r>
    </w:p>
    <w:p w:rsidR="00FA2CD7" w:rsidRPr="00765AA4" w:rsidRDefault="00973B64" w:rsidP="00765AA4">
      <w:pPr>
        <w:tabs>
          <w:tab w:val="left" w:pos="1134"/>
        </w:tabs>
        <w:spacing w:line="276" w:lineRule="auto"/>
        <w:ind w:firstLine="567"/>
        <w:jc w:val="both"/>
        <w:rPr>
          <w:sz w:val="24"/>
          <w:szCs w:val="24"/>
        </w:rPr>
      </w:pPr>
      <w:r w:rsidRPr="00765AA4">
        <w:rPr>
          <w:sz w:val="24"/>
          <w:szCs w:val="24"/>
        </w:rPr>
        <w:t>страдательного залога (Present/Past Simple Passive; Present Perfect Passive).</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Порядок следования имён прилагательных (</w:t>
      </w:r>
      <w:r w:rsidRPr="00765AA4">
        <w:rPr>
          <w:sz w:val="24"/>
          <w:szCs w:val="24"/>
        </w:rPr>
        <w:t>nicelongblondhair</w:t>
      </w:r>
      <w:r w:rsidRPr="00765AA4">
        <w:rPr>
          <w:sz w:val="24"/>
          <w:szCs w:val="24"/>
          <w:lang w:val="ru-RU"/>
        </w:rPr>
        <w:t>).</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Социокультурные знания и умения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Осуществление межличностного и межкультурного общения с использованием знаний о национально-культурных особенно- стях своей страны и страны/стран изучаемого языка, </w:t>
      </w:r>
      <w:r w:rsidRPr="00765AA4">
        <w:rPr>
          <w:sz w:val="24"/>
          <w:szCs w:val="24"/>
          <w:lang w:val="ru-RU"/>
        </w:rPr>
        <w:lastRenderedPageBreak/>
        <w:t>основных социокультурных элементов речевого поведенческого этикета в англоязычной среде; знание и использование в устной и пись- менной речи наиболее употребительной тематической фоновой лексики и реалий в рамках отобранного тематического содер- жания (основные национальные праздники, традиции, обычаи; традиции в питании и проведении досуга, система образо- 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 ми); с доступными в языковом отношении образцами поэзии и прозы для подростков на английском языке.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элементарного представление о различных ва- риантах английского языка.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Осуществление межличностного и межкультурного общения с использованием знаний о национально-культурных особенно- стях своей страны и страны/стран изучаемого языка.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Соблюдение нормы вежливости в межкультурном общении. Развитие умений: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писать свои имя и фамилию, а также имена и фамилии своих родственников и друзей на английском языке;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правильно оформлять свой адрес на английском языке (в ан- кете);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правильно оформлять электронное сообщение личного ха- рактера в соответствии с нормами неофициального общения, принятыми в стране/странах изучаемого языка;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кратко представлять Россию и страну/страны изучаемого языка;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кратко представлять некоторые культурные явления родной страны и страны/стран изучаемого языка (основные нацио-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нальные праздники, традиции в проведении досуга и питании, достопримечательности);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кратко представлять некоторых выдающихся людей родной страны и страны/стран изучаемого языка (учёных, писателей, поэтов, художников, композиторов, музыкантов, спортсменов и т. д.);</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оказывать помощь зарубежным гостям в ситуациях повсед- невного общения (объяснить местонахождение объекта, сооб- щить возможный маршрут, уточнить часы работы и т. д.).</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Компенсаторные умения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Использование при чтении и аудировании языковой, в том числе контекстуальной, догадки; при говорении и письме — пе- рифраза/толкования, синонимических средств, описание пред- мета вместо его названия; при непосредственном общении дога- дываться о значении незнакомых слов с помощью используе- мых собеседником жестов и мимики.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Переспрашивать, просить повторить, уточняя значение не- знакомых слов.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Использование в качестве опоры при порождении собствен- ных высказываний ключевых слов, плана.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запрашиваемой информации.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Сравнение (в том числе установление основания для сравне- ния) объектов, явлений, процессов, их элементов и основных функций в рамках изученной тематики.</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ПЛАНИРУЕМЫЕ РЕЗУЛЬТАТЫ ОСВОЕНИЯ УЧЕБНОГО ПРЕДМЕТА</w:t>
      </w:r>
    </w:p>
    <w:p w:rsidR="00FA2CD7" w:rsidRPr="00765AA4" w:rsidRDefault="00904C38" w:rsidP="00765AA4">
      <w:pPr>
        <w:tabs>
          <w:tab w:val="left" w:pos="1134"/>
        </w:tabs>
        <w:spacing w:line="276" w:lineRule="auto"/>
        <w:ind w:firstLine="567"/>
        <w:jc w:val="both"/>
        <w:rPr>
          <w:sz w:val="24"/>
          <w:szCs w:val="24"/>
          <w:lang w:val="ru-RU"/>
        </w:rPr>
      </w:pPr>
      <w:r>
        <w:rPr>
          <w:sz w:val="24"/>
          <w:szCs w:val="24"/>
        </w:rPr>
        <w:pict>
          <v:shape id="_x0000_s1247" style="position:absolute;left:0;text-align:left;margin-left:36.85pt;margin-top:15.05pt;width:317.5pt;height:.1pt;z-index:-15713792;mso-wrap-distance-left:0;mso-wrap-distance-right:0;mso-position-horizontal-relative:page" coordorigin="737,301" coordsize="6350,0" path="m737,301r6350,e" filled="f" strokecolor="#231f20" strokeweight=".5pt">
            <v:path arrowok="t"/>
            <w10:wrap type="topAndBottom" anchorx="page"/>
          </v:shape>
        </w:pict>
      </w:r>
      <w:r w:rsidR="00973B64" w:rsidRPr="00765AA4">
        <w:rPr>
          <w:sz w:val="24"/>
          <w:szCs w:val="24"/>
          <w:lang w:val="ru-RU"/>
        </w:rPr>
        <w:t>«ИНОСТРАННЫЙ (АНГЛИЙСКИЙ) ЯЗЫК»</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иностранного языка в основной школе направлено на достижение обучающимися результатов, отвечающих требо- ваниям ФГОС к освоению основной образовательной програм- мы основного общего образования.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Личностные результаты освоения программы основного об- щего образования достигаются в единстве учебной и воспита- тельной деятельности Организации в соответствии с традицион-</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ными российскими социокультурными и духовно-нравственны- ми ценностями, принятыми в обществе правилами и нормами поведения и способствуют процессам самопознания, самовоспи- тания и саморазвития, формирования внутренней позиции лич- ности.</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ЛИЧНОСТНЫЕ РЕЗУЛЬТАТЫ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Личностные результаты освоения программы основного об- щего образования достигаются в единстве учебной и воспита- тельной деятельности Организации в соответствии с традици- онными российскими социокультурными и духовно-нравст- 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Личностные результаты освоения программы основного об- щего образования должны отражать готовность обучающихся руководствоваться системой позитивных  ценностных  ориента- ций и расширение опыта деятельности на её основе и в процессе реализации основных направлений  воспитательной  деятельно- сти, в том числе в части: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Гражданского воспитания: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готовность к выполнению обязанностей гражданина и реали- зации его прав, уважение прав, свобод и законных интересов других людей;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активное участие в жизни семьи, Организации, местного со- общества, родного края, страны;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неприятие любых форм экстремизма, дискриминации; понимание роли различных социальных институтов в жизни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человека;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 стве;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представление о способах противодействия коррупции; готовность к раз</w:t>
      </w:r>
      <w:r w:rsidR="00C52C85" w:rsidRPr="00765AA4">
        <w:rPr>
          <w:sz w:val="24"/>
          <w:szCs w:val="24"/>
          <w:lang w:val="ru-RU"/>
        </w:rPr>
        <w:t>ООО</w:t>
      </w:r>
      <w:r w:rsidRPr="00765AA4">
        <w:rPr>
          <w:sz w:val="24"/>
          <w:szCs w:val="24"/>
          <w:lang w:val="ru-RU"/>
        </w:rPr>
        <w:t>бразной совместной деятельности, стрем-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ление к взаимопониманию и взаимопомощи, активное участие в школьном самоуправлении;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готовность к участию в гуманитарной деятельности (во- лонтёрство, помощь людям, нуждающимся в ней).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Патриотического воспитания: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 сийской Федерации, своего края, народов России;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ценностное отношение к достижениям своей Родины – Рос- сии, к науке, искусству, спорту, технологиям, боевым подвигам и трудовым достижениям народа;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уважение к символам России, государственным праздникам, историческому и природному наследию и памятникам, тради- циям разных народов, проживающих в родной стране.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Духовно-нравственного воспитания: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ориентация на моральные ценности и нормы в ситуациях нравственного выбора;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активное неприятие асоциальных поступков, свобода и ответ- ственность личности в условиях индивидуального и обществен- ного пространства.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Эстетического воспитания: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восприимчивость к разным видам искусства, традициям и творчеству своего и других народов, понимание эмоционально- го воздействия искусства; осознание важности художественной культуры как средства коммуникации и самовыражения;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понимание ценности отечественного и мирового искусства, роли этнических культурных традиций и народного творчества;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стремление к самовыражению в разных видах искусства.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Физического воспитания, формирования культуры здоровья и эмоционального благополучия: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осознание ценности жизни;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ответственное отношение к своему здоровью и установка на здоровый образ жизни (здоровое питание, соблюдение гигиени- ческих правил, сбалансированный режим занятий и отдыха, регулярная физическая активность);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осознание последствий и неприятие вредных привычек (упо- требление алкоголя, наркотиков, курение) и иных форм вреда для физического и психического здоровья;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соблюдение правил безопасности, в том числе навыков безо- пасного поведения в интернет-среде;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способность адаптироваться к стрессовым ситуациям и ме- няющимся социальным, информационным и природным усло-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виям, в том числе осмысляя собственный опыт и выстраивая дальнейшие цели;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умение принимать себя и других, не осуждая;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умение осознавать эмоциональное состояние себя и других, умение управлять собственным эмоциональным состоянием;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сформированность навыка рефлексии, признание своего пра- ва на ошибку и такого же права другого человека.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Трудового воспитания: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установка на активное участие в решении практических за- дач (в рамках семьи, Организации, города, края) технологиче- ской и социальной направленности, способность инициировать, планировать и самостоятельно выполнять такого рода деятель- ность;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интерес к практическому изучению профессий и труда раз- личного рода, в том числе на основе применения изучаемого предметного знания;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осознание важности обучения на протяжении всей жизни для успешной профессиональной деятельности и развитие необхо- димых умений для этого;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образования и жизненных планов с учётом личных и обще- ственных интересов и потребностей.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Экологического воспитания: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ориентация на применение знаний из социальных и есте- ственных наук для решения задач в области окружающей сре- ды, планирования поступков и оценки их возможных послед- ствий для окружающей среды;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повышение уровня экологической культуры, осознание гло- бального характера экологических проблем и путей их решения; активное неприятие действий, приносящих вред окружаю-</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щей среде;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осознание своей роли как гражданина и потребителя в усло- виях взаимосвязи природной, технологической и социальной сред;</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готовность к участию в практической деятельности экологи- ческой направленности.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Ценности научного познания: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ориентация в деятельности на современную систему научных представлений об основных закономерностях развития челове-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ка, природы и общества, взаимосвязях человека с природной и социальной средой;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овладение языковой и читательской культурой как средством познания мира;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овладение основными навыками исследовательской деятель- ности, установка на осмысление опыта, наблюдений, поступков и стремление совершенствовать пути достижения индивидуаль- ного и коллективного благополучия.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Личностные результаты, обеспечивающие адаптацию обу- чающегося к изменяющимся условиям социальной и природной среды, включают: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освоение обучающимися социального опыта, основных соци- альных ролей, соответствующих ведущей деятельности возрас- та, норм и правил общественного поведения, форм социальной жизни в группах и сообществах, включая семью, группы, сфор- мированные по профессиональной деятельности, а также в рам- ках социального взаимодействия с людьми из другой культурной среды;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способность обучающихся взаимодействовать в условиях не- определённости, открытость опыту и знаниям других;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способность действовать в условиях неопределённости, повы- шать уровень своей компетентности через практическую дея- тельность, в том числе умение учиться у других людей, осозна- вать в совместной деятельности новые знания, навыки и компе- тенции из опыта других;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навык выявления и связывания образов, способность форми- 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умение распознавать конкретные примеры понятия по харак- терным признакам, выполнять операции в соответствии с опре- делением и простейшими свойствами понятия, конкретизиро- 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 ции устойчивого развития;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умение анализировать и выявлять взаимосвязи природы, об- щества и экономики;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умение оценивать свои действия с учётом влияния на окру- жающую среду, достижений </w:t>
      </w:r>
      <w:r w:rsidRPr="00765AA4">
        <w:rPr>
          <w:sz w:val="24"/>
          <w:szCs w:val="24"/>
          <w:lang w:val="ru-RU"/>
        </w:rPr>
        <w:lastRenderedPageBreak/>
        <w:t>целей и преодоления вызовов, воз- можных глобальных последствий;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способность обучающихся осознавать стрессовую ситуацию, оценивать происходящие изменения и их последствия;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воспринимать стрессовую ситуацию как вызов, требующий контрмер;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оценивать ситуацию стресса, корректировать принимаемые решения и действия;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формулировать и оценивать риски и последствия, формиро- вать опыт, уметь находить позитивное в произошедшей си- туации;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быть готовым действовать в отсутствие гарантий успеха.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МЕТАПРЕДМЕТНЫЕ РЕЗУЛЬТАТЫ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Метапредметные результаты освоения программы основного общего образования, в том числе адаптированной, должны от- ражать: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Овладение универсальными учебными познавательными действиями: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базовые логические действия: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и характеризовать существенные признаки объек- тов (явлений);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устанавливать существенный признак классификации, осно- вания для обобщения и сравнения, критерии проводимого ана- лиза;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 учётом предложенной задачи выявлять закономерности и противоречия в рассматриваемых фактах, данных и наблюде- ниях;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предлагать критерии для выявления закономерностей и про- тиворечий;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дефицит информации, данных, необходимых для решения поставленной задачи;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причинно-следственные связи при изучении явле- ний и процессов;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делать выводы с использованием дедуктивных и индуктив- ных умозаключений, умозаключений по аналогии, формулиро- вать гипотезы о взаимосвязях;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самостоятельно выбирать способ решения учебной задачи (сравнивать несколько вариантов решения,  выбирать  наибо- лее подходящий с учётом самостоятельно выделенных крите- риев);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базовые исследовательские действия: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вопросы как исследовательский инструмент по- знания;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формулировать вопросы, фиксирующие разрыв между реаль- ным и желательным состоянием ситуации, объекта, самостоя- тельно устанавливать искомое и данное;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формулировать гипотезу об истинности собственных суж- дений и суждений других, аргументировать свою позицию, мнение;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проводить по самостоятельно составленному плану опыт, не- сложный эксперимент, небольшое исследование по установле- нию особенностей объекта изучения, причинно-следственных связей и зависимости объектов между собой;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оценивать на применимость и достоверность информацию, полученную в ходе исследования (эксперимента);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самостоятельно формулировать обобщения и выводы по ре- зультатам проведённого наблюдения, опыта, исследования, владеть инструментами оценки достоверности полученных вы- водов и обобщений;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прогнозировать возможное дальнейшее развитие процессов, событий и их последствия в аналогичных или сходных ситуаци- ях, выдвигать предположения об их развитии в новых условиях и контекстах;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работа с информацией: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применять различные методы, инструменты и запросы при поиске и отборе информации </w:t>
      </w:r>
      <w:r w:rsidRPr="00765AA4">
        <w:rPr>
          <w:sz w:val="24"/>
          <w:szCs w:val="24"/>
          <w:lang w:val="ru-RU"/>
        </w:rPr>
        <w:lastRenderedPageBreak/>
        <w:t>или данных из источников с учё- том предложенной учебной задачи и заданных критериев;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выбирать, анализировать, систематизировать и интерпрети- ровать информацию различных видов и форм представления;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находить сходные аргументы (подтверждающие или опровер- гающие одну и ту же идею, версию) в различных информацион- ных источниках;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оценивать надёжность информации по критериям, предло- женным педагогическим работником или сформулированным самостоятельно;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эффективно запоминать и систематизировать информацию. Овладение системой универсальных учебных познаватель-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ных действий обеспечивает сформированность когнитивных навыков у обучающихся.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Овладение универсальными учебными коммуникативными действиями: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воспринимать и формулировать суждения, выражать эмоции в соответствии с целями и условиями общения;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выражать себя (свою точку зрения) в устных и письменных текстах;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невербальные средства общения, понимать значе- ние социальных знаков, знать и распознавать предпосылки кон- фликтных ситуаций и смягчать конфликты, вести переговоры;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понимать намерения других, проявлять уважительное отно- шение к собеседнику и в корректной форме формулировать свои возражения;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ходе диалога и(или) дискуссии задавать вопросы по суще- ству обсуждаемой темы и высказывать идеи, нацеленные на ре- шение задачи и поддержание благожелательности общения;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сопоставлять свои суждения с суждениями других участни- ков диалога, обнаруживать различие и сходство позиций;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публично представлять результаты выполненного опыта (экс- перимента, исследования, проекта);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самостоятельно выбирать формат выступления с учётом за- дач презентации и особенностей аудитории и в соответствии с ним составлять устные и письменные тексты с использовани- ем иллюстративных материалов;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совместная деятельность: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понимать и использовать преимущества командной и инди- видуальной работы при решении конкретной проблемы, обо- сновывать необходимость применения групповых форм взаимо- действия при решении поставленной задачи;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принимать цель совместной деятельности, коллективно стро- ить действия по её достижению: распределять роли, договари- ваться, обсуждать процесс и результат совместной работы;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уметь обобщать мнения нескольких людей, проявлять готов- ность руководить, выполнять поручения, подчиняться;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планировать организацию совместной работы, определять свою роль (с учётом </w:t>
      </w:r>
      <w:r w:rsidRPr="00765AA4">
        <w:rPr>
          <w:sz w:val="24"/>
          <w:szCs w:val="24"/>
          <w:lang w:val="ru-RU"/>
        </w:rPr>
        <w:lastRenderedPageBreak/>
        <w:t>предпочтений и возможностей всех участ- ников взаимодействия), распределять задачи между членами команды, участвовать в групповых формах работы (обсужде- ния, обмен мнениями, мозговые штурмы и иные);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выполнять свою часть работы, достигать качественного ре- зультата по своему направлению и координировать свои дей- ствия с другими членами команды;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оценивать качество своего вклада в общий продукт по крите- риям, самостоятельно сформулированным участниками взаи- модействия;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сравнивать результаты с исходной задачей и вклад каждого члена команды в достижение результатов, разделять сферу от- ветственности и проявлять готовность к предоставлению отчёта перед группой.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Овладение системой универсальных учебных коммуникатив- ных действий обеспечивает сформированность социальных на- выков и эмоционального интеллекта обучающихся.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Овладение универсальными учебными регулятивными дей- ствиями: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самоорганизация: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проблемы для решения в жизненных и учебных си- туациях;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ориентироваться в различных подходах принятия решений (индивидуальное, принятие решения в группе, принятие реше- ний группой);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 ровать предлагаемые варианты решений;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составлять план действий (план реализации намеченного ал- горитма решения), корректировать предложенный алгоритм с учётом получения новых знаний об изучаемом объекте;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делать выбор и брать ответственность за решение;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самоконтроль: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способами самоконтроля, самомотивации и рефлек- сии;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давать адекватную оценку ситуации и предлагать план её из- менения;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учитывать контекст и предвидеть трудности, которые могут возникнуть при решении учебной задачи, адаптировать реше- ние к меняющимся обстоятельствам;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объяснять причины достижения (недостижения) результатов деятельности, давать оценку приобретённому опыту, уметь на- ходить позитивное в произошедшей ситуации;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вносить коррективы в деятельность на основе новых обстоя- тельств, изменившихся ситуаций, установленных ошибок, воз- никших трудностей;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оценивать соответствие результата цели и условиям;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эмоциональный интеллект: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называть и управлять собственными эмоциями и эмоциями других;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и анализировать причины эмоций;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ставить себя на место другого человека, понимать мотивы и намерения другого;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регулировать способ выражения эмоций;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принятие себя и других: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осознанно относиться к другому человеку, его мнению; признавать своё право на ошибку и такое же право другого; принимать себя и других, не осуждая;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открытость себе и другим;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осознавать невозможность контролировать всё вокруг.</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Овладение системой универсальных учебных регулятивных действий обеспечивает </w:t>
      </w:r>
      <w:r w:rsidRPr="00765AA4">
        <w:rPr>
          <w:sz w:val="24"/>
          <w:szCs w:val="24"/>
          <w:lang w:val="ru-RU"/>
        </w:rPr>
        <w:lastRenderedPageBreak/>
        <w:t>формирование смысловых установок личности (внутренняя позиция личности) и жизненных навы- ков личности (управления собой, самодисциплины, устойчиво- го поведения).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ПРЕДМЕТНЫЕ РЕЗУЛЬТАТЫ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Предметные результаты по учебному предмету «Иностран- ный (английский) язык» предметной области «Иностранные языки» ориентированы на применение знаний, умений и навы- ков в учебных ситуациях и реальных жизненных условиях, должны отражать сформированность иноязычной коммуника- тивной компетенции на допороговом уровне в совокупности её составляющих — речевой, языковой, социокультурной, ком- пенсаторной, метапредметной (учебно-познавательной).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основными видами речевой деятельности: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говорение: вести разные виды диалогов (диалог этикетного характера, диалог  —  побуждение  к  действию,  диалог-расспрос) в рамках тематического содержания речи в стандартных ситуа- циях неофициального общения с вербальными и/или  зритель- ными опорами, с соблюдением норм речевого этикета, принято- го в стране/странах изучаемого языка (до 5 реплик со стороны каждого собеседника);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создавать разные виды монологических высказываний (опи- сание, в том числе характеристика; повествование/сообщение) с вербальными и/или зрительными опорами в рамках темати- ческого содержания речи (объём монологического высказыва- ния — 5—фраз); излагать основное содержание прочитанно- го текста с вербальными и/или зрительными опорами (объём — 5—фраз); кратко излагать результаты  выполненной проектной работы (объём — до фраз);</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 сти от поставленной коммуникативной задачи: с пониманием основного содержания, с пониманием запрашиваемой инфор- мации (время  звучания  текста/текстов  для  аудирования  —  до 1 минуты);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 прашиваемой информации (объём текста/текстов для чтения — 180—200 слов);  читать  про  себя  несплошные  тексты  (таблицы) и понимать представленную в них информацию;</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письменная речь: писать короткие поздравления с праздни- ками; заполнять анкеты и формуляры, сообщая о себе основные сведения, в соответствии с нормами, принятыми  в  стране/стра- нах изучаемого языка; писать электронное сообщение личного характера, соблюдая  речевой  этикет,  принятый  в  стране/стра- нах изучаемого языка (объём сообщения — до 60 слов);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владеть фонетическими навыками: различать  на  слух и адекватно, без ошибок, ведущих к сбою коммуникации, про- износить слова с правильным ударением и фразы с соблюдени- ем их ритмико-интонационных особенностей, в том числе при- менять правила отсутствия фразового ударения на служебных словах; выразительно  читать  вслух  небольшие  адаптирован- 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 держания текста; читать новые слова согласно основным прави- </w:t>
      </w:r>
      <w:r w:rsidRPr="00765AA4">
        <w:rPr>
          <w:sz w:val="24"/>
          <w:szCs w:val="24"/>
          <w:lang w:val="ru-RU"/>
        </w:rPr>
        <w:lastRenderedPageBreak/>
        <w:t>лам чтения;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орфографическими навыками: правильно писать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изученные слова;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пунктуационными навыками: использовать точку, вопросительный и восклицательный знаки в конце предложе- ния, запятую при перечислении и обращении, апостроф; пунк- туационно правильно оформлять электронное сообщение лич- ного характера;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в звучащем и письменном тексте 675 лек- сических единиц (слов, словосочетаний, речевых клише) и пра-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вильно употреблять в устной и письменной речи 625 лексиче- ских единиц  (включая  500  лексических  единиц,  освоенных в начальной школе), обслуживающих ситуации общения в рам- ках отобранного тематического содержания, с соблюдением су- ществующей нормы лексической сочетаемости;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и употреблять в устной и письменной речи родственные слова, образованные с использованием аффикса- ции: имена существительные с суффиксами -</w:t>
      </w:r>
      <w:r w:rsidRPr="00765AA4">
        <w:rPr>
          <w:sz w:val="24"/>
          <w:szCs w:val="24"/>
        </w:rPr>
        <w:t>er</w:t>
      </w:r>
      <w:r w:rsidRPr="00765AA4">
        <w:rPr>
          <w:sz w:val="24"/>
          <w:szCs w:val="24"/>
          <w:lang w:val="ru-RU"/>
        </w:rPr>
        <w:t>/-</w:t>
      </w:r>
      <w:r w:rsidRPr="00765AA4">
        <w:rPr>
          <w:sz w:val="24"/>
          <w:szCs w:val="24"/>
        </w:rPr>
        <w:t>or</w:t>
      </w:r>
      <w:r w:rsidRPr="00765AA4">
        <w:rPr>
          <w:sz w:val="24"/>
          <w:szCs w:val="24"/>
          <w:lang w:val="ru-RU"/>
        </w:rPr>
        <w:t>, -</w:t>
      </w:r>
      <w:r w:rsidRPr="00765AA4">
        <w:rPr>
          <w:sz w:val="24"/>
          <w:szCs w:val="24"/>
        </w:rPr>
        <w:t>ist</w:t>
      </w:r>
      <w:r w:rsidRPr="00765AA4">
        <w:rPr>
          <w:sz w:val="24"/>
          <w:szCs w:val="24"/>
          <w:lang w:val="ru-RU"/>
        </w:rPr>
        <w:t>, -</w:t>
      </w:r>
      <w:r w:rsidRPr="00765AA4">
        <w:rPr>
          <w:sz w:val="24"/>
          <w:szCs w:val="24"/>
        </w:rPr>
        <w:t>sion</w:t>
      </w:r>
      <w:r w:rsidRPr="00765AA4">
        <w:rPr>
          <w:sz w:val="24"/>
          <w:szCs w:val="24"/>
          <w:lang w:val="ru-RU"/>
        </w:rPr>
        <w:t xml:space="preserve">/- </w:t>
      </w:r>
      <w:r w:rsidRPr="00765AA4">
        <w:rPr>
          <w:sz w:val="24"/>
          <w:szCs w:val="24"/>
        </w:rPr>
        <w:t>tion</w:t>
      </w:r>
      <w:r w:rsidRPr="00765AA4">
        <w:rPr>
          <w:sz w:val="24"/>
          <w:szCs w:val="24"/>
          <w:lang w:val="ru-RU"/>
        </w:rPr>
        <w:t>; имена прилагательные с суффиксами -</w:t>
      </w:r>
      <w:r w:rsidRPr="00765AA4">
        <w:rPr>
          <w:sz w:val="24"/>
          <w:szCs w:val="24"/>
        </w:rPr>
        <w:t>ful</w:t>
      </w:r>
      <w:r w:rsidRPr="00765AA4">
        <w:rPr>
          <w:sz w:val="24"/>
          <w:szCs w:val="24"/>
          <w:lang w:val="ru-RU"/>
        </w:rPr>
        <w:t>, -</w:t>
      </w:r>
      <w:r w:rsidRPr="00765AA4">
        <w:rPr>
          <w:sz w:val="24"/>
          <w:szCs w:val="24"/>
        </w:rPr>
        <w:t>ian</w:t>
      </w:r>
      <w:r w:rsidRPr="00765AA4">
        <w:rPr>
          <w:sz w:val="24"/>
          <w:szCs w:val="24"/>
          <w:lang w:val="ru-RU"/>
        </w:rPr>
        <w:t>/-</w:t>
      </w:r>
      <w:r w:rsidRPr="00765AA4">
        <w:rPr>
          <w:sz w:val="24"/>
          <w:szCs w:val="24"/>
        </w:rPr>
        <w:t>an</w:t>
      </w:r>
      <w:r w:rsidRPr="00765AA4">
        <w:rPr>
          <w:sz w:val="24"/>
          <w:szCs w:val="24"/>
          <w:lang w:val="ru-RU"/>
        </w:rPr>
        <w:t>; наре- чия с суффиксом -</w:t>
      </w:r>
      <w:r w:rsidRPr="00765AA4">
        <w:rPr>
          <w:sz w:val="24"/>
          <w:szCs w:val="24"/>
        </w:rPr>
        <w:t>ly</w:t>
      </w:r>
      <w:r w:rsidRPr="00765AA4">
        <w:rPr>
          <w:sz w:val="24"/>
          <w:szCs w:val="24"/>
          <w:lang w:val="ru-RU"/>
        </w:rPr>
        <w:t xml:space="preserve">; имена прилагательные, имена существи- тельные и наречия с отрицательным префиксом </w:t>
      </w:r>
      <w:r w:rsidRPr="00765AA4">
        <w:rPr>
          <w:sz w:val="24"/>
          <w:szCs w:val="24"/>
        </w:rPr>
        <w:t>un</w:t>
      </w:r>
      <w:r w:rsidRPr="00765AA4">
        <w:rPr>
          <w:sz w:val="24"/>
          <w:szCs w:val="24"/>
          <w:lang w:val="ru-RU"/>
        </w:rPr>
        <w:t>-;</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и употреблять в устной и письменной речи изученные синонимы и интернациональные слова;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знать и понимать особенности структуры простых и сложных предложений английского языка; различных комму- никативных типов предложений английского языка;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в письменном и звучащем тексте и употреб- лять в устной и письменной речи: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 предложения с несколькими обстоятельствами, следующими в определённом порядке;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вопросительные предложения (альтернативный и раздели- тельный вопросы в </w:t>
      </w:r>
      <w:r w:rsidRPr="00765AA4">
        <w:rPr>
          <w:sz w:val="24"/>
          <w:szCs w:val="24"/>
        </w:rPr>
        <w:t>Present</w:t>
      </w:r>
      <w:r w:rsidRPr="00765AA4">
        <w:rPr>
          <w:sz w:val="24"/>
          <w:szCs w:val="24"/>
          <w:lang w:val="ru-RU"/>
        </w:rPr>
        <w:t>/</w:t>
      </w:r>
      <w:r w:rsidRPr="00765AA4">
        <w:rPr>
          <w:sz w:val="24"/>
          <w:szCs w:val="24"/>
        </w:rPr>
        <w:t>Past</w:t>
      </w:r>
      <w:r w:rsidRPr="00765AA4">
        <w:rPr>
          <w:sz w:val="24"/>
          <w:szCs w:val="24"/>
          <w:lang w:val="ru-RU"/>
        </w:rPr>
        <w:t>/</w:t>
      </w:r>
      <w:r w:rsidRPr="00765AA4">
        <w:rPr>
          <w:sz w:val="24"/>
          <w:szCs w:val="24"/>
        </w:rPr>
        <w:t>FutureSimpleTense</w:t>
      </w:r>
      <w:r w:rsidRPr="00765AA4">
        <w:rPr>
          <w:sz w:val="24"/>
          <w:szCs w:val="24"/>
          <w:lang w:val="ru-RU"/>
        </w:rPr>
        <w:t>);</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глаголы в  видо-временных  формах  действительного  залога в изъявительном наклонении в </w:t>
      </w:r>
      <w:r w:rsidRPr="00765AA4">
        <w:rPr>
          <w:sz w:val="24"/>
          <w:szCs w:val="24"/>
        </w:rPr>
        <w:t>PresentPerfectTense</w:t>
      </w:r>
      <w:r w:rsidRPr="00765AA4">
        <w:rPr>
          <w:sz w:val="24"/>
          <w:szCs w:val="24"/>
          <w:lang w:val="ru-RU"/>
        </w:rPr>
        <w:t xml:space="preserve"> в пове- ствовательных (утвердительных и отрицательных) и вопро- сительных предложениях;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имена существительные во множественном числе, в том чис- ле имена существительные, имеющие форму только множе- ственного числа;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имена существительные с причастиями настоящего и про- шедшего времени;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наречия в положительной, сравнительной и превосходной степенях, образованные по правилу, и исключения;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социокультурными знаниями и умениями: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отдельные социокультурные элементы речево- го поведенческого этикета в стране/странах изучаемого язы- ка в рамках тематического содержания;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знать/понимать и использовать в устной и письменной ре- чи наиболее употребительную лексику, обозначающую фоно- вую лексику и реалии страны/стран изучаемого языка в рам- ках тематического содержания речи;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правильно оформлять адрес, писать фамилии и имена (свои, родственников и друзей) на английском языке (в анкете, фор- муляре);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обладать базовыми знаниями о социокультурном портрете родной страны и страны/стран изучаемого языка;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кратко представлять Россию и страны/стран изучаемого языка;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владеть компенсаторными умениями: использовать при чтении и аудировании языковую </w:t>
      </w:r>
      <w:r w:rsidRPr="00765AA4">
        <w:rPr>
          <w:sz w:val="24"/>
          <w:szCs w:val="24"/>
          <w:lang w:val="ru-RU"/>
        </w:rPr>
        <w:lastRenderedPageBreak/>
        <w:t>догадку, в том числе контек- стуальную; игнорировать информацию, не являющуюся необ- ходимой для понимания основного содержания прочитанного/ прослушанного текста или для нахождения в тексте запраши- ваемой информации;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участвовать в несложных учебных проектах с использова- нием материалов на английском языке с применением ИКТ, со- блюдая правила информационной безопасности при работе в се- ти Интернет;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иноязычные словари и справочники, в том числе информационно-справочные системы в электронной форме.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основными видами речевой деятельности: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говорение: вести разные виды диалогов (диалог этикетного характера, диалог  —  побуждение  к  действию,  диалог-расспрос) в рамках отобранного тематического содержания речи в стан- 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5 ре- плик со стороны каждого собеседника);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создавать разные виды монологических высказываний (опи- сание, в том числе характеристика; повествование/сообщение) с вербальными и/или зрительными опорами в рамках темати- ческого содержания речи (объём монологического высказыва- ния — 7—8 фраз); излагать основное содержание прочитанно- го текста с вербальными и/или зрительными опорами (объём — 7—8 фраз); кратко излагать результаты  выполненной проектной работы (объём — 7—8 фраз);</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 висимости от поставленной коммуникативной задачи: с пони-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манием основного содержания, с пониманием запрашиваемой информации (время звучания текста/текстов для аудирова- ния — до 1,5 минут);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 прашиваемой информации (объём текста/текстов для чтения — 250—300 слов);  читать  про  себя  несплошные  тексты  (таблицы) и понимать представленную в них информацию; определять те- му текста по заголовку;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письменная речь: заполнять анкеты и формуляры в соответ- ствии с нормами  речевого  этикета,  принятыми  в  стране/стра- нах изучаемого языка, с  указанием  личной  информации;  пи- сать электронное сообщение личного характера, соблюдая ре- чевой этикет, принятый в  стране/странах  изучаемого  языка (объём сообщения — до 70 слов); создавать небольшое пись- менное высказывание с опорой на образец, план, ключевые сло- ва, картинку (объём высказывания — до 70 слов);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фонетическими навыками: различать на слух и адекватно, без ошибок, ведущих к сбою коммуникации, про- износить слова с правильным ударением и фразы с соблюдени- ем их ритмико-интонационных особенностей, в том числе при- менять правила отсутствия фразового ударения на служебных словах; выразительно  читать  вслух  небольшие  адаптирован- 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 держания текста; читать новые слова согласно основным прави- лам чтения;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владеть орфографическими навыками: правильно писать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изученные слова;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пунктуационными навыками: использовать точку, вопросительный и восклицательный знаки в конце предложе- ния, запятую при перечислении и обращении, апостроф; пунк- туационно правильно оформлять электронное сообщение лич- ного характера;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в звучащем и письменном тексте 800 лек- сических единиц (слов, словосочетаний, речевых клише) и пра- вильно употреблять в устной и письменной речи 750 лексиче- ских единиц (включая 650 лексических единиц, освоенных 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нее), обслуживающих ситуации общения в рамках тематического содержания, с соблюдением существующей нормы лексической сочетаемости;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и употреблять в устной и письменной речи родственные слова, образованные с использованием аффикса- ции: имена существительные с помощью суффикса -</w:t>
      </w:r>
      <w:r w:rsidRPr="00765AA4">
        <w:rPr>
          <w:sz w:val="24"/>
          <w:szCs w:val="24"/>
        </w:rPr>
        <w:t>ing</w:t>
      </w:r>
      <w:r w:rsidRPr="00765AA4">
        <w:rPr>
          <w:sz w:val="24"/>
          <w:szCs w:val="24"/>
          <w:lang w:val="ru-RU"/>
        </w:rPr>
        <w:t>; имена прилагательные с помощью суффиксов -</w:t>
      </w:r>
      <w:r w:rsidRPr="00765AA4">
        <w:rPr>
          <w:sz w:val="24"/>
          <w:szCs w:val="24"/>
        </w:rPr>
        <w:t>ing</w:t>
      </w:r>
      <w:r w:rsidRPr="00765AA4">
        <w:rPr>
          <w:sz w:val="24"/>
          <w:szCs w:val="24"/>
          <w:lang w:val="ru-RU"/>
        </w:rPr>
        <w:t>, -</w:t>
      </w:r>
      <w:r w:rsidRPr="00765AA4">
        <w:rPr>
          <w:sz w:val="24"/>
          <w:szCs w:val="24"/>
        </w:rPr>
        <w:t>less</w:t>
      </w:r>
      <w:r w:rsidRPr="00765AA4">
        <w:rPr>
          <w:sz w:val="24"/>
          <w:szCs w:val="24"/>
          <w:lang w:val="ru-RU"/>
        </w:rPr>
        <w:t>, -</w:t>
      </w:r>
      <w:r w:rsidRPr="00765AA4">
        <w:rPr>
          <w:sz w:val="24"/>
          <w:szCs w:val="24"/>
        </w:rPr>
        <w:t>ive</w:t>
      </w:r>
      <w:r w:rsidRPr="00765AA4">
        <w:rPr>
          <w:sz w:val="24"/>
          <w:szCs w:val="24"/>
          <w:lang w:val="ru-RU"/>
        </w:rPr>
        <w:t>, -</w:t>
      </w:r>
      <w:r w:rsidRPr="00765AA4">
        <w:rPr>
          <w:sz w:val="24"/>
          <w:szCs w:val="24"/>
        </w:rPr>
        <w:t>al</w:t>
      </w:r>
      <w:r w:rsidRPr="00765AA4">
        <w:rPr>
          <w:sz w:val="24"/>
          <w:szCs w:val="24"/>
          <w:lang w:val="ru-RU"/>
        </w:rPr>
        <w:t>;</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и употреблять в устной и письменной речи изученные синонимы, антонимы и интернациональные слова;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и употреблять в устной и письменной речи различные средства связи для обеспечения целостности выска- зывания;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знать и понимать особенности структуры простых и сложных предложений английского языка; различных комму- никативных типов предложений английского языка;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в письменном и звучащем тексте и употреб- лять в устной и письменной речи: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сложноподчинённые предложения с придаточными опреде- лительными с союзными словами </w:t>
      </w:r>
      <w:r w:rsidRPr="00765AA4">
        <w:rPr>
          <w:sz w:val="24"/>
          <w:szCs w:val="24"/>
        </w:rPr>
        <w:t>who</w:t>
      </w:r>
      <w:r w:rsidRPr="00765AA4">
        <w:rPr>
          <w:sz w:val="24"/>
          <w:szCs w:val="24"/>
          <w:lang w:val="ru-RU"/>
        </w:rPr>
        <w:t xml:space="preserve">, </w:t>
      </w:r>
      <w:r w:rsidRPr="00765AA4">
        <w:rPr>
          <w:sz w:val="24"/>
          <w:szCs w:val="24"/>
        </w:rPr>
        <w:t>which</w:t>
      </w:r>
      <w:r w:rsidRPr="00765AA4">
        <w:rPr>
          <w:sz w:val="24"/>
          <w:szCs w:val="24"/>
          <w:lang w:val="ru-RU"/>
        </w:rPr>
        <w:t xml:space="preserve">, </w:t>
      </w:r>
      <w:r w:rsidRPr="00765AA4">
        <w:rPr>
          <w:sz w:val="24"/>
          <w:szCs w:val="24"/>
        </w:rPr>
        <w:t>that</w:t>
      </w:r>
      <w:r w:rsidRPr="00765AA4">
        <w:rPr>
          <w:sz w:val="24"/>
          <w:szCs w:val="24"/>
          <w:lang w:val="ru-RU"/>
        </w:rPr>
        <w:t>;</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сложноподчинённые предложения с придаточными времени с союзами </w:t>
      </w:r>
      <w:r w:rsidRPr="00765AA4">
        <w:rPr>
          <w:sz w:val="24"/>
          <w:szCs w:val="24"/>
        </w:rPr>
        <w:t>for</w:t>
      </w:r>
      <w:r w:rsidRPr="00765AA4">
        <w:rPr>
          <w:sz w:val="24"/>
          <w:szCs w:val="24"/>
          <w:lang w:val="ru-RU"/>
        </w:rPr>
        <w:t xml:space="preserve">, </w:t>
      </w:r>
      <w:r w:rsidRPr="00765AA4">
        <w:rPr>
          <w:sz w:val="24"/>
          <w:szCs w:val="24"/>
        </w:rPr>
        <w:t>since</w:t>
      </w:r>
      <w:r w:rsidRPr="00765AA4">
        <w:rPr>
          <w:sz w:val="24"/>
          <w:szCs w:val="24"/>
          <w:lang w:val="ru-RU"/>
        </w:rPr>
        <w:t>;</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предложения с конструкциями </w:t>
      </w:r>
      <w:r w:rsidRPr="00765AA4">
        <w:rPr>
          <w:sz w:val="24"/>
          <w:szCs w:val="24"/>
        </w:rPr>
        <w:t>as</w:t>
      </w:r>
      <w:r w:rsidRPr="00765AA4">
        <w:rPr>
          <w:sz w:val="24"/>
          <w:szCs w:val="24"/>
          <w:lang w:val="ru-RU"/>
        </w:rPr>
        <w:t xml:space="preserve"> … </w:t>
      </w:r>
      <w:r w:rsidRPr="00765AA4">
        <w:rPr>
          <w:sz w:val="24"/>
          <w:szCs w:val="24"/>
        </w:rPr>
        <w:t>as</w:t>
      </w:r>
      <w:r w:rsidRPr="00765AA4">
        <w:rPr>
          <w:sz w:val="24"/>
          <w:szCs w:val="24"/>
          <w:lang w:val="ru-RU"/>
        </w:rPr>
        <w:t xml:space="preserve">, </w:t>
      </w:r>
      <w:r w:rsidRPr="00765AA4">
        <w:rPr>
          <w:sz w:val="24"/>
          <w:szCs w:val="24"/>
        </w:rPr>
        <w:t>notso</w:t>
      </w:r>
      <w:r w:rsidRPr="00765AA4">
        <w:rPr>
          <w:sz w:val="24"/>
          <w:szCs w:val="24"/>
          <w:lang w:val="ru-RU"/>
        </w:rPr>
        <w:t xml:space="preserve"> … </w:t>
      </w:r>
      <w:r w:rsidRPr="00765AA4">
        <w:rPr>
          <w:sz w:val="24"/>
          <w:szCs w:val="24"/>
        </w:rPr>
        <w:t>as</w:t>
      </w:r>
      <w:r w:rsidRPr="00765AA4">
        <w:rPr>
          <w:sz w:val="24"/>
          <w:szCs w:val="24"/>
          <w:lang w:val="ru-RU"/>
        </w:rPr>
        <w:t>;</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глаголы в  видо-временных  формах  действительного  залога в изъявительном  наклонении  в  </w:t>
      </w:r>
      <w:r w:rsidRPr="00765AA4">
        <w:rPr>
          <w:sz w:val="24"/>
          <w:szCs w:val="24"/>
        </w:rPr>
        <w:t>Present</w:t>
      </w:r>
      <w:r w:rsidRPr="00765AA4">
        <w:rPr>
          <w:sz w:val="24"/>
          <w:szCs w:val="24"/>
          <w:lang w:val="ru-RU"/>
        </w:rPr>
        <w:t>/</w:t>
      </w:r>
      <w:r w:rsidRPr="00765AA4">
        <w:rPr>
          <w:sz w:val="24"/>
          <w:szCs w:val="24"/>
        </w:rPr>
        <w:t>PastContinuousTense</w:t>
      </w:r>
      <w:r w:rsidRPr="00765AA4">
        <w:rPr>
          <w:sz w:val="24"/>
          <w:szCs w:val="24"/>
          <w:lang w:val="ru-RU"/>
        </w:rPr>
        <w:t>;</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все типы вопросительных предложений (общий, специаль- ный, альтернативный, разделительный вопросы) в </w:t>
      </w:r>
      <w:r w:rsidRPr="00765AA4">
        <w:rPr>
          <w:sz w:val="24"/>
          <w:szCs w:val="24"/>
        </w:rPr>
        <w:t>Present</w:t>
      </w:r>
      <w:r w:rsidRPr="00765AA4">
        <w:rPr>
          <w:sz w:val="24"/>
          <w:szCs w:val="24"/>
          <w:lang w:val="ru-RU"/>
        </w:rPr>
        <w:t xml:space="preserve">/ </w:t>
      </w:r>
      <w:r w:rsidRPr="00765AA4">
        <w:rPr>
          <w:sz w:val="24"/>
          <w:szCs w:val="24"/>
        </w:rPr>
        <w:t>PastContinuousTense</w:t>
      </w:r>
      <w:r w:rsidRPr="00765AA4">
        <w:rPr>
          <w:sz w:val="24"/>
          <w:szCs w:val="24"/>
          <w:lang w:val="ru-RU"/>
        </w:rPr>
        <w:t>;</w:t>
      </w:r>
    </w:p>
    <w:p w:rsidR="00FA2CD7" w:rsidRPr="00765AA4" w:rsidRDefault="00973B64" w:rsidP="00765AA4">
      <w:pPr>
        <w:tabs>
          <w:tab w:val="left" w:pos="1134"/>
        </w:tabs>
        <w:spacing w:line="276" w:lineRule="auto"/>
        <w:ind w:firstLine="567"/>
        <w:jc w:val="both"/>
        <w:rPr>
          <w:sz w:val="24"/>
          <w:szCs w:val="24"/>
        </w:rPr>
      </w:pPr>
      <w:r w:rsidRPr="00765AA4">
        <w:rPr>
          <w:sz w:val="24"/>
          <w:szCs w:val="24"/>
        </w:rPr>
        <w:t>модальные глаголы и их эквиваленты (can/be able to, must/ have to, may, should, need);</w:t>
      </w:r>
    </w:p>
    <w:p w:rsidR="00FA2CD7" w:rsidRPr="00765AA4" w:rsidRDefault="00973B64" w:rsidP="00765AA4">
      <w:pPr>
        <w:tabs>
          <w:tab w:val="left" w:pos="1134"/>
        </w:tabs>
        <w:spacing w:line="276" w:lineRule="auto"/>
        <w:ind w:firstLine="567"/>
        <w:jc w:val="both"/>
        <w:rPr>
          <w:sz w:val="24"/>
          <w:szCs w:val="24"/>
        </w:rPr>
      </w:pPr>
      <w:r w:rsidRPr="00765AA4">
        <w:rPr>
          <w:sz w:val="24"/>
          <w:szCs w:val="24"/>
        </w:rPr>
        <w:t>cлова, выражающие количество (little/a little, few/a few);</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возвратные, неопределённые местоимения </w:t>
      </w:r>
      <w:r w:rsidRPr="00765AA4">
        <w:rPr>
          <w:sz w:val="24"/>
          <w:szCs w:val="24"/>
        </w:rPr>
        <w:t>some</w:t>
      </w:r>
      <w:r w:rsidRPr="00765AA4">
        <w:rPr>
          <w:sz w:val="24"/>
          <w:szCs w:val="24"/>
          <w:lang w:val="ru-RU"/>
        </w:rPr>
        <w:t xml:space="preserve">, </w:t>
      </w:r>
      <w:r w:rsidRPr="00765AA4">
        <w:rPr>
          <w:sz w:val="24"/>
          <w:szCs w:val="24"/>
        </w:rPr>
        <w:t>any</w:t>
      </w:r>
      <w:r w:rsidRPr="00765AA4">
        <w:rPr>
          <w:sz w:val="24"/>
          <w:szCs w:val="24"/>
          <w:lang w:val="ru-RU"/>
        </w:rPr>
        <w:t xml:space="preserve"> и их производные (</w:t>
      </w:r>
      <w:r w:rsidRPr="00765AA4">
        <w:rPr>
          <w:sz w:val="24"/>
          <w:szCs w:val="24"/>
        </w:rPr>
        <w:t>somebody</w:t>
      </w:r>
      <w:r w:rsidRPr="00765AA4">
        <w:rPr>
          <w:sz w:val="24"/>
          <w:szCs w:val="24"/>
          <w:lang w:val="ru-RU"/>
        </w:rPr>
        <w:t xml:space="preserve">, </w:t>
      </w:r>
      <w:r w:rsidRPr="00765AA4">
        <w:rPr>
          <w:sz w:val="24"/>
          <w:szCs w:val="24"/>
        </w:rPr>
        <w:t>anybody</w:t>
      </w:r>
      <w:r w:rsidRPr="00765AA4">
        <w:rPr>
          <w:sz w:val="24"/>
          <w:szCs w:val="24"/>
          <w:lang w:val="ru-RU"/>
        </w:rPr>
        <w:t xml:space="preserve">; </w:t>
      </w:r>
      <w:r w:rsidRPr="00765AA4">
        <w:rPr>
          <w:sz w:val="24"/>
          <w:szCs w:val="24"/>
        </w:rPr>
        <w:t>something</w:t>
      </w:r>
      <w:r w:rsidRPr="00765AA4">
        <w:rPr>
          <w:sz w:val="24"/>
          <w:szCs w:val="24"/>
          <w:lang w:val="ru-RU"/>
        </w:rPr>
        <w:t xml:space="preserve">, </w:t>
      </w:r>
      <w:r w:rsidRPr="00765AA4">
        <w:rPr>
          <w:sz w:val="24"/>
          <w:szCs w:val="24"/>
        </w:rPr>
        <w:t>anything</w:t>
      </w:r>
      <w:r w:rsidRPr="00765AA4">
        <w:rPr>
          <w:sz w:val="24"/>
          <w:szCs w:val="24"/>
          <w:lang w:val="ru-RU"/>
        </w:rPr>
        <w:t xml:space="preserve">, </w:t>
      </w:r>
      <w:r w:rsidRPr="00765AA4">
        <w:rPr>
          <w:sz w:val="24"/>
          <w:szCs w:val="24"/>
        </w:rPr>
        <w:t>etc</w:t>
      </w:r>
      <w:r w:rsidRPr="00765AA4">
        <w:rPr>
          <w:sz w:val="24"/>
          <w:szCs w:val="24"/>
          <w:lang w:val="ru-RU"/>
        </w:rPr>
        <w:t xml:space="preserve">.) </w:t>
      </w:r>
      <w:r w:rsidRPr="00765AA4">
        <w:rPr>
          <w:sz w:val="24"/>
          <w:szCs w:val="24"/>
        </w:rPr>
        <w:t>every</w:t>
      </w:r>
      <w:r w:rsidRPr="00765AA4">
        <w:rPr>
          <w:sz w:val="24"/>
          <w:szCs w:val="24"/>
          <w:lang w:val="ru-RU"/>
        </w:rPr>
        <w:t xml:space="preserve"> и производные (</w:t>
      </w:r>
      <w:r w:rsidRPr="00765AA4">
        <w:rPr>
          <w:sz w:val="24"/>
          <w:szCs w:val="24"/>
        </w:rPr>
        <w:t>everybody</w:t>
      </w:r>
      <w:r w:rsidRPr="00765AA4">
        <w:rPr>
          <w:sz w:val="24"/>
          <w:szCs w:val="24"/>
          <w:lang w:val="ru-RU"/>
        </w:rPr>
        <w:t xml:space="preserve">, </w:t>
      </w:r>
      <w:r w:rsidRPr="00765AA4">
        <w:rPr>
          <w:sz w:val="24"/>
          <w:szCs w:val="24"/>
        </w:rPr>
        <w:t>everything</w:t>
      </w:r>
      <w:r w:rsidRPr="00765AA4">
        <w:rPr>
          <w:sz w:val="24"/>
          <w:szCs w:val="24"/>
          <w:lang w:val="ru-RU"/>
        </w:rPr>
        <w:t xml:space="preserve">, </w:t>
      </w:r>
      <w:r w:rsidRPr="00765AA4">
        <w:rPr>
          <w:sz w:val="24"/>
          <w:szCs w:val="24"/>
        </w:rPr>
        <w:t>etc</w:t>
      </w:r>
      <w:r w:rsidRPr="00765AA4">
        <w:rPr>
          <w:sz w:val="24"/>
          <w:szCs w:val="24"/>
          <w:lang w:val="ru-RU"/>
        </w:rPr>
        <w:t>.) в повество- вательных (утвердительных и отрицательных) и вопроси- тельных предложениях;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числительные для обозначения дат и больших чисел (100— 1000);</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социокультурными знаниями и умениями: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отдельные социокультурные элементы речево- го поведенческого этикета в стране/странах изучаемого язы- ка в рамках тематического содержания речи;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знать/понимать и использовать в устной и письменной ре- чи наиболее употребительную лексику, обозначающую реа- лии страны/стран изучаемого языка в рамках тематического содержания речи;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обладать базовыми знаниями о социокультурном портрете родной страны и страны/стран изучаемого языка;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кратко представлять Россию и страну/страны изучаемого языка;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владеть компенсаторными умениями: использовать при чтении и аудировании языковую </w:t>
      </w:r>
      <w:r w:rsidRPr="00765AA4">
        <w:rPr>
          <w:sz w:val="24"/>
          <w:szCs w:val="24"/>
          <w:lang w:val="ru-RU"/>
        </w:rPr>
        <w:lastRenderedPageBreak/>
        <w:t>догадку, в том числе контек- стуальную; игнорировать информацию, не являющуюся необ- ходимой для понимания основного содержания прочитанного/ прослушанного текста или для нахождения в тексте запраши- ваемой информации;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участвовать в несложных учебных проектах с использо- ванием материалов на английском языке с применением ИКТ, соблюдая правила  информационной  безопасности  при  работе в сети Интернет;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иноязычные словари и справочники, в том числе информационно-справочные системы в электронной форме;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достигать взаимопонимания в процессе устного и пись- менного общения с носителями иностранного языка, с людьми другой культуры;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сравнивать (в том числе устанавливать основания для сравнения) объекты, явления, процессы, их элементы и основ- ные функции в рамках изученной тематики.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основными видами речевой деятельности: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говорение: вести разные виды диалогов (диалог этикетного характера, диалог — побуждение к действию, диалог-расспрос; комбинированный диалог, включающий различные виды диа- логов) в рамках тематического содержания речи в стандартных ситуациях неофициального общения с вербальными и/или зри- тельными опорами, с соблюдением норм речевого этикета, при- нятого в стране/странах изучаемого языка (до реплик со сто- роны каждого собеседника);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создавать разные виды монологических высказываний (опи- сание, в том числе характеристика; повествование/сообщение) с вербальными и/или зрительными опорами в рамках темати- ческого содержания речи (объём монологического высказыва-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ния — 8—9 фраз); излагать основное содержание прочитанно- го/прослушанного текста с вербальными и/или зрительными опорами (объём — 8—9 фраз); кратко излагать результаты вы- полненной проектной работы (объём — 8—9 фраз);</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аудирование: воспринимать на слух и понимать несложные аутентичные  тексты,  содержащие  отдельные  незнакомые  сло- ва,  в  зависимости  от  поставленной  коммуникативной  задачи: с пониманием основного содержания, с пониманием запраши- ваемой информации (время звучания текста/текстов для ауди- рования — до 1,5 минут);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смысловое чтение: читать про себя и понимать несложные аутентичные  тексты,  содержащие  отдельные  незнакомые  сло- ва, с различной глубиной проникновения в их содержание в за- висимости от поставленной коммуникативной задачи: с пони- манием основного содержания, с пониманием нужной/запра- шиваемой информации, с полным пониманием информации, представленной в тексте в эксплицитной/явной форме (объём текста/текстов для чтения — до 350 слов); читать про себя не- сплошные тексты (таблицы, диаграммы) и понимать представ- ленную в них информацию; определять последовательность главных фактов/событий в тексте;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письменная речь: заполнять анкеты и формуляры с указа- нием личной информации; писать электронное сообщение лич- ного характера, соблюдая речевой этикет, принятый в стране/ странах изучаемого языка (объём сообщения — до 90 слов); соз- давать небольшое письменное высказывание с опорой на обра- зец, план, ключевые слова, таблицу (объём высказывания — до 90 слов);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владеть фонетическими навыками:  различать  на  слух и адекватно, без ошибок, ведущих к сбою коммуникации, про- износить слова с правильным ударением и фразы с соблюдени- ем </w:t>
      </w:r>
      <w:r w:rsidRPr="00765AA4">
        <w:rPr>
          <w:sz w:val="24"/>
          <w:szCs w:val="24"/>
          <w:lang w:val="ru-RU"/>
        </w:rPr>
        <w:lastRenderedPageBreak/>
        <w:t>их ритмико-интонационных особенностей, в том числе при- 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 вом материале, с соблюдением правил чтения  и  соответствую- щей интонацией; читать новые слова согласно основным прави- лам чтения;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орфографическими навыками: правильно писать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изученные слова;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пунктуационными навыками: использовать точку, вопросительный и восклицательный знаки в конце предложе-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ния, запятую при перечислении и обращении, апостроф; пунк- туационно правильно оформлять электронное сообщение лич- ного характера;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в звучащем и письменном тексте 1000 лек- сических единиц (слов, словосочетаний, речевых клише) и пра- вильно употреблять в устной и письменной речи 900 лексиче- ских единиц, обслуживающих ситуации общения в рамках те- матического содержания, с соблюдением существующей нормы лексической сочетаемости;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и употреблять в устной и письменной речи родственные слова, образованные с использованием аффикса- ции:  имена  существительные  с  помощью  суффиксов  -</w:t>
      </w:r>
      <w:r w:rsidRPr="00765AA4">
        <w:rPr>
          <w:sz w:val="24"/>
          <w:szCs w:val="24"/>
        </w:rPr>
        <w:t>ness</w:t>
      </w:r>
      <w:r w:rsidRPr="00765AA4">
        <w:rPr>
          <w:sz w:val="24"/>
          <w:szCs w:val="24"/>
          <w:lang w:val="ru-RU"/>
        </w:rPr>
        <w:t>,</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w:t>
      </w:r>
      <w:r w:rsidRPr="00765AA4">
        <w:rPr>
          <w:sz w:val="24"/>
          <w:szCs w:val="24"/>
        </w:rPr>
        <w:t>ment</w:t>
      </w:r>
      <w:r w:rsidRPr="00765AA4">
        <w:rPr>
          <w:sz w:val="24"/>
          <w:szCs w:val="24"/>
          <w:lang w:val="ru-RU"/>
        </w:rPr>
        <w:t>; имена прилагательные с помощью суффиксов -</w:t>
      </w:r>
      <w:r w:rsidRPr="00765AA4">
        <w:rPr>
          <w:sz w:val="24"/>
          <w:szCs w:val="24"/>
        </w:rPr>
        <w:t>ous</w:t>
      </w:r>
      <w:r w:rsidRPr="00765AA4">
        <w:rPr>
          <w:sz w:val="24"/>
          <w:szCs w:val="24"/>
          <w:lang w:val="ru-RU"/>
        </w:rPr>
        <w:t>, -</w:t>
      </w:r>
      <w:r w:rsidRPr="00765AA4">
        <w:rPr>
          <w:sz w:val="24"/>
          <w:szCs w:val="24"/>
        </w:rPr>
        <w:t>ly</w:t>
      </w:r>
      <w:r w:rsidRPr="00765AA4">
        <w:rPr>
          <w:sz w:val="24"/>
          <w:szCs w:val="24"/>
          <w:lang w:val="ru-RU"/>
        </w:rPr>
        <w:t>,</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w:t>
      </w:r>
      <w:r w:rsidRPr="00765AA4">
        <w:rPr>
          <w:sz w:val="24"/>
          <w:szCs w:val="24"/>
        </w:rPr>
        <w:t>y</w:t>
      </w:r>
      <w:r w:rsidRPr="00765AA4">
        <w:rPr>
          <w:sz w:val="24"/>
          <w:szCs w:val="24"/>
          <w:lang w:val="ru-RU"/>
        </w:rPr>
        <w:t xml:space="preserve">; имена прилагательные и наречия с помощью отрицательных префиксов </w:t>
      </w:r>
      <w:r w:rsidRPr="00765AA4">
        <w:rPr>
          <w:sz w:val="24"/>
          <w:szCs w:val="24"/>
        </w:rPr>
        <w:t>in</w:t>
      </w:r>
      <w:r w:rsidRPr="00765AA4">
        <w:rPr>
          <w:sz w:val="24"/>
          <w:szCs w:val="24"/>
          <w:lang w:val="ru-RU"/>
        </w:rPr>
        <w:t>-/</w:t>
      </w:r>
      <w:r w:rsidRPr="00765AA4">
        <w:rPr>
          <w:sz w:val="24"/>
          <w:szCs w:val="24"/>
        </w:rPr>
        <w:t>im</w:t>
      </w:r>
      <w:r w:rsidRPr="00765AA4">
        <w:rPr>
          <w:sz w:val="24"/>
          <w:szCs w:val="24"/>
          <w:lang w:val="ru-RU"/>
        </w:rPr>
        <w:t>-; сложные имена прилагательные путем со- единения основы прилагательного с основой существительного с добавлением суффикса -</w:t>
      </w:r>
      <w:r w:rsidRPr="00765AA4">
        <w:rPr>
          <w:sz w:val="24"/>
          <w:szCs w:val="24"/>
        </w:rPr>
        <w:t>ed</w:t>
      </w:r>
      <w:r w:rsidRPr="00765AA4">
        <w:rPr>
          <w:sz w:val="24"/>
          <w:szCs w:val="24"/>
          <w:lang w:val="ru-RU"/>
        </w:rPr>
        <w:t xml:space="preserve"> (</w:t>
      </w:r>
      <w:r w:rsidRPr="00765AA4">
        <w:rPr>
          <w:sz w:val="24"/>
          <w:szCs w:val="24"/>
        </w:rPr>
        <w:t>blue</w:t>
      </w:r>
      <w:r w:rsidRPr="00765AA4">
        <w:rPr>
          <w:sz w:val="24"/>
          <w:szCs w:val="24"/>
          <w:lang w:val="ru-RU"/>
        </w:rPr>
        <w:t>-</w:t>
      </w:r>
      <w:r w:rsidRPr="00765AA4">
        <w:rPr>
          <w:sz w:val="24"/>
          <w:szCs w:val="24"/>
        </w:rPr>
        <w:t>eyed</w:t>
      </w:r>
      <w:r w:rsidRPr="00765AA4">
        <w:rPr>
          <w:sz w:val="24"/>
          <w:szCs w:val="24"/>
          <w:lang w:val="ru-RU"/>
        </w:rPr>
        <w:t>);</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и употреблять в устной и письменной речи изученные синонимы, антонимы, многозначные слова, ин- тернациональные слова; наиболее частотные фразовые гла- голы;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знать и понимать особенности структуры простых и сложных предложений и различных коммуникативных типов предложений английского языка;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в письменном и звучащем тексте и употреб- лять в устной и письменной речи: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предложения со сложным дополнением (</w:t>
      </w:r>
      <w:r w:rsidRPr="00765AA4">
        <w:rPr>
          <w:sz w:val="24"/>
          <w:szCs w:val="24"/>
        </w:rPr>
        <w:t>ComplexObject</w:t>
      </w:r>
      <w:r w:rsidRPr="00765AA4">
        <w:rPr>
          <w:sz w:val="24"/>
          <w:szCs w:val="24"/>
          <w:lang w:val="ru-RU"/>
        </w:rPr>
        <w:t>);</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условные предложения реального (</w:t>
      </w:r>
      <w:r w:rsidRPr="00765AA4">
        <w:rPr>
          <w:sz w:val="24"/>
          <w:szCs w:val="24"/>
        </w:rPr>
        <w:t>Conditional</w:t>
      </w:r>
      <w:r w:rsidRPr="00765AA4">
        <w:rPr>
          <w:sz w:val="24"/>
          <w:szCs w:val="24"/>
          <w:lang w:val="ru-RU"/>
        </w:rPr>
        <w:t xml:space="preserve"> 0, </w:t>
      </w:r>
      <w:r w:rsidRPr="00765AA4">
        <w:rPr>
          <w:sz w:val="24"/>
          <w:szCs w:val="24"/>
        </w:rPr>
        <w:t>Conditio</w:t>
      </w:r>
      <w:r w:rsidRPr="00765AA4">
        <w:rPr>
          <w:sz w:val="24"/>
          <w:szCs w:val="24"/>
          <w:lang w:val="ru-RU"/>
        </w:rPr>
        <w:t xml:space="preserve">- </w:t>
      </w:r>
      <w:r w:rsidRPr="00765AA4">
        <w:rPr>
          <w:sz w:val="24"/>
          <w:szCs w:val="24"/>
        </w:rPr>
        <w:t>nalI</w:t>
      </w:r>
      <w:r w:rsidRPr="00765AA4">
        <w:rPr>
          <w:sz w:val="24"/>
          <w:szCs w:val="24"/>
          <w:lang w:val="ru-RU"/>
        </w:rPr>
        <w:t>) характера;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предложения с конструкцией </w:t>
      </w:r>
      <w:r w:rsidRPr="00765AA4">
        <w:rPr>
          <w:sz w:val="24"/>
          <w:szCs w:val="24"/>
        </w:rPr>
        <w:t>tobegoingto</w:t>
      </w:r>
      <w:r w:rsidRPr="00765AA4">
        <w:rPr>
          <w:sz w:val="24"/>
          <w:szCs w:val="24"/>
          <w:lang w:val="ru-RU"/>
        </w:rPr>
        <w:t xml:space="preserve"> + инфинитив и формы </w:t>
      </w:r>
      <w:r w:rsidRPr="00765AA4">
        <w:rPr>
          <w:sz w:val="24"/>
          <w:szCs w:val="24"/>
        </w:rPr>
        <w:t>FutureSimpleTense</w:t>
      </w:r>
      <w:r w:rsidRPr="00765AA4">
        <w:rPr>
          <w:sz w:val="24"/>
          <w:szCs w:val="24"/>
          <w:lang w:val="ru-RU"/>
        </w:rPr>
        <w:t xml:space="preserve"> и </w:t>
      </w:r>
      <w:r w:rsidRPr="00765AA4">
        <w:rPr>
          <w:sz w:val="24"/>
          <w:szCs w:val="24"/>
        </w:rPr>
        <w:t>PresentContinuousTense</w:t>
      </w:r>
      <w:r w:rsidRPr="00765AA4">
        <w:rPr>
          <w:sz w:val="24"/>
          <w:szCs w:val="24"/>
          <w:lang w:val="ru-RU"/>
        </w:rPr>
        <w:t xml:space="preserve"> для выражения будущего действия;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конструкцию </w:t>
      </w:r>
      <w:r w:rsidRPr="00765AA4">
        <w:rPr>
          <w:sz w:val="24"/>
          <w:szCs w:val="24"/>
        </w:rPr>
        <w:t>usedto</w:t>
      </w:r>
      <w:r w:rsidRPr="00765AA4">
        <w:rPr>
          <w:sz w:val="24"/>
          <w:szCs w:val="24"/>
          <w:lang w:val="ru-RU"/>
        </w:rPr>
        <w:t xml:space="preserve"> + инфинитив глагола;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глаголы в наиболее употребительных формах страдательного залога (</w:t>
      </w:r>
      <w:r w:rsidRPr="00765AA4">
        <w:rPr>
          <w:sz w:val="24"/>
          <w:szCs w:val="24"/>
        </w:rPr>
        <w:t>Present</w:t>
      </w:r>
      <w:r w:rsidRPr="00765AA4">
        <w:rPr>
          <w:sz w:val="24"/>
          <w:szCs w:val="24"/>
          <w:lang w:val="ru-RU"/>
        </w:rPr>
        <w:t>/</w:t>
      </w:r>
      <w:r w:rsidRPr="00765AA4">
        <w:rPr>
          <w:sz w:val="24"/>
          <w:szCs w:val="24"/>
        </w:rPr>
        <w:t>PastSimplePassive</w:t>
      </w:r>
      <w:r w:rsidRPr="00765AA4">
        <w:rPr>
          <w:sz w:val="24"/>
          <w:szCs w:val="24"/>
          <w:lang w:val="ru-RU"/>
        </w:rPr>
        <w:t>);</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предлоги, употребляемые с глаголами в страдательном залоге;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модальный глагол </w:t>
      </w:r>
      <w:r w:rsidRPr="00765AA4">
        <w:rPr>
          <w:sz w:val="24"/>
          <w:szCs w:val="24"/>
        </w:rPr>
        <w:t>might</w:t>
      </w:r>
      <w:r w:rsidRPr="00765AA4">
        <w:rPr>
          <w:sz w:val="24"/>
          <w:szCs w:val="24"/>
          <w:lang w:val="ru-RU"/>
        </w:rPr>
        <w:t>;</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наречия, совпадающие по форме с прилагательными (</w:t>
      </w:r>
      <w:r w:rsidRPr="00765AA4">
        <w:rPr>
          <w:sz w:val="24"/>
          <w:szCs w:val="24"/>
        </w:rPr>
        <w:t>fast</w:t>
      </w:r>
      <w:r w:rsidRPr="00765AA4">
        <w:rPr>
          <w:sz w:val="24"/>
          <w:szCs w:val="24"/>
          <w:lang w:val="ru-RU"/>
        </w:rPr>
        <w:t xml:space="preserve">, </w:t>
      </w:r>
      <w:r w:rsidRPr="00765AA4">
        <w:rPr>
          <w:sz w:val="24"/>
          <w:szCs w:val="24"/>
        </w:rPr>
        <w:t>high</w:t>
      </w:r>
      <w:r w:rsidRPr="00765AA4">
        <w:rPr>
          <w:sz w:val="24"/>
          <w:szCs w:val="24"/>
          <w:lang w:val="ru-RU"/>
        </w:rPr>
        <w:t xml:space="preserve">; </w:t>
      </w:r>
      <w:r w:rsidRPr="00765AA4">
        <w:rPr>
          <w:sz w:val="24"/>
          <w:szCs w:val="24"/>
        </w:rPr>
        <w:t>early</w:t>
      </w:r>
      <w:r w:rsidRPr="00765AA4">
        <w:rPr>
          <w:sz w:val="24"/>
          <w:szCs w:val="24"/>
          <w:lang w:val="ru-RU"/>
        </w:rPr>
        <w:t>);</w:t>
      </w:r>
    </w:p>
    <w:p w:rsidR="00FA2CD7" w:rsidRPr="00765AA4" w:rsidRDefault="00973B64" w:rsidP="00765AA4">
      <w:pPr>
        <w:tabs>
          <w:tab w:val="left" w:pos="1134"/>
        </w:tabs>
        <w:spacing w:line="276" w:lineRule="auto"/>
        <w:ind w:firstLine="567"/>
        <w:jc w:val="both"/>
        <w:rPr>
          <w:sz w:val="24"/>
          <w:szCs w:val="24"/>
        </w:rPr>
      </w:pPr>
      <w:r w:rsidRPr="00765AA4">
        <w:rPr>
          <w:sz w:val="24"/>
          <w:szCs w:val="24"/>
        </w:rPr>
        <w:t>местоимения other/another, both, all, one;</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количественные числительные для обозначения больших чи- сел (до 1 000 000);</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социокультурными знаниями и умениями: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отдельные социокультурные элементы речево- го поведенческого этикета, принятые в стране/странах изучае- мого языка в рамках тематического содержания;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знать/понимать и использовать в устной и письменной ре- чи наиболее употребительную тематическую фоновую лексику и реалии страны/стран изучаемого языка в рамках тематиче- ского содержания речи;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обладать базовыми  знаниями  о  социокультурном  портрете и культурном наследии родной страны и страны/стран изучае- мого языка;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кратко представлять Россию и страну/страны изучаемого языка;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компенсаторными умениями: использовать при чтении и аудировании языковую догадку, в том числе контек- стуальную; при непосредственном общении — переспрашивать, просить повторить, уточняя значение незнакомых слов; игно- рировать информацию, не являющуюся необходимой для пони- мания основного содержания прочитанного/прослушанного текста или для нахождения в тексте запрашиваемой инфор- мации;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участвовать в несложных учебных проектах с использо- ванием материалов на английском языке с применением ИКТ, соблюдая правила  информационной  безопасности  при  работе в сети Интернет;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иноязычные словари и справочники, в том числе информационно-справочные системы в электронной форме;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достигать взаимопонимания в процессе устного и пись- менного общения с носителями иностранного языка, с людьми другой культуры;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сравнивать (в том числе устанавливать основания для сравнения) объекты, явления, процессы, их элементы и основ- ные функции в рамках изученной тематики.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основными видами речевой деятельности: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говорение: вести разные виды диалогов (диалог этикетного характера, диалог — побуждение к действию, диалог-расспрос;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комбинированный диалог, включающий различные виды диа- логов) в рамках тематического содержания речи в  стандарт- 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7 реплик со стороны каждого собеседника);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создавать разные виды монологических высказываний (опи- сание, в том числе характеристика; повествование/сообщение) с вербальными и/или зрительными опорами в рамках темати- ческого содержания речи (объём монологического высказыва- ния — до 9—10 фраз); выражать и кратко аргументировать своё мнение, излагать основное содержание прочитанного/ прослушанного текста с вербальными и/или зрительными опо- рами (объём — 9—10 фраз); излагать результаты выполненной проектной работы (объём — 9—10 фраз);</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аудирование: воспринимать на слух и понимать несложные аутентичные тексты, содержащие отдельные неизученные язы- ковые явления, в зависимости от поставленной коммуникатив- ной задачи: с пониманием основного содержания, с понимани- ем нужной/интересующей/запрашиваемой информации (время звучания текста/текстов для аудирования — до 2 минут); про- гнозировать содержание звучащего текста по началу сооб- щения;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смысловое чтение: читать про себя и понимать несложные аутентичные тексты, содержащие отдельные неизученные язы- ковые явления, с различной глубиной проникновения в их со- 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w:t>
      </w:r>
      <w:r w:rsidRPr="00765AA4">
        <w:rPr>
          <w:sz w:val="24"/>
          <w:szCs w:val="24"/>
          <w:lang w:val="ru-RU"/>
        </w:rPr>
        <w:lastRenderedPageBreak/>
        <w:t>пол- ным пониманием содержания (объём текста/текстов для чте- ния — 350—500 слов); читать несплошные тексты (табли- цы, диаграммы) и понимать представленную в них информа- цию; определять последовательность главных фактов/событий в тексте;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письменная речь: заполнять анкеты и формуляры, сообщая о себе основные сведения, в соответствии с нормами, приняты- ми в стране/странах изучаемого языка; писать электронное со- общение личного характера, соблюдая  речевой  этикет,  приня- тый в стране/странах изучаемого языка (объём сообщения — до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110 слов); создавать небольшое письменное высказывание с опорой на образец, план, таблицу и/или прочитанный/про- слушанный текст (объём высказывания — до 110 слов);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фонетическими навыками: различать  на  слух и адекватно, без ошибок, ведущих к сбою коммуникации, про- износить слова с правильным ударением и  фразы  с  соблюде- нием их ритмико-интонационных особенностей, в том числе применять правила отсутствия фразового ударения на  слу- жебных словах; владеть правилами чтения и выразительно чи- тать вслух небольшие тексты объёмом до 110  слов,  построен- ные на изученном языковом материале, с соблюдением правил чтения и соответствующей интонацией, демонстрирующей по- нимание текста; читать новые слова согласно основным пра- вилам чтения;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орфографическими навыками: правильно писать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изученные слова;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пунктуационными навыками: использовать точку, вопросительный и восклицательный знаки в конце предложе- ния, запятую при перечислении и обращении, апостроф; пунк- туационно правильно оформлять электронное сообщение лич- ного характера;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в звучащем и письменном тексте 1250 лек- сических единиц (слов, словосочетаний, речевых клише) и пра- вильно употреблять в устной и письменной речи 1050 лексиче- ских единиц, обслуживающих ситуации общения в рамках те- матического содержания, с соблюдением существующих норм лексической сочетаемости;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и употреблять в устной и письменной речи родственные слова, образованные с использованием аффикса- ции: имена существительные с помощью суффиксов -</w:t>
      </w:r>
      <w:r w:rsidRPr="00765AA4">
        <w:rPr>
          <w:sz w:val="24"/>
          <w:szCs w:val="24"/>
        </w:rPr>
        <w:t>ity</w:t>
      </w:r>
      <w:r w:rsidRPr="00765AA4">
        <w:rPr>
          <w:sz w:val="24"/>
          <w:szCs w:val="24"/>
          <w:lang w:val="ru-RU"/>
        </w:rPr>
        <w:t>, -</w:t>
      </w:r>
      <w:r w:rsidRPr="00765AA4">
        <w:rPr>
          <w:sz w:val="24"/>
          <w:szCs w:val="24"/>
        </w:rPr>
        <w:t>ship</w:t>
      </w:r>
      <w:r w:rsidRPr="00765AA4">
        <w:rPr>
          <w:sz w:val="24"/>
          <w:szCs w:val="24"/>
          <w:lang w:val="ru-RU"/>
        </w:rPr>
        <w:t>,</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w:t>
      </w:r>
      <w:r w:rsidRPr="00765AA4">
        <w:rPr>
          <w:sz w:val="24"/>
          <w:szCs w:val="24"/>
        </w:rPr>
        <w:t>ance</w:t>
      </w:r>
      <w:r w:rsidRPr="00765AA4">
        <w:rPr>
          <w:sz w:val="24"/>
          <w:szCs w:val="24"/>
          <w:lang w:val="ru-RU"/>
        </w:rPr>
        <w:t>/-</w:t>
      </w:r>
      <w:r w:rsidRPr="00765AA4">
        <w:rPr>
          <w:sz w:val="24"/>
          <w:szCs w:val="24"/>
        </w:rPr>
        <w:t>ence</w:t>
      </w:r>
      <w:r w:rsidRPr="00765AA4">
        <w:rPr>
          <w:sz w:val="24"/>
          <w:szCs w:val="24"/>
          <w:lang w:val="ru-RU"/>
        </w:rPr>
        <w:t xml:space="preserve">; имена прилагательные с помощью префикса </w:t>
      </w:r>
      <w:r w:rsidRPr="00765AA4">
        <w:rPr>
          <w:sz w:val="24"/>
          <w:szCs w:val="24"/>
        </w:rPr>
        <w:t>inter</w:t>
      </w:r>
      <w:r w:rsidRPr="00765AA4">
        <w:rPr>
          <w:sz w:val="24"/>
          <w:szCs w:val="24"/>
          <w:lang w:val="ru-RU"/>
        </w:rPr>
        <w:t>-;</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w:t>
      </w:r>
      <w:r w:rsidRPr="00765AA4">
        <w:rPr>
          <w:sz w:val="24"/>
          <w:szCs w:val="24"/>
        </w:rPr>
        <w:t>towalk</w:t>
      </w:r>
      <w:r w:rsidRPr="00765AA4">
        <w:rPr>
          <w:sz w:val="24"/>
          <w:szCs w:val="24"/>
          <w:lang w:val="ru-RU"/>
        </w:rPr>
        <w:t xml:space="preserve"> — </w:t>
      </w:r>
      <w:r w:rsidRPr="00765AA4">
        <w:rPr>
          <w:sz w:val="24"/>
          <w:szCs w:val="24"/>
        </w:rPr>
        <w:t>awalk</w:t>
      </w:r>
      <w:r w:rsidRPr="00765AA4">
        <w:rPr>
          <w:sz w:val="24"/>
          <w:szCs w:val="24"/>
          <w:lang w:val="ru-RU"/>
        </w:rPr>
        <w:t>), глагол от имени существительного (</w:t>
      </w:r>
      <w:r w:rsidRPr="00765AA4">
        <w:rPr>
          <w:sz w:val="24"/>
          <w:szCs w:val="24"/>
        </w:rPr>
        <w:t>apresent</w:t>
      </w:r>
      <w:r w:rsidRPr="00765AA4">
        <w:rPr>
          <w:sz w:val="24"/>
          <w:szCs w:val="24"/>
          <w:lang w:val="ru-RU"/>
        </w:rPr>
        <w:t xml:space="preserve"> — </w:t>
      </w:r>
      <w:r w:rsidRPr="00765AA4">
        <w:rPr>
          <w:sz w:val="24"/>
          <w:szCs w:val="24"/>
        </w:rPr>
        <w:t>topresent</w:t>
      </w:r>
      <w:r w:rsidRPr="00765AA4">
        <w:rPr>
          <w:sz w:val="24"/>
          <w:szCs w:val="24"/>
          <w:lang w:val="ru-RU"/>
        </w:rPr>
        <w:t>), имя существительное от прилагательного (</w:t>
      </w:r>
      <w:r w:rsidRPr="00765AA4">
        <w:rPr>
          <w:sz w:val="24"/>
          <w:szCs w:val="24"/>
        </w:rPr>
        <w:t>rich</w:t>
      </w:r>
      <w:r w:rsidRPr="00765AA4">
        <w:rPr>
          <w:sz w:val="24"/>
          <w:szCs w:val="24"/>
          <w:lang w:val="ru-RU"/>
        </w:rPr>
        <w:t xml:space="preserve"> — </w:t>
      </w:r>
      <w:r w:rsidRPr="00765AA4">
        <w:rPr>
          <w:sz w:val="24"/>
          <w:szCs w:val="24"/>
        </w:rPr>
        <w:t>therich</w:t>
      </w:r>
      <w:r w:rsidRPr="00765AA4">
        <w:rPr>
          <w:sz w:val="24"/>
          <w:szCs w:val="24"/>
          <w:lang w:val="ru-RU"/>
        </w:rPr>
        <w:t>);</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и употреблять в устной и письменной речи изученные многозначные слова, синонимы, антонимы; наибо- лее частотные фразовые глаголы; сокращения  и  аббревиа- туры;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знать и понимать особенностей структуры простых и сложных предложений английского языка; различных комму- никативных типов предложений английского языка;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в письменном и звучащем тексте и употреб- лять в устной и письменной речи: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предложения со сложным дополнением (</w:t>
      </w:r>
      <w:r w:rsidRPr="00765AA4">
        <w:rPr>
          <w:sz w:val="24"/>
          <w:szCs w:val="24"/>
        </w:rPr>
        <w:t>ComplexObject</w:t>
      </w:r>
      <w:r w:rsidRPr="00765AA4">
        <w:rPr>
          <w:sz w:val="24"/>
          <w:szCs w:val="24"/>
          <w:lang w:val="ru-RU"/>
        </w:rPr>
        <w:t>);</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все типы вопросительных предложений в </w:t>
      </w:r>
      <w:r w:rsidRPr="00765AA4">
        <w:rPr>
          <w:sz w:val="24"/>
          <w:szCs w:val="24"/>
        </w:rPr>
        <w:t>PastPerfectTense</w:t>
      </w:r>
      <w:r w:rsidRPr="00765AA4">
        <w:rPr>
          <w:sz w:val="24"/>
          <w:szCs w:val="24"/>
          <w:lang w:val="ru-RU"/>
        </w:rPr>
        <w:t>;</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повествовательные (утвердительные и отрицательные), во- просительные и побудительные предложения в косвенной ре- чи в настоящем и прошедшем времени;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согласование времён в рамках сложного предложения;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согласование подлежащего, выраженного собирательным су- ществительным (</w:t>
      </w:r>
      <w:r w:rsidRPr="00765AA4">
        <w:rPr>
          <w:sz w:val="24"/>
          <w:szCs w:val="24"/>
        </w:rPr>
        <w:t>family</w:t>
      </w:r>
      <w:r w:rsidRPr="00765AA4">
        <w:rPr>
          <w:sz w:val="24"/>
          <w:szCs w:val="24"/>
          <w:lang w:val="ru-RU"/>
        </w:rPr>
        <w:t xml:space="preserve">, </w:t>
      </w:r>
      <w:r w:rsidRPr="00765AA4">
        <w:rPr>
          <w:sz w:val="24"/>
          <w:szCs w:val="24"/>
        </w:rPr>
        <w:t>police</w:t>
      </w:r>
      <w:r w:rsidRPr="00765AA4">
        <w:rPr>
          <w:sz w:val="24"/>
          <w:szCs w:val="24"/>
          <w:lang w:val="ru-RU"/>
        </w:rPr>
        <w:t>), со сказуемым;</w:t>
      </w:r>
    </w:p>
    <w:p w:rsidR="00FA2CD7" w:rsidRPr="00765AA4" w:rsidRDefault="00973B64" w:rsidP="00765AA4">
      <w:pPr>
        <w:tabs>
          <w:tab w:val="left" w:pos="1134"/>
        </w:tabs>
        <w:spacing w:line="276" w:lineRule="auto"/>
        <w:ind w:firstLine="567"/>
        <w:jc w:val="both"/>
        <w:rPr>
          <w:sz w:val="24"/>
          <w:szCs w:val="24"/>
        </w:rPr>
      </w:pPr>
      <w:r w:rsidRPr="00765AA4">
        <w:rPr>
          <w:sz w:val="24"/>
          <w:szCs w:val="24"/>
        </w:rPr>
        <w:t>конструкции с глаголами на -ing: to love/hate doing some- thing;</w:t>
      </w:r>
    </w:p>
    <w:p w:rsidR="00FA2CD7" w:rsidRPr="00765AA4" w:rsidRDefault="00973B64" w:rsidP="00765AA4">
      <w:pPr>
        <w:tabs>
          <w:tab w:val="left" w:pos="1134"/>
        </w:tabs>
        <w:spacing w:line="276" w:lineRule="auto"/>
        <w:ind w:firstLine="567"/>
        <w:jc w:val="both"/>
        <w:rPr>
          <w:sz w:val="24"/>
          <w:szCs w:val="24"/>
        </w:rPr>
      </w:pPr>
      <w:r w:rsidRPr="00765AA4">
        <w:rPr>
          <w:sz w:val="24"/>
          <w:szCs w:val="24"/>
        </w:rPr>
        <w:t>конструкции, содержащие глаголы-связки to be/to look/to feel/to seem;</w:t>
      </w:r>
    </w:p>
    <w:p w:rsidR="00FA2CD7" w:rsidRPr="00765AA4" w:rsidRDefault="00973B64" w:rsidP="00765AA4">
      <w:pPr>
        <w:tabs>
          <w:tab w:val="left" w:pos="1134"/>
        </w:tabs>
        <w:spacing w:line="276" w:lineRule="auto"/>
        <w:ind w:firstLine="567"/>
        <w:jc w:val="both"/>
        <w:rPr>
          <w:sz w:val="24"/>
          <w:szCs w:val="24"/>
        </w:rPr>
      </w:pPr>
      <w:r w:rsidRPr="00765AA4">
        <w:rPr>
          <w:sz w:val="24"/>
          <w:szCs w:val="24"/>
        </w:rPr>
        <w:t>конструкции be/get used to do something; be/get used doing something;</w:t>
      </w:r>
    </w:p>
    <w:p w:rsidR="00FA2CD7" w:rsidRPr="00765AA4" w:rsidRDefault="00973B64" w:rsidP="00765AA4">
      <w:pPr>
        <w:tabs>
          <w:tab w:val="left" w:pos="1134"/>
        </w:tabs>
        <w:spacing w:line="276" w:lineRule="auto"/>
        <w:ind w:firstLine="567"/>
        <w:jc w:val="both"/>
        <w:rPr>
          <w:sz w:val="24"/>
          <w:szCs w:val="24"/>
        </w:rPr>
      </w:pPr>
      <w:r w:rsidRPr="00765AA4">
        <w:rPr>
          <w:sz w:val="24"/>
          <w:szCs w:val="24"/>
        </w:rPr>
        <w:t xml:space="preserve"> конструкцию both … and …;</w:t>
      </w:r>
    </w:p>
    <w:p w:rsidR="00FA2CD7" w:rsidRPr="00765AA4" w:rsidRDefault="00973B64" w:rsidP="00765AA4">
      <w:pPr>
        <w:tabs>
          <w:tab w:val="left" w:pos="1134"/>
        </w:tabs>
        <w:spacing w:line="276" w:lineRule="auto"/>
        <w:ind w:firstLine="567"/>
        <w:jc w:val="both"/>
        <w:rPr>
          <w:sz w:val="24"/>
          <w:szCs w:val="24"/>
        </w:rPr>
      </w:pPr>
      <w:r w:rsidRPr="00765AA4">
        <w:rPr>
          <w:sz w:val="24"/>
          <w:szCs w:val="24"/>
        </w:rPr>
        <w:t>конструкции c глаголами to stop, to remember, to forget (раз- ница в значении to stop doing smth и to stop to do smth);</w:t>
      </w:r>
    </w:p>
    <w:p w:rsidR="00FA2CD7" w:rsidRPr="00765AA4" w:rsidRDefault="00973B64" w:rsidP="00765AA4">
      <w:pPr>
        <w:tabs>
          <w:tab w:val="left" w:pos="1134"/>
        </w:tabs>
        <w:spacing w:line="276" w:lineRule="auto"/>
        <w:ind w:firstLine="567"/>
        <w:jc w:val="both"/>
        <w:rPr>
          <w:sz w:val="24"/>
          <w:szCs w:val="24"/>
        </w:rPr>
      </w:pPr>
      <w:r w:rsidRPr="00765AA4">
        <w:rPr>
          <w:sz w:val="24"/>
          <w:szCs w:val="24"/>
        </w:rPr>
        <w:t>глаголы в видо-временных формах действительного залога в изъявительном наклонении (Past Perfect Tense; Present Perfect Continuous Tense, Future-in-the-Past);</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модальные глаголы в косвенной речи в настоящем и прошед- шем времени;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неличные формы глагола (инфинитив, герундий, причастия настоящего и прошедшего времени);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наречия </w:t>
      </w:r>
      <w:r w:rsidRPr="00765AA4">
        <w:rPr>
          <w:sz w:val="24"/>
          <w:szCs w:val="24"/>
        </w:rPr>
        <w:t>too</w:t>
      </w:r>
      <w:r w:rsidRPr="00765AA4">
        <w:rPr>
          <w:sz w:val="24"/>
          <w:szCs w:val="24"/>
          <w:lang w:val="ru-RU"/>
        </w:rPr>
        <w:t xml:space="preserve"> — </w:t>
      </w:r>
      <w:r w:rsidRPr="00765AA4">
        <w:rPr>
          <w:sz w:val="24"/>
          <w:szCs w:val="24"/>
        </w:rPr>
        <w:t>enough</w:t>
      </w:r>
      <w:r w:rsidRPr="00765AA4">
        <w:rPr>
          <w:sz w:val="24"/>
          <w:szCs w:val="24"/>
          <w:lang w:val="ru-RU"/>
        </w:rPr>
        <w:t>;</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отрицательные местоимения </w:t>
      </w:r>
      <w:r w:rsidRPr="00765AA4">
        <w:rPr>
          <w:sz w:val="24"/>
          <w:szCs w:val="24"/>
        </w:rPr>
        <w:t>no</w:t>
      </w:r>
      <w:r w:rsidRPr="00765AA4">
        <w:rPr>
          <w:sz w:val="24"/>
          <w:szCs w:val="24"/>
          <w:lang w:val="ru-RU"/>
        </w:rPr>
        <w:t xml:space="preserve"> (и его производные </w:t>
      </w:r>
      <w:r w:rsidRPr="00765AA4">
        <w:rPr>
          <w:sz w:val="24"/>
          <w:szCs w:val="24"/>
        </w:rPr>
        <w:t>nobody</w:t>
      </w:r>
      <w:r w:rsidRPr="00765AA4">
        <w:rPr>
          <w:sz w:val="24"/>
          <w:szCs w:val="24"/>
          <w:lang w:val="ru-RU"/>
        </w:rPr>
        <w:t xml:space="preserve">, </w:t>
      </w:r>
      <w:r w:rsidRPr="00765AA4">
        <w:rPr>
          <w:sz w:val="24"/>
          <w:szCs w:val="24"/>
        </w:rPr>
        <w:t>nothing</w:t>
      </w:r>
      <w:r w:rsidRPr="00765AA4">
        <w:rPr>
          <w:sz w:val="24"/>
          <w:szCs w:val="24"/>
          <w:lang w:val="ru-RU"/>
        </w:rPr>
        <w:t xml:space="preserve">, </w:t>
      </w:r>
      <w:r w:rsidRPr="00765AA4">
        <w:rPr>
          <w:sz w:val="24"/>
          <w:szCs w:val="24"/>
        </w:rPr>
        <w:t>etc</w:t>
      </w:r>
      <w:r w:rsidRPr="00765AA4">
        <w:rPr>
          <w:sz w:val="24"/>
          <w:szCs w:val="24"/>
          <w:lang w:val="ru-RU"/>
        </w:rPr>
        <w:t xml:space="preserve">.), </w:t>
      </w:r>
      <w:r w:rsidRPr="00765AA4">
        <w:rPr>
          <w:sz w:val="24"/>
          <w:szCs w:val="24"/>
        </w:rPr>
        <w:t>none</w:t>
      </w:r>
      <w:r w:rsidRPr="00765AA4">
        <w:rPr>
          <w:sz w:val="24"/>
          <w:szCs w:val="24"/>
          <w:lang w:val="ru-RU"/>
        </w:rPr>
        <w:t>.</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социокультурными знаниями и умениями: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 ные социокультурные элементы речевого поведенческого этике- та в стране/странах изучаемого языка в рамках тематического содержания речи;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кратко представлять родную страну/малую родину и стра- ну/страны изучаемого языка (культурные явления и события; достопримечательности, выдающиеся люди);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оказывать помощь зарубежным гостям в ситуациях повсед- невного общения (объяснить местонахождение объекта, сооб- щить возможный маршрут и т. д.);</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компенсаторными умениями: использовать при чтении и аудировании языковую, в том числе контекстуаль- ную, догадку; при непосредственном общении — переспраши- 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 го текста или для нахождения в тексте запрашиваемой инфор- мации;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понимать речевые различия в ситуациях официального и неофициального общения в рамках отобранного тематическо- го содержания и использовать лексико-грамматические сред- ства с их учётом;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уметь рассматривать несколько вариантов решения коммуникативной задачи в продуктивных видах речевой дея- тельности (говорении и письменной речи);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участвовать в несложных учебных проектах с использо- ванием материалов на английском языке с применением ИКТ, соблюдая правила  информационной  безопасности  при  работе в сети Интернет;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иноязычные словари и справочники, в том числе информационно-справочные системы в электронной форме;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достигать взаимопонимания в процессе устного и пись- менного общения с носителями иностранного языка, людьми другой культуры;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сравнивать (в том числе устанавливать основания для сравнения) объекты, явления, процессы, их элементы и основ- ные функции в рамках изученной тематики.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9 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владеть основными видами речевой деятельности: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говорение: вести комбинированный диалог, включающий различные виды  диалогов  (диалог  этикетного  характера,  диа- лог — побуждение к действию, диалог-расспрос); диалог — об- мен мнениями в рамках тематического содержания речи в стан- 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 ка (до 6—8 реплик со стороны каждого собеседника);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создавать разные виды монологических высказываний (опи- 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 логического высказывания — до 10—12 фраз); излагать основ- ное содержание прочитанного/прослушанного текста со зри- тельными и/или вербальными опорами (объём — 10—12 фраз); излагать результаты  выполненной  проектной  работы;  (объ- ём — 10—12 фраз);</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аудирование: воспринимать на слух и понимать неслож- ные аутентичные тексты, содержащие отдельные неизученные языковые явления, в зависимости от поставленной коммуни- кативной задачи: с пониманием основного содержания, с по- ниманием нужной/интересующей/запрашиваемой информа- ции (время звучания текста/текстов для аудирования — до 2 минут);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смысловое чтение: читать про себя и понимать несложные аутентичные тексты, содержащие отдельные неизученные язы- ковые явления, с различной глубиной проникновения в их со- 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 ным пониманием содержания (объём текста/текстов для чте- ния — 500—600 слов); читать про себя несплошные тексты (таблицы, диаграммы) и понимать представленную в них ин- формацию; обобщать и оценивать полученную при чтении ин- формацию;</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письменная речь: заполнять анкеты и формуляры, сообщая о себе основные сведения, в соответствии с нормами, приняты- ми в стране/странах изучаемого языка; писать электронное со- общение личного характера, соблюдая  речевой  этикет,  приня- тый в стране/странах изучаемого языка (объём сообщения — до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120 слов); создавать небольшое письменное высказывание с опорой на образец, план, таблицу, прочитанный/прослушан- ный текст (объём высказывания — до 120 слов); заполнять та- блицу, кратко фиксируя содержание прочитанного/прослу- шанного текста; письменно представлять результаты выпол- ненной проектной работы (объём — 100—120 слов);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фонетическими  навыками:  различать  на  слух и адекватно, без ошибок, ведущих к сбою коммуникации, про- износить слова с правильным ударением и фразы с соблюдени- ем их ритмико-интонационных особенностей, в том числе при-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 держания текста; читать новые слова согласно основным пра- вилам чтения.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орфографическими навыками: правильно писать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изученные слова;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владеть пунктуационными навыками: использовать точку, вопросительный и восклицательный знаки в конце предложе- ния, запятую при перечислении и обращении, </w:t>
      </w:r>
      <w:r w:rsidRPr="00765AA4">
        <w:rPr>
          <w:sz w:val="24"/>
          <w:szCs w:val="24"/>
          <w:lang w:val="ru-RU"/>
        </w:rPr>
        <w:lastRenderedPageBreak/>
        <w:t>апостроф; пунк- туационно правильно оформлять электронное сообщение лич- ного характера;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в звучащем и письменном тексте 1350 лек- сических единиц (слов, словосочетаний, речевых клише) и пра- вильно употреблять в устной и письменной речи 1200 лекси- ческих единиц, обслуживающих ситуации общения в рамках тематического содержания, с соблюдением существующей нор- мы лексической сочетаемости;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распознавать и употреблять в устной и письменной речи родственные слова, образованные с использованием аффикса- ции: глаголы с помощью префиксов </w:t>
      </w:r>
      <w:r w:rsidRPr="00765AA4">
        <w:rPr>
          <w:sz w:val="24"/>
          <w:szCs w:val="24"/>
        </w:rPr>
        <w:t>under</w:t>
      </w:r>
      <w:r w:rsidRPr="00765AA4">
        <w:rPr>
          <w:sz w:val="24"/>
          <w:szCs w:val="24"/>
          <w:lang w:val="ru-RU"/>
        </w:rPr>
        <w:t xml:space="preserve">-, </w:t>
      </w:r>
      <w:r w:rsidRPr="00765AA4">
        <w:rPr>
          <w:sz w:val="24"/>
          <w:szCs w:val="24"/>
        </w:rPr>
        <w:t>over</w:t>
      </w:r>
      <w:r w:rsidRPr="00765AA4">
        <w:rPr>
          <w:sz w:val="24"/>
          <w:szCs w:val="24"/>
          <w:lang w:val="ru-RU"/>
        </w:rPr>
        <w:t xml:space="preserve">-, </w:t>
      </w:r>
      <w:r w:rsidRPr="00765AA4">
        <w:rPr>
          <w:sz w:val="24"/>
          <w:szCs w:val="24"/>
        </w:rPr>
        <w:t>dis</w:t>
      </w:r>
      <w:r w:rsidRPr="00765AA4">
        <w:rPr>
          <w:sz w:val="24"/>
          <w:szCs w:val="24"/>
          <w:lang w:val="ru-RU"/>
        </w:rPr>
        <w:t xml:space="preserve">-, </w:t>
      </w:r>
      <w:r w:rsidRPr="00765AA4">
        <w:rPr>
          <w:sz w:val="24"/>
          <w:szCs w:val="24"/>
        </w:rPr>
        <w:t>mis</w:t>
      </w:r>
      <w:r w:rsidRPr="00765AA4">
        <w:rPr>
          <w:sz w:val="24"/>
          <w:szCs w:val="24"/>
          <w:lang w:val="ru-RU"/>
        </w:rPr>
        <w:t>-; имена прилагательные с помощью суффиксов -</w:t>
      </w:r>
      <w:r w:rsidRPr="00765AA4">
        <w:rPr>
          <w:sz w:val="24"/>
          <w:szCs w:val="24"/>
        </w:rPr>
        <w:t>able</w:t>
      </w:r>
      <w:r w:rsidRPr="00765AA4">
        <w:rPr>
          <w:sz w:val="24"/>
          <w:szCs w:val="24"/>
          <w:lang w:val="ru-RU"/>
        </w:rPr>
        <w:t>/-</w:t>
      </w:r>
      <w:r w:rsidRPr="00765AA4">
        <w:rPr>
          <w:sz w:val="24"/>
          <w:szCs w:val="24"/>
        </w:rPr>
        <w:t>ible</w:t>
      </w:r>
      <w:r w:rsidRPr="00765AA4">
        <w:rPr>
          <w:sz w:val="24"/>
          <w:szCs w:val="24"/>
          <w:lang w:val="ru-RU"/>
        </w:rPr>
        <w:t xml:space="preserve">; имена существительные с помощью отрицательных префиксов </w:t>
      </w:r>
      <w:r w:rsidRPr="00765AA4">
        <w:rPr>
          <w:sz w:val="24"/>
          <w:szCs w:val="24"/>
        </w:rPr>
        <w:t>in</w:t>
      </w:r>
      <w:r w:rsidRPr="00765AA4">
        <w:rPr>
          <w:sz w:val="24"/>
          <w:szCs w:val="24"/>
          <w:lang w:val="ru-RU"/>
        </w:rPr>
        <w:t>-/</w:t>
      </w:r>
      <w:r w:rsidRPr="00765AA4">
        <w:rPr>
          <w:sz w:val="24"/>
          <w:szCs w:val="24"/>
        </w:rPr>
        <w:t>im</w:t>
      </w:r>
      <w:r w:rsidRPr="00765AA4">
        <w:rPr>
          <w:sz w:val="24"/>
          <w:szCs w:val="24"/>
          <w:lang w:val="ru-RU"/>
        </w:rPr>
        <w:t>-</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сложное прилагательное путём соединения основы числитель- ного с основой существительного с добавлением суффикса -</w:t>
      </w:r>
      <w:r w:rsidRPr="00765AA4">
        <w:rPr>
          <w:sz w:val="24"/>
          <w:szCs w:val="24"/>
        </w:rPr>
        <w:t>ed</w:t>
      </w:r>
      <w:r w:rsidRPr="00765AA4">
        <w:rPr>
          <w:sz w:val="24"/>
          <w:szCs w:val="24"/>
          <w:lang w:val="ru-RU"/>
        </w:rPr>
        <w:t xml:space="preserve"> (</w:t>
      </w:r>
      <w:r w:rsidRPr="00765AA4">
        <w:rPr>
          <w:sz w:val="24"/>
          <w:szCs w:val="24"/>
        </w:rPr>
        <w:t>eight</w:t>
      </w:r>
      <w:r w:rsidRPr="00765AA4">
        <w:rPr>
          <w:sz w:val="24"/>
          <w:szCs w:val="24"/>
          <w:lang w:val="ru-RU"/>
        </w:rPr>
        <w:t>-</w:t>
      </w:r>
      <w:r w:rsidRPr="00765AA4">
        <w:rPr>
          <w:sz w:val="24"/>
          <w:szCs w:val="24"/>
        </w:rPr>
        <w:t>legged</w:t>
      </w:r>
      <w:r w:rsidRPr="00765AA4">
        <w:rPr>
          <w:sz w:val="24"/>
          <w:szCs w:val="24"/>
          <w:lang w:val="ru-RU"/>
        </w:rPr>
        <w:t>); сложное существительное путём соединения ос- нов существительного с предлогом (</w:t>
      </w:r>
      <w:r w:rsidRPr="00765AA4">
        <w:rPr>
          <w:sz w:val="24"/>
          <w:szCs w:val="24"/>
        </w:rPr>
        <w:t>mother</w:t>
      </w:r>
      <w:r w:rsidRPr="00765AA4">
        <w:rPr>
          <w:sz w:val="24"/>
          <w:szCs w:val="24"/>
          <w:lang w:val="ru-RU"/>
        </w:rPr>
        <w:t>-</w:t>
      </w:r>
      <w:r w:rsidRPr="00765AA4">
        <w:rPr>
          <w:sz w:val="24"/>
          <w:szCs w:val="24"/>
        </w:rPr>
        <w:t>in</w:t>
      </w:r>
      <w:r w:rsidRPr="00765AA4">
        <w:rPr>
          <w:sz w:val="24"/>
          <w:szCs w:val="24"/>
          <w:lang w:val="ru-RU"/>
        </w:rPr>
        <w:t>-</w:t>
      </w:r>
      <w:r w:rsidRPr="00765AA4">
        <w:rPr>
          <w:sz w:val="24"/>
          <w:szCs w:val="24"/>
        </w:rPr>
        <w:t>law</w:t>
      </w:r>
      <w:r w:rsidRPr="00765AA4">
        <w:rPr>
          <w:sz w:val="24"/>
          <w:szCs w:val="24"/>
          <w:lang w:val="ru-RU"/>
        </w:rPr>
        <w:t xml:space="preserve">); сложное прилагательное путём соединения основы прилагательного с ос- новой причастия </w:t>
      </w:r>
      <w:r w:rsidRPr="00765AA4">
        <w:rPr>
          <w:sz w:val="24"/>
          <w:szCs w:val="24"/>
        </w:rPr>
        <w:t>I</w:t>
      </w:r>
      <w:r w:rsidRPr="00765AA4">
        <w:rPr>
          <w:sz w:val="24"/>
          <w:szCs w:val="24"/>
          <w:lang w:val="ru-RU"/>
        </w:rPr>
        <w:t xml:space="preserve"> (</w:t>
      </w:r>
      <w:r w:rsidRPr="00765AA4">
        <w:rPr>
          <w:sz w:val="24"/>
          <w:szCs w:val="24"/>
        </w:rPr>
        <w:t>nice</w:t>
      </w:r>
      <w:r w:rsidRPr="00765AA4">
        <w:rPr>
          <w:sz w:val="24"/>
          <w:szCs w:val="24"/>
          <w:lang w:val="ru-RU"/>
        </w:rPr>
        <w:t>-</w:t>
      </w:r>
      <w:r w:rsidRPr="00765AA4">
        <w:rPr>
          <w:sz w:val="24"/>
          <w:szCs w:val="24"/>
        </w:rPr>
        <w:t>looking</w:t>
      </w:r>
      <w:r w:rsidRPr="00765AA4">
        <w:rPr>
          <w:sz w:val="24"/>
          <w:szCs w:val="24"/>
          <w:lang w:val="ru-RU"/>
        </w:rPr>
        <w:t xml:space="preserve">); сложное прилагательное пу- тём соединения наречия с основой причастия </w:t>
      </w:r>
      <w:r w:rsidRPr="00765AA4">
        <w:rPr>
          <w:sz w:val="24"/>
          <w:szCs w:val="24"/>
        </w:rPr>
        <w:t>II</w:t>
      </w:r>
      <w:r w:rsidRPr="00765AA4">
        <w:rPr>
          <w:sz w:val="24"/>
          <w:szCs w:val="24"/>
          <w:lang w:val="ru-RU"/>
        </w:rPr>
        <w:t xml:space="preserve"> (</w:t>
      </w:r>
      <w:r w:rsidRPr="00765AA4">
        <w:rPr>
          <w:sz w:val="24"/>
          <w:szCs w:val="24"/>
        </w:rPr>
        <w:t>well</w:t>
      </w:r>
      <w:r w:rsidRPr="00765AA4">
        <w:rPr>
          <w:sz w:val="24"/>
          <w:szCs w:val="24"/>
          <w:lang w:val="ru-RU"/>
        </w:rPr>
        <w:t>-</w:t>
      </w:r>
      <w:r w:rsidRPr="00765AA4">
        <w:rPr>
          <w:sz w:val="24"/>
          <w:szCs w:val="24"/>
        </w:rPr>
        <w:t>behaved</w:t>
      </w:r>
      <w:r w:rsidRPr="00765AA4">
        <w:rPr>
          <w:sz w:val="24"/>
          <w:szCs w:val="24"/>
          <w:lang w:val="ru-RU"/>
        </w:rPr>
        <w:t>); глагол от прилагательного (</w:t>
      </w:r>
      <w:r w:rsidRPr="00765AA4">
        <w:rPr>
          <w:sz w:val="24"/>
          <w:szCs w:val="24"/>
        </w:rPr>
        <w:t>cool</w:t>
      </w:r>
      <w:r w:rsidRPr="00765AA4">
        <w:rPr>
          <w:sz w:val="24"/>
          <w:szCs w:val="24"/>
          <w:lang w:val="ru-RU"/>
        </w:rPr>
        <w:t xml:space="preserve"> — </w:t>
      </w:r>
      <w:r w:rsidRPr="00765AA4">
        <w:rPr>
          <w:sz w:val="24"/>
          <w:szCs w:val="24"/>
        </w:rPr>
        <w:t>tocool</w:t>
      </w:r>
      <w:r w:rsidRPr="00765AA4">
        <w:rPr>
          <w:sz w:val="24"/>
          <w:szCs w:val="24"/>
          <w:lang w:val="ru-RU"/>
        </w:rPr>
        <w:t>);</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и употреблять в устной и письменной речи из- ученные синонимы, антонимы, интернациональные слова; наи- более частотные фразовые глаголы; сокращения и аббревиатуры; распознавать и употреблять в устной и письменной речи раз- личные средства связи в тексте для обеспечения логичности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 целостности высказывания;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знать и понимать особенности структуры простых и сложных предложений и различных коммуникативных типов предложений английского языка;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в письменном и звучащем тексте и употреб- лять в устной и письменной речи:</w:t>
      </w:r>
    </w:p>
    <w:p w:rsidR="00FA2CD7" w:rsidRPr="00765AA4" w:rsidRDefault="00973B64" w:rsidP="00765AA4">
      <w:pPr>
        <w:tabs>
          <w:tab w:val="left" w:pos="1134"/>
        </w:tabs>
        <w:spacing w:line="276" w:lineRule="auto"/>
        <w:ind w:firstLine="567"/>
        <w:jc w:val="both"/>
        <w:rPr>
          <w:sz w:val="24"/>
          <w:szCs w:val="24"/>
        </w:rPr>
      </w:pPr>
      <w:r w:rsidRPr="00765AA4">
        <w:rPr>
          <w:sz w:val="24"/>
          <w:szCs w:val="24"/>
        </w:rPr>
        <w:t>предложения со сложным дополнением (Complex Object) (I want to have my hair cut.);</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предложения с </w:t>
      </w:r>
      <w:r w:rsidRPr="00765AA4">
        <w:rPr>
          <w:sz w:val="24"/>
          <w:szCs w:val="24"/>
        </w:rPr>
        <w:t>Iwish</w:t>
      </w:r>
      <w:r w:rsidRPr="00765AA4">
        <w:rPr>
          <w:sz w:val="24"/>
          <w:szCs w:val="24"/>
          <w:lang w:val="ru-RU"/>
        </w:rPr>
        <w:t>;</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условные  предложения  нереального  характера  (</w:t>
      </w:r>
      <w:r w:rsidRPr="00765AA4">
        <w:rPr>
          <w:sz w:val="24"/>
          <w:szCs w:val="24"/>
        </w:rPr>
        <w:t>Conditio</w:t>
      </w:r>
      <w:r w:rsidRPr="00765AA4">
        <w:rPr>
          <w:sz w:val="24"/>
          <w:szCs w:val="24"/>
          <w:lang w:val="ru-RU"/>
        </w:rPr>
        <w:t xml:space="preserve">- </w:t>
      </w:r>
      <w:r w:rsidRPr="00765AA4">
        <w:rPr>
          <w:sz w:val="24"/>
          <w:szCs w:val="24"/>
        </w:rPr>
        <w:t>nalII</w:t>
      </w:r>
      <w:r w:rsidRPr="00765AA4">
        <w:rPr>
          <w:sz w:val="24"/>
          <w:szCs w:val="24"/>
          <w:lang w:val="ru-RU"/>
        </w:rPr>
        <w:t>);</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конструкцию для выражения предпочтения </w:t>
      </w:r>
      <w:r w:rsidRPr="00765AA4">
        <w:rPr>
          <w:sz w:val="24"/>
          <w:szCs w:val="24"/>
        </w:rPr>
        <w:t>Iprefer</w:t>
      </w:r>
      <w:r w:rsidRPr="00765AA4">
        <w:rPr>
          <w:sz w:val="24"/>
          <w:szCs w:val="24"/>
          <w:lang w:val="ru-RU"/>
        </w:rPr>
        <w:t xml:space="preserve"> …/</w:t>
      </w:r>
      <w:r w:rsidRPr="00765AA4">
        <w:rPr>
          <w:sz w:val="24"/>
          <w:szCs w:val="24"/>
        </w:rPr>
        <w:t>I</w:t>
      </w:r>
      <w:r w:rsidRPr="00765AA4">
        <w:rPr>
          <w:sz w:val="24"/>
          <w:szCs w:val="24"/>
          <w:lang w:val="ru-RU"/>
        </w:rPr>
        <w:t>’</w:t>
      </w:r>
      <w:r w:rsidRPr="00765AA4">
        <w:rPr>
          <w:sz w:val="24"/>
          <w:szCs w:val="24"/>
        </w:rPr>
        <w:t>dprefer</w:t>
      </w:r>
      <w:r w:rsidRPr="00765AA4">
        <w:rPr>
          <w:sz w:val="24"/>
          <w:szCs w:val="24"/>
          <w:lang w:val="ru-RU"/>
        </w:rPr>
        <w:t xml:space="preserve"> …/</w:t>
      </w:r>
      <w:r w:rsidRPr="00765AA4">
        <w:rPr>
          <w:sz w:val="24"/>
          <w:szCs w:val="24"/>
        </w:rPr>
        <w:t>I</w:t>
      </w:r>
      <w:r w:rsidRPr="00765AA4">
        <w:rPr>
          <w:sz w:val="24"/>
          <w:szCs w:val="24"/>
          <w:lang w:val="ru-RU"/>
        </w:rPr>
        <w:t>’</w:t>
      </w:r>
      <w:r w:rsidRPr="00765AA4">
        <w:rPr>
          <w:sz w:val="24"/>
          <w:szCs w:val="24"/>
        </w:rPr>
        <w:t>drather</w:t>
      </w:r>
      <w:r w:rsidRPr="00765AA4">
        <w:rPr>
          <w:sz w:val="24"/>
          <w:szCs w:val="24"/>
          <w:lang w:val="ru-RU"/>
        </w:rPr>
        <w:t xml:space="preserve"> …;</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предложения с конструкцией </w:t>
      </w:r>
      <w:r w:rsidRPr="00765AA4">
        <w:rPr>
          <w:sz w:val="24"/>
          <w:szCs w:val="24"/>
        </w:rPr>
        <w:t>either</w:t>
      </w:r>
      <w:r w:rsidRPr="00765AA4">
        <w:rPr>
          <w:sz w:val="24"/>
          <w:szCs w:val="24"/>
          <w:lang w:val="ru-RU"/>
        </w:rPr>
        <w:t xml:space="preserve"> … </w:t>
      </w:r>
      <w:r w:rsidRPr="00765AA4">
        <w:rPr>
          <w:sz w:val="24"/>
          <w:szCs w:val="24"/>
        </w:rPr>
        <w:t>or</w:t>
      </w:r>
      <w:r w:rsidRPr="00765AA4">
        <w:rPr>
          <w:sz w:val="24"/>
          <w:szCs w:val="24"/>
          <w:lang w:val="ru-RU"/>
        </w:rPr>
        <w:t xml:space="preserve">, </w:t>
      </w:r>
      <w:r w:rsidRPr="00765AA4">
        <w:rPr>
          <w:sz w:val="24"/>
          <w:szCs w:val="24"/>
        </w:rPr>
        <w:t>neither</w:t>
      </w:r>
      <w:r w:rsidRPr="00765AA4">
        <w:rPr>
          <w:sz w:val="24"/>
          <w:szCs w:val="24"/>
          <w:lang w:val="ru-RU"/>
        </w:rPr>
        <w:t xml:space="preserve"> … </w:t>
      </w:r>
      <w:r w:rsidRPr="00765AA4">
        <w:rPr>
          <w:sz w:val="24"/>
          <w:szCs w:val="24"/>
        </w:rPr>
        <w:t>nor</w:t>
      </w:r>
      <w:r w:rsidRPr="00765AA4">
        <w:rPr>
          <w:sz w:val="24"/>
          <w:szCs w:val="24"/>
          <w:lang w:val="ru-RU"/>
        </w:rPr>
        <w:t>;</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 формы страдательного залога </w:t>
      </w:r>
      <w:r w:rsidRPr="00765AA4">
        <w:rPr>
          <w:sz w:val="24"/>
          <w:szCs w:val="24"/>
        </w:rPr>
        <w:t>PresentPerfectPassive</w:t>
      </w:r>
      <w:r w:rsidRPr="00765AA4">
        <w:rPr>
          <w:sz w:val="24"/>
          <w:szCs w:val="24"/>
          <w:lang w:val="ru-RU"/>
        </w:rPr>
        <w:t>;</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порядок следования имён прилагательных (</w:t>
      </w:r>
      <w:r w:rsidRPr="00765AA4">
        <w:rPr>
          <w:sz w:val="24"/>
          <w:szCs w:val="24"/>
        </w:rPr>
        <w:t>nicelongblondhair</w:t>
      </w:r>
      <w:r w:rsidRPr="00765AA4">
        <w:rPr>
          <w:sz w:val="24"/>
          <w:szCs w:val="24"/>
          <w:lang w:val="ru-RU"/>
        </w:rPr>
        <w:t>);</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социокультурными знаниями и умениями: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знать/понимать и использовать в устной и письменной ре- чи наиболее употребительную тематическую фоновую лексику и реалии страны/стран изучаемого языка в рамках тематиче- ского содержания речи (основные национальные праздники, обычаи, традиции);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выражать модальные значения, чувства и эмоции;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иметь элементарные представления о различных вариантах английского языка;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обладать базовыми знаниями  о  социокультурном  портрете и культурном наследии родной страны и страны/стран изучае- мого языка; уметь представлять Россию и страну/страны из- учаемого языка; оказывать помощь зарубежным гостям в ситу- ациях повседневного общения;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владеть компенсаторными умениями: использовать при говорении переспрос; использовать при говорении и письме пе- рифраз/толкование, синонимические средства, описание пред- мета вместо его названия; при чтении и аудировании — язы- ковую догадку, в том числе контекстуальную; игнорировать ин- формацию, не являющуюся необходимой для </w:t>
      </w:r>
      <w:r w:rsidRPr="00765AA4">
        <w:rPr>
          <w:sz w:val="24"/>
          <w:szCs w:val="24"/>
          <w:lang w:val="ru-RU"/>
        </w:rPr>
        <w:lastRenderedPageBreak/>
        <w:t>понимания основного содержания  прочитанного/прослушанного  текста или для нахождения в тексте запрашиваемой информации;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уметь рассматривать несколько вариантов решения коммуникативной задачи в продуктивных видах речевой дея- тельности (говорении и письменной речи);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участвовать в несложных учебных проектах с использо- ванием материалов на английском языке с применением ИКТ, соблюдая правила  информационной  безопасности  при  работе в сети Интернет;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иноязычные словари и справочники, в том числе информационно-справочные системы в электронной форме;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достигать взаимопонимания в процессе устного и пись- менного общения с носителями иностранного языка, людьми другой культуры;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сравнивать (в том числе устанавливать основания для сравнения) объекты, явления, процессы, их элементы и основ- ные функции в рамках изученной тематики.</w:t>
      </w:r>
      <w:r w:rsidR="00904C38">
        <w:rPr>
          <w:sz w:val="24"/>
          <w:szCs w:val="24"/>
        </w:rPr>
        <w:pict>
          <v:shape id="_x0000_s1225" style="position:absolute;left:0;text-align:left;margin-left:36.85pt;margin-top:20.8pt;width:317.5pt;height:.1pt;z-index:-15702528;mso-wrap-distance-left:0;mso-wrap-distance-right:0;mso-position-horizontal-relative:page;mso-position-vertical-relative:text" coordorigin="737,416" coordsize="6350,0" path="m737,416r6350,e" filled="f" strokecolor="#231f20" strokeweight=".5pt">
            <v:path arrowok="t"/>
            <w10:wrap type="topAndBottom" anchorx="page"/>
          </v:shape>
        </w:pict>
      </w:r>
      <w:bookmarkStart w:id="11" w:name="15-1579-01-0557-0611o7_"/>
      <w:bookmarkStart w:id="12" w:name="_TOC_250011"/>
      <w:bookmarkEnd w:id="11"/>
      <w:r w:rsidRPr="00765AA4">
        <w:rPr>
          <w:sz w:val="24"/>
          <w:szCs w:val="24"/>
          <w:lang w:val="ru-RU"/>
        </w:rPr>
        <w:t xml:space="preserve">ИСТОРИЯ РОССИИ. ВСЕОБЩАЯ </w:t>
      </w:r>
      <w:bookmarkEnd w:id="12"/>
      <w:r w:rsidRPr="00765AA4">
        <w:rPr>
          <w:sz w:val="24"/>
          <w:szCs w:val="24"/>
          <w:lang w:val="ru-RU"/>
        </w:rPr>
        <w:t>ИСТОРИЯ</w:t>
      </w:r>
    </w:p>
    <w:p w:rsidR="00FA2CD7" w:rsidRPr="00765AA4" w:rsidRDefault="0082448A" w:rsidP="00765AA4">
      <w:pPr>
        <w:tabs>
          <w:tab w:val="left" w:pos="1134"/>
        </w:tabs>
        <w:spacing w:line="276" w:lineRule="auto"/>
        <w:ind w:firstLine="567"/>
        <w:jc w:val="both"/>
        <w:rPr>
          <w:sz w:val="24"/>
          <w:szCs w:val="24"/>
          <w:lang w:val="ru-RU"/>
        </w:rPr>
      </w:pPr>
      <w:r w:rsidRPr="00765AA4">
        <w:rPr>
          <w:sz w:val="24"/>
          <w:szCs w:val="24"/>
          <w:lang w:val="ru-RU"/>
        </w:rPr>
        <w:t>Р</w:t>
      </w:r>
      <w:r w:rsidR="00973B64" w:rsidRPr="00765AA4">
        <w:rPr>
          <w:sz w:val="24"/>
          <w:szCs w:val="24"/>
          <w:lang w:val="ru-RU"/>
        </w:rPr>
        <w:t xml:space="preserve">абочая программа по истории на уровне основ- ного общего  образования  составлена  на  основе  положений и требований к результатам освоения основной образователь- ной программы, представленных в Федеральном государствен- ном образовательном стандарте основного общего образования, а также с учетом </w:t>
      </w:r>
      <w:r w:rsidR="00E7293E" w:rsidRPr="00765AA4">
        <w:rPr>
          <w:sz w:val="24"/>
          <w:szCs w:val="24"/>
          <w:lang w:val="ru-RU"/>
        </w:rPr>
        <w:t>П</w:t>
      </w:r>
      <w:r w:rsidR="00973B64" w:rsidRPr="00765AA4">
        <w:rPr>
          <w:sz w:val="24"/>
          <w:szCs w:val="24"/>
          <w:lang w:val="ru-RU"/>
        </w:rPr>
        <w:t>рограммы воспитания.</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04C38" w:rsidP="00765AA4">
      <w:pPr>
        <w:tabs>
          <w:tab w:val="left" w:pos="1134"/>
        </w:tabs>
        <w:spacing w:line="276" w:lineRule="auto"/>
        <w:ind w:firstLine="567"/>
        <w:jc w:val="both"/>
        <w:rPr>
          <w:sz w:val="24"/>
          <w:szCs w:val="24"/>
          <w:lang w:val="ru-RU"/>
        </w:rPr>
      </w:pPr>
      <w:r>
        <w:rPr>
          <w:sz w:val="24"/>
          <w:szCs w:val="24"/>
        </w:rPr>
        <w:pict>
          <v:shape id="_x0000_s1224" style="position:absolute;left:0;text-align:left;margin-left:36.85pt;margin-top:25.7pt;width:317.5pt;height:.1pt;z-index:-15702016;mso-wrap-distance-left:0;mso-wrap-distance-right:0;mso-position-horizontal-relative:page" coordorigin="737,514" coordsize="6350,0" path="m737,514r6350,e" filled="f" strokecolor="#231f20" strokeweight=".5pt">
            <v:path arrowok="t"/>
            <w10:wrap type="topAndBottom" anchorx="page"/>
          </v:shape>
        </w:pict>
      </w:r>
      <w:r w:rsidR="00973B64" w:rsidRPr="00765AA4">
        <w:rPr>
          <w:sz w:val="24"/>
          <w:szCs w:val="24"/>
          <w:lang w:val="ru-RU"/>
        </w:rPr>
        <w:t>ПОЯСНИТЕЛЬНАЯ ЗАПИСКА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Согласно своему наз</w:t>
      </w:r>
      <w:r w:rsidR="00E7293E" w:rsidRPr="00765AA4">
        <w:rPr>
          <w:sz w:val="24"/>
          <w:szCs w:val="24"/>
          <w:lang w:val="ru-RU"/>
        </w:rPr>
        <w:t xml:space="preserve">начению </w:t>
      </w:r>
      <w:r w:rsidRPr="00765AA4">
        <w:rPr>
          <w:sz w:val="24"/>
          <w:szCs w:val="24"/>
          <w:lang w:val="ru-RU"/>
        </w:rPr>
        <w:t xml:space="preserve"> рабочая программа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ОБЩАЯ ХАРАКТЕРИСТИКА УЧЕБНОГО ПРЕДМЕТА «ИСТОРИЯ»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Место предмета «История» в системе школьного образования определяется его познавательным и мировоззренческим значе- нием, воспитательным потенциалом, вкладом в становление личности молодого человека. История представляет собира- тельную картину жизни людей во времени, их социального, созидательного, нравственного опыта. Она служит важным ре- 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 ния человека и общества в связи прошлого, настоящего и бу- дущего.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ЦЕЛИ ИЗУЧЕНИЯ УЧЕБНОГО ПРЕДМЕТА «ИСТОРИЯ»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Целью школьного исторического образования является фор- мирование и развитие личности школьника, способного к са- моидентификации и определению своих ценностных ориенти- 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 мировой истории, понимание места и роли современной Рос- 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Задачи изучения истории на всех уровнях общего образова- ния определяются </w:t>
      </w:r>
      <w:r w:rsidRPr="00765AA4">
        <w:rPr>
          <w:sz w:val="24"/>
          <w:szCs w:val="24"/>
          <w:lang w:val="ru-RU"/>
        </w:rPr>
        <w:lastRenderedPageBreak/>
        <w:t>Федеральными государственными образова- тельными стандартами (в соответствии с ФЗ-273 «Об образова- нии»).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основной школе ключевыми задачами являются: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у молодого поколения ориентиров для граж- данской, этнонациональной, социальной, культурной само- идентификации в окружающем мире;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—овладение знаниями об основных этапах развития человече- ского общества, при особом внимании к месту и роли России во всемирно-историческом процессе;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—воспитание учащихся в духе патриотизма, уважения к свое- му Отечеству — многонациональному Российскому государ- 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способностей учащихся анализировать содержа- 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 имосвязи и взаимообусловленности;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у школьников умений применять историче- ские знания в учебной и внешкольной деятельности, в совре- менном поликультурном, полиэтничном и многоконфессио- нальном обществе1.</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МЕСТО УЧЕБНОГО ПРЕДМЕТА «ИСТОРИЯ» В УЧЕБНОМ ПЛАНЕ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Программа составлена с учетом количества часов, отводимо- го на изучение предмета «История» базовым учебным планом: в 5—9 классах по 2 учебных часа в неделю при 34 учебных неделях.</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1 Концепция преподавания учебного курса «История России» в обра- зовательных организациях Российской Федерации, реализующих основные общеобразовательные программы // Преподавание исто- рии и обществознания в школе. — 2020. — № 8. — С. 7—8.</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СОДЕРЖАНИЕ УЧЕБНОГО ПРЕДМЕТА «ИСТОРИЯ»1</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Структура и последовательность изучения курсов</w:t>
      </w:r>
    </w:p>
    <w:p w:rsidR="00FA2CD7" w:rsidRPr="00765AA4" w:rsidRDefault="00FA2CD7" w:rsidP="00765AA4">
      <w:pPr>
        <w:tabs>
          <w:tab w:val="left" w:pos="1134"/>
        </w:tabs>
        <w:spacing w:line="276" w:lineRule="auto"/>
        <w:ind w:firstLine="567"/>
        <w:jc w:val="both"/>
        <w:rPr>
          <w:sz w:val="24"/>
          <w:szCs w:val="24"/>
          <w:lang w:val="ru-RU"/>
        </w:rPr>
      </w:pPr>
    </w:p>
    <w:tbl>
      <w:tblPr>
        <w:tblStyle w:val="TableNormal"/>
        <w:tblW w:w="0" w:type="auto"/>
        <w:tblInd w:w="16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794"/>
        <w:gridCol w:w="6415"/>
        <w:gridCol w:w="2552"/>
      </w:tblGrid>
      <w:tr w:rsidR="00FA2CD7" w:rsidRPr="00765AA4" w:rsidTr="000318D4">
        <w:trPr>
          <w:trHeight w:val="753"/>
        </w:trPr>
        <w:tc>
          <w:tcPr>
            <w:tcW w:w="794" w:type="dxa"/>
          </w:tcPr>
          <w:p w:rsidR="00FA2CD7" w:rsidRPr="00765AA4" w:rsidRDefault="00FA2CD7" w:rsidP="000318D4">
            <w:pPr>
              <w:tabs>
                <w:tab w:val="left" w:pos="1134"/>
              </w:tabs>
              <w:spacing w:line="276" w:lineRule="auto"/>
              <w:jc w:val="center"/>
              <w:rPr>
                <w:sz w:val="24"/>
                <w:szCs w:val="24"/>
                <w:lang w:val="ru-RU"/>
              </w:rPr>
            </w:pPr>
          </w:p>
          <w:p w:rsidR="00FA2CD7" w:rsidRPr="00765AA4" w:rsidRDefault="00973B64" w:rsidP="000318D4">
            <w:pPr>
              <w:tabs>
                <w:tab w:val="left" w:pos="1134"/>
              </w:tabs>
              <w:spacing w:line="276" w:lineRule="auto"/>
              <w:jc w:val="center"/>
              <w:rPr>
                <w:sz w:val="24"/>
                <w:szCs w:val="24"/>
              </w:rPr>
            </w:pPr>
            <w:r w:rsidRPr="00765AA4">
              <w:rPr>
                <w:sz w:val="24"/>
                <w:szCs w:val="24"/>
              </w:rPr>
              <w:t>Класс</w:t>
            </w:r>
          </w:p>
        </w:tc>
        <w:tc>
          <w:tcPr>
            <w:tcW w:w="6415" w:type="dxa"/>
          </w:tcPr>
          <w:p w:rsidR="00FA2CD7" w:rsidRPr="00765AA4" w:rsidRDefault="00FA2CD7" w:rsidP="000318D4">
            <w:pPr>
              <w:tabs>
                <w:tab w:val="left" w:pos="1134"/>
              </w:tabs>
              <w:spacing w:line="276" w:lineRule="auto"/>
              <w:jc w:val="center"/>
              <w:rPr>
                <w:sz w:val="24"/>
                <w:szCs w:val="24"/>
              </w:rPr>
            </w:pPr>
          </w:p>
          <w:p w:rsidR="00FA2CD7" w:rsidRPr="00765AA4" w:rsidRDefault="00973B64" w:rsidP="000318D4">
            <w:pPr>
              <w:tabs>
                <w:tab w:val="left" w:pos="1134"/>
              </w:tabs>
              <w:spacing w:line="276" w:lineRule="auto"/>
              <w:jc w:val="center"/>
              <w:rPr>
                <w:sz w:val="24"/>
                <w:szCs w:val="24"/>
              </w:rPr>
            </w:pPr>
            <w:r w:rsidRPr="00765AA4">
              <w:rPr>
                <w:sz w:val="24"/>
                <w:szCs w:val="24"/>
              </w:rPr>
              <w:t>Разделы курсов</w:t>
            </w:r>
          </w:p>
        </w:tc>
        <w:tc>
          <w:tcPr>
            <w:tcW w:w="2552" w:type="dxa"/>
          </w:tcPr>
          <w:p w:rsidR="00FA2CD7" w:rsidRPr="00765AA4" w:rsidRDefault="00973B64" w:rsidP="000318D4">
            <w:pPr>
              <w:tabs>
                <w:tab w:val="left" w:pos="1134"/>
              </w:tabs>
              <w:spacing w:line="276" w:lineRule="auto"/>
              <w:jc w:val="center"/>
              <w:rPr>
                <w:sz w:val="24"/>
                <w:szCs w:val="24"/>
              </w:rPr>
            </w:pPr>
            <w:r w:rsidRPr="00765AA4">
              <w:rPr>
                <w:sz w:val="24"/>
                <w:szCs w:val="24"/>
              </w:rPr>
              <w:t>Количество учебных часов</w:t>
            </w:r>
          </w:p>
        </w:tc>
      </w:tr>
      <w:tr w:rsidR="00FA2CD7" w:rsidRPr="00765AA4" w:rsidTr="000318D4">
        <w:trPr>
          <w:trHeight w:val="353"/>
        </w:trPr>
        <w:tc>
          <w:tcPr>
            <w:tcW w:w="794" w:type="dxa"/>
          </w:tcPr>
          <w:p w:rsidR="00FA2CD7" w:rsidRPr="00765AA4" w:rsidRDefault="00973B64" w:rsidP="000318D4">
            <w:pPr>
              <w:tabs>
                <w:tab w:val="left" w:pos="1134"/>
              </w:tabs>
              <w:spacing w:line="276" w:lineRule="auto"/>
              <w:jc w:val="center"/>
              <w:rPr>
                <w:sz w:val="24"/>
                <w:szCs w:val="24"/>
              </w:rPr>
            </w:pPr>
            <w:r w:rsidRPr="00765AA4">
              <w:rPr>
                <w:sz w:val="24"/>
                <w:szCs w:val="24"/>
              </w:rPr>
              <w:t>5</w:t>
            </w:r>
          </w:p>
        </w:tc>
        <w:tc>
          <w:tcPr>
            <w:tcW w:w="6415" w:type="dxa"/>
          </w:tcPr>
          <w:p w:rsidR="00FA2CD7" w:rsidRPr="00765AA4" w:rsidRDefault="00973B64" w:rsidP="000318D4">
            <w:pPr>
              <w:tabs>
                <w:tab w:val="left" w:pos="1134"/>
              </w:tabs>
              <w:spacing w:line="276" w:lineRule="auto"/>
              <w:jc w:val="center"/>
              <w:rPr>
                <w:sz w:val="24"/>
                <w:szCs w:val="24"/>
                <w:lang w:val="ru-RU"/>
              </w:rPr>
            </w:pPr>
            <w:r w:rsidRPr="00765AA4">
              <w:rPr>
                <w:sz w:val="24"/>
                <w:szCs w:val="24"/>
                <w:lang w:val="ru-RU"/>
              </w:rPr>
              <w:t>Всеобщая история. История Древнего мира</w:t>
            </w:r>
          </w:p>
        </w:tc>
        <w:tc>
          <w:tcPr>
            <w:tcW w:w="2552" w:type="dxa"/>
          </w:tcPr>
          <w:p w:rsidR="00FA2CD7" w:rsidRPr="00765AA4" w:rsidRDefault="00973B64" w:rsidP="000318D4">
            <w:pPr>
              <w:tabs>
                <w:tab w:val="left" w:pos="1134"/>
              </w:tabs>
              <w:spacing w:line="276" w:lineRule="auto"/>
              <w:jc w:val="center"/>
              <w:rPr>
                <w:sz w:val="24"/>
                <w:szCs w:val="24"/>
              </w:rPr>
            </w:pPr>
            <w:r w:rsidRPr="00765AA4">
              <w:rPr>
                <w:sz w:val="24"/>
                <w:szCs w:val="24"/>
              </w:rPr>
              <w:t>68</w:t>
            </w:r>
          </w:p>
        </w:tc>
      </w:tr>
      <w:tr w:rsidR="00FA2CD7" w:rsidRPr="00765AA4" w:rsidTr="000318D4">
        <w:trPr>
          <w:trHeight w:val="753"/>
        </w:trPr>
        <w:tc>
          <w:tcPr>
            <w:tcW w:w="794" w:type="dxa"/>
          </w:tcPr>
          <w:p w:rsidR="00FA2CD7" w:rsidRPr="00765AA4" w:rsidRDefault="00973B64" w:rsidP="000318D4">
            <w:pPr>
              <w:tabs>
                <w:tab w:val="left" w:pos="1134"/>
              </w:tabs>
              <w:spacing w:line="276" w:lineRule="auto"/>
              <w:jc w:val="center"/>
              <w:rPr>
                <w:sz w:val="24"/>
                <w:szCs w:val="24"/>
              </w:rPr>
            </w:pPr>
            <w:r w:rsidRPr="00765AA4">
              <w:rPr>
                <w:sz w:val="24"/>
                <w:szCs w:val="24"/>
              </w:rPr>
              <w:t>6</w:t>
            </w:r>
          </w:p>
        </w:tc>
        <w:tc>
          <w:tcPr>
            <w:tcW w:w="6415" w:type="dxa"/>
          </w:tcPr>
          <w:p w:rsidR="00FA2CD7" w:rsidRPr="00765AA4" w:rsidRDefault="00973B64" w:rsidP="000318D4">
            <w:pPr>
              <w:tabs>
                <w:tab w:val="left" w:pos="1134"/>
              </w:tabs>
              <w:spacing w:line="276" w:lineRule="auto"/>
              <w:jc w:val="center"/>
              <w:rPr>
                <w:sz w:val="24"/>
                <w:szCs w:val="24"/>
                <w:lang w:val="ru-RU"/>
              </w:rPr>
            </w:pPr>
            <w:r w:rsidRPr="00765AA4">
              <w:rPr>
                <w:sz w:val="24"/>
                <w:szCs w:val="24"/>
                <w:lang w:val="ru-RU"/>
              </w:rPr>
              <w:t>Всеобщая история. История Средних веков История России. От Руси к Российскому государству</w:t>
            </w:r>
          </w:p>
        </w:tc>
        <w:tc>
          <w:tcPr>
            <w:tcW w:w="2552" w:type="dxa"/>
          </w:tcPr>
          <w:p w:rsidR="00FA2CD7" w:rsidRPr="00765AA4" w:rsidRDefault="00973B64" w:rsidP="000318D4">
            <w:pPr>
              <w:tabs>
                <w:tab w:val="left" w:pos="1134"/>
              </w:tabs>
              <w:spacing w:line="276" w:lineRule="auto"/>
              <w:jc w:val="center"/>
              <w:rPr>
                <w:sz w:val="24"/>
                <w:szCs w:val="24"/>
              </w:rPr>
            </w:pPr>
            <w:r w:rsidRPr="00765AA4">
              <w:rPr>
                <w:sz w:val="24"/>
                <w:szCs w:val="24"/>
              </w:rPr>
              <w:t>23</w:t>
            </w:r>
          </w:p>
          <w:p w:rsidR="00FA2CD7" w:rsidRPr="00765AA4" w:rsidRDefault="00973B64" w:rsidP="000318D4">
            <w:pPr>
              <w:tabs>
                <w:tab w:val="left" w:pos="1134"/>
              </w:tabs>
              <w:spacing w:line="276" w:lineRule="auto"/>
              <w:jc w:val="center"/>
              <w:rPr>
                <w:sz w:val="24"/>
                <w:szCs w:val="24"/>
              </w:rPr>
            </w:pPr>
            <w:r w:rsidRPr="00765AA4">
              <w:rPr>
                <w:sz w:val="24"/>
                <w:szCs w:val="24"/>
              </w:rPr>
              <w:t>45</w:t>
            </w:r>
          </w:p>
        </w:tc>
      </w:tr>
      <w:tr w:rsidR="00FA2CD7" w:rsidRPr="00765AA4" w:rsidTr="000318D4">
        <w:trPr>
          <w:trHeight w:val="953"/>
        </w:trPr>
        <w:tc>
          <w:tcPr>
            <w:tcW w:w="794" w:type="dxa"/>
          </w:tcPr>
          <w:p w:rsidR="00FA2CD7" w:rsidRPr="00765AA4" w:rsidRDefault="00973B64" w:rsidP="000318D4">
            <w:pPr>
              <w:tabs>
                <w:tab w:val="left" w:pos="1134"/>
              </w:tabs>
              <w:spacing w:line="276" w:lineRule="auto"/>
              <w:jc w:val="center"/>
              <w:rPr>
                <w:sz w:val="24"/>
                <w:szCs w:val="24"/>
              </w:rPr>
            </w:pPr>
            <w:r w:rsidRPr="00765AA4">
              <w:rPr>
                <w:sz w:val="24"/>
                <w:szCs w:val="24"/>
              </w:rPr>
              <w:t>7</w:t>
            </w:r>
          </w:p>
        </w:tc>
        <w:tc>
          <w:tcPr>
            <w:tcW w:w="6415" w:type="dxa"/>
          </w:tcPr>
          <w:p w:rsidR="00FA2CD7" w:rsidRPr="00765AA4" w:rsidRDefault="00973B64" w:rsidP="000318D4">
            <w:pPr>
              <w:tabs>
                <w:tab w:val="left" w:pos="1134"/>
              </w:tabs>
              <w:spacing w:line="276" w:lineRule="auto"/>
              <w:jc w:val="center"/>
              <w:rPr>
                <w:sz w:val="24"/>
                <w:szCs w:val="24"/>
                <w:lang w:val="ru-RU"/>
              </w:rPr>
            </w:pPr>
            <w:r w:rsidRPr="00765AA4">
              <w:rPr>
                <w:sz w:val="24"/>
                <w:szCs w:val="24"/>
                <w:lang w:val="ru-RU"/>
              </w:rPr>
              <w:t xml:space="preserve">Всеобщая история. Новая история. </w:t>
            </w:r>
            <w:r w:rsidRPr="00765AA4">
              <w:rPr>
                <w:sz w:val="24"/>
                <w:szCs w:val="24"/>
              </w:rPr>
              <w:t>XVI</w:t>
            </w:r>
            <w:r w:rsidRPr="00765AA4">
              <w:rPr>
                <w:sz w:val="24"/>
                <w:szCs w:val="24"/>
                <w:lang w:val="ru-RU"/>
              </w:rPr>
              <w:t>—</w:t>
            </w:r>
            <w:r w:rsidRPr="00765AA4">
              <w:rPr>
                <w:sz w:val="24"/>
                <w:szCs w:val="24"/>
              </w:rPr>
              <w:t>XVII</w:t>
            </w:r>
            <w:r w:rsidRPr="00765AA4">
              <w:rPr>
                <w:sz w:val="24"/>
                <w:szCs w:val="24"/>
                <w:lang w:val="ru-RU"/>
              </w:rPr>
              <w:t xml:space="preserve"> вв.</w:t>
            </w:r>
          </w:p>
          <w:p w:rsidR="00FA2CD7" w:rsidRPr="00765AA4" w:rsidRDefault="00973B64" w:rsidP="000318D4">
            <w:pPr>
              <w:tabs>
                <w:tab w:val="left" w:pos="1134"/>
              </w:tabs>
              <w:spacing w:line="276" w:lineRule="auto"/>
              <w:jc w:val="center"/>
              <w:rPr>
                <w:sz w:val="24"/>
                <w:szCs w:val="24"/>
                <w:lang w:val="ru-RU"/>
              </w:rPr>
            </w:pPr>
            <w:r w:rsidRPr="00765AA4">
              <w:rPr>
                <w:sz w:val="24"/>
                <w:szCs w:val="24"/>
                <w:lang w:val="ru-RU"/>
              </w:rPr>
              <w:t xml:space="preserve">История России. Россия в </w:t>
            </w:r>
            <w:r w:rsidRPr="00765AA4">
              <w:rPr>
                <w:sz w:val="24"/>
                <w:szCs w:val="24"/>
              </w:rPr>
              <w:t>XVI</w:t>
            </w:r>
            <w:r w:rsidRPr="00765AA4">
              <w:rPr>
                <w:sz w:val="24"/>
                <w:szCs w:val="24"/>
                <w:lang w:val="ru-RU"/>
              </w:rPr>
              <w:t>—</w:t>
            </w:r>
            <w:r w:rsidRPr="00765AA4">
              <w:rPr>
                <w:sz w:val="24"/>
                <w:szCs w:val="24"/>
              </w:rPr>
              <w:t>XVII</w:t>
            </w:r>
            <w:r w:rsidRPr="00765AA4">
              <w:rPr>
                <w:sz w:val="24"/>
                <w:szCs w:val="24"/>
                <w:lang w:val="ru-RU"/>
              </w:rPr>
              <w:t xml:space="preserve"> вв.: от великого княжества к царству</w:t>
            </w:r>
          </w:p>
        </w:tc>
        <w:tc>
          <w:tcPr>
            <w:tcW w:w="2552" w:type="dxa"/>
          </w:tcPr>
          <w:p w:rsidR="00FA2CD7" w:rsidRPr="00765AA4" w:rsidRDefault="00973B64" w:rsidP="000318D4">
            <w:pPr>
              <w:tabs>
                <w:tab w:val="left" w:pos="1134"/>
              </w:tabs>
              <w:spacing w:line="276" w:lineRule="auto"/>
              <w:jc w:val="center"/>
              <w:rPr>
                <w:sz w:val="24"/>
                <w:szCs w:val="24"/>
              </w:rPr>
            </w:pPr>
            <w:r w:rsidRPr="00765AA4">
              <w:rPr>
                <w:sz w:val="24"/>
                <w:szCs w:val="24"/>
              </w:rPr>
              <w:t>23</w:t>
            </w:r>
          </w:p>
          <w:p w:rsidR="00FA2CD7" w:rsidRPr="00765AA4" w:rsidRDefault="00FA2CD7" w:rsidP="000318D4">
            <w:pPr>
              <w:tabs>
                <w:tab w:val="left" w:pos="1134"/>
              </w:tabs>
              <w:spacing w:line="276" w:lineRule="auto"/>
              <w:jc w:val="center"/>
              <w:rPr>
                <w:sz w:val="24"/>
                <w:szCs w:val="24"/>
              </w:rPr>
            </w:pPr>
          </w:p>
          <w:p w:rsidR="00FA2CD7" w:rsidRPr="00765AA4" w:rsidRDefault="00973B64" w:rsidP="000318D4">
            <w:pPr>
              <w:tabs>
                <w:tab w:val="left" w:pos="1134"/>
              </w:tabs>
              <w:spacing w:line="276" w:lineRule="auto"/>
              <w:jc w:val="center"/>
              <w:rPr>
                <w:sz w:val="24"/>
                <w:szCs w:val="24"/>
              </w:rPr>
            </w:pPr>
            <w:r w:rsidRPr="00765AA4">
              <w:rPr>
                <w:sz w:val="24"/>
                <w:szCs w:val="24"/>
              </w:rPr>
              <w:t>45</w:t>
            </w:r>
          </w:p>
        </w:tc>
      </w:tr>
      <w:tr w:rsidR="00FA2CD7" w:rsidRPr="00765AA4" w:rsidTr="000318D4">
        <w:trPr>
          <w:trHeight w:val="753"/>
        </w:trPr>
        <w:tc>
          <w:tcPr>
            <w:tcW w:w="794" w:type="dxa"/>
          </w:tcPr>
          <w:p w:rsidR="00FA2CD7" w:rsidRPr="00765AA4" w:rsidRDefault="00973B64" w:rsidP="000318D4">
            <w:pPr>
              <w:tabs>
                <w:tab w:val="left" w:pos="1134"/>
              </w:tabs>
              <w:spacing w:line="276" w:lineRule="auto"/>
              <w:jc w:val="center"/>
              <w:rPr>
                <w:sz w:val="24"/>
                <w:szCs w:val="24"/>
              </w:rPr>
            </w:pPr>
            <w:r w:rsidRPr="00765AA4">
              <w:rPr>
                <w:sz w:val="24"/>
                <w:szCs w:val="24"/>
              </w:rPr>
              <w:t>8</w:t>
            </w:r>
          </w:p>
        </w:tc>
        <w:tc>
          <w:tcPr>
            <w:tcW w:w="6415" w:type="dxa"/>
          </w:tcPr>
          <w:p w:rsidR="00FA2CD7" w:rsidRPr="00765AA4" w:rsidRDefault="00973B64" w:rsidP="000318D4">
            <w:pPr>
              <w:tabs>
                <w:tab w:val="left" w:pos="1134"/>
              </w:tabs>
              <w:spacing w:line="276" w:lineRule="auto"/>
              <w:jc w:val="center"/>
              <w:rPr>
                <w:sz w:val="24"/>
                <w:szCs w:val="24"/>
                <w:lang w:val="ru-RU"/>
              </w:rPr>
            </w:pPr>
            <w:r w:rsidRPr="00765AA4">
              <w:rPr>
                <w:sz w:val="24"/>
                <w:szCs w:val="24"/>
                <w:lang w:val="ru-RU"/>
              </w:rPr>
              <w:t xml:space="preserve">Всеобщая история. Новая история. </w:t>
            </w:r>
            <w:r w:rsidRPr="00765AA4">
              <w:rPr>
                <w:sz w:val="24"/>
                <w:szCs w:val="24"/>
              </w:rPr>
              <w:t>XVIII</w:t>
            </w:r>
            <w:r w:rsidRPr="00765AA4">
              <w:rPr>
                <w:sz w:val="24"/>
                <w:szCs w:val="24"/>
                <w:lang w:val="ru-RU"/>
              </w:rPr>
              <w:t xml:space="preserve"> в. История России. Россия в конце </w:t>
            </w:r>
            <w:r w:rsidRPr="00765AA4">
              <w:rPr>
                <w:sz w:val="24"/>
                <w:szCs w:val="24"/>
              </w:rPr>
              <w:t>XVII</w:t>
            </w:r>
            <w:r w:rsidRPr="00765AA4">
              <w:rPr>
                <w:sz w:val="24"/>
                <w:szCs w:val="24"/>
                <w:lang w:val="ru-RU"/>
              </w:rPr>
              <w:t xml:space="preserve">— </w:t>
            </w:r>
            <w:r w:rsidRPr="00765AA4">
              <w:rPr>
                <w:sz w:val="24"/>
                <w:szCs w:val="24"/>
              </w:rPr>
              <w:t>XVIII</w:t>
            </w:r>
            <w:r w:rsidRPr="00765AA4">
              <w:rPr>
                <w:sz w:val="24"/>
                <w:szCs w:val="24"/>
                <w:lang w:val="ru-RU"/>
              </w:rPr>
              <w:t xml:space="preserve"> вв.: от царства к империи</w:t>
            </w:r>
          </w:p>
        </w:tc>
        <w:tc>
          <w:tcPr>
            <w:tcW w:w="2552" w:type="dxa"/>
          </w:tcPr>
          <w:p w:rsidR="00FA2CD7" w:rsidRPr="00765AA4" w:rsidRDefault="00973B64" w:rsidP="000318D4">
            <w:pPr>
              <w:tabs>
                <w:tab w:val="left" w:pos="1134"/>
              </w:tabs>
              <w:spacing w:line="276" w:lineRule="auto"/>
              <w:jc w:val="center"/>
              <w:rPr>
                <w:sz w:val="24"/>
                <w:szCs w:val="24"/>
              </w:rPr>
            </w:pPr>
            <w:r w:rsidRPr="00765AA4">
              <w:rPr>
                <w:sz w:val="24"/>
                <w:szCs w:val="24"/>
              </w:rPr>
              <w:t>23</w:t>
            </w:r>
          </w:p>
          <w:p w:rsidR="00FA2CD7" w:rsidRPr="00765AA4" w:rsidRDefault="00973B64" w:rsidP="000318D4">
            <w:pPr>
              <w:tabs>
                <w:tab w:val="left" w:pos="1134"/>
              </w:tabs>
              <w:spacing w:line="276" w:lineRule="auto"/>
              <w:jc w:val="center"/>
              <w:rPr>
                <w:sz w:val="24"/>
                <w:szCs w:val="24"/>
              </w:rPr>
            </w:pPr>
            <w:r w:rsidRPr="00765AA4">
              <w:rPr>
                <w:sz w:val="24"/>
                <w:szCs w:val="24"/>
              </w:rPr>
              <w:t>45</w:t>
            </w:r>
          </w:p>
        </w:tc>
      </w:tr>
      <w:tr w:rsidR="00FA2CD7" w:rsidRPr="00765AA4" w:rsidTr="000318D4">
        <w:trPr>
          <w:trHeight w:val="953"/>
        </w:trPr>
        <w:tc>
          <w:tcPr>
            <w:tcW w:w="794" w:type="dxa"/>
          </w:tcPr>
          <w:p w:rsidR="00FA2CD7" w:rsidRPr="00765AA4" w:rsidRDefault="00973B64" w:rsidP="000318D4">
            <w:pPr>
              <w:tabs>
                <w:tab w:val="left" w:pos="1134"/>
              </w:tabs>
              <w:spacing w:line="276" w:lineRule="auto"/>
              <w:jc w:val="center"/>
              <w:rPr>
                <w:sz w:val="24"/>
                <w:szCs w:val="24"/>
              </w:rPr>
            </w:pPr>
            <w:r w:rsidRPr="00765AA4">
              <w:rPr>
                <w:sz w:val="24"/>
                <w:szCs w:val="24"/>
              </w:rPr>
              <w:t>9</w:t>
            </w:r>
          </w:p>
        </w:tc>
        <w:tc>
          <w:tcPr>
            <w:tcW w:w="6415" w:type="dxa"/>
          </w:tcPr>
          <w:p w:rsidR="00FA2CD7" w:rsidRPr="00765AA4" w:rsidRDefault="00973B64" w:rsidP="000318D4">
            <w:pPr>
              <w:tabs>
                <w:tab w:val="left" w:pos="1134"/>
              </w:tabs>
              <w:spacing w:line="276" w:lineRule="auto"/>
              <w:jc w:val="center"/>
              <w:rPr>
                <w:sz w:val="24"/>
                <w:szCs w:val="24"/>
                <w:lang w:val="ru-RU"/>
              </w:rPr>
            </w:pPr>
            <w:r w:rsidRPr="00765AA4">
              <w:rPr>
                <w:sz w:val="24"/>
                <w:szCs w:val="24"/>
                <w:lang w:val="ru-RU"/>
              </w:rPr>
              <w:t xml:space="preserve">Всеобщая история. Новая история. </w:t>
            </w:r>
            <w:r w:rsidRPr="00765AA4">
              <w:rPr>
                <w:sz w:val="24"/>
                <w:szCs w:val="24"/>
              </w:rPr>
              <w:t>XIX</w:t>
            </w:r>
            <w:r w:rsidRPr="00765AA4">
              <w:rPr>
                <w:sz w:val="24"/>
                <w:szCs w:val="24"/>
                <w:lang w:val="ru-RU"/>
              </w:rPr>
              <w:t xml:space="preserve"> — начало ХХ в.</w:t>
            </w:r>
          </w:p>
          <w:p w:rsidR="00FA2CD7" w:rsidRPr="00765AA4" w:rsidRDefault="00973B64" w:rsidP="000318D4">
            <w:pPr>
              <w:tabs>
                <w:tab w:val="left" w:pos="1134"/>
              </w:tabs>
              <w:spacing w:line="276" w:lineRule="auto"/>
              <w:jc w:val="center"/>
              <w:rPr>
                <w:sz w:val="24"/>
                <w:szCs w:val="24"/>
                <w:lang w:val="ru-RU"/>
              </w:rPr>
            </w:pPr>
            <w:r w:rsidRPr="00765AA4">
              <w:rPr>
                <w:sz w:val="24"/>
                <w:szCs w:val="24"/>
                <w:lang w:val="ru-RU"/>
              </w:rPr>
              <w:t xml:space="preserve">История России. Российская империя в </w:t>
            </w:r>
            <w:r w:rsidRPr="00765AA4">
              <w:rPr>
                <w:sz w:val="24"/>
                <w:szCs w:val="24"/>
              </w:rPr>
              <w:t>XIX</w:t>
            </w:r>
            <w:r w:rsidRPr="00765AA4">
              <w:rPr>
                <w:sz w:val="24"/>
                <w:szCs w:val="24"/>
                <w:lang w:val="ru-RU"/>
              </w:rPr>
              <w:t xml:space="preserve"> — начале ХХ в.</w:t>
            </w:r>
          </w:p>
        </w:tc>
        <w:tc>
          <w:tcPr>
            <w:tcW w:w="2552" w:type="dxa"/>
          </w:tcPr>
          <w:p w:rsidR="00FA2CD7" w:rsidRPr="00765AA4" w:rsidRDefault="00973B64" w:rsidP="000318D4">
            <w:pPr>
              <w:tabs>
                <w:tab w:val="left" w:pos="1134"/>
              </w:tabs>
              <w:spacing w:line="276" w:lineRule="auto"/>
              <w:jc w:val="center"/>
              <w:rPr>
                <w:sz w:val="24"/>
                <w:szCs w:val="24"/>
              </w:rPr>
            </w:pPr>
            <w:r w:rsidRPr="00765AA4">
              <w:rPr>
                <w:sz w:val="24"/>
                <w:szCs w:val="24"/>
              </w:rPr>
              <w:t>23</w:t>
            </w:r>
          </w:p>
          <w:p w:rsidR="00FA2CD7" w:rsidRPr="00765AA4" w:rsidRDefault="00973B64" w:rsidP="000318D4">
            <w:pPr>
              <w:tabs>
                <w:tab w:val="left" w:pos="1134"/>
              </w:tabs>
              <w:spacing w:line="276" w:lineRule="auto"/>
              <w:jc w:val="center"/>
              <w:rPr>
                <w:sz w:val="24"/>
                <w:szCs w:val="24"/>
              </w:rPr>
            </w:pPr>
            <w:r w:rsidRPr="00765AA4">
              <w:rPr>
                <w:sz w:val="24"/>
                <w:szCs w:val="24"/>
              </w:rPr>
              <w:t>45</w:t>
            </w:r>
          </w:p>
        </w:tc>
      </w:tr>
    </w:tbl>
    <w:p w:rsidR="00FA2CD7" w:rsidRPr="00765AA4" w:rsidRDefault="00FA2CD7" w:rsidP="00765AA4">
      <w:pPr>
        <w:tabs>
          <w:tab w:val="left" w:pos="1134"/>
        </w:tabs>
        <w:spacing w:line="276" w:lineRule="auto"/>
        <w:ind w:firstLine="567"/>
        <w:jc w:val="both"/>
        <w:rPr>
          <w:sz w:val="24"/>
          <w:szCs w:val="24"/>
        </w:rPr>
      </w:pPr>
    </w:p>
    <w:p w:rsidR="00FA2CD7" w:rsidRPr="00765AA4" w:rsidRDefault="00973B64" w:rsidP="00765AA4">
      <w:pPr>
        <w:tabs>
          <w:tab w:val="left" w:pos="1134"/>
        </w:tabs>
        <w:spacing w:line="276" w:lineRule="auto"/>
        <w:ind w:firstLine="567"/>
        <w:jc w:val="both"/>
        <w:rPr>
          <w:sz w:val="24"/>
          <w:szCs w:val="24"/>
        </w:rPr>
      </w:pPr>
      <w:r w:rsidRPr="00765AA4">
        <w:rPr>
          <w:sz w:val="24"/>
          <w:szCs w:val="24"/>
        </w:rPr>
        <w:t>КЛАСС</w:t>
      </w:r>
    </w:p>
    <w:p w:rsidR="00FA2CD7" w:rsidRPr="00765AA4" w:rsidRDefault="00973B64" w:rsidP="00765AA4">
      <w:pPr>
        <w:tabs>
          <w:tab w:val="left" w:pos="1134"/>
        </w:tabs>
        <w:spacing w:line="276" w:lineRule="auto"/>
        <w:ind w:firstLine="567"/>
        <w:jc w:val="both"/>
        <w:rPr>
          <w:sz w:val="24"/>
          <w:szCs w:val="24"/>
        </w:rPr>
      </w:pPr>
      <w:r w:rsidRPr="00765AA4">
        <w:rPr>
          <w:sz w:val="24"/>
          <w:szCs w:val="24"/>
        </w:rPr>
        <w:lastRenderedPageBreak/>
        <w:t>ИСТОРИЯ ДРЕВНЕГО МИРА (68 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Введение (2 ч). Что изучает история. Источники историче- ских знаний. Специальные (вспомогательные) исторические дисциплины. Историческая хронология (счет лет «до н. э.» 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 э.»). Историческая карта.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ПЕРВОБЫТНОСТЬ (4 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Происхождение, расселение и эволюция древнейшего чело- века. Условия жизни и занятия первобытных людей. Овла- дение огнем. Появление человека разумного. Охота и соби- рательство. Присваивающее хозяйство. Род и родовые отношения.</w:t>
      </w:r>
    </w:p>
    <w:p w:rsidR="00FA2CD7" w:rsidRPr="00765AA4" w:rsidRDefault="00904C38" w:rsidP="00765AA4">
      <w:pPr>
        <w:tabs>
          <w:tab w:val="left" w:pos="1134"/>
        </w:tabs>
        <w:spacing w:line="276" w:lineRule="auto"/>
        <w:ind w:firstLine="567"/>
        <w:jc w:val="both"/>
        <w:rPr>
          <w:sz w:val="24"/>
          <w:szCs w:val="24"/>
          <w:lang w:val="ru-RU"/>
        </w:rPr>
      </w:pPr>
      <w:r>
        <w:rPr>
          <w:sz w:val="24"/>
          <w:szCs w:val="24"/>
        </w:rPr>
        <w:pict>
          <v:shape id="_x0000_s1221" style="position:absolute;left:0;text-align:left;margin-left:36.85pt;margin-top:10pt;width:85.05pt;height:.1pt;z-index:-15700480;mso-wrap-distance-left:0;mso-wrap-distance-right:0;mso-position-horizontal-relative:page" coordorigin="737,200" coordsize="1701,0" path="m737,200r1701,e" filled="f" strokecolor="#231f20" strokeweight=".5pt">
            <v:path arrowok="t"/>
            <w10:wrap type="topAndBottom" anchorx="page"/>
          </v:shape>
        </w:pic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1    Последовательность изучения тем в пределах одного класса может варьироваться.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2    Количество учебных часов определено исходя из нагрузки 2 ч в не- делю при 34 учебных неделях.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Древнейшие земледельцы и скотоводы: трудовая деятель- ность, изобретения. Появление ремесел. Производящее хозяй- ство. Развитие обмена и торговли. Переход от родовой к сосед- ской общине. Появление знати. Представления об окружающем мире, верования первобытных людей. Искусство первобытных людей.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Разложение первобыт</w:t>
      </w:r>
      <w:r w:rsidR="00C52C85" w:rsidRPr="00765AA4">
        <w:rPr>
          <w:sz w:val="24"/>
          <w:szCs w:val="24"/>
          <w:lang w:val="ru-RU"/>
        </w:rPr>
        <w:t>ООО</w:t>
      </w:r>
      <w:r w:rsidRPr="00765AA4">
        <w:rPr>
          <w:sz w:val="24"/>
          <w:szCs w:val="24"/>
          <w:lang w:val="ru-RU"/>
        </w:rPr>
        <w:t>бщинных отношений. На пороге цивилизации.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ДРЕВНИЙ МИР (62 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Понятие и хронологические рамки истории Древнего мира.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Карта Древнего мира.</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Древний Восток (20 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Понятие «Древний Восток». Карта Древневосточного мира.</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Древний Египет (7 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 ложение и повинности населения. Развитие земледелия, ското- водства, ремесел. Рабы.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Отношения Египта с соседними народами. Египетское вой- ско. Завоевательные походы фараонов; Тутмос </w:t>
      </w:r>
      <w:r w:rsidRPr="00765AA4">
        <w:rPr>
          <w:sz w:val="24"/>
          <w:szCs w:val="24"/>
        </w:rPr>
        <w:t>III</w:t>
      </w:r>
      <w:r w:rsidRPr="00765AA4">
        <w:rPr>
          <w:sz w:val="24"/>
          <w:szCs w:val="24"/>
          <w:lang w:val="ru-RU"/>
        </w:rPr>
        <w:t xml:space="preserve">. Могущество Египта при Рамсесе </w:t>
      </w:r>
      <w:r w:rsidRPr="00765AA4">
        <w:rPr>
          <w:sz w:val="24"/>
          <w:szCs w:val="24"/>
        </w:rPr>
        <w:t>II</w:t>
      </w:r>
      <w:r w:rsidRPr="00765AA4">
        <w:rPr>
          <w:sz w:val="24"/>
          <w:szCs w:val="24"/>
          <w:lang w:val="ru-RU"/>
        </w:rPr>
        <w:t>.</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фрески).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Древние цивилизации Месопотамии (4 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Древний Вавилон. Царь Хаммурапи и его законы.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Ассирия. Завоевания ассирийцев. Создание сильной держа- вы. Культурные сокровища Ниневии. Гибель империи.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Усиление Нововавилонского царства. Легендарные памятни- ки города Вавилона.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Восточное Средиземноморье в древности (2 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Природные условия, их влияние на занятия жителей. Фи- никия: развитие ремесел, караванной и морской торговли. Го- рода-государства. Финикийская колонизация. </w:t>
      </w:r>
      <w:r w:rsidRPr="00765AA4">
        <w:rPr>
          <w:sz w:val="24"/>
          <w:szCs w:val="24"/>
          <w:lang w:val="ru-RU"/>
        </w:rPr>
        <w:lastRenderedPageBreak/>
        <w:t>Финикийский алфавит. Палестина и ее население. Возникновение Израиль- ского государства. Царь Соломон. Религиозные верования. Ветхозаветные предания.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Персидская держава (2 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Завоевания персов. Государство Ахеменидов. Великие цари: Кир </w:t>
      </w:r>
      <w:r w:rsidRPr="00765AA4">
        <w:rPr>
          <w:sz w:val="24"/>
          <w:szCs w:val="24"/>
        </w:rPr>
        <w:t>II</w:t>
      </w:r>
      <w:r w:rsidRPr="00765AA4">
        <w:rPr>
          <w:sz w:val="24"/>
          <w:szCs w:val="24"/>
          <w:lang w:val="ru-RU"/>
        </w:rPr>
        <w:t xml:space="preserve"> Великий, Дарий </w:t>
      </w:r>
      <w:r w:rsidRPr="00765AA4">
        <w:rPr>
          <w:sz w:val="24"/>
          <w:szCs w:val="24"/>
        </w:rPr>
        <w:t>I</w:t>
      </w:r>
      <w:r w:rsidRPr="00765AA4">
        <w:rPr>
          <w:sz w:val="24"/>
          <w:szCs w:val="24"/>
          <w:lang w:val="ru-RU"/>
        </w:rPr>
        <w:t>. Расширение территории державы. Государственное устройство. Центр и сатрапии, управление им- перией. Религия персов.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Древняя Индия (2 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Природные условия Древней Индии. Занятия населения. Древнейшие города-государства. Приход ариев в Северную Ин- 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 дизма. Культурное наследие Древней Индии (эпос и литерату- ра, художественная культура, научное познание).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Древний Китай (3 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Природные условия Древнего Китая. Хозяйственная дея- 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Древняя Греция. Эллинизм (20 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Древнейшая Греция (4 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Природные условия Древней Греции. Занятия населения. Древнейшие государства на Крите. Расцвет и гибель Миной- ской цивилизации. Государства Ахейской Греции (Микены, Тиринф). Троянская война. Вторжение дорийских племен. По- эмы Гомера «Илиада», «Одиссея».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Греческие полисы (10 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Подъем хозяйственной жизни после «темных веков». Разви- тие земледелия и ремесла. Становление полисов, их политиче- ское устройство. Аристократия и демос. Великая греческая колонизация. Метрополии и колонии.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 танское воспитание.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Греко-персидские войны. Причины войн. Походы персов на Грецию. Битва при Марафоне, ее значение. Усиление афинско- 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Возвышение Афинского государства. Афины при Перикле. Хозяйственная жизнь. Развитие рабовладения. Пелопоннес- ская война: причины, участники, итоги. Упадок Эллады.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Культура Древней Греции (3 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 тивные состязания). Общегреческие игры в Олимпии.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Македонские завоевания. Эллинизм (3 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Возвышение Македонии. Политика Филиппа </w:t>
      </w:r>
      <w:r w:rsidRPr="00765AA4">
        <w:rPr>
          <w:sz w:val="24"/>
          <w:szCs w:val="24"/>
        </w:rPr>
        <w:t>II</w:t>
      </w:r>
      <w:r w:rsidRPr="00765AA4">
        <w:rPr>
          <w:sz w:val="24"/>
          <w:szCs w:val="24"/>
          <w:lang w:val="ru-RU"/>
        </w:rPr>
        <w:t xml:space="preserve">. Главенство Македонии над греческими </w:t>
      </w:r>
      <w:r w:rsidRPr="00765AA4">
        <w:rPr>
          <w:sz w:val="24"/>
          <w:szCs w:val="24"/>
          <w:lang w:val="ru-RU"/>
        </w:rPr>
        <w:lastRenderedPageBreak/>
        <w:t>полисами. Коринфский союз. Алек- сандр Македонский и его завоевания на Востоке. Распад дер- жавы Александра Македонского. Эллинистические государ- ства Востока. Культура эллинистического мира. Александрия Египетская.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Древний Рим (20 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Возникновение Римского государства (3 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Природа и население Апеннинского полуострова в древно- сти. Этрусские города-государства. Наследие этрусков. Леген- 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Римские завоевания в Средиземноморье (3 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Войны Рима с Карфагеном. Ганнибал; битва при Каннах. По- ражение Карфагена. Установление господства Рима в Среди- земноморье. Римские провинции.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Поздняя Римская республика. Гражданские войны (5 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 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Расцвет и падение Римской империи (ч)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Установление императорской власти. Октавиан Август. Им- 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 нение христианства. Император Константин </w:t>
      </w:r>
      <w:r w:rsidRPr="00765AA4">
        <w:rPr>
          <w:sz w:val="24"/>
          <w:szCs w:val="24"/>
        </w:rPr>
        <w:t>I</w:t>
      </w:r>
      <w:r w:rsidRPr="00765AA4">
        <w:rPr>
          <w:sz w:val="24"/>
          <w:szCs w:val="24"/>
          <w:lang w:val="ru-RU"/>
        </w:rPr>
        <w:t>, перенос столи- цы в Константинополь. Разделение Римской империи на Запад- ную и Восточную части.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Начало Великого переселения народов. Рим и варвары. Па- дение Западной Римской империи.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Культура Древнего Рима (3 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Римская литература, золотой век поэзии. Ораторское искус- ство; Цицерон. Развитие наук. Римские историки. Искусство Древнего Рима: архитектура, скульптура. Пантеон.</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Обобщение (2 ч). Историческое и культурное наследие циви- лизаций Древнего мира.</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ВСЕОБЩАЯ ИСТОРИЯ. ИСТОРИЯ СРЕДНИХ ВЕКОВ (23 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Введение (1 ч). Средние века: понятие, хронологические рам- ки и периодизация Средневековья.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Народы Европы в раннее Средневековье (4 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Падение Западной Римской империи и образование варвар- ских королевств. Завоевание франками Галлии. Хлодвиг. Уси-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ление королевской власти. Салическая правда. Принятие фран- ками христианства.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Франкское государство в </w:t>
      </w:r>
      <w:r w:rsidRPr="00765AA4">
        <w:rPr>
          <w:sz w:val="24"/>
          <w:szCs w:val="24"/>
        </w:rPr>
        <w:t>VIII</w:t>
      </w:r>
      <w:r w:rsidRPr="00765AA4">
        <w:rPr>
          <w:sz w:val="24"/>
          <w:szCs w:val="24"/>
          <w:lang w:val="ru-RU"/>
        </w:rPr>
        <w:t>—</w:t>
      </w:r>
      <w:r w:rsidRPr="00765AA4">
        <w:rPr>
          <w:sz w:val="24"/>
          <w:szCs w:val="24"/>
        </w:rPr>
        <w:t>IX</w:t>
      </w:r>
      <w:r w:rsidRPr="00765AA4">
        <w:rPr>
          <w:sz w:val="24"/>
          <w:szCs w:val="24"/>
          <w:lang w:val="ru-RU"/>
        </w:rPr>
        <w:t xml:space="preserve"> вв. Усиление власти май- ордомов. Карл Мартелл и его военная реформа. Завоевания Карла Великого. Управление империей. «Каролингское воз- рождение». Верденский раздел, его причины и значение.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w:t>
      </w:r>
      <w:r w:rsidRPr="00765AA4">
        <w:rPr>
          <w:sz w:val="24"/>
          <w:szCs w:val="24"/>
          <w:lang w:val="ru-RU"/>
        </w:rPr>
        <w:lastRenderedPageBreak/>
        <w:t>Европы.  Светские  правители и папы.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Византийская империя в </w:t>
      </w:r>
      <w:r w:rsidRPr="00765AA4">
        <w:rPr>
          <w:sz w:val="24"/>
          <w:szCs w:val="24"/>
        </w:rPr>
        <w:t>VI</w:t>
      </w:r>
      <w:r w:rsidRPr="00765AA4">
        <w:rPr>
          <w:sz w:val="24"/>
          <w:szCs w:val="24"/>
          <w:lang w:val="ru-RU"/>
        </w:rPr>
        <w:t>—Х</w:t>
      </w:r>
      <w:r w:rsidRPr="00765AA4">
        <w:rPr>
          <w:sz w:val="24"/>
          <w:szCs w:val="24"/>
        </w:rPr>
        <w:t>I</w:t>
      </w:r>
      <w:r w:rsidRPr="00765AA4">
        <w:rPr>
          <w:sz w:val="24"/>
          <w:szCs w:val="24"/>
          <w:lang w:val="ru-RU"/>
        </w:rPr>
        <w:t xml:space="preserve"> вв. (2 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Территория, население империи ромеев. Византийские импе- 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 ное дело. Художественная культура (архитектура, мозаика, фреска, иконопись).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Арабы в </w:t>
      </w:r>
      <w:r w:rsidRPr="00765AA4">
        <w:rPr>
          <w:sz w:val="24"/>
          <w:szCs w:val="24"/>
        </w:rPr>
        <w:t>VI</w:t>
      </w:r>
      <w:r w:rsidRPr="00765AA4">
        <w:rPr>
          <w:sz w:val="24"/>
          <w:szCs w:val="24"/>
          <w:lang w:val="ru-RU"/>
        </w:rPr>
        <w:t>—Х</w:t>
      </w:r>
      <w:r w:rsidRPr="00765AA4">
        <w:rPr>
          <w:sz w:val="24"/>
          <w:szCs w:val="24"/>
        </w:rPr>
        <w:t>I</w:t>
      </w:r>
      <w:r w:rsidRPr="00765AA4">
        <w:rPr>
          <w:sz w:val="24"/>
          <w:szCs w:val="24"/>
          <w:lang w:val="ru-RU"/>
        </w:rPr>
        <w:t xml:space="preserve"> вв. (2 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Природные условия Аравийского полуострова. Основные за- 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 ского языка. Расцвет литературы и искусства. Архитектура.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Средневековое европейское общество (3 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 ская община.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Города — центры ремесла, торговли, культуры. Население городов. Цехи и гильдии. Городское управление. Борьба горо- дов за самоуправление. Средневековые города-республики. Развитие торговли. Ярмарки. Торговые пути в Средиземномо- рье и на Балтике. Ганза. Облик средневековых городов. Образ жизни и быт горожан.</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Церковь и духовенство. Разделение христианства на католи- 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Государства Европы в Х</w:t>
      </w:r>
      <w:r w:rsidRPr="00765AA4">
        <w:rPr>
          <w:sz w:val="24"/>
          <w:szCs w:val="24"/>
        </w:rPr>
        <w:t>II</w:t>
      </w:r>
      <w:r w:rsidRPr="00765AA4">
        <w:rPr>
          <w:sz w:val="24"/>
          <w:szCs w:val="24"/>
          <w:lang w:val="ru-RU"/>
        </w:rPr>
        <w:t>—Х</w:t>
      </w:r>
      <w:r w:rsidRPr="00765AA4">
        <w:rPr>
          <w:sz w:val="24"/>
          <w:szCs w:val="24"/>
        </w:rPr>
        <w:t>V</w:t>
      </w:r>
      <w:r w:rsidRPr="00765AA4">
        <w:rPr>
          <w:sz w:val="24"/>
          <w:szCs w:val="24"/>
          <w:lang w:val="ru-RU"/>
        </w:rPr>
        <w:t xml:space="preserve"> вв. (4 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Усиление королевской власти в странах Западной Европы. Сословно-представительная монархия. Образование централи- зованных государств в  Англии,  Франции.  Столетняя  война; Ж. Д’Арк. Священная Римская империя в Х</w:t>
      </w:r>
      <w:r w:rsidRPr="00765AA4">
        <w:rPr>
          <w:sz w:val="24"/>
          <w:szCs w:val="24"/>
        </w:rPr>
        <w:t>II</w:t>
      </w:r>
      <w:r w:rsidRPr="00765AA4">
        <w:rPr>
          <w:sz w:val="24"/>
          <w:szCs w:val="24"/>
          <w:lang w:val="ru-RU"/>
        </w:rPr>
        <w:t>—Х</w:t>
      </w:r>
      <w:r w:rsidRPr="00765AA4">
        <w:rPr>
          <w:sz w:val="24"/>
          <w:szCs w:val="24"/>
        </w:rPr>
        <w:t>V</w:t>
      </w:r>
      <w:r w:rsidRPr="00765AA4">
        <w:rPr>
          <w:sz w:val="24"/>
          <w:szCs w:val="24"/>
          <w:lang w:val="ru-RU"/>
        </w:rPr>
        <w:t xml:space="preserve"> вв. Поль- ско-литовское государство в </w:t>
      </w:r>
      <w:r w:rsidRPr="00765AA4">
        <w:rPr>
          <w:sz w:val="24"/>
          <w:szCs w:val="24"/>
        </w:rPr>
        <w:t>XIV</w:t>
      </w:r>
      <w:r w:rsidRPr="00765AA4">
        <w:rPr>
          <w:sz w:val="24"/>
          <w:szCs w:val="24"/>
          <w:lang w:val="ru-RU"/>
        </w:rPr>
        <w:t>—</w:t>
      </w:r>
      <w:r w:rsidRPr="00765AA4">
        <w:rPr>
          <w:sz w:val="24"/>
          <w:szCs w:val="24"/>
        </w:rPr>
        <w:t>XV</w:t>
      </w:r>
      <w:r w:rsidRPr="00765AA4">
        <w:rPr>
          <w:sz w:val="24"/>
          <w:szCs w:val="24"/>
          <w:lang w:val="ru-RU"/>
        </w:rPr>
        <w:t xml:space="preserve"> вв. Реконкиста и обра- зование централизованных государств на Пиренейском полу- острове. Итальянские государства в </w:t>
      </w:r>
      <w:r w:rsidRPr="00765AA4">
        <w:rPr>
          <w:sz w:val="24"/>
          <w:szCs w:val="24"/>
        </w:rPr>
        <w:t>XII</w:t>
      </w:r>
      <w:r w:rsidRPr="00765AA4">
        <w:rPr>
          <w:sz w:val="24"/>
          <w:szCs w:val="24"/>
          <w:lang w:val="ru-RU"/>
        </w:rPr>
        <w:t>—</w:t>
      </w:r>
      <w:r w:rsidRPr="00765AA4">
        <w:rPr>
          <w:sz w:val="24"/>
          <w:szCs w:val="24"/>
        </w:rPr>
        <w:t>XV</w:t>
      </w:r>
      <w:r w:rsidRPr="00765AA4">
        <w:rPr>
          <w:sz w:val="24"/>
          <w:szCs w:val="24"/>
          <w:lang w:val="ru-RU"/>
        </w:rPr>
        <w:t xml:space="preserve"> вв. Развитие эко- номики в европейских странах в период зрелого Средневеко- вья. Обострение социальных противоречий в Х</w:t>
      </w:r>
      <w:r w:rsidRPr="00765AA4">
        <w:rPr>
          <w:sz w:val="24"/>
          <w:szCs w:val="24"/>
        </w:rPr>
        <w:t>IV</w:t>
      </w:r>
      <w:r w:rsidRPr="00765AA4">
        <w:rPr>
          <w:sz w:val="24"/>
          <w:szCs w:val="24"/>
          <w:lang w:val="ru-RU"/>
        </w:rPr>
        <w:t xml:space="preserve"> в. (Жакерия, восстание Уота Тайлера). Гуситское движение в Чехии.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Византийская империя и славянские государства в Х</w:t>
      </w:r>
      <w:r w:rsidRPr="00765AA4">
        <w:rPr>
          <w:sz w:val="24"/>
          <w:szCs w:val="24"/>
        </w:rPr>
        <w:t>II</w:t>
      </w:r>
      <w:r w:rsidRPr="00765AA4">
        <w:rPr>
          <w:sz w:val="24"/>
          <w:szCs w:val="24"/>
          <w:lang w:val="ru-RU"/>
        </w:rPr>
        <w:t>— Х</w:t>
      </w:r>
      <w:r w:rsidRPr="00765AA4">
        <w:rPr>
          <w:sz w:val="24"/>
          <w:szCs w:val="24"/>
        </w:rPr>
        <w:t>V</w:t>
      </w:r>
      <w:r w:rsidRPr="00765AA4">
        <w:rPr>
          <w:sz w:val="24"/>
          <w:szCs w:val="24"/>
          <w:lang w:val="ru-RU"/>
        </w:rPr>
        <w:t xml:space="preserve"> вв. Экспансия турок-османов. Османские завоевания на Балканах. Падение Константинополя.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Культура средневековой Европы (2 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Представления средневекового человека о мире. Место рели- гии в жизни человека и общества. Образование: школы и уни- верситеты. Сословный характер культуры. Средневековый эпос. Рыцарская литература. Городской и крестьянский фоль- клор. Романский и готический стили в художественной куль- туре. Развитие знаний о природе и человеке. Гуманизм. Раннее Возрождение: художники и их творения. Изобретение европей- ского книгопечатания; И. Гутенберг.</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Страны Востока в Средние века (3 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Османская империя: завоевания турок-османов  (Балка- ны, падение Византии), управление империей, положение по- коренных народов. Монгольская держава: общественный строй монгольских племен, завоевания Чингисхана и его по- томков, управление </w:t>
      </w:r>
      <w:r w:rsidRPr="00765AA4">
        <w:rPr>
          <w:sz w:val="24"/>
          <w:szCs w:val="24"/>
          <w:lang w:val="ru-RU"/>
        </w:rPr>
        <w:lastRenderedPageBreak/>
        <w:t>подчиненными территориями. Китай: империи, правители и подданные, борьба  против  завоевате- 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 танат.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Культура народов Востока. Литература. Архитектура. Тра- диционные искусства и ремесла.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Государства доколумбовой Америки в Средние века (1 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Цивилизации майя, ацтеков и инков: общественный строй, религиозные верования, культура. Появление европейских за- воевателей.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Обобщение (1 ч). Историческое и культурное наследие Сред- них веков.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ИСТОРИЯ РОССИИ. ОТ РУСИ К РОССИЙСКОМУ ГОСУДАРСТВУ (45 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Введение (1 ч). Роль и место России в мировой истории. Про- блемы периодизации российской истории. Источники  по  исто- рии России.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Народы и государства на территории нашей страны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 древности. Восточная Европа в середине </w:t>
      </w:r>
      <w:r w:rsidRPr="00765AA4">
        <w:rPr>
          <w:sz w:val="24"/>
          <w:szCs w:val="24"/>
        </w:rPr>
        <w:t>I</w:t>
      </w:r>
      <w:r w:rsidRPr="00765AA4">
        <w:rPr>
          <w:sz w:val="24"/>
          <w:szCs w:val="24"/>
          <w:lang w:val="ru-RU"/>
        </w:rPr>
        <w:t xml:space="preserve"> тыс. н. э. (5 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Заселение территории нашей страны человеком. Палеоли- тическое искусство. Петроглифы Беломорья и Онежского озе- ра. Особенности перехода от присваивающего хозяйства к производящему. Ареалы древнейшего земледелия и скотовод- ства. Появление металлических орудий и их влияние на пер- вобытное общество. Центры древнейшей металлургии. Коче- вые общества евразийских степей в эпоху бронзы и раннем железном веке. Степь и ее роль в распространении культур- ных взаимовлияний. Появление первого в мире колесного транспорта.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Народы,  проживавшие  на  этой  территории  до  середины </w:t>
      </w:r>
      <w:r w:rsidRPr="00765AA4">
        <w:rPr>
          <w:sz w:val="24"/>
          <w:szCs w:val="24"/>
        </w:rPr>
        <w:t>I</w:t>
      </w:r>
      <w:r w:rsidRPr="00765AA4">
        <w:rPr>
          <w:sz w:val="24"/>
          <w:szCs w:val="24"/>
          <w:lang w:val="ru-RU"/>
        </w:rPr>
        <w:t xml:space="preserve"> тыс. до н. э. Скифы и скифская культура. Античные горо- да-государства Северного Причерноморья. Боспорское царство. Пантикапей. Античный Херсонес. Скифское царство в Крыму. Дербент.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Великое переселение народов. Миграция готов. Нашествие гуннов. Вопрос о славянской прародине и происхождении сла- вян. Расселение славян, их разделение на три ветви — восточ- ных, западных и южных. Славянские общности Восточной Ев- 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Страны и народы Восточной Европы, Сибири и Дальнего Вос- тока. Тюркский каганат. Хазарский каганат. Волжская Бул- гария.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Русь в </w:t>
      </w:r>
      <w:r w:rsidRPr="00765AA4">
        <w:rPr>
          <w:sz w:val="24"/>
          <w:szCs w:val="24"/>
        </w:rPr>
        <w:t>IX</w:t>
      </w:r>
      <w:r w:rsidRPr="00765AA4">
        <w:rPr>
          <w:sz w:val="24"/>
          <w:szCs w:val="24"/>
          <w:lang w:val="ru-RU"/>
        </w:rPr>
        <w:t xml:space="preserve"> — начале </w:t>
      </w:r>
      <w:r w:rsidRPr="00765AA4">
        <w:rPr>
          <w:sz w:val="24"/>
          <w:szCs w:val="24"/>
        </w:rPr>
        <w:t>XII</w:t>
      </w:r>
      <w:r w:rsidRPr="00765AA4">
        <w:rPr>
          <w:sz w:val="24"/>
          <w:szCs w:val="24"/>
          <w:lang w:val="ru-RU"/>
        </w:rPr>
        <w:t xml:space="preserve"> в. (13 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Образование государства Русь. Исторические условия складывания русской государственности: природно-климати- ческий  фактор  и  политические  процессы  в  Европе  в  конце </w:t>
      </w:r>
      <w:r w:rsidRPr="00765AA4">
        <w:rPr>
          <w:sz w:val="24"/>
          <w:szCs w:val="24"/>
        </w:rPr>
        <w:t>I</w:t>
      </w:r>
      <w:r w:rsidRPr="00765AA4">
        <w:rPr>
          <w:sz w:val="24"/>
          <w:szCs w:val="24"/>
          <w:lang w:val="ru-RU"/>
        </w:rPr>
        <w:t xml:space="preserve"> тыс. н. э. Формирование новой политической и этнической карты континента.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Первые известия о Руси. Проблема образования государства Русь. Скандинавы на Руси. Начало династии Рюриковичей.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территории государства Русь. Дань и полю- дье. Первые русские князья. Отношения с Византийской импе- рией, странами Центральной, Западной и Северной Европы, кочевниками европейских степей. Русь в международной тор- говле. Путь «из варяг в греки». Волжский торговый путь. Язы- ческий пантеон.</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Принятие христианства и его значение. Византийское насле- дие на Руси.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Русь в конце </w:t>
      </w:r>
      <w:r w:rsidRPr="00765AA4">
        <w:rPr>
          <w:sz w:val="24"/>
          <w:szCs w:val="24"/>
        </w:rPr>
        <w:t>X</w:t>
      </w:r>
      <w:r w:rsidRPr="00765AA4">
        <w:rPr>
          <w:sz w:val="24"/>
          <w:szCs w:val="24"/>
          <w:lang w:val="ru-RU"/>
        </w:rPr>
        <w:t xml:space="preserve"> — начале </w:t>
      </w:r>
      <w:r w:rsidRPr="00765AA4">
        <w:rPr>
          <w:sz w:val="24"/>
          <w:szCs w:val="24"/>
        </w:rPr>
        <w:t>XII</w:t>
      </w:r>
      <w:r w:rsidRPr="00765AA4">
        <w:rPr>
          <w:sz w:val="24"/>
          <w:szCs w:val="24"/>
          <w:lang w:val="ru-RU"/>
        </w:rPr>
        <w:t xml:space="preserve"> в. Территория и население государства Русь/Русская земля. Крупнейшие города Руси. Новгород как центр освоения Севера Восточной Европы, коло- </w:t>
      </w:r>
      <w:r w:rsidRPr="00765AA4">
        <w:rPr>
          <w:sz w:val="24"/>
          <w:szCs w:val="24"/>
          <w:lang w:val="ru-RU"/>
        </w:rPr>
        <w:lastRenderedPageBreak/>
        <w:t>низация Русской равнины. Территориально-политическая структура Руси, волости. Органы власти: князь, посадник, ты- 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Русь в социально-политическом контексте Евразии. Внеш- няя политика и международные связи: отношения с Византи- ей, печенегами, половцами (Дешт-и-Кипчак), странами Цен- тральной, Западной и Северной Европы. Херсонес в культурных контактах Руси и Византии.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Культура Руси. Формирование единого культурного про- странства. Кирилло-мефодиевская традиция на Руси. Письмен- ность.  Распространение  грамотности,  берестяные  грамоты.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«Новгородская псалтирь». «Остромирово Евангелие». Появле- ние древнерусской литературы. «Слово о Законе и Благодати».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Русь в середине </w:t>
      </w:r>
      <w:r w:rsidRPr="00765AA4">
        <w:rPr>
          <w:sz w:val="24"/>
          <w:szCs w:val="24"/>
        </w:rPr>
        <w:t>XII</w:t>
      </w:r>
      <w:r w:rsidRPr="00765AA4">
        <w:rPr>
          <w:sz w:val="24"/>
          <w:szCs w:val="24"/>
          <w:lang w:val="ru-RU"/>
        </w:rPr>
        <w:t xml:space="preserve"> — начале </w:t>
      </w:r>
      <w:r w:rsidRPr="00765AA4">
        <w:rPr>
          <w:sz w:val="24"/>
          <w:szCs w:val="24"/>
        </w:rPr>
        <w:t>XIII</w:t>
      </w:r>
      <w:r w:rsidRPr="00765AA4">
        <w:rPr>
          <w:sz w:val="24"/>
          <w:szCs w:val="24"/>
          <w:lang w:val="ru-RU"/>
        </w:rPr>
        <w:t xml:space="preserve"> в. (ч)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системы земель — самостоятельных госу- дарств. Важнейшие земли, управляемые ветвями княжеского рода Рюриковичей: Черниговская, Смоленская, Галицкая, Во- лынская, Суздальская. Земли, имевшие особый статус: Киев- ская и Новгородская. Эволюция общественного строя и права; внешняя политика русских земель.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региональных центров культуры: летописа- ние и памятники литературы: Киево-Печерский патерик, мо- ление Даниила Заточника, «Слово о полку Игореве». Белока- менные храмы Северо-Восточной Руси: Успенский собор во Владимире, церковь Покрова на Нерли, Георгиевский собор Юрьева-Польского.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Русские земли и их соседи в середине </w:t>
      </w:r>
      <w:r w:rsidRPr="00765AA4">
        <w:rPr>
          <w:sz w:val="24"/>
          <w:szCs w:val="24"/>
        </w:rPr>
        <w:t>XIII</w:t>
      </w:r>
      <w:r w:rsidRPr="00765AA4">
        <w:rPr>
          <w:sz w:val="24"/>
          <w:szCs w:val="24"/>
          <w:lang w:val="ru-RU"/>
        </w:rPr>
        <w:t xml:space="preserve"> — </w:t>
      </w:r>
      <w:r w:rsidRPr="00765AA4">
        <w:rPr>
          <w:sz w:val="24"/>
          <w:szCs w:val="24"/>
        </w:rPr>
        <w:t>XIV</w:t>
      </w:r>
      <w:r w:rsidRPr="00765AA4">
        <w:rPr>
          <w:sz w:val="24"/>
          <w:szCs w:val="24"/>
          <w:lang w:val="ru-RU"/>
        </w:rPr>
        <w:t xml:space="preserve"> в. (10 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Возникновение Монгольской империи. Завоевания Чингис- хана и его потомков. Походы Батыя на Восточную Европу. Воз- никновение Золотой Орды. Судьбы русских земель после мон- гольского нашествия. Система зависимости русских земель от ордынских ханов (так называемое ордынское иго).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Южные и западные русские земли. Возникновение Литов- ского государства и включение в его состав части русских зе- мель. Северо-западные земли: Новгородская и Псковская. По- литический строй Новгорода и Пскова. Роль вече и князя. Новгород и немецкая Ганза.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Ордена крестоносцев и борьба с их экспансией на западных границах Руси. Александр Невский. Взаимоотношения с Ор- 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 ковская битва. Закрепление первенствующего положения мо- сковских князей.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Перенос митрополичьей кафедры в Москву. Роль Православ- ной церкви в ордынский период русской истории. Святитель Алексий Московский и преподобный Сергий Радонежский.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Народы и государства степной зоны Восточной Ев- ропы и Сибири в </w:t>
      </w:r>
      <w:r w:rsidRPr="00765AA4">
        <w:rPr>
          <w:sz w:val="24"/>
          <w:szCs w:val="24"/>
        </w:rPr>
        <w:t>XIII</w:t>
      </w:r>
      <w:r w:rsidRPr="00765AA4">
        <w:rPr>
          <w:sz w:val="24"/>
          <w:szCs w:val="24"/>
          <w:lang w:val="ru-RU"/>
        </w:rPr>
        <w:t>—</w:t>
      </w:r>
      <w:r w:rsidRPr="00765AA4">
        <w:rPr>
          <w:sz w:val="24"/>
          <w:szCs w:val="24"/>
        </w:rPr>
        <w:t>XV</w:t>
      </w:r>
      <w:r w:rsidRPr="00765AA4">
        <w:rPr>
          <w:sz w:val="24"/>
          <w:szCs w:val="24"/>
          <w:lang w:val="ru-RU"/>
        </w:rPr>
        <w:t xml:space="preserve"> вв. Золотая орда: государствен- ный строй, население, экономика, культура. Города и кочевые степи. Принятие ислама. Ослабление государства во второй половине </w:t>
      </w:r>
      <w:r w:rsidRPr="00765AA4">
        <w:rPr>
          <w:sz w:val="24"/>
          <w:szCs w:val="24"/>
        </w:rPr>
        <w:t>XIV</w:t>
      </w:r>
      <w:r w:rsidRPr="00765AA4">
        <w:rPr>
          <w:sz w:val="24"/>
          <w:szCs w:val="24"/>
          <w:lang w:val="ru-RU"/>
        </w:rPr>
        <w:t xml:space="preserve"> в., нашествие Тимура.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Распад Золотой Орды, образование татарских ханств. Казан- ское ханство. Сибирское ханство. Астраханское ханство. Но- гайская Орда. Крымское ханство. Касимовское ханство. Наро- 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Культурное пространство. Изменения в представлени- ях о картине мира в Евразии в связи с завершением монголь- ских завоеваний. Культурное взаимодействие цивилизаций. Межкультурные связи и коммуникации (взаимодействие и вза- 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 ры Кремля. Изобразительное искусство. Феофан Грек. Андрей Рублев.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Формирование единого Русского государства в </w:t>
      </w:r>
      <w:r w:rsidRPr="00765AA4">
        <w:rPr>
          <w:sz w:val="24"/>
          <w:szCs w:val="24"/>
        </w:rPr>
        <w:t>XV</w:t>
      </w:r>
      <w:r w:rsidRPr="00765AA4">
        <w:rPr>
          <w:sz w:val="24"/>
          <w:szCs w:val="24"/>
          <w:lang w:val="ru-RU"/>
        </w:rPr>
        <w:t xml:space="preserve"> в. (8 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sidRPr="00765AA4">
        <w:rPr>
          <w:sz w:val="24"/>
          <w:szCs w:val="24"/>
        </w:rPr>
        <w:t>XV</w:t>
      </w:r>
      <w:r w:rsidRPr="00765AA4">
        <w:rPr>
          <w:sz w:val="24"/>
          <w:szCs w:val="24"/>
          <w:lang w:val="ru-RU"/>
        </w:rPr>
        <w:t xml:space="preserve"> в. Василий Темный. Новгород и Псков в </w:t>
      </w:r>
      <w:r w:rsidRPr="00765AA4">
        <w:rPr>
          <w:sz w:val="24"/>
          <w:szCs w:val="24"/>
        </w:rPr>
        <w:t>XV</w:t>
      </w:r>
      <w:r w:rsidRPr="00765AA4">
        <w:rPr>
          <w:sz w:val="24"/>
          <w:szCs w:val="24"/>
          <w:lang w:val="ru-RU"/>
        </w:rPr>
        <w:t xml:space="preserve"> в.: политиче- ский строй, отношения с Москвой, Ливонским орденом, Ган- зой, Великим княжеством Литовским. Падение  Византии  и рост церковно-политической роли Москвы в православном мире. Теория «Москва — третий Рим». Иван </w:t>
      </w:r>
      <w:r w:rsidRPr="00765AA4">
        <w:rPr>
          <w:sz w:val="24"/>
          <w:szCs w:val="24"/>
        </w:rPr>
        <w:t>III</w:t>
      </w:r>
      <w:r w:rsidRPr="00765AA4">
        <w:rPr>
          <w:sz w:val="24"/>
          <w:szCs w:val="24"/>
          <w:lang w:val="ru-RU"/>
        </w:rPr>
        <w:t>. Присоедине- ние Новгорода и Твери. Ликвидация зависимости от Орды. Рас- 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 сковский Кремль.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 ковная борьба (иосифляне и нестяжатели). Ереси. Геннадиев- ская Библия. Развитие культуры единого Русского государ-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ства. Летописание: общерусское и региональное. Житийная литература. «Хожение за три моря» Афанасия Никитина. Ар- хитектура. Русская икона как феномен мирового искусства. Повседневная жизнь горожан и сельских жителей в древнерус- ский и раннемосковский периоды.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Наш край1 с древнейших времен до конца </w:t>
      </w:r>
      <w:r w:rsidRPr="00765AA4">
        <w:rPr>
          <w:sz w:val="24"/>
          <w:szCs w:val="24"/>
        </w:rPr>
        <w:t>XV</w:t>
      </w:r>
      <w:r w:rsidRPr="00765AA4">
        <w:rPr>
          <w:sz w:val="24"/>
          <w:szCs w:val="24"/>
          <w:lang w:val="ru-RU"/>
        </w:rPr>
        <w:t xml:space="preserve"> 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Обобщение (2 ч).</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ВСЕОБЩАЯ ИСТОРИЯ. ИСТОРИЯ НОВОГО ВРЕМЕНИ. КОНЕЦ </w:t>
      </w:r>
      <w:r w:rsidRPr="00765AA4">
        <w:rPr>
          <w:sz w:val="24"/>
          <w:szCs w:val="24"/>
        </w:rPr>
        <w:t>XV</w:t>
      </w:r>
      <w:r w:rsidRPr="00765AA4">
        <w:rPr>
          <w:sz w:val="24"/>
          <w:szCs w:val="24"/>
          <w:lang w:val="ru-RU"/>
        </w:rPr>
        <w:t xml:space="preserve"> — </w:t>
      </w:r>
      <w:r w:rsidRPr="00765AA4">
        <w:rPr>
          <w:sz w:val="24"/>
          <w:szCs w:val="24"/>
        </w:rPr>
        <w:t>XVII</w:t>
      </w:r>
      <w:r w:rsidRPr="00765AA4">
        <w:rPr>
          <w:sz w:val="24"/>
          <w:szCs w:val="24"/>
          <w:lang w:val="ru-RU"/>
        </w:rPr>
        <w:t xml:space="preserve"> в. (23 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Введение (1 ч). Понятие «Новое время». Хронологические рамки и периодизация истории Нового времени.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Великие географические открытия (2 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Предпосылки Великих географических открытий. Поиски европейцами морских путей в страны Востока. Экспедиции Ко- лумба. Тордесильясский договор 1494 г. Открытие Васко да </w:t>
      </w:r>
      <w:r w:rsidRPr="00765AA4">
        <w:rPr>
          <w:sz w:val="24"/>
          <w:szCs w:val="24"/>
          <w:lang w:val="ru-RU"/>
        </w:rPr>
        <w:lastRenderedPageBreak/>
        <w:t xml:space="preserve">Гамой морского пути в Индию. Кругосветное плавание Магел- 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 ро-восточного морского пути в Китай и Индию. Политические, экономические и культурные последствия Великих географи- ческих открытий конца </w:t>
      </w:r>
      <w:r w:rsidRPr="00765AA4">
        <w:rPr>
          <w:sz w:val="24"/>
          <w:szCs w:val="24"/>
        </w:rPr>
        <w:t>XV</w:t>
      </w:r>
      <w:r w:rsidRPr="00765AA4">
        <w:rPr>
          <w:sz w:val="24"/>
          <w:szCs w:val="24"/>
          <w:lang w:val="ru-RU"/>
        </w:rPr>
        <w:t xml:space="preserve"> — </w:t>
      </w:r>
      <w:r w:rsidRPr="00765AA4">
        <w:rPr>
          <w:sz w:val="24"/>
          <w:szCs w:val="24"/>
        </w:rPr>
        <w:t>XVI</w:t>
      </w:r>
      <w:r w:rsidRPr="00765AA4">
        <w:rPr>
          <w:sz w:val="24"/>
          <w:szCs w:val="24"/>
          <w:lang w:val="ru-RU"/>
        </w:rPr>
        <w:t xml:space="preserve"> 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Изменения в европейском обществе в </w:t>
      </w:r>
      <w:r w:rsidRPr="00765AA4">
        <w:rPr>
          <w:sz w:val="24"/>
          <w:szCs w:val="24"/>
        </w:rPr>
        <w:t>XVI</w:t>
      </w:r>
      <w:r w:rsidRPr="00765AA4">
        <w:rPr>
          <w:sz w:val="24"/>
          <w:szCs w:val="24"/>
          <w:lang w:val="ru-RU"/>
        </w:rPr>
        <w:t>—</w:t>
      </w:r>
      <w:r w:rsidRPr="00765AA4">
        <w:rPr>
          <w:sz w:val="24"/>
          <w:szCs w:val="24"/>
        </w:rPr>
        <w:t>XVII</w:t>
      </w:r>
      <w:r w:rsidRPr="00765AA4">
        <w:rPr>
          <w:sz w:val="24"/>
          <w:szCs w:val="24"/>
          <w:lang w:val="ru-RU"/>
        </w:rPr>
        <w:t xml:space="preserve"> вв. (2 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техники, горного дела, производства металлов. По- явление мануфактур. Возникновение капиталистических отно- шений. Распространение наемного труда в деревне. Расшире- ние внутреннего и мирового рынков. Изменения в сословной структуре общества, появление новых социальных групп. По- вседневная жизнь обитателей городов и деревень.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Реформация и контрреформация в Европе (2 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w:t>
      </w:r>
    </w:p>
    <w:p w:rsidR="00FA2CD7" w:rsidRPr="00765AA4" w:rsidRDefault="00904C38" w:rsidP="00765AA4">
      <w:pPr>
        <w:tabs>
          <w:tab w:val="left" w:pos="1134"/>
        </w:tabs>
        <w:spacing w:line="276" w:lineRule="auto"/>
        <w:ind w:firstLine="567"/>
        <w:jc w:val="both"/>
        <w:rPr>
          <w:sz w:val="24"/>
          <w:szCs w:val="24"/>
          <w:lang w:val="ru-RU"/>
        </w:rPr>
      </w:pPr>
      <w:r>
        <w:rPr>
          <w:sz w:val="24"/>
          <w:szCs w:val="24"/>
        </w:rPr>
        <w:pict>
          <v:shape id="_x0000_s1220" style="position:absolute;left:0;text-align:left;margin-left:36.85pt;margin-top:12.05pt;width:85.05pt;height:.1pt;z-index:-15699968;mso-wrap-distance-left:0;mso-wrap-distance-right:0;mso-position-horizontal-relative:page" coordorigin="737,241" coordsize="1701,0" path="m737,241r1701,e" filled="f" strokecolor="#231f20" strokeweight=".5pt">
            <v:path arrowok="t"/>
            <w10:wrap type="topAndBottom" anchorx="page"/>
          </v:shape>
        </w:pic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1    Материал по истории своего края привлекается при рассмотрении ключевых событий и процессов отечественной истории.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низм. Религиозные войны. Борьба католической церкви против реформационного движения. Контрреформация. Инквизиция.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Государства Европы в </w:t>
      </w:r>
      <w:r w:rsidRPr="00765AA4">
        <w:rPr>
          <w:sz w:val="24"/>
          <w:szCs w:val="24"/>
        </w:rPr>
        <w:t>XVI</w:t>
      </w:r>
      <w:r w:rsidRPr="00765AA4">
        <w:rPr>
          <w:sz w:val="24"/>
          <w:szCs w:val="24"/>
          <w:lang w:val="ru-RU"/>
        </w:rPr>
        <w:t>—</w:t>
      </w:r>
      <w:r w:rsidRPr="00765AA4">
        <w:rPr>
          <w:sz w:val="24"/>
          <w:szCs w:val="24"/>
        </w:rPr>
        <w:t>XVII</w:t>
      </w:r>
      <w:r w:rsidRPr="00765AA4">
        <w:rPr>
          <w:sz w:val="24"/>
          <w:szCs w:val="24"/>
          <w:lang w:val="ru-RU"/>
        </w:rPr>
        <w:t xml:space="preserve"> вв. (7 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Испания под властью потомков католических королей. Внутренняя и внешняя политика испанских Габсбургов. Нацио- нально-освободительное движение в Нидерландах: цели, участники, формы борьбы. Итоги и значение Нидерландской революции.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Франция: путь  к  абсолютизму.  Королевская  власть и централизация управления страной. Католики и гугеноты. Религиозные войны. Генрих </w:t>
      </w:r>
      <w:r w:rsidRPr="00765AA4">
        <w:rPr>
          <w:sz w:val="24"/>
          <w:szCs w:val="24"/>
        </w:rPr>
        <w:t>IV</w:t>
      </w:r>
      <w:r w:rsidRPr="00765AA4">
        <w:rPr>
          <w:sz w:val="24"/>
          <w:szCs w:val="24"/>
          <w:lang w:val="ru-RU"/>
        </w:rPr>
        <w:t xml:space="preserve">. Нантский эдикт 1598 г. Людо- вик </w:t>
      </w:r>
      <w:r w:rsidRPr="00765AA4">
        <w:rPr>
          <w:sz w:val="24"/>
          <w:szCs w:val="24"/>
        </w:rPr>
        <w:t>XIII</w:t>
      </w:r>
      <w:r w:rsidRPr="00765AA4">
        <w:rPr>
          <w:sz w:val="24"/>
          <w:szCs w:val="24"/>
          <w:lang w:val="ru-RU"/>
        </w:rPr>
        <w:t xml:space="preserve"> и кардинал Ришелье. Фронда. Французский абсолю- тизм при Людовике </w:t>
      </w:r>
      <w:r w:rsidRPr="00765AA4">
        <w:rPr>
          <w:sz w:val="24"/>
          <w:szCs w:val="24"/>
        </w:rPr>
        <w:t>XIV</w:t>
      </w:r>
      <w:r w:rsidRPr="00765AA4">
        <w:rPr>
          <w:sz w:val="24"/>
          <w:szCs w:val="24"/>
          <w:lang w:val="ru-RU"/>
        </w:rPr>
        <w:t>.</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Англия. Развитие капиталистического предприниматель- ства в городах и деревнях. Огораживания. Укрепление коро- левской власти при Тюдорах. Генрих </w:t>
      </w:r>
      <w:r w:rsidRPr="00765AA4">
        <w:rPr>
          <w:sz w:val="24"/>
          <w:szCs w:val="24"/>
        </w:rPr>
        <w:t>VIII</w:t>
      </w:r>
      <w:r w:rsidRPr="00765AA4">
        <w:rPr>
          <w:sz w:val="24"/>
          <w:szCs w:val="24"/>
          <w:lang w:val="ru-RU"/>
        </w:rPr>
        <w:t xml:space="preserve"> и королевская рефор- мация. «Золотой век» Елизаветы </w:t>
      </w:r>
      <w:r w:rsidRPr="00765AA4">
        <w:rPr>
          <w:sz w:val="24"/>
          <w:szCs w:val="24"/>
        </w:rPr>
        <w:t>I</w:t>
      </w:r>
      <w:r w:rsidRPr="00765AA4">
        <w:rPr>
          <w:sz w:val="24"/>
          <w:szCs w:val="24"/>
          <w:lang w:val="ru-RU"/>
        </w:rPr>
        <w:t>.</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Английская революция середины </w:t>
      </w:r>
      <w:r w:rsidRPr="00765AA4">
        <w:rPr>
          <w:sz w:val="24"/>
          <w:szCs w:val="24"/>
        </w:rPr>
        <w:t>XVII</w:t>
      </w:r>
      <w:r w:rsidRPr="00765AA4">
        <w:rPr>
          <w:sz w:val="24"/>
          <w:szCs w:val="24"/>
          <w:lang w:val="ru-RU"/>
        </w:rPr>
        <w:t xml:space="preserve"> в. Причины, участники, этапы революции. Размежевание в революционном лагере. О. Кромвель. Итоги и значение революции. Реставра- ция Стюартов. Славная революция. Становление английской парламентской монархии.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Страны Центральной, Южной и Юго-Восточной Ев- ропы. В мире империй и вне его. Германские государства. Ита- льянские земли. Положение славянских народов.  Образование Речи Посполитой.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Международные отношения в </w:t>
      </w:r>
      <w:r w:rsidRPr="00765AA4">
        <w:rPr>
          <w:sz w:val="24"/>
          <w:szCs w:val="24"/>
        </w:rPr>
        <w:t>XVI</w:t>
      </w:r>
      <w:r w:rsidRPr="00765AA4">
        <w:rPr>
          <w:sz w:val="24"/>
          <w:szCs w:val="24"/>
          <w:lang w:val="ru-RU"/>
        </w:rPr>
        <w:t>—</w:t>
      </w:r>
      <w:r w:rsidRPr="00765AA4">
        <w:rPr>
          <w:sz w:val="24"/>
          <w:szCs w:val="24"/>
        </w:rPr>
        <w:t>XVII</w:t>
      </w:r>
      <w:r w:rsidRPr="00765AA4">
        <w:rPr>
          <w:sz w:val="24"/>
          <w:szCs w:val="24"/>
          <w:lang w:val="ru-RU"/>
        </w:rPr>
        <w:t xml:space="preserve"> вв. (2 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Борьба за первенство, военные конфликты между европей- скими державами. Столкновение интересов в приобретении колониальных владений и господстве на торговых путях. Про- тивостояние османской экспансии в Европе. Образование дер- жавы австрийских Габсбургов. Тридцатилетняя война. Вест- фальский мир.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Европейская культура в раннее Новое время (3 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Высокое Возрождение в Италии: художники и их произведе- ния. Северное Возрождение. Мир человека в литературе ранне-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го Нового времени. М. Сервантес. У. Шекспир. Стили художе- ственной культуры (барокко, классицизм). Французский театр эпохи классицизма. Развитие науки: переворот в естествозна- нии, возникновение новой картины мира. Выдающиеся ученые и их открытия (Н. Коперник, И. Ньютон). Утверждение раци- онализма.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Страны Востока в </w:t>
      </w:r>
      <w:r w:rsidRPr="00765AA4">
        <w:rPr>
          <w:sz w:val="24"/>
          <w:szCs w:val="24"/>
        </w:rPr>
        <w:t>XVI</w:t>
      </w:r>
      <w:r w:rsidRPr="00765AA4">
        <w:rPr>
          <w:sz w:val="24"/>
          <w:szCs w:val="24"/>
          <w:lang w:val="ru-RU"/>
        </w:rPr>
        <w:t>—</w:t>
      </w:r>
      <w:r w:rsidRPr="00765AA4">
        <w:rPr>
          <w:sz w:val="24"/>
          <w:szCs w:val="24"/>
        </w:rPr>
        <w:t>XVII</w:t>
      </w:r>
      <w:r w:rsidRPr="00765AA4">
        <w:rPr>
          <w:sz w:val="24"/>
          <w:szCs w:val="24"/>
          <w:lang w:val="ru-RU"/>
        </w:rPr>
        <w:t xml:space="preserve"> вв. (3 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Османская империя: на вершине могущества. Сулейман </w:t>
      </w:r>
      <w:r w:rsidRPr="00765AA4">
        <w:rPr>
          <w:sz w:val="24"/>
          <w:szCs w:val="24"/>
        </w:rPr>
        <w:t>I</w:t>
      </w:r>
      <w:r w:rsidRPr="00765AA4">
        <w:rPr>
          <w:sz w:val="24"/>
          <w:szCs w:val="24"/>
          <w:lang w:val="ru-RU"/>
        </w:rPr>
        <w:t xml:space="preserve"> Великолепный: завоеватель, законодатель. Управление много- национальной империей. Османская армия. Индия при Вели- 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«Закрытие» страны для иноземцев. Культура и искусство стран Востока в </w:t>
      </w:r>
      <w:r w:rsidRPr="00765AA4">
        <w:rPr>
          <w:sz w:val="24"/>
          <w:szCs w:val="24"/>
        </w:rPr>
        <w:t>XVI</w:t>
      </w:r>
      <w:r w:rsidRPr="00765AA4">
        <w:rPr>
          <w:sz w:val="24"/>
          <w:szCs w:val="24"/>
          <w:lang w:val="ru-RU"/>
        </w:rPr>
        <w:t>—</w:t>
      </w:r>
      <w:r w:rsidRPr="00765AA4">
        <w:rPr>
          <w:sz w:val="24"/>
          <w:szCs w:val="24"/>
        </w:rPr>
        <w:t>XVII</w:t>
      </w:r>
      <w:r w:rsidRPr="00765AA4">
        <w:rPr>
          <w:sz w:val="24"/>
          <w:szCs w:val="24"/>
          <w:lang w:val="ru-RU"/>
        </w:rPr>
        <w:t xml:space="preserve"> вв.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Обобщение (1 ч). Историческое и культурное наследие Ран- него Нового времени.</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ИСТОРИЯ РОССИИ. РОССИЯ В </w:t>
      </w:r>
      <w:r w:rsidRPr="00765AA4">
        <w:rPr>
          <w:sz w:val="24"/>
          <w:szCs w:val="24"/>
        </w:rPr>
        <w:t>XVI</w:t>
      </w:r>
      <w:r w:rsidRPr="00765AA4">
        <w:rPr>
          <w:sz w:val="24"/>
          <w:szCs w:val="24"/>
          <w:lang w:val="ru-RU"/>
        </w:rPr>
        <w:t>—</w:t>
      </w:r>
      <w:r w:rsidRPr="00765AA4">
        <w:rPr>
          <w:sz w:val="24"/>
          <w:szCs w:val="24"/>
        </w:rPr>
        <w:t>XVII</w:t>
      </w:r>
      <w:r w:rsidRPr="00765AA4">
        <w:rPr>
          <w:sz w:val="24"/>
          <w:szCs w:val="24"/>
          <w:lang w:val="ru-RU"/>
        </w:rPr>
        <w:t xml:space="preserve"> вв.: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ОТ ВЕЛИКОГО КНЯЖЕСТВА К ЦАРСТВУ (45 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Россия в </w:t>
      </w:r>
      <w:r w:rsidRPr="00765AA4">
        <w:rPr>
          <w:sz w:val="24"/>
          <w:szCs w:val="24"/>
        </w:rPr>
        <w:t>XVI</w:t>
      </w:r>
      <w:r w:rsidRPr="00765AA4">
        <w:rPr>
          <w:sz w:val="24"/>
          <w:szCs w:val="24"/>
          <w:lang w:val="ru-RU"/>
        </w:rPr>
        <w:t xml:space="preserve"> в. (13 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Завершение объединения русских земель. Княжение Василия </w:t>
      </w:r>
      <w:r w:rsidRPr="00765AA4">
        <w:rPr>
          <w:sz w:val="24"/>
          <w:szCs w:val="24"/>
        </w:rPr>
        <w:t>III</w:t>
      </w:r>
      <w:r w:rsidRPr="00765AA4">
        <w:rPr>
          <w:sz w:val="24"/>
          <w:szCs w:val="24"/>
          <w:lang w:val="ru-RU"/>
        </w:rPr>
        <w:t xml:space="preserve">.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 жеской власти.  Внешняя  политика  Московского  княжества в первой трети </w:t>
      </w:r>
      <w:r w:rsidRPr="00765AA4">
        <w:rPr>
          <w:sz w:val="24"/>
          <w:szCs w:val="24"/>
        </w:rPr>
        <w:t>XVI</w:t>
      </w:r>
      <w:r w:rsidRPr="00765AA4">
        <w:rPr>
          <w:sz w:val="24"/>
          <w:szCs w:val="24"/>
          <w:lang w:val="ru-RU"/>
        </w:rPr>
        <w:t xml:space="preserve"> в.: война с Великим княжеством Литов- ским, отношения с Крымским и Казанским ханствами, посоль- ства в европейские государства.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Органы государственной власти. Приказная система: форми- 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 ний. Государство и церковь.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Царствование Ивана </w:t>
      </w:r>
      <w:r w:rsidRPr="00765AA4">
        <w:rPr>
          <w:sz w:val="24"/>
          <w:szCs w:val="24"/>
        </w:rPr>
        <w:t>IV</w:t>
      </w:r>
      <w:r w:rsidRPr="00765AA4">
        <w:rPr>
          <w:sz w:val="24"/>
          <w:szCs w:val="24"/>
          <w:lang w:val="ru-RU"/>
        </w:rPr>
        <w:t>. Регентство Елены Глинской. Со- противление удельных князей великокняжеской власти. Уни- фикация денежной системы.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Период боярского правления. Борьба за власть между бояр- скими кланами. Губная реформа. Московское восстание 1547 г. Ереси.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Принятие Иваном </w:t>
      </w:r>
      <w:r w:rsidRPr="00765AA4">
        <w:rPr>
          <w:sz w:val="24"/>
          <w:szCs w:val="24"/>
        </w:rPr>
        <w:t>IV</w:t>
      </w:r>
      <w:r w:rsidRPr="00765AA4">
        <w:rPr>
          <w:sz w:val="24"/>
          <w:szCs w:val="24"/>
          <w:lang w:val="ru-RU"/>
        </w:rPr>
        <w:t xml:space="preserve"> царского титула. Реформы середины </w:t>
      </w:r>
      <w:r w:rsidRPr="00765AA4">
        <w:rPr>
          <w:sz w:val="24"/>
          <w:szCs w:val="24"/>
        </w:rPr>
        <w:t>XVI</w:t>
      </w:r>
      <w:r w:rsidRPr="00765AA4">
        <w:rPr>
          <w:sz w:val="24"/>
          <w:szCs w:val="24"/>
          <w:lang w:val="ru-RU"/>
        </w:rPr>
        <w:t xml:space="preserve"> в. «Избранная рада»: ее состав и значение. Появление Зем- ских соборов: дискуссии о характере народного представитель- ства. Отмена кормлений. Система налогообложения. Судебник 1550 г. Стоглавый собор. Земская реформа — формирование органов местного самоуправления.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Внешняя политика России в </w:t>
      </w:r>
      <w:r w:rsidRPr="00765AA4">
        <w:rPr>
          <w:sz w:val="24"/>
          <w:szCs w:val="24"/>
        </w:rPr>
        <w:t>XVI</w:t>
      </w:r>
      <w:r w:rsidRPr="00765AA4">
        <w:rPr>
          <w:sz w:val="24"/>
          <w:szCs w:val="24"/>
          <w:lang w:val="ru-RU"/>
        </w:rPr>
        <w:t xml:space="preserve"> в. Создание стрелецких полков  и  «Уложение  о  службе».  Присоединение  Казанского и Астраханского ханств. Значение включения Среднего и Ниж- него  Поволжья   в   состав   Российского   государства.   Войны с Крымским ханством. Битва при Молодях. Укрепление юж- ных границ. Ливонская война: причины и характер. Ликвида- ция Ливонского ордена. Причины и результаты поражения России в Ливонской войне. Поход Ермака Тимофеевича на Си- бирское ханство. Начало присоединения к России Западной Сибири.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Социальная структура российского общества. Дворянство. Служилые люди. Формирование Государева двора и «служи- лых городов». Торгово-ремесленное население городов. Духо- венство. Начало закрепощения крестьян: Указ о «заповедных летах». Формирование вольного казачества.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Многонациональный состав населения Русского государства. Финно-угорские народы. Народы Поволжья после присоедине- ния к  России.  Служилые  татары.  Сосуществование  религий в Российском государстве. Русская православная церковь. Мусульманское духовенство.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Опричнина, дискуссия о ее причинах и характере.  Оприч- ный террор. Разгром Новгорода и Пскова. Московские казни 1570 г. Результаты и последствия опричнины. Противоречи- вость личности Ивана Грозного. Результаты и цена преобразо- ваний.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Россия в конце </w:t>
      </w:r>
      <w:r w:rsidRPr="00765AA4">
        <w:rPr>
          <w:sz w:val="24"/>
          <w:szCs w:val="24"/>
        </w:rPr>
        <w:t>XVI</w:t>
      </w:r>
      <w:r w:rsidRPr="00765AA4">
        <w:rPr>
          <w:sz w:val="24"/>
          <w:szCs w:val="24"/>
          <w:lang w:val="ru-RU"/>
        </w:rPr>
        <w:t xml:space="preserve"> в. Царь Федор Иванович. Борьба за власть в боярском окружении. Правление Бориса Годунова. Уч- реждение патриаршества. Тявзинский мирный договор со Шве- цией: восстановление позиций России в Прибалтике. Противо- стояние с Крымским ханством. Строительство российских крепостей и засечных черт. Продолжение закрепощения кре- стьянства: Указ об «урочных летах». Пресечение царской ди- настии Рюриковичей.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Смута в России (9 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Накануне Смуты. Династический кризис. Земский собор 1598 г. и избрание на царство Бориса Годунова. Политика Бо- риса Годунова  в  отношении  боярства.  Голод  1601—1603  гг. и обострение социально-экономического кризиса.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Смутное время начала </w:t>
      </w:r>
      <w:r w:rsidRPr="00765AA4">
        <w:rPr>
          <w:sz w:val="24"/>
          <w:szCs w:val="24"/>
        </w:rPr>
        <w:t>XVII</w:t>
      </w:r>
      <w:r w:rsidRPr="00765AA4">
        <w:rPr>
          <w:sz w:val="24"/>
          <w:szCs w:val="24"/>
          <w:lang w:val="ru-RU"/>
        </w:rPr>
        <w:t xml:space="preserve"> в. Дискуссия о его причи- нах. Самозванцы и самозванство. Личность Лжедмитрия </w:t>
      </w:r>
      <w:r w:rsidRPr="00765AA4">
        <w:rPr>
          <w:sz w:val="24"/>
          <w:szCs w:val="24"/>
        </w:rPr>
        <w:t>I</w:t>
      </w:r>
      <w:r w:rsidRPr="00765AA4">
        <w:rPr>
          <w:sz w:val="24"/>
          <w:szCs w:val="24"/>
          <w:lang w:val="ru-RU"/>
        </w:rPr>
        <w:t xml:space="preserve"> и его политика. Восстание 160г. и убийство самозванца.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Царь Василий Шуйский. Восстание Ивана Болотникова. Пе- рерастание внутреннего кризиса в гражданскую войну. Лже- дмитрий </w:t>
      </w:r>
      <w:r w:rsidRPr="00765AA4">
        <w:rPr>
          <w:sz w:val="24"/>
          <w:szCs w:val="24"/>
        </w:rPr>
        <w:t>II</w:t>
      </w:r>
      <w:r w:rsidRPr="00765AA4">
        <w:rPr>
          <w:sz w:val="24"/>
          <w:szCs w:val="24"/>
          <w:lang w:val="ru-RU"/>
        </w:rPr>
        <w:t>. Вторжение на территорию России польско-литов- 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 ского и Я.-П. Делагарди и распад тушинского лагеря. Открытое вступление Речи Посполитой в войну против России. Оборона Смоленска.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Свержение Василия Шуйского и переход власти к «семибо- ярщине». Договор об избрании на престол польского принца Владислава и вступление польско-литовского гарнизона в Мо- скву. Подъем национально-освободительного движения. Па- триарх Гермоген. Московское восстание 1611 г. и сожжение города оккупантами. Первое и второе земские ополчения. За- хват Новгорода шведскими войсками. «Совет всея земли». Освобождение Москвы в 1612 г.</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Окончание Смуты. Земский собор 1613 г. и его роль в укреплении государственности. Избрание на царство Михаи- 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 чью Посполитой. Поход принца Владислава на Москву. Заклю- чение Деулинского перемирия с Речью Посполитой. Итоги и последствия Смутного времени.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Россия в </w:t>
      </w:r>
      <w:r w:rsidRPr="00765AA4">
        <w:rPr>
          <w:sz w:val="24"/>
          <w:szCs w:val="24"/>
        </w:rPr>
        <w:t>XVII</w:t>
      </w:r>
      <w:r w:rsidRPr="00765AA4">
        <w:rPr>
          <w:sz w:val="24"/>
          <w:szCs w:val="24"/>
          <w:lang w:val="ru-RU"/>
        </w:rPr>
        <w:t xml:space="preserve"> в. (1ч)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Россия при первых Романовых. Царствование Михаила Федоровича. Восстановление экономического потенциала стра- ны. Продолжение закрепощения крестьян. Земские  соборы. Роль патриарха Филарета в управлении государством.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еводской власти в уездах и постепенная ликвидация земского самоуправления. Затухание деятельности Земских соборов.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*Правительство Б. И. Морозова и И. Д. Милославского: итоги его деятельности. Патриарх Никон, его конфликт с царской властью. Раскол в Церкви. Протопоп Аввакум, формирование </w:t>
      </w:r>
      <w:r w:rsidRPr="00765AA4">
        <w:rPr>
          <w:sz w:val="24"/>
          <w:szCs w:val="24"/>
          <w:lang w:val="ru-RU"/>
        </w:rPr>
        <w:lastRenderedPageBreak/>
        <w:t>религиозной традиции старообрядчества. Царь Федор Алексе- евич. Отмена местничества. Налоговая (податная) реформа.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Экономическое развитие России в </w:t>
      </w:r>
      <w:r w:rsidRPr="00765AA4">
        <w:rPr>
          <w:sz w:val="24"/>
          <w:szCs w:val="24"/>
        </w:rPr>
        <w:t>XVII</w:t>
      </w:r>
      <w:r w:rsidRPr="00765AA4">
        <w:rPr>
          <w:sz w:val="24"/>
          <w:szCs w:val="24"/>
          <w:lang w:val="ru-RU"/>
        </w:rPr>
        <w:t xml:space="preserve"> в. Первые ма- нуфактуры. Ярмарки. Укрепление внутренних торговых  свя- зей и развитие хозяйственной специализации регионов Россий- ского государства. Торговый и Новоторговый уставы. Торговля с европейскими странами и Востоком.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Социальная структура российского общества. Госуда- рев двор, служилый город, духовенство, торговые люди, посад- ское население, стрельцы, служилые иноземцы, казаки, кре- стьяне, холопы. Русская деревня в </w:t>
      </w:r>
      <w:r w:rsidRPr="00765AA4">
        <w:rPr>
          <w:sz w:val="24"/>
          <w:szCs w:val="24"/>
        </w:rPr>
        <w:t>XVII</w:t>
      </w:r>
      <w:r w:rsidRPr="00765AA4">
        <w:rPr>
          <w:sz w:val="24"/>
          <w:szCs w:val="24"/>
          <w:lang w:val="ru-RU"/>
        </w:rPr>
        <w:t xml:space="preserve"> в. Городские восстания середины </w:t>
      </w:r>
      <w:r w:rsidRPr="00765AA4">
        <w:rPr>
          <w:sz w:val="24"/>
          <w:szCs w:val="24"/>
        </w:rPr>
        <w:t>XVII</w:t>
      </w:r>
      <w:r w:rsidRPr="00765AA4">
        <w:rPr>
          <w:sz w:val="24"/>
          <w:szCs w:val="24"/>
          <w:lang w:val="ru-RU"/>
        </w:rPr>
        <w:t xml:space="preserve"> в. Соляной бунт в Москве. Псковско-Новгород- ское восстание. Соборное уложение 1649 г. Завершение оформ- 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Внешняя политика России в </w:t>
      </w:r>
      <w:r w:rsidRPr="00765AA4">
        <w:rPr>
          <w:sz w:val="24"/>
          <w:szCs w:val="24"/>
        </w:rPr>
        <w:t>XVII</w:t>
      </w:r>
      <w:r w:rsidRPr="00765AA4">
        <w:rPr>
          <w:sz w:val="24"/>
          <w:szCs w:val="24"/>
          <w:lang w:val="ru-RU"/>
        </w:rPr>
        <w:t xml:space="preserve"> в. Возобновление ди- пломатических контактов со странами Европы и Азии после Смуты. Смоленская война. Поляновский мир. Контакты с пра- вославным населением Речи Посполитой: противодействие полонизации, распространению католичества. Контакты с За- порожской Сечью. Восстание Богдана Хмельницкого. Пере- яславская рада. Вхождение земель Войска Запорожского в со- став России. Война между Россией и Речью Посполитой 1654— 1667 гг. Андрусовское перемирие. Русско-шведская война 1656—1658 гг. и ее результаты. Укрепление южных рубежей. Белгородская засечная черта. Конфликты с Османской импе- рией. «Азовское осадное сидение». «Чигиринская война» и Бахчисарайский мирный договор. Отношения России со стра- нами Западной Европы. Военные столкновения с маньчжурами и империей Цин (Китаем).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Освоение новых территорий. Народы России в </w:t>
      </w:r>
      <w:r w:rsidRPr="00765AA4">
        <w:rPr>
          <w:sz w:val="24"/>
          <w:szCs w:val="24"/>
        </w:rPr>
        <w:t>XVII</w:t>
      </w:r>
      <w:r w:rsidRPr="00765AA4">
        <w:rPr>
          <w:sz w:val="24"/>
          <w:szCs w:val="24"/>
          <w:lang w:val="ru-RU"/>
        </w:rPr>
        <w:t xml:space="preserve"> в. Эпоха Великих географических открытий и русские географи- ческие открытия. Плавание Семена Дежнева. Выход к Тихому океану. Походы Ерофея Хабарова и Василия Пояркова и иссле- дование бассейна реки Амур. Освоение Поволжья и Сибири. Калмыцкое ханство. Ясачное налогообложение. Переселение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русских на новые земли. Миссионерство и христианизация. Межэтнические отношения. Формирование многонациональ- ной элиты.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Культурное пространство </w:t>
      </w:r>
      <w:r w:rsidRPr="00765AA4">
        <w:rPr>
          <w:sz w:val="24"/>
          <w:szCs w:val="24"/>
        </w:rPr>
        <w:t>XVI</w:t>
      </w:r>
      <w:r w:rsidRPr="00765AA4">
        <w:rPr>
          <w:sz w:val="24"/>
          <w:szCs w:val="24"/>
          <w:lang w:val="ru-RU"/>
        </w:rPr>
        <w:t>–</w:t>
      </w:r>
      <w:r w:rsidRPr="00765AA4">
        <w:rPr>
          <w:sz w:val="24"/>
          <w:szCs w:val="24"/>
        </w:rPr>
        <w:t>XVII</w:t>
      </w:r>
      <w:r w:rsidRPr="00765AA4">
        <w:rPr>
          <w:sz w:val="24"/>
          <w:szCs w:val="24"/>
          <w:lang w:val="ru-RU"/>
        </w:rPr>
        <w:t xml:space="preserve"> вв. (5 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Изменения в картине мира человека в </w:t>
      </w:r>
      <w:r w:rsidRPr="00765AA4">
        <w:rPr>
          <w:sz w:val="24"/>
          <w:szCs w:val="24"/>
        </w:rPr>
        <w:t>XVI</w:t>
      </w:r>
      <w:r w:rsidRPr="00765AA4">
        <w:rPr>
          <w:sz w:val="24"/>
          <w:szCs w:val="24"/>
          <w:lang w:val="ru-RU"/>
        </w:rPr>
        <w:t>—</w:t>
      </w:r>
      <w:r w:rsidRPr="00765AA4">
        <w:rPr>
          <w:sz w:val="24"/>
          <w:szCs w:val="24"/>
        </w:rPr>
        <w:t>XVII</w:t>
      </w:r>
      <w:r w:rsidRPr="00765AA4">
        <w:rPr>
          <w:sz w:val="24"/>
          <w:szCs w:val="24"/>
          <w:lang w:val="ru-RU"/>
        </w:rPr>
        <w:t xml:space="preserve"> вв. и по- вседневная жизнь. Жилище и предметы быта. Семья и семей- ные отношения. Религия и суеверия. Проникновение элемен- тов европейской культуры в быт высших слоев населения страны.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Архитектура. Дворцово-храмовый ансамбль Соборной пло- щади в Москве. Шатровый стиль в архитектуре. Антонио Со- 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 менных дел. Деревянное зодчество. Изобразительное искус- ство. Симон Ушаков. Ярославская школа иконописи. Парсун- ная живопись.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Летописание и начало книгопечатания. Лицевой свод. Домо- 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rsidRPr="00765AA4">
        <w:rPr>
          <w:sz w:val="24"/>
          <w:szCs w:val="24"/>
        </w:rPr>
        <w:t>XVII</w:t>
      </w:r>
      <w:r w:rsidRPr="00765AA4">
        <w:rPr>
          <w:sz w:val="24"/>
          <w:szCs w:val="24"/>
          <w:lang w:val="ru-RU"/>
        </w:rPr>
        <w:t xml:space="preserve"> 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образования и научных знаний. Школы при Апте- карском и Посольском приказах. «Синопсис» Иннокентия Ги- зеля — первое учебное пособие по истории.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Наш край в </w:t>
      </w:r>
      <w:r w:rsidRPr="00765AA4">
        <w:rPr>
          <w:sz w:val="24"/>
          <w:szCs w:val="24"/>
        </w:rPr>
        <w:t>XVI</w:t>
      </w:r>
      <w:r w:rsidRPr="00765AA4">
        <w:rPr>
          <w:sz w:val="24"/>
          <w:szCs w:val="24"/>
          <w:lang w:val="ru-RU"/>
        </w:rPr>
        <w:t>—</w:t>
      </w:r>
      <w:r w:rsidRPr="00765AA4">
        <w:rPr>
          <w:sz w:val="24"/>
          <w:szCs w:val="24"/>
        </w:rPr>
        <w:t>XVII</w:t>
      </w:r>
      <w:r w:rsidRPr="00765AA4">
        <w:rPr>
          <w:sz w:val="24"/>
          <w:szCs w:val="24"/>
          <w:lang w:val="ru-RU"/>
        </w:rPr>
        <w:t xml:space="preserve"> вв.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Обобщение (2 ч).</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ВСЕОБЩАЯ ИСТОРИЯ. ИСТОРИЯ НОВОГО ВРЕМЕНИ. </w:t>
      </w:r>
      <w:r w:rsidRPr="00765AA4">
        <w:rPr>
          <w:sz w:val="24"/>
          <w:szCs w:val="24"/>
        </w:rPr>
        <w:t>XVIII</w:t>
      </w:r>
      <w:r w:rsidRPr="00765AA4">
        <w:rPr>
          <w:sz w:val="24"/>
          <w:szCs w:val="24"/>
          <w:lang w:val="ru-RU"/>
        </w:rPr>
        <w:t xml:space="preserve"> в. (23 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Введение (1 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Век Просвещения (2 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Истоки европейского Просвещения. Достижения естествен- ных наук и распространение идей рационализма. Английское Просвещение; Дж. Локк и Т. Гоббс. Секуляризация (обмирще- ние) сознания. Культ Разума. Франция — центр Просвещения. Философские и политические идеи Ф. М. Вольтера, Ш. Л. Мон-</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тескье, Ж. Ж. Руссо. «Энциклопедия» (Д. Дидро, Ж. Д’Алам- бер). Германское Просвещение. Распространение идей Просве- щения в Америке. Влияние просветителей на изменение представлений об отношениях власти и общества. «Союз коро- лей и философов».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Государства Европы в </w:t>
      </w:r>
      <w:r w:rsidRPr="00765AA4">
        <w:rPr>
          <w:sz w:val="24"/>
          <w:szCs w:val="24"/>
        </w:rPr>
        <w:t>XVIII</w:t>
      </w:r>
      <w:r w:rsidRPr="00765AA4">
        <w:rPr>
          <w:sz w:val="24"/>
          <w:szCs w:val="24"/>
          <w:lang w:val="ru-RU"/>
        </w:rPr>
        <w:t xml:space="preserve"> в. (ч)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Монархии в Европе </w:t>
      </w:r>
      <w:r w:rsidRPr="00765AA4">
        <w:rPr>
          <w:sz w:val="24"/>
          <w:szCs w:val="24"/>
        </w:rPr>
        <w:t>XVIII</w:t>
      </w:r>
      <w:r w:rsidRPr="00765AA4">
        <w:rPr>
          <w:sz w:val="24"/>
          <w:szCs w:val="24"/>
          <w:lang w:val="ru-RU"/>
        </w:rPr>
        <w:t xml:space="preserve"> в.: абсолютные и парламент- 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 ковных земель. Экономическая политика власти. Мерканти- лизм.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Великобритания в </w:t>
      </w:r>
      <w:r w:rsidRPr="00765AA4">
        <w:rPr>
          <w:sz w:val="24"/>
          <w:szCs w:val="24"/>
        </w:rPr>
        <w:t>XVIII</w:t>
      </w:r>
      <w:r w:rsidRPr="00765AA4">
        <w:rPr>
          <w:sz w:val="24"/>
          <w:szCs w:val="24"/>
          <w:lang w:val="ru-RU"/>
        </w:rPr>
        <w:t xml:space="preserve"> в. Королевская власть и парла- 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 ные и экономические последствия промышленного переворота. Условия труда и быта фабричных рабочих. Движения протеста. Луддизм.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Франция. Абсолютная монархия: политика сохранения ста- рого порядка. Попытки проведения реформ. Королевская власть и сословия.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Германские государства, монархия Габсбургов, ита- льянские земли в </w:t>
      </w:r>
      <w:r w:rsidRPr="00765AA4">
        <w:rPr>
          <w:sz w:val="24"/>
          <w:szCs w:val="24"/>
        </w:rPr>
        <w:t>XVIII</w:t>
      </w:r>
      <w:r w:rsidRPr="00765AA4">
        <w:rPr>
          <w:sz w:val="24"/>
          <w:szCs w:val="24"/>
          <w:lang w:val="ru-RU"/>
        </w:rPr>
        <w:t xml:space="preserve"> в. Раздробленность Германии. Воз- вышение Пруссии. Фридрих </w:t>
      </w:r>
      <w:r w:rsidRPr="00765AA4">
        <w:rPr>
          <w:sz w:val="24"/>
          <w:szCs w:val="24"/>
        </w:rPr>
        <w:t>II</w:t>
      </w:r>
      <w:r w:rsidRPr="00765AA4">
        <w:rPr>
          <w:sz w:val="24"/>
          <w:szCs w:val="24"/>
          <w:lang w:val="ru-RU"/>
        </w:rPr>
        <w:t xml:space="preserve"> Великий. Габсбургская монар- хия в </w:t>
      </w:r>
      <w:r w:rsidRPr="00765AA4">
        <w:rPr>
          <w:sz w:val="24"/>
          <w:szCs w:val="24"/>
        </w:rPr>
        <w:t>XVIII</w:t>
      </w:r>
      <w:r w:rsidRPr="00765AA4">
        <w:rPr>
          <w:sz w:val="24"/>
          <w:szCs w:val="24"/>
          <w:lang w:val="ru-RU"/>
        </w:rPr>
        <w:t xml:space="preserve"> в. Правление Марии Терезии и Иосифа </w:t>
      </w:r>
      <w:r w:rsidRPr="00765AA4">
        <w:rPr>
          <w:sz w:val="24"/>
          <w:szCs w:val="24"/>
        </w:rPr>
        <w:t>II</w:t>
      </w:r>
      <w:r w:rsidRPr="00765AA4">
        <w:rPr>
          <w:sz w:val="24"/>
          <w:szCs w:val="24"/>
          <w:lang w:val="ru-RU"/>
        </w:rPr>
        <w:t>. Реформы просвещенного абсолютизма. Итальянские государства: поли- тическая раздробленность. Усиление власти Габсбургов над ча- стью итальянских земель.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Государства Пиренейского полуострова. Испания: про- блемы внутреннего развития, ослабление международных по- зиций. Реформы в правление Карла </w:t>
      </w:r>
      <w:r w:rsidRPr="00765AA4">
        <w:rPr>
          <w:sz w:val="24"/>
          <w:szCs w:val="24"/>
        </w:rPr>
        <w:t>III</w:t>
      </w:r>
      <w:r w:rsidRPr="00765AA4">
        <w:rPr>
          <w:sz w:val="24"/>
          <w:szCs w:val="24"/>
          <w:lang w:val="ru-RU"/>
        </w:rPr>
        <w:t>. Попытки проведения реформ в Португалии. Управление колониальными владения- ми Испании и Португалии в Южной Америке. Недовольство населения колоний политикой метрополий.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Британские колонии в Северной Америке: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борьба за независимость (2 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Создание английских колоний на американской земле. Со- став европейских переселенцев. Складывание местного само- управления. Колонисты и индейцы. Южные и северные коло-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нии:  особенности  экономического  развития  и   социаль- ных отношений. Противоречия между метрополией и колони- ями. «Бостонское чаепитие». Первый Континентальный кон- гресс (1774) и начало Войны за независимость. Первые сраже- 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w:t>
      </w:r>
      <w:r w:rsidRPr="00765AA4">
        <w:rPr>
          <w:sz w:val="24"/>
          <w:szCs w:val="24"/>
          <w:lang w:val="ru-RU"/>
        </w:rPr>
        <w:lastRenderedPageBreak/>
        <w:t>завоевания североамериканскими штатами независимости.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Французская революция конца </w:t>
      </w:r>
      <w:r w:rsidRPr="00765AA4">
        <w:rPr>
          <w:sz w:val="24"/>
          <w:szCs w:val="24"/>
        </w:rPr>
        <w:t>XVIII</w:t>
      </w:r>
      <w:r w:rsidRPr="00765AA4">
        <w:rPr>
          <w:sz w:val="24"/>
          <w:szCs w:val="24"/>
          <w:lang w:val="ru-RU"/>
        </w:rPr>
        <w:t xml:space="preserve"> в. (3 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Причины революции. Хронологические рамки и основные этапы революции. Начало революции. Декларация прав чело- века и гражданина. Политические течения и деятели револю- 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 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 ский переворот (27 июля 1794 г.). Учреждение Директории. Наполеон Бонапарт. Государственный переворот 18—19 брюме- ра (ноябрь 1799 г.). Установление режима консульства. Итоги и значение революции.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Европейская культура в </w:t>
      </w:r>
      <w:r w:rsidRPr="00765AA4">
        <w:rPr>
          <w:sz w:val="24"/>
          <w:szCs w:val="24"/>
        </w:rPr>
        <w:t>XVIII</w:t>
      </w:r>
      <w:r w:rsidRPr="00765AA4">
        <w:rPr>
          <w:sz w:val="24"/>
          <w:szCs w:val="24"/>
          <w:lang w:val="ru-RU"/>
        </w:rPr>
        <w:t xml:space="preserve"> в. (3 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Развитие науки. Новая картина мира в трудах математи- ков, физиков, астрономов. Достижения в естественных нау- ках и медицине. Продолжение географических открытий. Распространение образования. Литература </w:t>
      </w:r>
      <w:r w:rsidRPr="00765AA4">
        <w:rPr>
          <w:sz w:val="24"/>
          <w:szCs w:val="24"/>
        </w:rPr>
        <w:t>XVIII</w:t>
      </w:r>
      <w:r w:rsidRPr="00765AA4">
        <w:rPr>
          <w:sz w:val="24"/>
          <w:szCs w:val="24"/>
          <w:lang w:val="ru-RU"/>
        </w:rPr>
        <w:t xml:space="preserve"> в.: жанры, писатели, великие романы. Художественные стили: класси- цизм, барокко, рококо. Музыка духовная и светская. Театр: жанры, популярные авторы, произведения. Сословный харак- тер культуры. Повседневная жизнь обитателей городов и де- ревень.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Международные отношения в </w:t>
      </w:r>
      <w:r w:rsidRPr="00765AA4">
        <w:rPr>
          <w:sz w:val="24"/>
          <w:szCs w:val="24"/>
        </w:rPr>
        <w:t>XVIII</w:t>
      </w:r>
      <w:r w:rsidRPr="00765AA4">
        <w:rPr>
          <w:sz w:val="24"/>
          <w:szCs w:val="24"/>
          <w:lang w:val="ru-RU"/>
        </w:rPr>
        <w:t xml:space="preserve"> в. (2 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Проблемы европейского баланса сил и дипломатия. Участие России в международных отношениях в </w:t>
      </w:r>
      <w:r w:rsidRPr="00765AA4">
        <w:rPr>
          <w:sz w:val="24"/>
          <w:szCs w:val="24"/>
        </w:rPr>
        <w:t>XVIII</w:t>
      </w:r>
      <w:r w:rsidRPr="00765AA4">
        <w:rPr>
          <w:sz w:val="24"/>
          <w:szCs w:val="24"/>
          <w:lang w:val="ru-RU"/>
        </w:rPr>
        <w:t xml:space="preserve"> в.  Северная война (1700—1721). Династические войны «за наследство».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Страны Востока в </w:t>
      </w:r>
      <w:r w:rsidRPr="00765AA4">
        <w:rPr>
          <w:sz w:val="24"/>
          <w:szCs w:val="24"/>
        </w:rPr>
        <w:t>XVIII</w:t>
      </w:r>
      <w:r w:rsidRPr="00765AA4">
        <w:rPr>
          <w:sz w:val="24"/>
          <w:szCs w:val="24"/>
          <w:lang w:val="ru-RU"/>
        </w:rPr>
        <w:t xml:space="preserve"> в. (3 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Османская империя: от могущества к упадку. Положение населения. Попытки проведения реформ; Селим </w:t>
      </w:r>
      <w:r w:rsidRPr="00765AA4">
        <w:rPr>
          <w:sz w:val="24"/>
          <w:szCs w:val="24"/>
        </w:rPr>
        <w:t>III</w:t>
      </w:r>
      <w:r w:rsidRPr="00765AA4">
        <w:rPr>
          <w:sz w:val="24"/>
          <w:szCs w:val="24"/>
          <w:lang w:val="ru-RU"/>
        </w:rPr>
        <w:t xml:space="preserve">. Индия. Ослабление империи Великих Моголов. Борьба европейцев за владения в Индии. Утверждение британского владычества. Ки- тай. Империя Цин в </w:t>
      </w:r>
      <w:r w:rsidRPr="00765AA4">
        <w:rPr>
          <w:sz w:val="24"/>
          <w:szCs w:val="24"/>
        </w:rPr>
        <w:t>XVIII</w:t>
      </w:r>
      <w:r w:rsidRPr="00765AA4">
        <w:rPr>
          <w:sz w:val="24"/>
          <w:szCs w:val="24"/>
          <w:lang w:val="ru-RU"/>
        </w:rPr>
        <w:t xml:space="preserve"> в.: власть маньчжурских импера- торов, система управления страной. Внешняя политика импе- рии Цин; отношения с Россией. «Закрытие» Китая для иноземцев. Япония в </w:t>
      </w:r>
      <w:r w:rsidRPr="00765AA4">
        <w:rPr>
          <w:sz w:val="24"/>
          <w:szCs w:val="24"/>
        </w:rPr>
        <w:t>XVIII</w:t>
      </w:r>
      <w:r w:rsidRPr="00765AA4">
        <w:rPr>
          <w:sz w:val="24"/>
          <w:szCs w:val="24"/>
          <w:lang w:val="ru-RU"/>
        </w:rPr>
        <w:t xml:space="preserve"> в. Сегуны и дайме. Положение сословий. Культура стран Востока в </w:t>
      </w:r>
      <w:r w:rsidRPr="00765AA4">
        <w:rPr>
          <w:sz w:val="24"/>
          <w:szCs w:val="24"/>
        </w:rPr>
        <w:t>XVIII</w:t>
      </w:r>
      <w:r w:rsidRPr="00765AA4">
        <w:rPr>
          <w:sz w:val="24"/>
          <w:szCs w:val="24"/>
          <w:lang w:val="ru-RU"/>
        </w:rPr>
        <w:t xml:space="preserve"> 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Обобщение (1 ч). Историческое  и  культурное  наследие </w:t>
      </w:r>
      <w:r w:rsidRPr="00765AA4">
        <w:rPr>
          <w:sz w:val="24"/>
          <w:szCs w:val="24"/>
        </w:rPr>
        <w:t>XVIII</w:t>
      </w:r>
      <w:r w:rsidRPr="00765AA4">
        <w:rPr>
          <w:sz w:val="24"/>
          <w:szCs w:val="24"/>
          <w:lang w:val="ru-RU"/>
        </w:rPr>
        <w:t xml:space="preserve"> 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ИСТОРИЯ РОССИИ. РОССИЯ В КОНЦЕ </w:t>
      </w:r>
      <w:r w:rsidRPr="00765AA4">
        <w:rPr>
          <w:sz w:val="24"/>
          <w:szCs w:val="24"/>
        </w:rPr>
        <w:t>XVII</w:t>
      </w:r>
      <w:r w:rsidRPr="00765AA4">
        <w:rPr>
          <w:sz w:val="24"/>
          <w:szCs w:val="24"/>
          <w:lang w:val="ru-RU"/>
        </w:rPr>
        <w:t xml:space="preserve"> — </w:t>
      </w:r>
      <w:r w:rsidRPr="00765AA4">
        <w:rPr>
          <w:sz w:val="24"/>
          <w:szCs w:val="24"/>
        </w:rPr>
        <w:t>XVIII</w:t>
      </w:r>
      <w:r w:rsidRPr="00765AA4">
        <w:rPr>
          <w:sz w:val="24"/>
          <w:szCs w:val="24"/>
          <w:lang w:val="ru-RU"/>
        </w:rPr>
        <w:t xml:space="preserve"> в.: ОТ ЦАРСТВА К ИМПЕРИИ (45 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Введение (1 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Россия в эпоху преобразований Петра </w:t>
      </w:r>
      <w:r w:rsidRPr="00765AA4">
        <w:rPr>
          <w:sz w:val="24"/>
          <w:szCs w:val="24"/>
        </w:rPr>
        <w:t>I</w:t>
      </w:r>
      <w:r w:rsidRPr="00765AA4">
        <w:rPr>
          <w:sz w:val="24"/>
          <w:szCs w:val="24"/>
          <w:lang w:val="ru-RU"/>
        </w:rPr>
        <w:t xml:space="preserve"> (11 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Причины и предпосылки преобразований. Россия и Ев- ропа в конце </w:t>
      </w:r>
      <w:r w:rsidRPr="00765AA4">
        <w:rPr>
          <w:sz w:val="24"/>
          <w:szCs w:val="24"/>
        </w:rPr>
        <w:t>XVII</w:t>
      </w:r>
      <w:r w:rsidRPr="00765AA4">
        <w:rPr>
          <w:sz w:val="24"/>
          <w:szCs w:val="24"/>
          <w:lang w:val="ru-RU"/>
        </w:rPr>
        <w:t xml:space="preserve"> в. Модернизация как жизненно важная национальная  задача.  Начало  царствования  Петра  </w:t>
      </w:r>
      <w:r w:rsidRPr="00765AA4">
        <w:rPr>
          <w:sz w:val="24"/>
          <w:szCs w:val="24"/>
        </w:rPr>
        <w:t>I</w:t>
      </w:r>
      <w:r w:rsidRPr="00765AA4">
        <w:rPr>
          <w:sz w:val="24"/>
          <w:szCs w:val="24"/>
          <w:lang w:val="ru-RU"/>
        </w:rPr>
        <w:t xml:space="preserve">,  борьба за власть. Правление царевны Софьи. Стрелецкие бунты. Хо- ванщина. Первые шаги на пути преобразований. Азовские походы. Великое посольство и его значение. Сподвижники Петра </w:t>
      </w:r>
      <w:r w:rsidRPr="00765AA4">
        <w:rPr>
          <w:sz w:val="24"/>
          <w:szCs w:val="24"/>
        </w:rPr>
        <w:t>I</w:t>
      </w:r>
      <w:r w:rsidRPr="00765AA4">
        <w:rPr>
          <w:sz w:val="24"/>
          <w:szCs w:val="24"/>
          <w:lang w:val="ru-RU"/>
        </w:rPr>
        <w:t>.</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Экономическая политика. Строительство заводов и ма- нуфактур. Создание базы металлургической индустрии на Урале. Оружейные заводы и корабельные верфи. Роль госу- дарства в создании промышленности. Преобладание крепост- ного и подневольного труда. Принципы меркантилизма и про- текционизма. Таможенный тариф 1724 г. Введение подушной </w:t>
      </w:r>
      <w:r w:rsidRPr="00765AA4">
        <w:rPr>
          <w:sz w:val="24"/>
          <w:szCs w:val="24"/>
          <w:lang w:val="ru-RU"/>
        </w:rPr>
        <w:lastRenderedPageBreak/>
        <w:t>подати.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Социальная политика. Консолидация дворянского сосло- вия, повышение его роли в управлении страной. Указ о едино- наследии и Табель о рангах. Противоречия в политике по от- ношению к купечеству и городским сословиям: расширение их прав в местном управлении и усиление налогового гнета. По- ложение крестьян. Переписи населения (ревизии).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Реформы управления. Реформы местного управления (бурмистры и Ратуша), городская и областная (губернская) ре- формы. Сенат, коллегии, органы надзора и суда. Усиление цен- трализации и бюрократизации управления. Генеральный ре- гламент. Санкт-Петербург — новая столица.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Первые гвардейские полки. Создание регулярной армии, военного флота. Рекрутские наборы.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Церковная реформа. Упразднение патриаршества, уч- реждение Синода. Положение инославных конфессий.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Оппозиция реформам  Петра  </w:t>
      </w:r>
      <w:r w:rsidRPr="00765AA4">
        <w:rPr>
          <w:sz w:val="24"/>
          <w:szCs w:val="24"/>
        </w:rPr>
        <w:t>I</w:t>
      </w:r>
      <w:r w:rsidRPr="00765AA4">
        <w:rPr>
          <w:sz w:val="24"/>
          <w:szCs w:val="24"/>
          <w:lang w:val="ru-RU"/>
        </w:rPr>
        <w:t xml:space="preserve">. Социальные движения в первой четверти </w:t>
      </w:r>
      <w:r w:rsidRPr="00765AA4">
        <w:rPr>
          <w:sz w:val="24"/>
          <w:szCs w:val="24"/>
        </w:rPr>
        <w:t>XVIII</w:t>
      </w:r>
      <w:r w:rsidRPr="00765AA4">
        <w:rPr>
          <w:sz w:val="24"/>
          <w:szCs w:val="24"/>
          <w:lang w:val="ru-RU"/>
        </w:rPr>
        <w:t xml:space="preserve"> в. Восстания в Астрахани, Башкирии, на Дону. Дело царевича Алексея.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Внешняя политика.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 ский поход Петра </w:t>
      </w:r>
      <w:r w:rsidRPr="00765AA4">
        <w:rPr>
          <w:sz w:val="24"/>
          <w:szCs w:val="24"/>
        </w:rPr>
        <w:t>I</w:t>
      </w:r>
      <w:r w:rsidRPr="00765AA4">
        <w:rPr>
          <w:sz w:val="24"/>
          <w:szCs w:val="24"/>
          <w:lang w:val="ru-RU"/>
        </w:rPr>
        <w:t>.</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Преобразования Петра </w:t>
      </w:r>
      <w:r w:rsidRPr="00765AA4">
        <w:rPr>
          <w:sz w:val="24"/>
          <w:szCs w:val="24"/>
        </w:rPr>
        <w:t>I</w:t>
      </w:r>
      <w:r w:rsidRPr="00765AA4">
        <w:rPr>
          <w:sz w:val="24"/>
          <w:szCs w:val="24"/>
          <w:lang w:val="ru-RU"/>
        </w:rPr>
        <w:t xml:space="preserve"> в области культуры. Доми- нирование светского начала в культурной политике. Влияние культуры стран зарубежной Европы. Привлечение иностран- ных специалистов. Введение нового летоисчисления, граждан- ского шрифта и гражданской печати. Первая газета «Ведомо- 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Повседневная жизнь и быт правящей элиты и основной мас- сы населения. Перемены в образе жизни российского дворян- ства. «Юности честное зерцало». Новые формы общения в дво- рянской среде. Ассамблеи, балы, светские государственные праздники. Европейский стиль в одежде, развлечениях, пита- нии. Изменения в положении женщин.</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Итоги, последствия и значение петровских преобразований.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Образ Петра </w:t>
      </w:r>
      <w:r w:rsidRPr="00765AA4">
        <w:rPr>
          <w:sz w:val="24"/>
          <w:szCs w:val="24"/>
        </w:rPr>
        <w:t>I</w:t>
      </w:r>
      <w:r w:rsidRPr="00765AA4">
        <w:rPr>
          <w:sz w:val="24"/>
          <w:szCs w:val="24"/>
          <w:lang w:val="ru-RU"/>
        </w:rPr>
        <w:t xml:space="preserve"> в русской культуре.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Россия после Петра </w:t>
      </w:r>
      <w:r w:rsidRPr="00765AA4">
        <w:rPr>
          <w:sz w:val="24"/>
          <w:szCs w:val="24"/>
        </w:rPr>
        <w:t>I</w:t>
      </w:r>
      <w:r w:rsidRPr="00765AA4">
        <w:rPr>
          <w:sz w:val="24"/>
          <w:szCs w:val="24"/>
          <w:lang w:val="ru-RU"/>
        </w:rPr>
        <w:t>. Дворцовые перевороты (7 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«верховников» и приход к власти Анны Иоанновны. Кабинет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министров. Роль Э. Бирона, А. И. Остермана, А. П. Волын- ского, Б. Х. Миниха в управлении и политической жизни страны.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Укрепление границ империи на восточной и юго-восточной окраинах. Переход Младшего жуза под суверенитет Россий- ской империи. Война с Османской империей.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Россия при Елизавете Петровне. Экономическая и фи- 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w:t>
      </w:r>
      <w:r w:rsidRPr="00765AA4">
        <w:rPr>
          <w:sz w:val="24"/>
          <w:szCs w:val="24"/>
          <w:lang w:val="ru-RU"/>
        </w:rPr>
        <w:lastRenderedPageBreak/>
        <w:t>Россия в международных конфликтах 1740—1750-х гг. Уча- стие в Семилетней войне.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Петр </w:t>
      </w:r>
      <w:r w:rsidRPr="00765AA4">
        <w:rPr>
          <w:sz w:val="24"/>
          <w:szCs w:val="24"/>
        </w:rPr>
        <w:t>III</w:t>
      </w:r>
      <w:r w:rsidRPr="00765AA4">
        <w:rPr>
          <w:sz w:val="24"/>
          <w:szCs w:val="24"/>
          <w:lang w:val="ru-RU"/>
        </w:rPr>
        <w:t>. Манифест о вольности дворянства. Причины пе- реворота 28 июня 1762 г.</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Россия в 1760—1790-х гг.</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Правление Екатерины </w:t>
      </w:r>
      <w:r w:rsidRPr="00765AA4">
        <w:rPr>
          <w:sz w:val="24"/>
          <w:szCs w:val="24"/>
        </w:rPr>
        <w:t>II</w:t>
      </w:r>
      <w:r w:rsidRPr="00765AA4">
        <w:rPr>
          <w:sz w:val="24"/>
          <w:szCs w:val="24"/>
          <w:lang w:val="ru-RU"/>
        </w:rPr>
        <w:t xml:space="preserve"> и Павла </w:t>
      </w:r>
      <w:r w:rsidRPr="00765AA4">
        <w:rPr>
          <w:sz w:val="24"/>
          <w:szCs w:val="24"/>
        </w:rPr>
        <w:t>I</w:t>
      </w:r>
      <w:r w:rsidRPr="00765AA4">
        <w:rPr>
          <w:sz w:val="24"/>
          <w:szCs w:val="24"/>
          <w:lang w:val="ru-RU"/>
        </w:rPr>
        <w:t xml:space="preserve"> (18 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Внутренняя политика Екатерины </w:t>
      </w:r>
      <w:r w:rsidRPr="00765AA4">
        <w:rPr>
          <w:sz w:val="24"/>
          <w:szCs w:val="24"/>
        </w:rPr>
        <w:t>II</w:t>
      </w:r>
      <w:r w:rsidRPr="00765AA4">
        <w:rPr>
          <w:sz w:val="24"/>
          <w:szCs w:val="24"/>
          <w:lang w:val="ru-RU"/>
        </w:rPr>
        <w:t>. Личность импе- 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 совая политика правительства. Начало выпуска ассигнаций. Отмена монополий, умеренность таможенной политики. Воль- ное экономическое общество. Губернская реформа. Жалован- ные грамоты дворянству и городам. Положение сословий. Дво- 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 легий гильдейского купечества в налоговой сфере и городском управлении.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Национальная политика и народы России в </w:t>
      </w:r>
      <w:r w:rsidRPr="00765AA4">
        <w:rPr>
          <w:sz w:val="24"/>
          <w:szCs w:val="24"/>
        </w:rPr>
        <w:t>XVIII</w:t>
      </w:r>
      <w:r w:rsidRPr="00765AA4">
        <w:rPr>
          <w:sz w:val="24"/>
          <w:szCs w:val="24"/>
          <w:lang w:val="ru-RU"/>
        </w:rPr>
        <w:t xml:space="preserve"> в. Унифи- кация управления на окраинах империи. Ликвидация гетман- ства на Левобережной Украине и Войска Запорожского. Фор- 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 терпимости по отношению к неправославным и нехристиан- ским конфессиям. Политика по отношению к исламу. Башкир- ские восстания. Формирование черты оседлости.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Экономическое развитие России во второй половине </w:t>
      </w:r>
      <w:r w:rsidRPr="00765AA4">
        <w:rPr>
          <w:sz w:val="24"/>
          <w:szCs w:val="24"/>
        </w:rPr>
        <w:t>XVIII</w:t>
      </w:r>
      <w:r w:rsidRPr="00765AA4">
        <w:rPr>
          <w:sz w:val="24"/>
          <w:szCs w:val="24"/>
          <w:lang w:val="ru-RU"/>
        </w:rPr>
        <w:t xml:space="preserve"> в. Крестьяне: крепостные, государственные, монастыр- ские. Условия жизни крепостной деревни. Права помещика по отношению к своим крепостным. Барщинное и оброчное хозяй- ство. Дворовые люди. Роль крепостного строя в экономике страны.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Промышленность в городе и деревне. Роль государства, ку- печества, помещиков в развитии промышленности. Крепост- 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 ние производства хлопчатобумажных тканей. Начало извест- ных предпринимательских династий: Морозовы, Рябушин- ские, Гарелины, Прохоровы, Демидовы и др.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Внутренняя и внешняя торговля. Торговые пути внутри стра- ны. Водно-транспортные системы: Вышневолоцкая, Тихвин- ская, Мариинская и др. Ярмарки и их роль во внутренней тор- 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 ланса.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Обострение  социальных  противоречий. Чумной бунт в Москве. Восстание под предводительством Емельяна Пугаче- ва. Антидворянский и антикрепостнический характер движе- ния. Роль казачества, народов Урала и Поволжья в восстании. Влияние восстания на внутреннюю политику и развитие обще- ственной мысли.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Внешняя политика России второй половины </w:t>
      </w:r>
      <w:r w:rsidRPr="00765AA4">
        <w:rPr>
          <w:sz w:val="24"/>
          <w:szCs w:val="24"/>
        </w:rPr>
        <w:t>XVIII</w:t>
      </w:r>
      <w:r w:rsidRPr="00765AA4">
        <w:rPr>
          <w:sz w:val="24"/>
          <w:szCs w:val="24"/>
          <w:lang w:val="ru-RU"/>
        </w:rPr>
        <w:t xml:space="preserve"> в., ее основные задачи. Н. И. Панин и А. А. Безбородко. Борьба России за выход к Черному морю. Войны с Османской импери- ей. П. А. Румянцев, А. В. Суворов, Ф. Ф. Ушаков, победы рос- сийских войск под их руководством. Присоединение Крыма и Северного Причерноморья. Организация управления Ново- россией. Строительство новых городов и портов. Основание Пя- тигорска, Севастополя, Одессы, Херсона. Г. А. Потемкин. Пу- тешествие Екатерины </w:t>
      </w:r>
      <w:r w:rsidRPr="00765AA4">
        <w:rPr>
          <w:sz w:val="24"/>
          <w:szCs w:val="24"/>
        </w:rPr>
        <w:t>II</w:t>
      </w:r>
      <w:r w:rsidRPr="00765AA4">
        <w:rPr>
          <w:sz w:val="24"/>
          <w:szCs w:val="24"/>
          <w:lang w:val="ru-RU"/>
        </w:rPr>
        <w:t xml:space="preserve"> на юг в 1787 г.</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Участие России в разделах Речи Посполитой. Политика Рос- сии в Польше до начала 1770-х гг.: стремление к усилению российского влияния в условиях сохранения польского госу- дарства. Участие России в разделах Польши вместе с империей Габсбургов и Пруссией. Первый, второй и третий разделы.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Борьба поляков за национальную  независимость.  Восстание под предводительством Т. Костюшко.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Россия при Павле </w:t>
      </w:r>
      <w:r w:rsidRPr="00765AA4">
        <w:rPr>
          <w:sz w:val="24"/>
          <w:szCs w:val="24"/>
        </w:rPr>
        <w:t>I</w:t>
      </w:r>
      <w:r w:rsidRPr="00765AA4">
        <w:rPr>
          <w:sz w:val="24"/>
          <w:szCs w:val="24"/>
          <w:lang w:val="ru-RU"/>
        </w:rPr>
        <w:t xml:space="preserve">. Личность Павла </w:t>
      </w:r>
      <w:r w:rsidRPr="00765AA4">
        <w:rPr>
          <w:sz w:val="24"/>
          <w:szCs w:val="24"/>
        </w:rPr>
        <w:t>I</w:t>
      </w:r>
      <w:r w:rsidRPr="00765AA4">
        <w:rPr>
          <w:sz w:val="24"/>
          <w:szCs w:val="24"/>
          <w:lang w:val="ru-RU"/>
        </w:rPr>
        <w:t xml:space="preserve"> и ее влияние на политику страны. Основные принципы внутренней политики. Ограничение дворянских привилегий. Укрепление абсолютиз- ма через  отказ  от  принципов  «просвещенного  абсолютизма» и усиление бюрократического и полицейского характера госу- дарства и личной власти императора. Акт о престолонаследии и Манифест о «трехдневной барщине». Политика по отноше- нию к дворянству, взаимоотношения со столичной знатью. Меры в области внешней политики. Причины дворцового пере- ворота 11 марта 1801 г.</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Участие России в борьбе с революционной Францией. Ита- льянский и Швейцарский походы А. В. Суворова. Действия эскадры Ф. Ф. Ушакова в Средиземном море.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Культурное пространство Российской империи в </w:t>
      </w:r>
      <w:r w:rsidRPr="00765AA4">
        <w:rPr>
          <w:sz w:val="24"/>
          <w:szCs w:val="24"/>
        </w:rPr>
        <w:t>XVIII</w:t>
      </w:r>
      <w:r w:rsidRPr="00765AA4">
        <w:rPr>
          <w:sz w:val="24"/>
          <w:szCs w:val="24"/>
          <w:lang w:val="ru-RU"/>
        </w:rPr>
        <w:t xml:space="preserve"> в. (ч)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Идеи Просвещения в российской общественной мысли, пу- блицистике и литературе. Литература народов России в </w:t>
      </w:r>
      <w:r w:rsidRPr="00765AA4">
        <w:rPr>
          <w:sz w:val="24"/>
          <w:szCs w:val="24"/>
        </w:rPr>
        <w:t>XVIII</w:t>
      </w:r>
      <w:r w:rsidRPr="00765AA4">
        <w:rPr>
          <w:sz w:val="24"/>
          <w:szCs w:val="24"/>
          <w:lang w:val="ru-RU"/>
        </w:rPr>
        <w:t xml:space="preserve"> в. Первые журналы. Общественные идеи в произведениях А. П. Су- 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Русская культура и культура народов России в </w:t>
      </w:r>
      <w:r w:rsidRPr="00765AA4">
        <w:rPr>
          <w:sz w:val="24"/>
          <w:szCs w:val="24"/>
        </w:rPr>
        <w:t>XVIII</w:t>
      </w:r>
      <w:r w:rsidRPr="00765AA4">
        <w:rPr>
          <w:sz w:val="24"/>
          <w:szCs w:val="24"/>
          <w:lang w:val="ru-RU"/>
        </w:rPr>
        <w:t xml:space="preserve"> в. Раз- витие новой светской культуры после преобразований Петра </w:t>
      </w:r>
      <w:r w:rsidRPr="00765AA4">
        <w:rPr>
          <w:sz w:val="24"/>
          <w:szCs w:val="24"/>
        </w:rPr>
        <w:t>I</w:t>
      </w:r>
      <w:r w:rsidRPr="00765AA4">
        <w:rPr>
          <w:sz w:val="24"/>
          <w:szCs w:val="24"/>
          <w:lang w:val="ru-RU"/>
        </w:rPr>
        <w:t>. Укрепление взаимосвязей с культурой стран зарубежной Евро- пы. Масонство в России. Распространение в России основных стилей и жанров европейской художественной культуры (ба- рокко, классицизм, рококо). Вклад в развитие русской культу- 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Культура и быт российских сословий. Дворянство: жизнь и быт дворянской усадьбы. Духовенство. Купечество. Крестьян- ство.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Российская наука в </w:t>
      </w:r>
      <w:r w:rsidRPr="00765AA4">
        <w:rPr>
          <w:sz w:val="24"/>
          <w:szCs w:val="24"/>
        </w:rPr>
        <w:t>XVIII</w:t>
      </w:r>
      <w:r w:rsidRPr="00765AA4">
        <w:rPr>
          <w:sz w:val="24"/>
          <w:szCs w:val="24"/>
          <w:lang w:val="ru-RU"/>
        </w:rPr>
        <w:t xml:space="preserve"> в. Академия наук в Петербурге. Из- учение страны — главная задача российской науки. Географи- ческие экспедиции. Вторая Камчатская экспедиция. Освоение Аляски и Северо-Западного побережья Америки. Российско- 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 Р. Дашкова.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 В. Ломоносов и его роль в становлении российской науки и образования.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Образование в России в </w:t>
      </w:r>
      <w:r w:rsidRPr="00765AA4">
        <w:rPr>
          <w:sz w:val="24"/>
          <w:szCs w:val="24"/>
        </w:rPr>
        <w:t>XVIII</w:t>
      </w:r>
      <w:r w:rsidRPr="00765AA4">
        <w:rPr>
          <w:sz w:val="24"/>
          <w:szCs w:val="24"/>
          <w:lang w:val="ru-RU"/>
        </w:rPr>
        <w:t xml:space="preserve"> в. Основные педагогические идеи. Воспитание «новой породы» людей. Основание воспита- тельных домов в Санкт-Петербурге и Москве, Института бла- городных девиц в Смольном монастыре. Сословные учебные заведения для юношества из дворянства. Московский универ- ситет — первый российский университет.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Русская архитектура </w:t>
      </w:r>
      <w:r w:rsidRPr="00765AA4">
        <w:rPr>
          <w:sz w:val="24"/>
          <w:szCs w:val="24"/>
        </w:rPr>
        <w:t>XVIII</w:t>
      </w:r>
      <w:r w:rsidRPr="00765AA4">
        <w:rPr>
          <w:sz w:val="24"/>
          <w:szCs w:val="24"/>
          <w:lang w:val="ru-RU"/>
        </w:rPr>
        <w:t xml:space="preserve"> в. Строительство Петербурга, формирование его городского плана. Регулярный характер за- стройки Петербурга и других городов. Барокко в архитектуре Москвы и Петербурга. Переход к классицизму, создание архи- тектурных ансамблей в стиле классицизма в обеих столицах. В. И. Баженов, М. Ф. Казаков, Ф. Ф. Растрелли.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Изобразительное искусство в России, его выдающиеся масте- ра и произведения. </w:t>
      </w:r>
      <w:r w:rsidRPr="00765AA4">
        <w:rPr>
          <w:sz w:val="24"/>
          <w:szCs w:val="24"/>
          <w:lang w:val="ru-RU"/>
        </w:rPr>
        <w:lastRenderedPageBreak/>
        <w:t xml:space="preserve">Академия художеств в Петербурге. Расцвет жанра парадного портрета в середине </w:t>
      </w:r>
      <w:r w:rsidRPr="00765AA4">
        <w:rPr>
          <w:sz w:val="24"/>
          <w:szCs w:val="24"/>
        </w:rPr>
        <w:t>XVIII</w:t>
      </w:r>
      <w:r w:rsidRPr="00765AA4">
        <w:rPr>
          <w:sz w:val="24"/>
          <w:szCs w:val="24"/>
          <w:lang w:val="ru-RU"/>
        </w:rPr>
        <w:t xml:space="preserve"> в. Новые веяния в изобразительном искусстве в конце столетия.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Наш край в </w:t>
      </w:r>
      <w:r w:rsidRPr="00765AA4">
        <w:rPr>
          <w:sz w:val="24"/>
          <w:szCs w:val="24"/>
        </w:rPr>
        <w:t>XVIII</w:t>
      </w:r>
      <w:r w:rsidRPr="00765AA4">
        <w:rPr>
          <w:sz w:val="24"/>
          <w:szCs w:val="24"/>
          <w:lang w:val="ru-RU"/>
        </w:rPr>
        <w:t xml:space="preserve"> 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Обобщение (2 ч).</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ВСЕОБЩАЯ ИСТОРИЯ. ИСТОРИЯ НОВОГО ВРЕМЕНИ. </w:t>
      </w:r>
      <w:r w:rsidRPr="00765AA4">
        <w:rPr>
          <w:sz w:val="24"/>
          <w:szCs w:val="24"/>
        </w:rPr>
        <w:t>XIX</w:t>
      </w:r>
      <w:r w:rsidRPr="00765AA4">
        <w:rPr>
          <w:sz w:val="24"/>
          <w:szCs w:val="24"/>
          <w:lang w:val="ru-RU"/>
        </w:rPr>
        <w:t xml:space="preserve"> — НАЧАЛО ХХ в. (23 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Введение (1 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Европа в начале </w:t>
      </w:r>
      <w:r w:rsidRPr="00765AA4">
        <w:rPr>
          <w:sz w:val="24"/>
          <w:szCs w:val="24"/>
        </w:rPr>
        <w:t>XIX</w:t>
      </w:r>
      <w:r w:rsidRPr="00765AA4">
        <w:rPr>
          <w:sz w:val="24"/>
          <w:szCs w:val="24"/>
          <w:lang w:val="ru-RU"/>
        </w:rPr>
        <w:t xml:space="preserve"> в. (2 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Провозглашение империи Наполеона </w:t>
      </w:r>
      <w:r w:rsidRPr="00765AA4">
        <w:rPr>
          <w:sz w:val="24"/>
          <w:szCs w:val="24"/>
        </w:rPr>
        <w:t>I</w:t>
      </w:r>
      <w:r w:rsidRPr="00765AA4">
        <w:rPr>
          <w:sz w:val="24"/>
          <w:szCs w:val="24"/>
          <w:lang w:val="ru-RU"/>
        </w:rPr>
        <w:t xml:space="preserve"> во Франции. Рефор- мы. Законодательство. Наполеоновские войны. Антинаполео- новские коалиции. Политика Наполеона в завоеванных стра- 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 ники, решения. Создание Священного союза.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Развитие индустриального общества в первой половине </w:t>
      </w:r>
      <w:r w:rsidRPr="00765AA4">
        <w:rPr>
          <w:sz w:val="24"/>
          <w:szCs w:val="24"/>
        </w:rPr>
        <w:t>XIX</w:t>
      </w:r>
      <w:r w:rsidRPr="00765AA4">
        <w:rPr>
          <w:sz w:val="24"/>
          <w:szCs w:val="24"/>
          <w:lang w:val="ru-RU"/>
        </w:rPr>
        <w:t xml:space="preserve"> в.: экономика, социальные отношения,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политические процессы (2 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Промышленный переворот, его особенности в странах Евро- пы и США. Изменения в социальной структуре общества. Рас- пространение социалистических идей; социалисты-утописты.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Политическое развитие европейских стран в 1815—1840-е гг. (2 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Франция: Реставрация, Июльская монархия, Вторая респу- блика. Великобритания: борьба за парламентскую реформу; чартизм. Нарастание освободительных движений. Освобожде- ние Греции. Европейские революции 1830 г. и 1848—1849 гг. Возникновение и распространение марксизма.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Страны Европы и Северной Америки в середине Х</w:t>
      </w:r>
      <w:r w:rsidRPr="00765AA4">
        <w:rPr>
          <w:sz w:val="24"/>
          <w:szCs w:val="24"/>
        </w:rPr>
        <w:t>I</w:t>
      </w:r>
      <w:r w:rsidRPr="00765AA4">
        <w:rPr>
          <w:sz w:val="24"/>
          <w:szCs w:val="24"/>
          <w:lang w:val="ru-RU"/>
        </w:rPr>
        <w:t>Х — начале ХХ в. (ч)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Великобритания в Викторианскую эпоху. «Мастерская мира». Рабочее движение. Политические и социальные рефор- мы. Британская колониальная империя; доминионы.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Франция. Империя Наполеона </w:t>
      </w:r>
      <w:r w:rsidRPr="00765AA4">
        <w:rPr>
          <w:sz w:val="24"/>
          <w:szCs w:val="24"/>
        </w:rPr>
        <w:t>III</w:t>
      </w:r>
      <w:r w:rsidRPr="00765AA4">
        <w:rPr>
          <w:sz w:val="24"/>
          <w:szCs w:val="24"/>
          <w:lang w:val="ru-RU"/>
        </w:rPr>
        <w:t>: внутренняя и внешняя политика. Активизация колониальной экспансии. Франко-гер- манская война 1870—1871 гг. Парижская коммуна.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Италия. Подъем борьбы за независимость итальянских зе- мель. К. Кавур, Дж. Гарибальди. Образование единого государ- ства. Король Виктор Эммануил </w:t>
      </w:r>
      <w:r w:rsidRPr="00765AA4">
        <w:rPr>
          <w:sz w:val="24"/>
          <w:szCs w:val="24"/>
        </w:rPr>
        <w:t>II</w:t>
      </w:r>
      <w:r w:rsidRPr="00765AA4">
        <w:rPr>
          <w:sz w:val="24"/>
          <w:szCs w:val="24"/>
          <w:lang w:val="ru-RU"/>
        </w:rPr>
        <w:t>.</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Германия. Движение за объединение германских государств. О. Бисмарк. Северогерманский союз. Провозглашение Герман- ской империи. Социальная политика. Включение империи в систему внешнеполитических союзов и колониальные захваты. Страны Центральной и Юго-Восточной Европы во второй половине </w:t>
      </w:r>
      <w:r w:rsidRPr="00765AA4">
        <w:rPr>
          <w:sz w:val="24"/>
          <w:szCs w:val="24"/>
        </w:rPr>
        <w:t>XIX</w:t>
      </w:r>
      <w:r w:rsidRPr="00765AA4">
        <w:rPr>
          <w:sz w:val="24"/>
          <w:szCs w:val="24"/>
          <w:lang w:val="ru-RU"/>
        </w:rPr>
        <w:t xml:space="preserve"> — начале </w:t>
      </w:r>
      <w:r w:rsidRPr="00765AA4">
        <w:rPr>
          <w:sz w:val="24"/>
          <w:szCs w:val="24"/>
        </w:rPr>
        <w:t>XX</w:t>
      </w:r>
      <w:r w:rsidRPr="00765AA4">
        <w:rPr>
          <w:sz w:val="24"/>
          <w:szCs w:val="24"/>
          <w:lang w:val="ru-RU"/>
        </w:rPr>
        <w:t xml:space="preserve"> в. Габсбургская импе- рия: экономическое и политическое развитие, положение наро- дов, национальные движения. Провозглашение дуалистиче- ской Австро-Венгерской монархии (1867). Югославянские народы: борьба за освобождение от османского господства. Рус-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ско-турецкая война 1877—1878 гг., ее итоги.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Соединенные Штаты Америки. Север и Юг: экономика, социальные отношения, политическая жизнь. Проблема раб- ства; аболиционизм. Гражданская война (1861—1865): причи- ны, участники, итоги. А. Линкольн. Восстановление Юга. Про- мышленный рост в </w:t>
      </w:r>
      <w:r w:rsidRPr="00765AA4">
        <w:rPr>
          <w:sz w:val="24"/>
          <w:szCs w:val="24"/>
          <w:lang w:val="ru-RU"/>
        </w:rPr>
        <w:lastRenderedPageBreak/>
        <w:t xml:space="preserve">конце </w:t>
      </w:r>
      <w:r w:rsidRPr="00765AA4">
        <w:rPr>
          <w:sz w:val="24"/>
          <w:szCs w:val="24"/>
        </w:rPr>
        <w:t>XIX</w:t>
      </w:r>
      <w:r w:rsidRPr="00765AA4">
        <w:rPr>
          <w:sz w:val="24"/>
          <w:szCs w:val="24"/>
          <w:lang w:val="ru-RU"/>
        </w:rPr>
        <w:t xml:space="preserve"> 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Экономическое и социально-политическое развитие стран Европы и США в конце </w:t>
      </w:r>
      <w:r w:rsidRPr="00765AA4">
        <w:rPr>
          <w:sz w:val="24"/>
          <w:szCs w:val="24"/>
        </w:rPr>
        <w:t>XIX</w:t>
      </w:r>
      <w:r w:rsidRPr="00765AA4">
        <w:rPr>
          <w:sz w:val="24"/>
          <w:szCs w:val="24"/>
          <w:lang w:val="ru-RU"/>
        </w:rPr>
        <w:t xml:space="preserve"> — начале ХХ 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Завершение промышленного переворота. Вторая промыш- ленная революция. Индустриализация. Монополистический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капитализм. Технический прогресс в промышленности и сель- ском хозяйстве. Развитие транспорта и средств связи. Мигра- ция из Старого в Новый Свет. Положение основных социаль- ных групп. Рабочее движение и профсоюзы. Образование социалистических партий.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Страны Латинской Америки в </w:t>
      </w:r>
      <w:r w:rsidRPr="00765AA4">
        <w:rPr>
          <w:sz w:val="24"/>
          <w:szCs w:val="24"/>
        </w:rPr>
        <w:t>XIX</w:t>
      </w:r>
      <w:r w:rsidRPr="00765AA4">
        <w:rPr>
          <w:sz w:val="24"/>
          <w:szCs w:val="24"/>
          <w:lang w:val="ru-RU"/>
        </w:rPr>
        <w:t xml:space="preserve"> — начале ХХ в. (2 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Политика метрополий в латиноамериканских владениях. Колониальное общество. Освободительная борьба: задачи, участники, формы выступлений. Ф. Д. Туссен-Лувертюр, С. Бо- ливар. Провозглашение независимых государств. Влияние США на страны Латинской Америки. Традиционные отноше- ния; латифундизм. Проблемы модернизации. Мексиканская революция 1910—1917 гг.: участники, итоги, значение.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Страны Азии в Х</w:t>
      </w:r>
      <w:r w:rsidRPr="00765AA4">
        <w:rPr>
          <w:sz w:val="24"/>
          <w:szCs w:val="24"/>
        </w:rPr>
        <w:t>I</w:t>
      </w:r>
      <w:r w:rsidRPr="00765AA4">
        <w:rPr>
          <w:sz w:val="24"/>
          <w:szCs w:val="24"/>
          <w:lang w:val="ru-RU"/>
        </w:rPr>
        <w:t>Х — начале ХХ в. (3 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Япония. Внутренняя и внешняя политика сегуната Токуга- ва. «Открытие Японии». Реставрация Мэйдзи. Введение кон- ституции. Модернизация в экономике и социальных отноше- ниях. Переход к политике завоеваний.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Китай. Империя Цин. «Опиумные войны». Восстание тай- пинов. «Открытие» Китая. Политика «самоусиления». Восста- ние «ихэтуаней». Революция 1911—1913 гг. Сунь Ятсен.</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Османская империя. Традиционные устои и попытки про- ведения реформ. Политика Танзимата. Принятие конституции. Младотурецкая революция 1908—1909 гг.</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Революция 1905—1911 г. в Иране.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sidRPr="00765AA4">
        <w:rPr>
          <w:sz w:val="24"/>
          <w:szCs w:val="24"/>
        </w:rPr>
        <w:t>XIX</w:t>
      </w:r>
      <w:r w:rsidRPr="00765AA4">
        <w:rPr>
          <w:sz w:val="24"/>
          <w:szCs w:val="24"/>
          <w:lang w:val="ru-RU"/>
        </w:rPr>
        <w:t xml:space="preserve"> в. Создание Индийского национально- го конгресса. Б. Тилак, М.К. Ганди.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Народы Африки в Х</w:t>
      </w:r>
      <w:r w:rsidRPr="00765AA4">
        <w:rPr>
          <w:sz w:val="24"/>
          <w:szCs w:val="24"/>
        </w:rPr>
        <w:t>I</w:t>
      </w:r>
      <w:r w:rsidRPr="00765AA4">
        <w:rPr>
          <w:sz w:val="24"/>
          <w:szCs w:val="24"/>
          <w:lang w:val="ru-RU"/>
        </w:rPr>
        <w:t>Х — начале ХХ в. (1 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Развитие культуры в </w:t>
      </w:r>
      <w:r w:rsidRPr="00765AA4">
        <w:rPr>
          <w:sz w:val="24"/>
          <w:szCs w:val="24"/>
        </w:rPr>
        <w:t>XIX</w:t>
      </w:r>
      <w:r w:rsidRPr="00765AA4">
        <w:rPr>
          <w:sz w:val="24"/>
          <w:szCs w:val="24"/>
          <w:lang w:val="ru-RU"/>
        </w:rPr>
        <w:t xml:space="preserve"> — начале ХХ в. (2 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Научные открытия и технические изобретения в </w:t>
      </w:r>
      <w:r w:rsidRPr="00765AA4">
        <w:rPr>
          <w:sz w:val="24"/>
          <w:szCs w:val="24"/>
        </w:rPr>
        <w:t>XIX</w:t>
      </w:r>
      <w:r w:rsidRPr="00765AA4">
        <w:rPr>
          <w:sz w:val="24"/>
          <w:szCs w:val="24"/>
          <w:lang w:val="ru-RU"/>
        </w:rPr>
        <w:t xml:space="preserve"> — на- чале ХХ в. Революция в физике. Достижения естествознания и медицины. Развитие философии, психологии и социологии.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Распространение образования. Технический прогресс и изме- нения в условиях труда и повседневной жизни людей. Худо- жественная культура </w:t>
      </w:r>
      <w:r w:rsidRPr="00765AA4">
        <w:rPr>
          <w:sz w:val="24"/>
          <w:szCs w:val="24"/>
        </w:rPr>
        <w:t>XIX</w:t>
      </w:r>
      <w:r w:rsidRPr="00765AA4">
        <w:rPr>
          <w:sz w:val="24"/>
          <w:szCs w:val="24"/>
          <w:lang w:val="ru-RU"/>
        </w:rPr>
        <w:t xml:space="preserve"> — начала ХХ в. Эволюция стилей в литературе, живописи: классицизм, романтизм, реализм. Импрессионизм. Модернизм. Смена стилей в архитектуре. Му- зыкальное и театральное искусство. Рождение кинематографа. Деятели культуры: жизнь и творчество.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Международные отношения в </w:t>
      </w:r>
      <w:r w:rsidRPr="00765AA4">
        <w:rPr>
          <w:sz w:val="24"/>
          <w:szCs w:val="24"/>
        </w:rPr>
        <w:t>XIX</w:t>
      </w:r>
      <w:r w:rsidRPr="00765AA4">
        <w:rPr>
          <w:sz w:val="24"/>
          <w:szCs w:val="24"/>
          <w:lang w:val="ru-RU"/>
        </w:rPr>
        <w:t xml:space="preserve"> — начале </w:t>
      </w:r>
      <w:r w:rsidRPr="00765AA4">
        <w:rPr>
          <w:sz w:val="24"/>
          <w:szCs w:val="24"/>
        </w:rPr>
        <w:t>XX</w:t>
      </w:r>
      <w:r w:rsidRPr="00765AA4">
        <w:rPr>
          <w:sz w:val="24"/>
          <w:szCs w:val="24"/>
          <w:lang w:val="ru-RU"/>
        </w:rPr>
        <w:t xml:space="preserve"> в. (1 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Венская система международных отношений. Внешнеполи- тические интересы великих держав и политика союзов в Евро- пе. Восточный вопрос. Колониальные захваты и колониальные империи. Старые и новые лидеры индустриального мира. Ак- тивизация борьбы за передел мира. Формирование военно-по- литических блоков великих держав. Первая </w:t>
      </w:r>
      <w:r w:rsidRPr="00765AA4">
        <w:rPr>
          <w:sz w:val="24"/>
          <w:szCs w:val="24"/>
          <w:lang w:val="ru-RU"/>
        </w:rPr>
        <w:lastRenderedPageBreak/>
        <w:t xml:space="preserve">Гаагская мирная конференция  (1899).  Международные  конфликты  и  войны в конце </w:t>
      </w:r>
      <w:r w:rsidRPr="00765AA4">
        <w:rPr>
          <w:sz w:val="24"/>
          <w:szCs w:val="24"/>
        </w:rPr>
        <w:t>XIX</w:t>
      </w:r>
      <w:r w:rsidRPr="00765AA4">
        <w:rPr>
          <w:sz w:val="24"/>
          <w:szCs w:val="24"/>
          <w:lang w:val="ru-RU"/>
        </w:rPr>
        <w:t xml:space="preserve"> — начале ХХ в. (испано-американская война, рус- ско-японская война, боснийский кризис). Балканские войны.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Обобщение (1  ч).  Историческое  и  культурное  наследие </w:t>
      </w:r>
      <w:r w:rsidRPr="00765AA4">
        <w:rPr>
          <w:sz w:val="24"/>
          <w:szCs w:val="24"/>
        </w:rPr>
        <w:t>XIX</w:t>
      </w:r>
      <w:r w:rsidRPr="00765AA4">
        <w:rPr>
          <w:sz w:val="24"/>
          <w:szCs w:val="24"/>
          <w:lang w:val="ru-RU"/>
        </w:rPr>
        <w:t xml:space="preserve"> 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ИСТОРИЯ РОССИИ. РОССИЙСКАЯ ИМПЕРИЯ В </w:t>
      </w:r>
      <w:r w:rsidRPr="00765AA4">
        <w:rPr>
          <w:sz w:val="24"/>
          <w:szCs w:val="24"/>
        </w:rPr>
        <w:t>XIX</w:t>
      </w:r>
      <w:r w:rsidRPr="00765AA4">
        <w:rPr>
          <w:sz w:val="24"/>
          <w:szCs w:val="24"/>
          <w:lang w:val="ru-RU"/>
        </w:rPr>
        <w:t xml:space="preserve"> — НАЧАЛЕ </w:t>
      </w:r>
      <w:r w:rsidRPr="00765AA4">
        <w:rPr>
          <w:sz w:val="24"/>
          <w:szCs w:val="24"/>
        </w:rPr>
        <w:t>XX</w:t>
      </w:r>
      <w:r w:rsidRPr="00765AA4">
        <w:rPr>
          <w:sz w:val="24"/>
          <w:szCs w:val="24"/>
          <w:lang w:val="ru-RU"/>
        </w:rPr>
        <w:t xml:space="preserve"> В. (45 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Введение (1 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Александровская эпоха: государственный либерализм (7 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Проекты либеральных реформ Александра </w:t>
      </w:r>
      <w:r w:rsidRPr="00765AA4">
        <w:rPr>
          <w:sz w:val="24"/>
          <w:szCs w:val="24"/>
        </w:rPr>
        <w:t>I</w:t>
      </w:r>
      <w:r w:rsidRPr="00765AA4">
        <w:rPr>
          <w:sz w:val="24"/>
          <w:szCs w:val="24"/>
          <w:lang w:val="ru-RU"/>
        </w:rPr>
        <w:t>. Внешние и вну- тренние факторы. Негласный комитет. Реформы государствен- ного управления. М. М. Сперанский.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Внешняя политика России. Война России с Францией 1805— 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w:t>
      </w:r>
      <w:r w:rsidRPr="00765AA4">
        <w:rPr>
          <w:sz w:val="24"/>
          <w:szCs w:val="24"/>
        </w:rPr>
        <w:t>XIX</w:t>
      </w:r>
      <w:r w:rsidRPr="00765AA4">
        <w:rPr>
          <w:sz w:val="24"/>
          <w:szCs w:val="24"/>
          <w:lang w:val="ru-RU"/>
        </w:rPr>
        <w:t xml:space="preserve"> в. Венский конгресс и его решения. Священный союз. Возрастание роли России в евро- пейской политике после победы над Наполеоном и Венского конгресса.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Либеральные и охранительные тенденции во внутренней по- 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 ства. Восстание декабристов 14 декабря 1825 г.</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Николаевское самодержавие: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государственный консерватизм (5 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Реформаторские и консервативные тенденции в политике Николая </w:t>
      </w:r>
      <w:r w:rsidRPr="00765AA4">
        <w:rPr>
          <w:sz w:val="24"/>
          <w:szCs w:val="24"/>
        </w:rPr>
        <w:t>I</w:t>
      </w:r>
      <w:r w:rsidRPr="00765AA4">
        <w:rPr>
          <w:sz w:val="24"/>
          <w:szCs w:val="24"/>
          <w:lang w:val="ru-RU"/>
        </w:rPr>
        <w:t>. Экономическая политика в  условиях  политиче- ского консерватизма. Государственная регламентация обще- 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1837—1841 гг. Официальная идеоло- гия: «православие, самодержавие, народность». Формирование профессиональной бюрократии.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Расширение империи: русско-иранская и русско-турецкая войны. *Россия и Западная Европа: особенности взаимного вос- 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185г.</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Сословная структура российского общества. Крепостное хо- 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 мышленные центры. Городское самоуправление.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Общественная жизнь в 1830—1850-е гг. Роль литературы, печати, университетов в формировании независимого обще- ственного мнения. Общественная мысль: официальная идеоло- гия, славянофилы и западники, зарождение социалистической мысли. Складывание теории русского социализма. А. И. Гер- цен. Влияние немецкой философии и французского социализма на русскую общественную мысль. Россия и Европа как цен- тральный пункт общественных дебатов.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Культурное пространство империи в первой половине </w:t>
      </w:r>
      <w:r w:rsidRPr="00765AA4">
        <w:rPr>
          <w:sz w:val="24"/>
          <w:szCs w:val="24"/>
        </w:rPr>
        <w:t>XIX</w:t>
      </w:r>
      <w:r w:rsidRPr="00765AA4">
        <w:rPr>
          <w:sz w:val="24"/>
          <w:szCs w:val="24"/>
          <w:lang w:val="ru-RU"/>
        </w:rPr>
        <w:t xml:space="preserve"> в. (3 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Национальные корни отечественной культуры и западные влияния. Государственная политика в области культуры. Ос- новные стили в художественной культуре: романтизм, класси- цизм, реализм. Ампир как стиль империи. Культ граждан- ственности. Золотой век </w:t>
      </w:r>
      <w:r w:rsidRPr="00765AA4">
        <w:rPr>
          <w:sz w:val="24"/>
          <w:szCs w:val="24"/>
          <w:lang w:val="ru-RU"/>
        </w:rPr>
        <w:lastRenderedPageBreak/>
        <w:t>русской литературы. Формирование русской музыкальной школы. Театр, живопись, архитектура. Развитие науки и техники. Географические экспедиции. От- крытие Антарктиды. Деятельность Русского географического общества. Школы и университеты. Народная культура. Куль-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тура повседневности:  обретение  комфорта.  Жизнь  в  городе и в усадьбе. Российская культура как часть европейской куль- туры.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Народы России в первой половине </w:t>
      </w:r>
      <w:r w:rsidRPr="00765AA4">
        <w:rPr>
          <w:sz w:val="24"/>
          <w:szCs w:val="24"/>
        </w:rPr>
        <w:t>XIX</w:t>
      </w:r>
      <w:r w:rsidRPr="00765AA4">
        <w:rPr>
          <w:sz w:val="24"/>
          <w:szCs w:val="24"/>
          <w:lang w:val="ru-RU"/>
        </w:rPr>
        <w:t xml:space="preserve"> в. (2 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Многообразие культур и религий Российской империи. Пра- вославная церковь и основные конфессии (католичество, про- тестантство, ислам, иудаизм, буддизм). Конфликты и сотруд- ничество между народами. Особенности административного управления на окраинах империи. Царство Польское.  Поль- ское восстание 1830—1831 гг. Присоединение Грузии и Закав- казья. Кавказская война. Движение Шамиля.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Социальная и правовая модернизация страны при Александре </w:t>
      </w:r>
      <w:r w:rsidRPr="00765AA4">
        <w:rPr>
          <w:sz w:val="24"/>
          <w:szCs w:val="24"/>
        </w:rPr>
        <w:t>II</w:t>
      </w:r>
      <w:r w:rsidRPr="00765AA4">
        <w:rPr>
          <w:sz w:val="24"/>
          <w:szCs w:val="24"/>
          <w:lang w:val="ru-RU"/>
        </w:rPr>
        <w:t xml:space="preserve"> (ч)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Реформы 1860—1870-х гг. — движение к правовому государ- 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 ная реформа и развитие правового сознания. Военные рефор- мы. Утверждение начал всесословности в правовом строе стра- ны. Конституционный вопрос.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Россия в 1880—1890-х гг. (4 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«Народное самодержавие» Александра </w:t>
      </w:r>
      <w:r w:rsidRPr="00765AA4">
        <w:rPr>
          <w:sz w:val="24"/>
          <w:szCs w:val="24"/>
        </w:rPr>
        <w:t>III</w:t>
      </w:r>
      <w:r w:rsidRPr="00765AA4">
        <w:rPr>
          <w:sz w:val="24"/>
          <w:szCs w:val="24"/>
          <w:lang w:val="ru-RU"/>
        </w:rPr>
        <w:t>. Идеология само- бытного развития России. Государственный национализм. Ре- формы и «контрреформы». Политика консервативной стабили- 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 мическая модернизация через государственное вмешательство в экономику. Форсированное развитие промышленности. Фи- нансовая политика. Консервация аграрных отношений.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Сельское хозяйство и промышленность. Пореформенная де- ревня: традиции и новации. Общинное землевладение и кре-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стьянское хозяйство. Взаимозависимость помещичьего и кре- стьянского хозяйств. Помещичье «оскудение». Социальные типы крестьян и помещиков. Дворяне-предприниматели.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 сти в России. Государственные, общественные и частнопред- принимательские способы его решения.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Культурное пространство империи во второй половине </w:t>
      </w:r>
      <w:r w:rsidRPr="00765AA4">
        <w:rPr>
          <w:sz w:val="24"/>
          <w:szCs w:val="24"/>
        </w:rPr>
        <w:t>XIX</w:t>
      </w:r>
      <w:r w:rsidRPr="00765AA4">
        <w:rPr>
          <w:sz w:val="24"/>
          <w:szCs w:val="24"/>
          <w:lang w:val="ru-RU"/>
        </w:rPr>
        <w:t xml:space="preserve"> в. (3 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Культура и быт народов России во второй половине </w:t>
      </w:r>
      <w:r w:rsidRPr="00765AA4">
        <w:rPr>
          <w:sz w:val="24"/>
          <w:szCs w:val="24"/>
        </w:rPr>
        <w:t>XIX</w:t>
      </w:r>
      <w:r w:rsidRPr="00765AA4">
        <w:rPr>
          <w:sz w:val="24"/>
          <w:szCs w:val="24"/>
          <w:lang w:val="ru-RU"/>
        </w:rPr>
        <w:t xml:space="preserve"> в. Развитие городской культуры. Технический прогресс и переме- ны в повседневной жизни. Развитие транспорта, связи. Рост образования и распространение грамотности. Появление мас- совой печати. Роль печатного слова в формировании обще- ственного мнения. Народная, элитарная и массовая культура. Российская культура </w:t>
      </w:r>
      <w:r w:rsidRPr="00765AA4">
        <w:rPr>
          <w:sz w:val="24"/>
          <w:szCs w:val="24"/>
        </w:rPr>
        <w:t>XIX</w:t>
      </w:r>
      <w:r w:rsidRPr="00765AA4">
        <w:rPr>
          <w:sz w:val="24"/>
          <w:szCs w:val="24"/>
          <w:lang w:val="ru-RU"/>
        </w:rPr>
        <w:t xml:space="preserve"> в. как часть мировой культуры. Ста- новление национальной научной </w:t>
      </w:r>
      <w:r w:rsidRPr="00765AA4">
        <w:rPr>
          <w:sz w:val="24"/>
          <w:szCs w:val="24"/>
          <w:lang w:val="ru-RU"/>
        </w:rPr>
        <w:lastRenderedPageBreak/>
        <w:t>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Этнокультурный облик империи (2 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 ния у народов Российской империи. Национальные движения народов России. Взаимодействие национальных культур и на- родов. Национальная политика самодержавия. Укрепление автономии Финляндии. Польское восстание 1863 г. Прибалти- ка. Еврейский вопрос. Поволжье. Северный Кавказ и Закав- казье. Север, Сибирь, Дальний Восток.  Средняя  Азия.  Мис- сии Русской православной церкви и ее знаменитые миссио- неры.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гражданского общества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 основные направления общественных движений (2 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Общественная жизнь в 1860—1890-х гг. Рост общественной самодеятельности. Расширение публичной сферы (обществен- ное самоуправление, печать, образование, суд). Феномен ин- теллигенции. Общественные организации. Благотворитель-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ность. Студенческое движение. Рабочее движение. Женское движение.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Идейные течения и общественное движение. Влияние пози- тивизма, дарвинизма, марксизма и других направлений евро- пейской общественной мысли. Консервативная мысль. Нацио- нализм. Либерализм и его особенности в России. Русский социализм. Русский анархизм. Формы политической оппози- ции: земское движение, революционное подполье и эмиграция. Народничество и его эволюция. Народнические кружки: идео- логия и практика. Большое общество пропаганды. «Хождение в народ». «Земля и воля» и ее раскол. «Черный передел» и «На- родная воля». Политический терроризм. Распространение марксизма и формирование социал-демократии. Группа «Осво- бождение труда». «Союз борьбы за освобождение рабочего клас- са». </w:t>
      </w:r>
      <w:r w:rsidRPr="00765AA4">
        <w:rPr>
          <w:sz w:val="24"/>
          <w:szCs w:val="24"/>
        </w:rPr>
        <w:t>I</w:t>
      </w:r>
      <w:r w:rsidRPr="00765AA4">
        <w:rPr>
          <w:sz w:val="24"/>
          <w:szCs w:val="24"/>
          <w:lang w:val="ru-RU"/>
        </w:rPr>
        <w:t xml:space="preserve"> съезд РСДРП.</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Россия на пороге ХХ в. (9 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 пороге нового века: динамика и противоречия разви- тия. Экономический рост. Промышленное развитие. Новая гео- графия экономики. Урбанизация и облик городов. Отечествен- 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 ных структур. Формирование новых социальных страт. Буржу- азия. Рабочие: социальная характеристика и борьба за права. Средние городские слои. Типы сельского землевладения и хо- зяйства. Помещики и крестьяне. Положение женщины в обще- стве. Церковь в условиях кризиса имперской идеологии. Рас- пространение светской этики и культуры.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Имперский центр и регионы. Национальная политика, этни- ческие элиты и национально-культурные движения.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Россия в системе международных отношений. Поли- тика на  Дальнем  Востоке.  Русско-японская  война  1904— 1905 гг. Оборона Порт-Артура. Цусимское сражение.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Первая российская революция 1905—1907 гг. Начало парламентаризма в России. Николай </w:t>
      </w:r>
      <w:r w:rsidRPr="00765AA4">
        <w:rPr>
          <w:sz w:val="24"/>
          <w:szCs w:val="24"/>
        </w:rPr>
        <w:t>II</w:t>
      </w:r>
      <w:r w:rsidRPr="00765AA4">
        <w:rPr>
          <w:sz w:val="24"/>
          <w:szCs w:val="24"/>
          <w:lang w:val="ru-RU"/>
        </w:rPr>
        <w:t xml:space="preserve"> и его окружение. Деятельность В. К. Плеве на посту министра внутренних дел. Оппозиционное либеральное движение. «Союз освобождения». Банкетная кампания.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Предпосылки Первой российской революции. Формы соци- альных протестов. Деятельность профессиональных революци- онеров. Политический терроризм.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«Кровавое воскресенье» 9 января 1905 г. Выступления рабо- чих, крестьян, средних городских слоев, солдат и матросов. Всероссийская октябрьская политическая стачка. Манифест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17 октября 1905 г. Формирование многопартийной системы. Политические партии, массовые движения и их лидеры. Нео- народнические партии и организации (социалисты-революцио- неры). Социал-демократия: большевики и меньшевики. Либе- 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 1907 гг.</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Избирательный закон 11 декабря 1905 г. Избирательная кампания в </w:t>
      </w:r>
      <w:r w:rsidRPr="00765AA4">
        <w:rPr>
          <w:sz w:val="24"/>
          <w:szCs w:val="24"/>
        </w:rPr>
        <w:t>I</w:t>
      </w:r>
      <w:r w:rsidRPr="00765AA4">
        <w:rPr>
          <w:sz w:val="24"/>
          <w:szCs w:val="24"/>
          <w:lang w:val="ru-RU"/>
        </w:rPr>
        <w:t xml:space="preserve"> Государственную думу. Основные государствен- ные законы 23 апреля 190г. Деятельность </w:t>
      </w:r>
      <w:r w:rsidRPr="00765AA4">
        <w:rPr>
          <w:sz w:val="24"/>
          <w:szCs w:val="24"/>
        </w:rPr>
        <w:t>I</w:t>
      </w:r>
      <w:r w:rsidRPr="00765AA4">
        <w:rPr>
          <w:sz w:val="24"/>
          <w:szCs w:val="24"/>
          <w:lang w:val="ru-RU"/>
        </w:rPr>
        <w:t xml:space="preserve"> и </w:t>
      </w:r>
      <w:r w:rsidRPr="00765AA4">
        <w:rPr>
          <w:sz w:val="24"/>
          <w:szCs w:val="24"/>
        </w:rPr>
        <w:t>II</w:t>
      </w:r>
      <w:r w:rsidRPr="00765AA4">
        <w:rPr>
          <w:sz w:val="24"/>
          <w:szCs w:val="24"/>
          <w:lang w:val="ru-RU"/>
        </w:rPr>
        <w:t xml:space="preserve"> Государствен- ной думы: итоги и уроки.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Общество и власть после революции. Уроки револю- ции: политическая стабилизация и социальные преобразова- ния. П. А. Столыпин: программа системных реформ, масштаб и результаты. Незавершенность преобразований и нарастание социальных противоречий. </w:t>
      </w:r>
      <w:r w:rsidRPr="00765AA4">
        <w:rPr>
          <w:sz w:val="24"/>
          <w:szCs w:val="24"/>
        </w:rPr>
        <w:t>III</w:t>
      </w:r>
      <w:r w:rsidRPr="00765AA4">
        <w:rPr>
          <w:sz w:val="24"/>
          <w:szCs w:val="24"/>
          <w:lang w:val="ru-RU"/>
        </w:rPr>
        <w:t xml:space="preserve"> и </w:t>
      </w:r>
      <w:r w:rsidRPr="00765AA4">
        <w:rPr>
          <w:sz w:val="24"/>
          <w:szCs w:val="24"/>
        </w:rPr>
        <w:t>IV</w:t>
      </w:r>
      <w:r w:rsidRPr="00765AA4">
        <w:rPr>
          <w:sz w:val="24"/>
          <w:szCs w:val="24"/>
          <w:lang w:val="ru-RU"/>
        </w:rPr>
        <w:t xml:space="preserve"> Государственная дума. Идейно-политический спектр. Общественный и социальный подъем.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Обострение международной обстановки. Блоковая система и участие в ней России. Россия в преддверии мировой катастро- фы.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Серебряный век российской культуры. Новые явления в художественной литературе и искусстве. Мировоззренческие ценности и стиль жизни. Литература начала </w:t>
      </w:r>
      <w:r w:rsidRPr="00765AA4">
        <w:rPr>
          <w:sz w:val="24"/>
          <w:szCs w:val="24"/>
        </w:rPr>
        <w:t>XX</w:t>
      </w:r>
      <w:r w:rsidRPr="00765AA4">
        <w:rPr>
          <w:sz w:val="24"/>
          <w:szCs w:val="24"/>
          <w:lang w:val="ru-RU"/>
        </w:rPr>
        <w:t xml:space="preserve"> в. Живопись.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Развитие народного просвещения: попытка преодоления раз- рыва между образованным обществом и народом. Открытия российских ученых. Достижения гуманитарных наук. Форми- рование русской философской школы. Вклад России начала </w:t>
      </w:r>
      <w:r w:rsidRPr="00765AA4">
        <w:rPr>
          <w:sz w:val="24"/>
          <w:szCs w:val="24"/>
        </w:rPr>
        <w:t>XX</w:t>
      </w:r>
      <w:r w:rsidRPr="00765AA4">
        <w:rPr>
          <w:sz w:val="24"/>
          <w:szCs w:val="24"/>
          <w:lang w:val="ru-RU"/>
        </w:rPr>
        <w:t xml:space="preserve"> в. в мировую культуру.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Наш край в </w:t>
      </w:r>
      <w:r w:rsidRPr="00765AA4">
        <w:rPr>
          <w:sz w:val="24"/>
          <w:szCs w:val="24"/>
        </w:rPr>
        <w:t>XIX</w:t>
      </w:r>
      <w:r w:rsidRPr="00765AA4">
        <w:rPr>
          <w:sz w:val="24"/>
          <w:szCs w:val="24"/>
          <w:lang w:val="ru-RU"/>
        </w:rPr>
        <w:t xml:space="preserve"> — начале ХХ 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Обобщение (1 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ПЛАНИРУЕМЫЕ РЕЗУЛЬТАТЫ ОСВОЕНИЯ УЧЕБНОГО ПРЕДМЕТА «ИСТОРИЯ»</w:t>
      </w:r>
    </w:p>
    <w:p w:rsidR="00FA2CD7" w:rsidRPr="00765AA4" w:rsidRDefault="00904C38" w:rsidP="00765AA4">
      <w:pPr>
        <w:tabs>
          <w:tab w:val="left" w:pos="1134"/>
        </w:tabs>
        <w:spacing w:line="276" w:lineRule="auto"/>
        <w:ind w:firstLine="567"/>
        <w:jc w:val="both"/>
        <w:rPr>
          <w:sz w:val="24"/>
          <w:szCs w:val="24"/>
          <w:lang w:val="ru-RU"/>
        </w:rPr>
      </w:pPr>
      <w:r>
        <w:rPr>
          <w:sz w:val="24"/>
          <w:szCs w:val="24"/>
        </w:rPr>
        <w:pict>
          <v:shape id="_x0000_s1219" style="position:absolute;left:0;text-align:left;margin-left:36.85pt;margin-top:15.35pt;width:317.5pt;height:.1pt;z-index:-15699456;mso-wrap-distance-left:0;mso-wrap-distance-right:0;mso-position-horizontal-relative:page" coordorigin="737,307" coordsize="6350,0" path="m737,307r6350,e" filled="f" strokecolor="#231f20" strokeweight=".5pt">
            <v:path arrowok="t"/>
            <w10:wrap type="topAndBottom" anchorx="page"/>
          </v:shape>
        </w:pict>
      </w:r>
      <w:r w:rsidR="00973B64" w:rsidRPr="00765AA4">
        <w:rPr>
          <w:sz w:val="24"/>
          <w:szCs w:val="24"/>
          <w:lang w:val="ru-RU"/>
        </w:rPr>
        <w:t>НА УРОВНЕ ОСНОВНОГО ОБЩЕГО ОБРАЗОВАНИЯ</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ЛИЧНОСТНЫЕ РЕЗУЛЬТАТЫ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 важнейшим личностным результатам изучения истории в основной общеобразовательной школе в соответствии с требованиями ФГОС ООО (2021) относятся следующие убежде- ния и качества: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сфере патриотического воспитания: осознание россий- ской гражданской идентичности в поликультурном и мно- гоконфессиональном обществе, проявление интереса к по- знанию родного языка, истории, культуры Российской Федерации, своего края, народов России; ценностное отно- шение к достижениям своей Родины — России, к науке, искусству, спорту, технологиям, боевым подвигам и трудо- вым достижениям народа; уважение к символам России, государственным праздникам, историческому  и  природно- му наследию и памятникам, традициям разных народов, проживающих в родной стране;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 сфере гражданского воспитания: осмысление историче- ской традиции и примеров гражданского служения Отече- ству; готовность к выполнению обязанностей гражданина и реализации его прав; уважение прав, свобод и законных ин- тересов других людей; активное </w:t>
      </w:r>
      <w:r w:rsidRPr="00765AA4">
        <w:rPr>
          <w:sz w:val="24"/>
          <w:szCs w:val="24"/>
          <w:lang w:val="ru-RU"/>
        </w:rPr>
        <w:lastRenderedPageBreak/>
        <w:t>участие в жизни семьи, об- разовательной организации, местного сообщества, родного края, страны; неприятие любых форм экстремизма, дискри- минации; неприятие действий, наносящих ущерб  социаль- ной и природной среде;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духовно-нравственной сфере: представление о традицион- ных духовно-нравственных ценностях народов России; ори- ентация на моральные ценности и нормы современного рос- 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понимании ценности научного познания: осмысление зна- чения истории как знания о развитии человека и общества, о социальном, культурном и нравственном опыте предше- ствующих поколений; овладение навыками познания и оцен-</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сфере эстетического воспитания: представление о куль- турном многообразии своей страны и мира; осознание важ- ности культуры как воплощения ценностей общества и сред- ства коммуникации;  понимание  ценности  отечественного и мирового искусства, роли этнических культурных тради- ций и народного творчества; уважение к культуре своего и других народов;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формировании ценностного отношения к жизни и здоро- вью: осознание ценности жизни и необходимости ее сохране- ния (в том числе — на основе примеров из истории); пред- 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сфере трудового воспитания: понимание на основе знания истории значения трудовой деятельности людей как источ- ника развития человека и общества; представление о разно- образии существовавших в прошлом и современных профес- сий; уважение к труду и результатам трудовой деятельности человека; определение сферы профессионально-ориентиро- ванных интересов, построение индивидуальной траектории образования и жизненных планов;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сфере экологического воспитания: осмысление историче- ского опыта взаимодействия людей с природной средой; осо- знание глобального характера экологических проблем совре- менного мира и необходимости защиты окружающей среды; активное неприятие действий, приносящих вред окружаю- щей среде; готовность к участию в практической деятельно- сти экологической направленности.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 тельности для конструктивного ответа на природные и соци- альные вызовы.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МЕТАПРЕДМЕТНЫЕ РЕЗУЛЬТАТЫ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Метапредметные результаты изучения истории в ос- новной школе выражаются в следующих качествах и дей- ствиях.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сфере универсальных учебных познавательных действий: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—владение базовыми логическими действиями: систематизи- ровать и обобщать исторические факты (в форме таблиц, схем); выявлять характерные признаки исторических явле- ний; раскрывать причинно-следственные связи событий; сравнивать события, ситуации, выявляя общие черты и раз- личия; формулировать и обосновывать выводы;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—владение базовыми исследовательскими действиями: опре- делять  познавательную  </w:t>
      </w:r>
      <w:r w:rsidRPr="00765AA4">
        <w:rPr>
          <w:sz w:val="24"/>
          <w:szCs w:val="24"/>
          <w:lang w:val="ru-RU"/>
        </w:rPr>
        <w:lastRenderedPageBreak/>
        <w:t>задачу;  намечать  путь  ее  решения и осуществлять подбор исторического материала, объекта; си- стематизировать и анализировать исторические факты, осу- ществлять реконструкцию исторических событий; соотносить полученный результат с имеющимся знанием; определять но- визну и обоснованность полученного результата; представлять результаты своей деятельности в различных формах (сообще- ние, эссе, презентация, реферат, учебный проект и др.);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—работа с информацией: осуществлять анализ учебной и вне- учебной исторической информации (учебник, тексты истори- ческих источников, научно-популярная литература, интер- нет-ресурсы и др.) — извлекать информацию из источника; различать виды источников исторической информации; вы- сказывать суждение о достоверности и значении информа- ции источника (по критериям, предложенным учителем или сформулированным самостоятельно).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сфере универсальных учебных коммуникативных дей- ствий: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—общение: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 гументировать свою точку зрения в устном высказывании, письменном тексте; публично представлять результаты вы- полненного исследования, проекта; осваивать и применять правила межкультурного взаимодействия в школе и соци- альном окружении;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—осуществление совместной деятельности: осознавать на основе исторических примеров значение совместной работы как эффективного средства достижения поставленных  це- лей; планировать и осуществлять совместную работу, кол- лективные учебные проекты по истории, в том числе — на региональном материале; определять свое участие в общей работе и координировать свои действия с другими членами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команды; оценивать полученные результаты и свой вклад в общую работу.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сфере универсальных учебных регулятивных действий: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—владение приемами самоорганизации своей учебной и обще- ственной работы (выявление проблемы, требующей реше- ния; составление плана действий и определение способа ре- шения);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—владение приемами самоконтроля — осуществление само- контроля, рефлексии и самооценки полученных результатов; способность вносить коррективы в свою работу с учетом уста- новленных ошибок, возникших трудностей.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сфере эмоционального интеллекта, понимания себя и дру- гих: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на примерах исторических ситуаций роль эмоций в отношениях между людьми;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—ставить себя на место другого человека, понимать мотивы действий другого (в исторических ситуациях и окружающей действительности);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—регулировать способ выражения своих эмоций с учетом по- зиций и мнений других участников общения.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ПРЕДМЕТНЫЕ РЕЗУЛЬТАТЫ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 ФГОС ООО 2021 г. установлено, что предметные резуль- таты по учебному предмету «История» должны обеспечивать: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 вой истории, события истории родного края и истории России; определять современников исторических событий, явлений, процессов;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умение выявлять особенности развития культуры, быта и нравов народов в различные исторические эпохи;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овладение историческими понятиями и их использование для решения учебных и практических задач;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умение рассказывать на основе самостоятельно составлен- 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умение выявлять существенные черты и характерные при- знаки исторических событий, явлений, процессов;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умение устанавливать причинно-следственные, простран- ственные, временные связи исторических событий, явлений, процессов изучаемого периода, их взаимосвязь (при наличии) с важнейшими событиями ХХ — начала </w:t>
      </w:r>
      <w:r w:rsidRPr="00765AA4">
        <w:rPr>
          <w:sz w:val="24"/>
          <w:szCs w:val="24"/>
        </w:rPr>
        <w:t>XXI</w:t>
      </w:r>
      <w:r w:rsidRPr="00765AA4">
        <w:rPr>
          <w:sz w:val="24"/>
          <w:szCs w:val="24"/>
          <w:lang w:val="ru-RU"/>
        </w:rPr>
        <w:t xml:space="preserve">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 теризовать итоги и историческое значение событий;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умение сравнивать исторические события, явления, про- цессы в различные исторические эпохи;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умение определять и аргументировать собственную или предложенную точку зрения с опорой на фактический матери- ал, в том числе используя источники разных типов;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умение различать основные типы исторических источни- ков: письменные, вещественные, аудиовизуальные;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умение находить и критически анализировать для реше- ния познавательной задачи исторические источники разных типов (в том числе по истории родного края), оценивать их пол- ноту и достоверность, соотносить с историческим периодом; соотносить извлеченную информацию с информацией из дру- 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умение читать и анализировать историческую карту/схе- му; характеризовать на основе исторической карты/схемы исторические события, явления, процессы; сопоставлять ин- формацию, представленную  на  исторической  карте/схеме, с информацией из других источников;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умение анализировать текстовые, визуальные источники исторической информации; представлять историческую инфор- мацию в виде таблиц, схем, диаграмм;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умение осуществлять с соблюдением правил информаци- онной безопасности поиск исторической информации в спра- вочной литературе, Интернете для решения познавательных задач, оценивать полноту и достоверность информации;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 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(Федеральный государственный образовательный стандарт основного общего образования. Утвержден Приказом Мини- стерства просвещения Российской Федерации от 31 мая 2021 г.</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287. С. 87—88).</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Указанные положения ФГОС ООО развернуты и структури- рованы в программе в виде планируемых результатов, относя- 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 циальной практике.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Предметные результаты изучения истории учащимися 5—9 классов включают: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—целостные представления об историческом пути челове- чества, разных народов и государств; о преемственности исторических эпох; о месте и роли России в мировой исто- рии;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—базовые знания об основных этапах и ключевых событиях отечественной и всемирной истории;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—способность применять понятийный аппарат исторического знания и приемы исторического анализа для раскрытия сущ- ности и значения событий и явлений прошлого и современ- 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—умение работать: а) с основными видами современных источ- ников исторической информации (учебник, научно-популяр- ная литература, интернет-ресурсы и др.), оценивая их ин- формационные особенности и достоверность с применением метапредметного подхода; б) с историческими (аутентичны- ми) письменными, изобразительными и вещественными источниками — извлекать, анализировать, систематизиро- вать и интерпретировать содержащуюся в них информацию; определять информационную ценность и значимость источ- ника;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—владение приемами оценки значения исторических событий и деятельности  исторических  личностей  в  отечественной и всемирной истории;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—способность применять  исторические  знания  в  школьном и внешкольном общении как основу диалога в поликультур- ной среде, взаимодействовать с людьми другой культуры,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национальной и религиозной принадлежности на основе цен- ностей современного российского общества;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—осознание необходимости сохранения исторических и куль- турных памятников своей страны и мира;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—умение устанавливать взаимосвязи событий, явлений, про- цессов прошлого с важнейшими событиями ХХ — начала </w:t>
      </w:r>
      <w:r w:rsidRPr="00765AA4">
        <w:rPr>
          <w:sz w:val="24"/>
          <w:szCs w:val="24"/>
        </w:rPr>
        <w:t>XXI</w:t>
      </w:r>
      <w:r w:rsidRPr="00765AA4">
        <w:rPr>
          <w:sz w:val="24"/>
          <w:szCs w:val="24"/>
          <w:lang w:val="ru-RU"/>
        </w:rPr>
        <w:t xml:space="preserve"> 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Достижение последнего из указанных предметных результа- тов может быть обеспечено введением отдельного учебного мо- дуля «Введение в Новейшую историю России»1, предваряюще- го систематическое изучение отечественной  истории  </w:t>
      </w:r>
      <w:r w:rsidRPr="00765AA4">
        <w:rPr>
          <w:sz w:val="24"/>
          <w:szCs w:val="24"/>
        </w:rPr>
        <w:t>XX</w:t>
      </w:r>
      <w:r w:rsidRPr="00765AA4">
        <w:rPr>
          <w:sz w:val="24"/>
          <w:szCs w:val="24"/>
          <w:lang w:val="ru-RU"/>
        </w:rPr>
        <w:t xml:space="preserve">— </w:t>
      </w:r>
      <w:r w:rsidRPr="00765AA4">
        <w:rPr>
          <w:sz w:val="24"/>
          <w:szCs w:val="24"/>
        </w:rPr>
        <w:t>XXI</w:t>
      </w:r>
      <w:r w:rsidRPr="00765AA4">
        <w:rPr>
          <w:sz w:val="24"/>
          <w:szCs w:val="24"/>
          <w:lang w:val="ru-RU"/>
        </w:rPr>
        <w:t xml:space="preserve"> вв. в 10—11 классах. Изучение данного модуля призвано сформировать базу для овладения знаниями об основных эта- пах и ключевых событиях истории России Новейшего времени (Российская революция 1917—1922 гг., Великая  Отечествен- ная война 1941—1945 гг., распад СССР, сложные 1990-е гг., возрождение страны с 2000-х гг., воссоединение Крыма с Рос- сией в 2014 г.).</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Названные результаты носят комплексный характер, в них органично сочетаются познавательно-исторические, мировоз- зренческие и метапредметные компоненты.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Предметные результаты проявляются в освоенных учащими- ся знаниях и видах деятельности. Они представлены в следую- щих основных группах: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Знание хронологии, работа с хронологией: указывать хро- нологические рамки и периоды </w:t>
      </w:r>
      <w:r w:rsidRPr="00765AA4">
        <w:rPr>
          <w:sz w:val="24"/>
          <w:szCs w:val="24"/>
          <w:lang w:val="ru-RU"/>
        </w:rPr>
        <w:lastRenderedPageBreak/>
        <w:t>ключевых процессов, даты важнейших событий отечественной и всеобщей истории; соот- носить год с веком, устанавливать последовательность и дли- тельность исторических событий.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Знание исторических фактов, работа с фактами: ха- рактеризовать место, обстоятельства, участников, результаты важнейших исторических событий; группировать (классифи- цировать) факты по различным признакам.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Работа с исторической картой (картами, размещенными в учебниках, атласах, на электронных носителях и т. д.): читать историческую карту с опорой на легенду; находить и показы- вать на исторической карте территории государств, маршруты передвижений значительных групп людей, места значительных событий и др.</w:t>
      </w:r>
    </w:p>
    <w:p w:rsidR="00FA2CD7" w:rsidRPr="00765AA4" w:rsidRDefault="00904C38" w:rsidP="00765AA4">
      <w:pPr>
        <w:tabs>
          <w:tab w:val="left" w:pos="1134"/>
        </w:tabs>
        <w:spacing w:line="276" w:lineRule="auto"/>
        <w:ind w:firstLine="567"/>
        <w:jc w:val="both"/>
        <w:rPr>
          <w:sz w:val="24"/>
          <w:szCs w:val="24"/>
          <w:lang w:val="ru-RU"/>
        </w:rPr>
      </w:pPr>
      <w:r>
        <w:rPr>
          <w:sz w:val="24"/>
          <w:szCs w:val="24"/>
        </w:rPr>
        <w:pict>
          <v:shape id="_x0000_s1218" style="position:absolute;left:0;text-align:left;margin-left:36.85pt;margin-top:8.2pt;width:85.05pt;height:.1pt;z-index:-15698944;mso-wrap-distance-left:0;mso-wrap-distance-right:0;mso-position-horizontal-relative:page" coordorigin="737,164" coordsize="1701,0" path="m737,164r1701,e" filled="f" strokecolor="#231f20" strokeweight=".5pt">
            <v:path arrowok="t"/>
            <w10:wrap type="topAndBottom" anchorx="page"/>
          </v:shape>
        </w:pic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1 Цели изучения данного модуля, его содержание, планируемые ре- зультаты освоения отражены в рабочей программе учеб- ного модуля «Введение в Новейшую историю России».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Работа с историческими источниками (фрагментами аутентичных источников)1: проводить поиск необходимой ин- формации в одном или нескольких источниках (материальных, письменных, визуальных и др.);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Описание (реконструкция): рассказывать (устно или письменно) об исторических событиях, их участниках; харак- теризовать условия и образ жизни, занятия людей в различные исторические эпохи; составлять описание исторических объек- тов, памятников на основе текста и иллюстраций учебника, дополнительной литературы, макетов и т. п.</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Анализ, объяснение: различать факт (событие) и его опи- 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 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Работа с версиями, оценками: приводить оценки истори- ческих событий и личностей, изложенные в учебной литерату- ре; объяснять, какие факты, аргументы лежат в основе отдель- 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 ской личности (по предложенному или самостоятельно состав- ленному плану).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 ле и внешкольной жизни, как основу диалога в поликультур- ной среде; способствовать сохранению памятников истории и культуры.</w:t>
      </w:r>
    </w:p>
    <w:p w:rsidR="00FA2CD7" w:rsidRPr="00765AA4" w:rsidRDefault="00904C38" w:rsidP="00765AA4">
      <w:pPr>
        <w:tabs>
          <w:tab w:val="left" w:pos="1134"/>
        </w:tabs>
        <w:spacing w:line="276" w:lineRule="auto"/>
        <w:ind w:firstLine="567"/>
        <w:jc w:val="both"/>
        <w:rPr>
          <w:sz w:val="24"/>
          <w:szCs w:val="24"/>
          <w:lang w:val="ru-RU"/>
        </w:rPr>
      </w:pPr>
      <w:r>
        <w:rPr>
          <w:sz w:val="24"/>
          <w:szCs w:val="24"/>
        </w:rPr>
        <w:pict>
          <v:shape id="_x0000_s1217" style="position:absolute;left:0;text-align:left;margin-left:36.85pt;margin-top:30.55pt;width:85.05pt;height:.1pt;z-index:-15698432;mso-wrap-distance-left:0;mso-wrap-distance-right:0;mso-position-horizontal-relative:page" coordorigin="737,611" coordsize="1701,0" path="m737,611r1701,e" filled="f" strokecolor="#231f20" strokeweight=".5pt">
            <v:path arrowok="t"/>
            <w10:wrap type="topAndBottom" anchorx="page"/>
          </v:shape>
        </w:pict>
      </w:r>
      <w:r w:rsidR="00973B64" w:rsidRPr="00765AA4">
        <w:rPr>
          <w:sz w:val="24"/>
          <w:szCs w:val="24"/>
          <w:lang w:val="ru-RU"/>
        </w:rPr>
        <w:t>Приведенный перечень служит ориентиром: а) для планиро- вания и организации познавательной деятельности школьни-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1 Исторические источники выделены из широкого круга источни- ков исторической учебной и внеучебной информации как особая совокупность материалов исторических эпох и специальный объект исторического анализа.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ков при изучении истории (в том числе — разработки системы познавательных задач); б) при измерении и оценке достигну- тых учащимися результатов.</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КЛАСС1</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Знание хронологии, работа с хронологией: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—объяснять смысл основных хронологических понятий (век, тысячелетие, до нашей эры, наша эра);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—называть даты важнейших событий истории Древнего мира; по дате устанавливать принадлежность события к веку, ты- сячелетию;</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—определять длительность и последовательность событий, пе- риодов истории Древнего мира, вести счет лет до нашей эры и нашей эры.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Знание исторических фактов, работа с фактами: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—указывать (называть) место, обстоятельства, участников, ре- зультаты важнейших событий истории Древнего мира;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—группировать, систематизировать факты по заданному при- знаку.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Работа с исторической картой: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—находить и показывать на исторической карте природные и исторические объекты (расселение человеческих общно- 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—устанавливать на основе картографических сведений связь между условиями среды обитания людей и их занятиями.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Работа с историческими источниками: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—называть и различать основные типы исторических источни- ков (письменные, визуальные, вещественные), приводить примеры источников разных типов;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памятники культуры изучаемой эпохи и источни- ки, созданные в последующие эпохи, приводить примеры;</w:t>
      </w:r>
    </w:p>
    <w:p w:rsidR="00FA2CD7" w:rsidRPr="00765AA4" w:rsidRDefault="00904C38" w:rsidP="00765AA4">
      <w:pPr>
        <w:tabs>
          <w:tab w:val="left" w:pos="1134"/>
        </w:tabs>
        <w:spacing w:line="276" w:lineRule="auto"/>
        <w:ind w:firstLine="567"/>
        <w:jc w:val="both"/>
        <w:rPr>
          <w:sz w:val="24"/>
          <w:szCs w:val="24"/>
          <w:lang w:val="ru-RU"/>
        </w:rPr>
      </w:pPr>
      <w:r>
        <w:rPr>
          <w:sz w:val="24"/>
          <w:szCs w:val="24"/>
        </w:rPr>
        <w:pict>
          <v:shape id="_x0000_s1216" style="position:absolute;left:0;text-align:left;margin-left:36.85pt;margin-top:8.35pt;width:85.05pt;height:.1pt;z-index:-15697920;mso-wrap-distance-left:0;mso-wrap-distance-right:0;mso-position-horizontal-relative:page" coordorigin="737,167" coordsize="1701,0" path="m737,167r1701,e" filled="f" strokecolor="#231f20" strokeweight=".5pt">
            <v:path arrowok="t"/>
            <w10:wrap type="topAndBottom" anchorx="page"/>
          </v:shape>
        </w:pic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1 Предметные результаты представлены в виде общего перечня для курсов отечественной и всеобщей истории, что должно способство- вать углублению содержательных связей двух курсов, выстраива- нию единой линии развития познавательной деятельности учащих- ся. Названные ниже результаты формируются в работе с комплексом учебных пособий — учебниками, настенными и электронными кар- тами и атласами, хрестоматиями и т. д. Это предполагается по опре- делению, но не повторяется для каждого результата из соображений компактности изложения.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—извлекать из письменного источника исторические факты (имена, названия событий, даты и др.); находить в визуальных памятниках изучаемой эпохи ключевые знаки, символы; рас- крывать смысл (главную идею) высказывания, изображения.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Историческое описание (реконструкция):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условия жизни людей в древности;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—рассказывать о значительных событиях древней истории, их участниках;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—рассказывать об исторических личностях Древнего мира (ключевых моментах их биографии, роли в исторических со- бытиях);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—давать краткое описание памятников культуры эпохи перво- бытности и древнейших цивилизаций.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Анализ, объяснение исторических событий, явлений: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—раскрывать существенные черты: а) государственного устрой- ства древних обществ; б) положения основных групп населе- ния; в) религиозных верований людей в древности;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—сравнивать исторические явления, определять их общие черты;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—иллюстрировать общие явления, черты конкретными приме- рами;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—объяснять причины и следствия важнейших событий древ- ней истории.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Рассмотрение исторических версий и оценок, определе- ние своего отношения к наиболее значимым событиям и лич- ностям прошлого: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—излагать оценки наиболее значительных событий и лично- стей древней истории, приводимые в учебной литературе;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—высказывать на уровне эмоциональных оценок отношение к поступкам людей прошлого, к памятникам культуры.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Применение исторических знаний: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—раскрывать значение памятников древней истории и культу- ры, необходимость сохранения их в современном мире;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 общения, альбома, презентации.</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Знание хронологии, работа с хронологией: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—называть даты важнейших событий Средневековья, опреде- лять их принадлежность к веку, историческому периоду;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—устанавливать длительность и синхронность событий исто- рии Руси и всеобщей истории.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Знание исторических фактов, работа с фактами: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—указывать (называть) место, обстоятельства, участников, ре- зультаты важнейших событий отечественной и всеобщей истории эпохи Средневековья;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—группировать, систематизировать факты по заданному при- знаку (составление систематических таблиц).</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Работа с исторической картой: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—находить и показывать на карте исторические объекты, ис- пользуя легенду карты; давать словесное описание их место- положения;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—извлекать из карты информацию о территории, экономиче- 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Работа с историческими источниками: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основные виды письменных источников Средневе- ковья (летописи, хроники, законодательные акты, духовная литература, источники личного происхождения);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авторство, время, место создания источ- ника;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—выделять в тексте письменного источника исторические опи- сания (хода событий, действий людей) и объяснения (при- чин, сущности, последствий исторических событий);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—находить в визуальном источнике и вещественном памятни- ке ключевые символы, образы;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позицию автора письменного и визуального исторического источника.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Историческое описание (реконструкция):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—рассказывать о ключевых событиях отечественной и всеоб- щей истории в эпоху Средневековья, их участниках;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—составлять краткую характеристику (исторический портрет) известных деятелей отечественной и всеобщей истории сред- невековой эпохи (известные биографические сведения, лич- ные качества, основные деяния);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—рассказывать об образе жизни различных групп населения в средневековых обществах на Руси и в других странах;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—представлять описание памятников материальной и художе- ственной культуры изучаемой эпохи.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Анализ, объяснение исторических событий, явлений: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—раскрывать существенные черты: а) экономических и соци- альных отношений и политического строя на Руси и в других государствах; б) ценностей, господствовавших в средневеко- вых   обществах,   представлений   средневекового   человека о мире;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—объяснять причины и следствия важнейших событий отече- ственной и всеобщей истории эпохи Средневековья: а) на- ходить в учебнике и излагать суждения о причинах и след- ствиях исторических событий; б) соотносить объяснение причин и следствий событий, представленное в нескольких текстах;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 личия.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Рассмотрение исторических версий и оценок, определе- ние своего отношения к наиболее значимым событиям и лич- ностям прошлого: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—высказывать отношение к поступкам и качествам людей средневековой эпохи с учетом исторического контекста и вос- приятия современного человека.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Применение исторических знаний: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—объяснять значение памятников истории и культуры Руси и других стран эпохи Средневековья, необходимость сохра- нения их в современном мире;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—выполнять учебные проекты по истории Средних веков (в том числе на региональном материале).</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Знание хронологии, работа с хронологией: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—называть этапы отечественной и всеобщей истории Нового времени, их хронологические рамки;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—локализовать во времени ключевые события отечественной и всеобщей истории </w:t>
      </w:r>
      <w:r w:rsidRPr="00765AA4">
        <w:rPr>
          <w:sz w:val="24"/>
          <w:szCs w:val="24"/>
        </w:rPr>
        <w:t>XVI</w:t>
      </w:r>
      <w:r w:rsidRPr="00765AA4">
        <w:rPr>
          <w:sz w:val="24"/>
          <w:szCs w:val="24"/>
          <w:lang w:val="ru-RU"/>
        </w:rPr>
        <w:t>—</w:t>
      </w:r>
      <w:r w:rsidRPr="00765AA4">
        <w:rPr>
          <w:sz w:val="24"/>
          <w:szCs w:val="24"/>
        </w:rPr>
        <w:t>XVII</w:t>
      </w:r>
      <w:r w:rsidRPr="00765AA4">
        <w:rPr>
          <w:sz w:val="24"/>
          <w:szCs w:val="24"/>
          <w:lang w:val="ru-RU"/>
        </w:rPr>
        <w:t xml:space="preserve"> вв.; определять их принад- лежность к части века (половина, треть, четверть);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—устанавливать синхронность событий отечественной и всеоб- щей истории </w:t>
      </w:r>
      <w:r w:rsidRPr="00765AA4">
        <w:rPr>
          <w:sz w:val="24"/>
          <w:szCs w:val="24"/>
        </w:rPr>
        <w:t>XVI</w:t>
      </w:r>
      <w:r w:rsidRPr="00765AA4">
        <w:rPr>
          <w:sz w:val="24"/>
          <w:szCs w:val="24"/>
          <w:lang w:val="ru-RU"/>
        </w:rPr>
        <w:t>—</w:t>
      </w:r>
      <w:r w:rsidRPr="00765AA4">
        <w:rPr>
          <w:sz w:val="24"/>
          <w:szCs w:val="24"/>
        </w:rPr>
        <w:t>XVII</w:t>
      </w:r>
      <w:r w:rsidRPr="00765AA4">
        <w:rPr>
          <w:sz w:val="24"/>
          <w:szCs w:val="24"/>
          <w:lang w:val="ru-RU"/>
        </w:rPr>
        <w:t xml:space="preserve"> вв.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Знание исторических фактов, работа с фактами: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—указывать (называть) место, обстоятельства, участников, ре- зультаты важнейших событий отечественной и всеобщей истории </w:t>
      </w:r>
      <w:r w:rsidRPr="00765AA4">
        <w:rPr>
          <w:sz w:val="24"/>
          <w:szCs w:val="24"/>
        </w:rPr>
        <w:t>XVI</w:t>
      </w:r>
      <w:r w:rsidRPr="00765AA4">
        <w:rPr>
          <w:sz w:val="24"/>
          <w:szCs w:val="24"/>
          <w:lang w:val="ru-RU"/>
        </w:rPr>
        <w:t>—</w:t>
      </w:r>
      <w:r w:rsidRPr="00765AA4">
        <w:rPr>
          <w:sz w:val="24"/>
          <w:szCs w:val="24"/>
        </w:rPr>
        <w:t>XVII</w:t>
      </w:r>
      <w:r w:rsidRPr="00765AA4">
        <w:rPr>
          <w:sz w:val="24"/>
          <w:szCs w:val="24"/>
          <w:lang w:val="ru-RU"/>
        </w:rPr>
        <w:t xml:space="preserve"> вв.;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—группировать, систематизировать факты по заданному при- знаку (группировка событий по их принадлежности к исто- рическим процессам, составление таблиц, схем).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Работа с исторической картой: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—использовать историческую карту как источник информации о границах России и других государств, важнейших истори- ческих событиях и процессах отечественной и всеобщей истории </w:t>
      </w:r>
      <w:r w:rsidRPr="00765AA4">
        <w:rPr>
          <w:sz w:val="24"/>
          <w:szCs w:val="24"/>
        </w:rPr>
        <w:t>XVI</w:t>
      </w:r>
      <w:r w:rsidRPr="00765AA4">
        <w:rPr>
          <w:sz w:val="24"/>
          <w:szCs w:val="24"/>
          <w:lang w:val="ru-RU"/>
        </w:rPr>
        <w:t>—</w:t>
      </w:r>
      <w:r w:rsidRPr="00765AA4">
        <w:rPr>
          <w:sz w:val="24"/>
          <w:szCs w:val="24"/>
        </w:rPr>
        <w:t>XVII</w:t>
      </w:r>
      <w:r w:rsidRPr="00765AA4">
        <w:rPr>
          <w:sz w:val="24"/>
          <w:szCs w:val="24"/>
          <w:lang w:val="ru-RU"/>
        </w:rPr>
        <w:t xml:space="preserve"> вв.;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—устанавливать на основе карты связи между географическим положением страны и особенностями ее экономического, со- циального и политического развития.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Работа с историческими источниками: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виды письменных исторических источников (офи- циальные, личные, литературные и др.);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обстоятельства и цель создания источника, раскрывать его информационную ценность;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—проводить поиск информации в тексте письменного источни- ка, визуальных и вещественных памятниках эпохи;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—сопоставлять и систематизировать информацию из несколь- ких однотипных источников.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Историческое описание (реконструкция):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—рассказывать о ключевых событиях отечественной и всеоб- щей истории </w:t>
      </w:r>
      <w:r w:rsidRPr="00765AA4">
        <w:rPr>
          <w:sz w:val="24"/>
          <w:szCs w:val="24"/>
        </w:rPr>
        <w:t>XVI</w:t>
      </w:r>
      <w:r w:rsidRPr="00765AA4">
        <w:rPr>
          <w:sz w:val="24"/>
          <w:szCs w:val="24"/>
          <w:lang w:val="ru-RU"/>
        </w:rPr>
        <w:t>—</w:t>
      </w:r>
      <w:r w:rsidRPr="00765AA4">
        <w:rPr>
          <w:sz w:val="24"/>
          <w:szCs w:val="24"/>
        </w:rPr>
        <w:t>XVII</w:t>
      </w:r>
      <w:r w:rsidRPr="00765AA4">
        <w:rPr>
          <w:sz w:val="24"/>
          <w:szCs w:val="24"/>
          <w:lang w:val="ru-RU"/>
        </w:rPr>
        <w:t xml:space="preserve"> вв., их участниках;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—составлять краткую характеристику известных персоналий отечественной и всеобщей истории </w:t>
      </w:r>
      <w:r w:rsidRPr="00765AA4">
        <w:rPr>
          <w:sz w:val="24"/>
          <w:szCs w:val="24"/>
        </w:rPr>
        <w:t>XVI</w:t>
      </w:r>
      <w:r w:rsidRPr="00765AA4">
        <w:rPr>
          <w:sz w:val="24"/>
          <w:szCs w:val="24"/>
          <w:lang w:val="ru-RU"/>
        </w:rPr>
        <w:t>—</w:t>
      </w:r>
      <w:r w:rsidRPr="00765AA4">
        <w:rPr>
          <w:sz w:val="24"/>
          <w:szCs w:val="24"/>
        </w:rPr>
        <w:t>XVII</w:t>
      </w:r>
      <w:r w:rsidRPr="00765AA4">
        <w:rPr>
          <w:sz w:val="24"/>
          <w:szCs w:val="24"/>
          <w:lang w:val="ru-RU"/>
        </w:rPr>
        <w:t xml:space="preserve"> вв. (ключевые факты биографии, личные качества, деятельность);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—рассказывать об образе жизни различных групп населения в России и других странах в раннее Новое время;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—представлять описание памятников материальной и художе- ственной культуры изучаемой эпохи.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Анализ, объяснение исторических событий, явлений: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—раскрывать существенные черты: а) экономического, соци- ального  и  политического  развития  России  и  других  стран в </w:t>
      </w:r>
      <w:r w:rsidRPr="00765AA4">
        <w:rPr>
          <w:sz w:val="24"/>
          <w:szCs w:val="24"/>
        </w:rPr>
        <w:t>XVI</w:t>
      </w:r>
      <w:r w:rsidRPr="00765AA4">
        <w:rPr>
          <w:sz w:val="24"/>
          <w:szCs w:val="24"/>
          <w:lang w:val="ru-RU"/>
        </w:rPr>
        <w:t>—</w:t>
      </w:r>
      <w:r w:rsidRPr="00765AA4">
        <w:rPr>
          <w:sz w:val="24"/>
          <w:szCs w:val="24"/>
        </w:rPr>
        <w:t>XVII</w:t>
      </w:r>
      <w:r w:rsidRPr="00765AA4">
        <w:rPr>
          <w:sz w:val="24"/>
          <w:szCs w:val="24"/>
          <w:lang w:val="ru-RU"/>
        </w:rPr>
        <w:t xml:space="preserve"> вв.; б) европейской реформации; в) новых вея-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ний в духовной жизни общества, культуре; г) революций </w:t>
      </w:r>
      <w:r w:rsidRPr="00765AA4">
        <w:rPr>
          <w:sz w:val="24"/>
          <w:szCs w:val="24"/>
        </w:rPr>
        <w:t>XVI</w:t>
      </w:r>
      <w:r w:rsidRPr="00765AA4">
        <w:rPr>
          <w:sz w:val="24"/>
          <w:szCs w:val="24"/>
          <w:lang w:val="ru-RU"/>
        </w:rPr>
        <w:t>—</w:t>
      </w:r>
      <w:r w:rsidRPr="00765AA4">
        <w:rPr>
          <w:sz w:val="24"/>
          <w:szCs w:val="24"/>
        </w:rPr>
        <w:t>XVII</w:t>
      </w:r>
      <w:r w:rsidRPr="00765AA4">
        <w:rPr>
          <w:sz w:val="24"/>
          <w:szCs w:val="24"/>
          <w:lang w:val="ru-RU"/>
        </w:rPr>
        <w:t xml:space="preserve"> вв. в европейских странах;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—объяснять причины и следствия важнейших событий отече- ственной и  всеобщей  истории  </w:t>
      </w:r>
      <w:r w:rsidRPr="00765AA4">
        <w:rPr>
          <w:sz w:val="24"/>
          <w:szCs w:val="24"/>
        </w:rPr>
        <w:t>XVI</w:t>
      </w:r>
      <w:r w:rsidRPr="00765AA4">
        <w:rPr>
          <w:sz w:val="24"/>
          <w:szCs w:val="24"/>
          <w:lang w:val="ru-RU"/>
        </w:rPr>
        <w:t>—</w:t>
      </w:r>
      <w:r w:rsidRPr="00765AA4">
        <w:rPr>
          <w:sz w:val="24"/>
          <w:szCs w:val="24"/>
        </w:rPr>
        <w:t>XVII</w:t>
      </w:r>
      <w:r w:rsidRPr="00765AA4">
        <w:rPr>
          <w:sz w:val="24"/>
          <w:szCs w:val="24"/>
          <w:lang w:val="ru-RU"/>
        </w:rPr>
        <w:t xml:space="preserve">  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—проводить сопоставление однотипных событий и процессов отечественной и всеобщей истории: а) раскрывать повторя- ющиеся черты исторических ситуаций; б) выделять черты сходства и различия.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Рассмотрение исторических версий и оценок, определе- ние своего отношения к наиболее значимым событиям и лич- ностям прошлого: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—излагать альтернативные оценки событий и личностей оте- чественной и всеобщей истории </w:t>
      </w:r>
      <w:r w:rsidRPr="00765AA4">
        <w:rPr>
          <w:sz w:val="24"/>
          <w:szCs w:val="24"/>
        </w:rPr>
        <w:t>XVI</w:t>
      </w:r>
      <w:r w:rsidRPr="00765AA4">
        <w:rPr>
          <w:sz w:val="24"/>
          <w:szCs w:val="24"/>
          <w:lang w:val="ru-RU"/>
        </w:rPr>
        <w:t>—</w:t>
      </w:r>
      <w:r w:rsidRPr="00765AA4">
        <w:rPr>
          <w:sz w:val="24"/>
          <w:szCs w:val="24"/>
        </w:rPr>
        <w:t>XVII</w:t>
      </w:r>
      <w:r w:rsidRPr="00765AA4">
        <w:rPr>
          <w:sz w:val="24"/>
          <w:szCs w:val="24"/>
          <w:lang w:val="ru-RU"/>
        </w:rPr>
        <w:t xml:space="preserve"> вв., представлен- ные в учебной литературе; объяснять, на чем основываются отдельные мнения;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 xml:space="preserve">—выражать отношение к деятельности исторических лично- стей </w:t>
      </w:r>
      <w:r w:rsidRPr="00765AA4">
        <w:rPr>
          <w:sz w:val="24"/>
          <w:szCs w:val="24"/>
        </w:rPr>
        <w:t>XVI</w:t>
      </w:r>
      <w:r w:rsidRPr="00765AA4">
        <w:rPr>
          <w:sz w:val="24"/>
          <w:szCs w:val="24"/>
          <w:lang w:val="ru-RU"/>
        </w:rPr>
        <w:t>—</w:t>
      </w:r>
      <w:r w:rsidRPr="00765AA4">
        <w:rPr>
          <w:sz w:val="24"/>
          <w:szCs w:val="24"/>
        </w:rPr>
        <w:t>XVII</w:t>
      </w:r>
      <w:r w:rsidRPr="00765AA4">
        <w:rPr>
          <w:sz w:val="24"/>
          <w:szCs w:val="24"/>
          <w:lang w:val="ru-RU"/>
        </w:rPr>
        <w:t xml:space="preserve"> вв. с учетом обстоятельств изучаемой эпохи и в современной шкале ценностей.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Применение исторических знаний: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—раскрывать на примере перехода от средневекового общества к обществу Нового времени, как меняются со сменой исто- рических эпох представления людей о мире, системы обще- ственных ценностей;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—объяснять значение памятников истории и культуры России и других стран </w:t>
      </w:r>
      <w:r w:rsidRPr="00765AA4">
        <w:rPr>
          <w:sz w:val="24"/>
          <w:szCs w:val="24"/>
        </w:rPr>
        <w:t>XVI</w:t>
      </w:r>
      <w:r w:rsidRPr="00765AA4">
        <w:rPr>
          <w:sz w:val="24"/>
          <w:szCs w:val="24"/>
          <w:lang w:val="ru-RU"/>
        </w:rPr>
        <w:t>—</w:t>
      </w:r>
      <w:r w:rsidRPr="00765AA4">
        <w:rPr>
          <w:sz w:val="24"/>
          <w:szCs w:val="24"/>
        </w:rPr>
        <w:t>XVII</w:t>
      </w:r>
      <w:r w:rsidRPr="00765AA4">
        <w:rPr>
          <w:sz w:val="24"/>
          <w:szCs w:val="24"/>
          <w:lang w:val="ru-RU"/>
        </w:rPr>
        <w:t xml:space="preserve"> вв. для времени, когда они по- явились, и для современного общества;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—выполнять учебные проекты по отечественной и всеобщей истории </w:t>
      </w:r>
      <w:r w:rsidRPr="00765AA4">
        <w:rPr>
          <w:sz w:val="24"/>
          <w:szCs w:val="24"/>
        </w:rPr>
        <w:t>XVI</w:t>
      </w:r>
      <w:r w:rsidRPr="00765AA4">
        <w:rPr>
          <w:sz w:val="24"/>
          <w:szCs w:val="24"/>
          <w:lang w:val="ru-RU"/>
        </w:rPr>
        <w:t>—</w:t>
      </w:r>
      <w:r w:rsidRPr="00765AA4">
        <w:rPr>
          <w:sz w:val="24"/>
          <w:szCs w:val="24"/>
        </w:rPr>
        <w:t>XVII</w:t>
      </w:r>
      <w:r w:rsidRPr="00765AA4">
        <w:rPr>
          <w:sz w:val="24"/>
          <w:szCs w:val="24"/>
          <w:lang w:val="ru-RU"/>
        </w:rPr>
        <w:t xml:space="preserve"> вв. (в том числе на региональном мате- риале).</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Знание хронологии, работа с хронологией: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—называть даты важнейших событий отечественной и всеоб- щей истории </w:t>
      </w:r>
      <w:r w:rsidRPr="00765AA4">
        <w:rPr>
          <w:sz w:val="24"/>
          <w:szCs w:val="24"/>
        </w:rPr>
        <w:t>XVIII</w:t>
      </w:r>
      <w:r w:rsidRPr="00765AA4">
        <w:rPr>
          <w:sz w:val="24"/>
          <w:szCs w:val="24"/>
          <w:lang w:val="ru-RU"/>
        </w:rPr>
        <w:t xml:space="preserve"> в.; определять их принадлежность к исто- рическому периоду, этапу;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—устанавливать синхронность событий отечественной и всеоб- щей истории </w:t>
      </w:r>
      <w:r w:rsidRPr="00765AA4">
        <w:rPr>
          <w:sz w:val="24"/>
          <w:szCs w:val="24"/>
        </w:rPr>
        <w:t>XVIII</w:t>
      </w:r>
      <w:r w:rsidRPr="00765AA4">
        <w:rPr>
          <w:sz w:val="24"/>
          <w:szCs w:val="24"/>
          <w:lang w:val="ru-RU"/>
        </w:rPr>
        <w:t xml:space="preserve"> 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Знание исторических фактов, работа с фактами: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—указывать (называть) место, обстоятельства, участников, ре- зультаты важнейших событий отечественной и всеобщей истории </w:t>
      </w:r>
      <w:r w:rsidRPr="00765AA4">
        <w:rPr>
          <w:sz w:val="24"/>
          <w:szCs w:val="24"/>
        </w:rPr>
        <w:t>XVIII</w:t>
      </w:r>
      <w:r w:rsidRPr="00765AA4">
        <w:rPr>
          <w:sz w:val="24"/>
          <w:szCs w:val="24"/>
          <w:lang w:val="ru-RU"/>
        </w:rPr>
        <w:t xml:space="preserve"> 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—группировать, систематизировать факты по заданному при- знаку (по принадлежности к историческим процессам и др.); составлять систематические таблицы, схемы.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Работа с исторической картой: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—выявлять и показывать на карте изменения, произошедшие в результате значительных социально-экономических и по- литических событий и процессов отечественной и всеобщей истории </w:t>
      </w:r>
      <w:r w:rsidRPr="00765AA4">
        <w:rPr>
          <w:sz w:val="24"/>
          <w:szCs w:val="24"/>
        </w:rPr>
        <w:t>XVIII</w:t>
      </w:r>
      <w:r w:rsidRPr="00765AA4">
        <w:rPr>
          <w:sz w:val="24"/>
          <w:szCs w:val="24"/>
          <w:lang w:val="ru-RU"/>
        </w:rPr>
        <w:t xml:space="preserve"> 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Работа с историческими источниками: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источники официального и личного происхожде- ния, публицистические произведения (называть их основные виды, информационные особенности);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—объяснять назначение исторического источника, раскрывать его информационную ценность;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—извлекать,  сопоставлять  и  систематизировать  информацию о событиях отечественной и всеобщей истории </w:t>
      </w:r>
      <w:r w:rsidRPr="00765AA4">
        <w:rPr>
          <w:sz w:val="24"/>
          <w:szCs w:val="24"/>
        </w:rPr>
        <w:t>XVIII</w:t>
      </w:r>
      <w:r w:rsidRPr="00765AA4">
        <w:rPr>
          <w:sz w:val="24"/>
          <w:szCs w:val="24"/>
          <w:lang w:val="ru-RU"/>
        </w:rPr>
        <w:t xml:space="preserve"> в. из взаимодополняющих письменных, визуальных и веществен- ных источников.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Историческое описание (реконструкция):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—рассказывать о ключевых событиях отечественной и всеоб- щей истории </w:t>
      </w:r>
      <w:r w:rsidRPr="00765AA4">
        <w:rPr>
          <w:sz w:val="24"/>
          <w:szCs w:val="24"/>
        </w:rPr>
        <w:t>XVIII</w:t>
      </w:r>
      <w:r w:rsidRPr="00765AA4">
        <w:rPr>
          <w:sz w:val="24"/>
          <w:szCs w:val="24"/>
          <w:lang w:val="ru-RU"/>
        </w:rPr>
        <w:t xml:space="preserve"> в., их участниках;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—составлять характеристику (исторический портрет) извест- ных деятелей отечественной и всеобщей истории </w:t>
      </w:r>
      <w:r w:rsidRPr="00765AA4">
        <w:rPr>
          <w:sz w:val="24"/>
          <w:szCs w:val="24"/>
        </w:rPr>
        <w:t>XVIII</w:t>
      </w:r>
      <w:r w:rsidRPr="00765AA4">
        <w:rPr>
          <w:sz w:val="24"/>
          <w:szCs w:val="24"/>
          <w:lang w:val="ru-RU"/>
        </w:rPr>
        <w:t xml:space="preserve"> в. на основе информации учебника и дополнительных материалов;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—составлять описание образа жизни различных групп населе- ния в России и других странах в </w:t>
      </w:r>
      <w:r w:rsidRPr="00765AA4">
        <w:rPr>
          <w:sz w:val="24"/>
          <w:szCs w:val="24"/>
        </w:rPr>
        <w:t>XVIII</w:t>
      </w:r>
      <w:r w:rsidRPr="00765AA4">
        <w:rPr>
          <w:sz w:val="24"/>
          <w:szCs w:val="24"/>
          <w:lang w:val="ru-RU"/>
        </w:rPr>
        <w:t xml:space="preserve"> 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—представлять описание памятников материальной и художе- ственной культуры изучаемой эпохи (в виде сообщения, ан- нотации).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Анализ, объяснение исторических событий, явлений: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—раскрывать существенные черты: а) экономического, соци- ального  и  политического  развития  России  и  других  стран в </w:t>
      </w:r>
      <w:r w:rsidRPr="00765AA4">
        <w:rPr>
          <w:sz w:val="24"/>
          <w:szCs w:val="24"/>
        </w:rPr>
        <w:t>XVIII</w:t>
      </w:r>
      <w:r w:rsidRPr="00765AA4">
        <w:rPr>
          <w:sz w:val="24"/>
          <w:szCs w:val="24"/>
          <w:lang w:val="ru-RU"/>
        </w:rPr>
        <w:t xml:space="preserve"> в.; б) изменений, происшедших в </w:t>
      </w:r>
      <w:r w:rsidRPr="00765AA4">
        <w:rPr>
          <w:sz w:val="24"/>
          <w:szCs w:val="24"/>
        </w:rPr>
        <w:t>XVIII</w:t>
      </w:r>
      <w:r w:rsidRPr="00765AA4">
        <w:rPr>
          <w:sz w:val="24"/>
          <w:szCs w:val="24"/>
          <w:lang w:val="ru-RU"/>
        </w:rPr>
        <w:t xml:space="preserve"> в. в разных </w:t>
      </w:r>
      <w:r w:rsidRPr="00765AA4">
        <w:rPr>
          <w:sz w:val="24"/>
          <w:szCs w:val="24"/>
          <w:lang w:val="ru-RU"/>
        </w:rPr>
        <w:lastRenderedPageBreak/>
        <w:t xml:space="preserve">сферах жизни российского общества; в) промышленного пе- реворота в европейских странах; г) абсолютизма как формы правления; д) идеологии Просвещения; е) революций </w:t>
      </w:r>
      <w:r w:rsidRPr="00765AA4">
        <w:rPr>
          <w:sz w:val="24"/>
          <w:szCs w:val="24"/>
        </w:rPr>
        <w:t>XVIII</w:t>
      </w:r>
      <w:r w:rsidRPr="00765AA4">
        <w:rPr>
          <w:sz w:val="24"/>
          <w:szCs w:val="24"/>
          <w:lang w:val="ru-RU"/>
        </w:rPr>
        <w:t xml:space="preserve"> 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ж) внешней политики Российской империи в системе между- народных отношений рассматриваемого периода;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—объяснять причины и следствия важнейших событий отече- ственной и всеобщей истории </w:t>
      </w:r>
      <w:r w:rsidRPr="00765AA4">
        <w:rPr>
          <w:sz w:val="24"/>
          <w:szCs w:val="24"/>
        </w:rPr>
        <w:t>XVIII</w:t>
      </w:r>
      <w:r w:rsidRPr="00765AA4">
        <w:rPr>
          <w:sz w:val="24"/>
          <w:szCs w:val="24"/>
          <w:lang w:val="ru-RU"/>
        </w:rPr>
        <w:t xml:space="preserve"> в.: а) выявлять в истори- ческом тексте суждения о причинах и следствиях событий; б) систематизировать объяснение причин и следствий собы- тий, представленное в нескольких текстах;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—проводить сопоставление однотипных событий и процессов отечественной и всеобщей истории </w:t>
      </w:r>
      <w:r w:rsidRPr="00765AA4">
        <w:rPr>
          <w:sz w:val="24"/>
          <w:szCs w:val="24"/>
        </w:rPr>
        <w:t>XVIII</w:t>
      </w:r>
      <w:r w:rsidRPr="00765AA4">
        <w:rPr>
          <w:sz w:val="24"/>
          <w:szCs w:val="24"/>
          <w:lang w:val="ru-RU"/>
        </w:rPr>
        <w:t xml:space="preserve"> в.: а) раскрывать повторяющиеся черты исторических ситуаций; б) выделять черты сходства и различия.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Рассмотрение исторических версий и оценок, определе- ние своего отношения к наиболее значимым событиям и лич- ностям прошлого: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—анализировать высказывания историков по спорным вопро- сам отечественной и всеобщей истории </w:t>
      </w:r>
      <w:r w:rsidRPr="00765AA4">
        <w:rPr>
          <w:sz w:val="24"/>
          <w:szCs w:val="24"/>
        </w:rPr>
        <w:t>XVIII</w:t>
      </w:r>
      <w:r w:rsidRPr="00765AA4">
        <w:rPr>
          <w:sz w:val="24"/>
          <w:szCs w:val="24"/>
          <w:lang w:val="ru-RU"/>
        </w:rPr>
        <w:t xml:space="preserve"> в. (выявлять обсуждаемую проблему, мнение автора, приводимые аргу- менты, оценивать степень их убедительности);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—различать в описаниях событий и личностей </w:t>
      </w:r>
      <w:r w:rsidRPr="00765AA4">
        <w:rPr>
          <w:sz w:val="24"/>
          <w:szCs w:val="24"/>
        </w:rPr>
        <w:t>XVIII</w:t>
      </w:r>
      <w:r w:rsidRPr="00765AA4">
        <w:rPr>
          <w:sz w:val="24"/>
          <w:szCs w:val="24"/>
          <w:lang w:val="ru-RU"/>
        </w:rPr>
        <w:t xml:space="preserve"> в. цен- ностные категории, значимые для данной эпохи (в том числе для разных социальных слоев), выражать свое отношение к ним.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Применение исторических знаний: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—раскрывать (объяснять), как сочетались в памятниках куль- туры России </w:t>
      </w:r>
      <w:r w:rsidRPr="00765AA4">
        <w:rPr>
          <w:sz w:val="24"/>
          <w:szCs w:val="24"/>
        </w:rPr>
        <w:t>XVIII</w:t>
      </w:r>
      <w:r w:rsidRPr="00765AA4">
        <w:rPr>
          <w:sz w:val="24"/>
          <w:szCs w:val="24"/>
          <w:lang w:val="ru-RU"/>
        </w:rPr>
        <w:t xml:space="preserve"> в. европейские влияния и национальные традиции, показывать на примерах;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—выполнять учебные проекты по отечественной и всеобщей истории </w:t>
      </w:r>
      <w:r w:rsidRPr="00765AA4">
        <w:rPr>
          <w:sz w:val="24"/>
          <w:szCs w:val="24"/>
        </w:rPr>
        <w:t>XVIII</w:t>
      </w:r>
      <w:r w:rsidRPr="00765AA4">
        <w:rPr>
          <w:sz w:val="24"/>
          <w:szCs w:val="24"/>
          <w:lang w:val="ru-RU"/>
        </w:rPr>
        <w:t xml:space="preserve"> в. (в том числе на региональном материале).</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Знание хронологии, работа с хронологией: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—называть даты (хронологические границы) важнейших собы- тий и процессов отечественной и всеобщей истории </w:t>
      </w:r>
      <w:r w:rsidRPr="00765AA4">
        <w:rPr>
          <w:sz w:val="24"/>
          <w:szCs w:val="24"/>
        </w:rPr>
        <w:t>XIX</w:t>
      </w:r>
      <w:r w:rsidRPr="00765AA4">
        <w:rPr>
          <w:sz w:val="24"/>
          <w:szCs w:val="24"/>
          <w:lang w:val="ru-RU"/>
        </w:rPr>
        <w:t xml:space="preserve"> — начала </w:t>
      </w:r>
      <w:r w:rsidRPr="00765AA4">
        <w:rPr>
          <w:sz w:val="24"/>
          <w:szCs w:val="24"/>
        </w:rPr>
        <w:t>XX</w:t>
      </w:r>
      <w:r w:rsidRPr="00765AA4">
        <w:rPr>
          <w:sz w:val="24"/>
          <w:szCs w:val="24"/>
          <w:lang w:val="ru-RU"/>
        </w:rPr>
        <w:t xml:space="preserve"> в.; выделять этапы (периоды) в развитии ключе- вых событий и процессов;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—выявлять синхронность / асинхронность исторических про- цессов отечественной и всеобщей истории </w:t>
      </w:r>
      <w:r w:rsidRPr="00765AA4">
        <w:rPr>
          <w:sz w:val="24"/>
          <w:szCs w:val="24"/>
        </w:rPr>
        <w:t>XIX</w:t>
      </w:r>
      <w:r w:rsidRPr="00765AA4">
        <w:rPr>
          <w:sz w:val="24"/>
          <w:szCs w:val="24"/>
          <w:lang w:val="ru-RU"/>
        </w:rPr>
        <w:t xml:space="preserve"> — начала </w:t>
      </w:r>
      <w:r w:rsidRPr="00765AA4">
        <w:rPr>
          <w:sz w:val="24"/>
          <w:szCs w:val="24"/>
        </w:rPr>
        <w:t>XX</w:t>
      </w:r>
      <w:r w:rsidRPr="00765AA4">
        <w:rPr>
          <w:sz w:val="24"/>
          <w:szCs w:val="24"/>
          <w:lang w:val="ru-RU"/>
        </w:rPr>
        <w:t xml:space="preserve"> 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—определять последовательность событий отечественной и все- общей истории </w:t>
      </w:r>
      <w:r w:rsidRPr="00765AA4">
        <w:rPr>
          <w:sz w:val="24"/>
          <w:szCs w:val="24"/>
        </w:rPr>
        <w:t>XIX</w:t>
      </w:r>
      <w:r w:rsidRPr="00765AA4">
        <w:rPr>
          <w:sz w:val="24"/>
          <w:szCs w:val="24"/>
          <w:lang w:val="ru-RU"/>
        </w:rPr>
        <w:t xml:space="preserve"> — начала </w:t>
      </w:r>
      <w:r w:rsidRPr="00765AA4">
        <w:rPr>
          <w:sz w:val="24"/>
          <w:szCs w:val="24"/>
        </w:rPr>
        <w:t>XX</w:t>
      </w:r>
      <w:r w:rsidRPr="00765AA4">
        <w:rPr>
          <w:sz w:val="24"/>
          <w:szCs w:val="24"/>
          <w:lang w:val="ru-RU"/>
        </w:rPr>
        <w:t xml:space="preserve"> в. на основе анализа при- чинно-следственных связей.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Знание исторических фактов, работа с фактами: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—характеризовать место, обстоятельства, участников, резуль- таты важнейших событий отечественной и всеобщей истории </w:t>
      </w:r>
      <w:r w:rsidRPr="00765AA4">
        <w:rPr>
          <w:sz w:val="24"/>
          <w:szCs w:val="24"/>
        </w:rPr>
        <w:t>XIX</w:t>
      </w:r>
      <w:r w:rsidRPr="00765AA4">
        <w:rPr>
          <w:sz w:val="24"/>
          <w:szCs w:val="24"/>
          <w:lang w:val="ru-RU"/>
        </w:rPr>
        <w:t xml:space="preserve"> — начала </w:t>
      </w:r>
      <w:r w:rsidRPr="00765AA4">
        <w:rPr>
          <w:sz w:val="24"/>
          <w:szCs w:val="24"/>
        </w:rPr>
        <w:t>XX</w:t>
      </w:r>
      <w:r w:rsidRPr="00765AA4">
        <w:rPr>
          <w:sz w:val="24"/>
          <w:szCs w:val="24"/>
          <w:lang w:val="ru-RU"/>
        </w:rPr>
        <w:t xml:space="preserve"> 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—группировать, систематизировать  факты  по  самостоятель- но  определяемому  признаку  (хронологии,  принадлежности к   историческим   процессам,   типологическим   основаниям и др.);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—составлять систематические таблицы.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Работа с исторической картой: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—выявлять и показывать на карте изменения, произошедшие в результате значительных социально-экономических и по- литических событий и процессов отечественной и всеобщей </w:t>
      </w:r>
      <w:r w:rsidRPr="00765AA4">
        <w:rPr>
          <w:sz w:val="24"/>
          <w:szCs w:val="24"/>
          <w:lang w:val="ru-RU"/>
        </w:rPr>
        <w:lastRenderedPageBreak/>
        <w:t xml:space="preserve">истории </w:t>
      </w:r>
      <w:r w:rsidRPr="00765AA4">
        <w:rPr>
          <w:sz w:val="24"/>
          <w:szCs w:val="24"/>
        </w:rPr>
        <w:t>XIX</w:t>
      </w:r>
      <w:r w:rsidRPr="00765AA4">
        <w:rPr>
          <w:sz w:val="24"/>
          <w:szCs w:val="24"/>
          <w:lang w:val="ru-RU"/>
        </w:rPr>
        <w:t xml:space="preserve"> — начала </w:t>
      </w:r>
      <w:r w:rsidRPr="00765AA4">
        <w:rPr>
          <w:sz w:val="24"/>
          <w:szCs w:val="24"/>
        </w:rPr>
        <w:t>XX</w:t>
      </w:r>
      <w:r w:rsidRPr="00765AA4">
        <w:rPr>
          <w:sz w:val="24"/>
          <w:szCs w:val="24"/>
          <w:lang w:val="ru-RU"/>
        </w:rPr>
        <w:t xml:space="preserve"> 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—определять на основе карты влияние географического факто- ра на развитие различных сфер жизни  страны  (группы стран).</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Работа с историческими источниками: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—представлять в дополнение к известным ранее видам пись- менных источников особенности таких материалов, как про- изведения общественной мысли, газетная публицистика, программы политических партий, статистические данные;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—извлекать,  сопоставлять  и  систематизировать  информацию о событиях отечественной и всеобщей истории </w:t>
      </w:r>
      <w:r w:rsidRPr="00765AA4">
        <w:rPr>
          <w:sz w:val="24"/>
          <w:szCs w:val="24"/>
        </w:rPr>
        <w:t>XIX</w:t>
      </w:r>
      <w:r w:rsidRPr="00765AA4">
        <w:rPr>
          <w:sz w:val="24"/>
          <w:szCs w:val="24"/>
          <w:lang w:val="ru-RU"/>
        </w:rPr>
        <w:t xml:space="preserve"> — начала </w:t>
      </w:r>
      <w:r w:rsidRPr="00765AA4">
        <w:rPr>
          <w:sz w:val="24"/>
          <w:szCs w:val="24"/>
        </w:rPr>
        <w:t>XX</w:t>
      </w:r>
      <w:r w:rsidRPr="00765AA4">
        <w:rPr>
          <w:sz w:val="24"/>
          <w:szCs w:val="24"/>
          <w:lang w:val="ru-RU"/>
        </w:rPr>
        <w:t xml:space="preserve"> в. из разных письменных, визуальных и вещественных источников;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в тексте письменных источников факты и интер- претации событий прошлого.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Историческое описание (реконструкция):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—представлять развернутый рассказ о ключевых событиях отечественной и всеобщей истории </w:t>
      </w:r>
      <w:r w:rsidRPr="00765AA4">
        <w:rPr>
          <w:sz w:val="24"/>
          <w:szCs w:val="24"/>
        </w:rPr>
        <w:t>XIX</w:t>
      </w:r>
      <w:r w:rsidRPr="00765AA4">
        <w:rPr>
          <w:sz w:val="24"/>
          <w:szCs w:val="24"/>
          <w:lang w:val="ru-RU"/>
        </w:rPr>
        <w:t xml:space="preserve"> — начала </w:t>
      </w:r>
      <w:r w:rsidRPr="00765AA4">
        <w:rPr>
          <w:sz w:val="24"/>
          <w:szCs w:val="24"/>
        </w:rPr>
        <w:t>XX</w:t>
      </w:r>
      <w:r w:rsidRPr="00765AA4">
        <w:rPr>
          <w:sz w:val="24"/>
          <w:szCs w:val="24"/>
          <w:lang w:val="ru-RU"/>
        </w:rPr>
        <w:t xml:space="preserve"> в. с ис- пользованием  визуальных   материалов   (устно,   письменно в форме короткого эссе, презентации);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—составлять развернутую характеристику исторических лич- ностей </w:t>
      </w:r>
      <w:r w:rsidRPr="00765AA4">
        <w:rPr>
          <w:sz w:val="24"/>
          <w:szCs w:val="24"/>
        </w:rPr>
        <w:t>XIX</w:t>
      </w:r>
      <w:r w:rsidRPr="00765AA4">
        <w:rPr>
          <w:sz w:val="24"/>
          <w:szCs w:val="24"/>
          <w:lang w:val="ru-RU"/>
        </w:rPr>
        <w:t xml:space="preserve"> — начала </w:t>
      </w:r>
      <w:r w:rsidRPr="00765AA4">
        <w:rPr>
          <w:sz w:val="24"/>
          <w:szCs w:val="24"/>
        </w:rPr>
        <w:t>XX</w:t>
      </w:r>
      <w:r w:rsidRPr="00765AA4">
        <w:rPr>
          <w:sz w:val="24"/>
          <w:szCs w:val="24"/>
          <w:lang w:val="ru-RU"/>
        </w:rPr>
        <w:t xml:space="preserve"> в. с описанием и оценкой их дея- тельности (сообщение, презентация, эссе);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—составлять описание образа жизни различных групп населе- ния в России и других странах в </w:t>
      </w:r>
      <w:r w:rsidRPr="00765AA4">
        <w:rPr>
          <w:sz w:val="24"/>
          <w:szCs w:val="24"/>
        </w:rPr>
        <w:t>XIX</w:t>
      </w:r>
      <w:r w:rsidRPr="00765AA4">
        <w:rPr>
          <w:sz w:val="24"/>
          <w:szCs w:val="24"/>
          <w:lang w:val="ru-RU"/>
        </w:rPr>
        <w:t xml:space="preserve"> — начале </w:t>
      </w:r>
      <w:r w:rsidRPr="00765AA4">
        <w:rPr>
          <w:sz w:val="24"/>
          <w:szCs w:val="24"/>
        </w:rPr>
        <w:t>XX</w:t>
      </w:r>
      <w:r w:rsidRPr="00765AA4">
        <w:rPr>
          <w:sz w:val="24"/>
          <w:szCs w:val="24"/>
          <w:lang w:val="ru-RU"/>
        </w:rPr>
        <w:t xml:space="preserve"> в., пока- зывая изменения, происшедшие в течение рассматриваемого периода;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—представлять описание памятников материальной и художе- ственной культуры изучаемой эпохи, их назначения, исполь- зованных при их создании технических и художественных приемов и др.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Анализ, объяснение исторических событий, явлений: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—раскрывать существенные черты: а) экономического, соци- ального  и  политического  развития  России  и  других  стран в </w:t>
      </w:r>
      <w:r w:rsidRPr="00765AA4">
        <w:rPr>
          <w:sz w:val="24"/>
          <w:szCs w:val="24"/>
        </w:rPr>
        <w:t>XIX</w:t>
      </w:r>
      <w:r w:rsidRPr="00765AA4">
        <w:rPr>
          <w:sz w:val="24"/>
          <w:szCs w:val="24"/>
          <w:lang w:val="ru-RU"/>
        </w:rPr>
        <w:t xml:space="preserve"> — начале </w:t>
      </w:r>
      <w:r w:rsidRPr="00765AA4">
        <w:rPr>
          <w:sz w:val="24"/>
          <w:szCs w:val="24"/>
        </w:rPr>
        <w:t>XX</w:t>
      </w:r>
      <w:r w:rsidRPr="00765AA4">
        <w:rPr>
          <w:sz w:val="24"/>
          <w:szCs w:val="24"/>
          <w:lang w:val="ru-RU"/>
        </w:rPr>
        <w:t xml:space="preserve"> в.; б) процессов модернизации в мире и России; в) масштабных социальных движений и револю- ций в рассматриваемый период; г) международных отноше- ний рассматриваемого периода и участия в них России;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—объяснять смысл ключевых понятий, относящихся к данной эпохе отечественной и всеобщей истории; соотносить общие понятия и факты;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—объяснять причины и следствия важнейших событий отече- ственной и всеобщей истории </w:t>
      </w:r>
      <w:r w:rsidRPr="00765AA4">
        <w:rPr>
          <w:sz w:val="24"/>
          <w:szCs w:val="24"/>
        </w:rPr>
        <w:t>XIX</w:t>
      </w:r>
      <w:r w:rsidRPr="00765AA4">
        <w:rPr>
          <w:sz w:val="24"/>
          <w:szCs w:val="24"/>
          <w:lang w:val="ru-RU"/>
        </w:rPr>
        <w:t xml:space="preserve"> — начала </w:t>
      </w:r>
      <w:r w:rsidRPr="00765AA4">
        <w:rPr>
          <w:sz w:val="24"/>
          <w:szCs w:val="24"/>
        </w:rPr>
        <w:t>XX</w:t>
      </w:r>
      <w:r w:rsidRPr="00765AA4">
        <w:rPr>
          <w:sz w:val="24"/>
          <w:szCs w:val="24"/>
          <w:lang w:val="ru-RU"/>
        </w:rPr>
        <w:t xml:space="preserve"> в.: а) выяв- лять в историческом тексте суждения о причинах и следстви- 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—проводить сопоставление однотипных событий и процессов отечественной и всеобщей  истории  </w:t>
      </w:r>
      <w:r w:rsidRPr="00765AA4">
        <w:rPr>
          <w:sz w:val="24"/>
          <w:szCs w:val="24"/>
        </w:rPr>
        <w:t>XIX</w:t>
      </w:r>
      <w:r w:rsidRPr="00765AA4">
        <w:rPr>
          <w:sz w:val="24"/>
          <w:szCs w:val="24"/>
          <w:lang w:val="ru-RU"/>
        </w:rPr>
        <w:t xml:space="preserve">  —  начала  </w:t>
      </w:r>
      <w:r w:rsidRPr="00765AA4">
        <w:rPr>
          <w:sz w:val="24"/>
          <w:szCs w:val="24"/>
        </w:rPr>
        <w:t>XX</w:t>
      </w:r>
      <w:r w:rsidRPr="00765AA4">
        <w:rPr>
          <w:sz w:val="24"/>
          <w:szCs w:val="24"/>
          <w:lang w:val="ru-RU"/>
        </w:rPr>
        <w:t xml:space="preserve">  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Рассмотрение исторических версий и оценок, определе- ние своего отношения к наиболее значимым событиям и лич- ностям прошлого: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—сопоставлять высказывания историков, содержащие разные мнения по спорным </w:t>
      </w:r>
      <w:r w:rsidRPr="00765AA4">
        <w:rPr>
          <w:sz w:val="24"/>
          <w:szCs w:val="24"/>
          <w:lang w:val="ru-RU"/>
        </w:rPr>
        <w:lastRenderedPageBreak/>
        <w:t xml:space="preserve">вопросам отечественной и всеобщей истории </w:t>
      </w:r>
      <w:r w:rsidRPr="00765AA4">
        <w:rPr>
          <w:sz w:val="24"/>
          <w:szCs w:val="24"/>
        </w:rPr>
        <w:t>XIX</w:t>
      </w:r>
      <w:r w:rsidRPr="00765AA4">
        <w:rPr>
          <w:sz w:val="24"/>
          <w:szCs w:val="24"/>
          <w:lang w:val="ru-RU"/>
        </w:rPr>
        <w:t xml:space="preserve"> — начала </w:t>
      </w:r>
      <w:r w:rsidRPr="00765AA4">
        <w:rPr>
          <w:sz w:val="24"/>
          <w:szCs w:val="24"/>
        </w:rPr>
        <w:t>XX</w:t>
      </w:r>
      <w:r w:rsidRPr="00765AA4">
        <w:rPr>
          <w:sz w:val="24"/>
          <w:szCs w:val="24"/>
          <w:lang w:val="ru-RU"/>
        </w:rPr>
        <w:t xml:space="preserve"> в., объяснять, что могло лежать в их основе;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—оценивать степень убедительности предложенных точек зре- ния, формулировать и аргументировать свое мнение;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—объяснять,   какими   ценностями   руководствовались   люди в рассматриваемую эпоху (на примерах конкретных ситуа- ций, персоналий), выражать свое отношение к ним.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Применение исторических знаний: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—распознавать в окружающей среде, в том числе в родном го- роде, регионе памятники материальной и художественной культуры </w:t>
      </w:r>
      <w:r w:rsidRPr="00765AA4">
        <w:rPr>
          <w:sz w:val="24"/>
          <w:szCs w:val="24"/>
        </w:rPr>
        <w:t>XIX</w:t>
      </w:r>
      <w:r w:rsidRPr="00765AA4">
        <w:rPr>
          <w:sz w:val="24"/>
          <w:szCs w:val="24"/>
          <w:lang w:val="ru-RU"/>
        </w:rPr>
        <w:t xml:space="preserve"> — начала ХХ в., объяснять, в чем заключа- лось их значение для времени их создания и для современ- ного общества;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—выполнять учебные проекты по отечественной и всеобщей истории </w:t>
      </w:r>
      <w:r w:rsidRPr="00765AA4">
        <w:rPr>
          <w:sz w:val="24"/>
          <w:szCs w:val="24"/>
        </w:rPr>
        <w:t>XIX</w:t>
      </w:r>
      <w:r w:rsidRPr="00765AA4">
        <w:rPr>
          <w:sz w:val="24"/>
          <w:szCs w:val="24"/>
          <w:lang w:val="ru-RU"/>
        </w:rPr>
        <w:t xml:space="preserve"> — начала ХХ в. (в том числе на региональном материале);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—объяснять, в чем состоит наследие истории </w:t>
      </w:r>
      <w:r w:rsidRPr="00765AA4">
        <w:rPr>
          <w:sz w:val="24"/>
          <w:szCs w:val="24"/>
        </w:rPr>
        <w:t>XIX</w:t>
      </w:r>
      <w:r w:rsidRPr="00765AA4">
        <w:rPr>
          <w:sz w:val="24"/>
          <w:szCs w:val="24"/>
          <w:lang w:val="ru-RU"/>
        </w:rPr>
        <w:t xml:space="preserve"> — начала ХХ в. для России, других стран мира, высказывать и аргу- ментировать свое отношение к культурному наследию в об- щественных обсуждениях.</w:t>
      </w:r>
    </w:p>
    <w:p w:rsidR="00FA2CD7" w:rsidRPr="00765AA4" w:rsidRDefault="00904C38" w:rsidP="00765AA4">
      <w:pPr>
        <w:tabs>
          <w:tab w:val="left" w:pos="1134"/>
        </w:tabs>
        <w:spacing w:line="276" w:lineRule="auto"/>
        <w:ind w:firstLine="567"/>
        <w:jc w:val="both"/>
        <w:rPr>
          <w:sz w:val="24"/>
          <w:szCs w:val="24"/>
          <w:lang w:val="ru-RU"/>
        </w:rPr>
      </w:pPr>
      <w:r>
        <w:rPr>
          <w:sz w:val="24"/>
          <w:szCs w:val="24"/>
        </w:rPr>
        <w:pict>
          <v:shape id="_x0000_s1215" style="position:absolute;left:0;text-align:left;margin-left:36.85pt;margin-top:22.9pt;width:317.5pt;height:.1pt;z-index:-15697408;mso-wrap-distance-left:0;mso-wrap-distance-right:0;mso-position-horizontal-relative:page;mso-position-vertical-relative:text" coordorigin="737,458" coordsize="6350,0" path="m737,458r6350,e" filled="f" strokecolor="#231f20" strokeweight=".5pt">
            <v:path arrowok="t"/>
            <w10:wrap type="topAndBottom" anchorx="page"/>
          </v:shape>
        </w:pict>
      </w:r>
      <w:bookmarkStart w:id="13" w:name="16-0708-01-0612-0650o7_"/>
      <w:bookmarkStart w:id="14" w:name="_TOC_250010"/>
      <w:bookmarkEnd w:id="13"/>
      <w:bookmarkEnd w:id="14"/>
      <w:r w:rsidR="00973B64" w:rsidRPr="00765AA4">
        <w:rPr>
          <w:sz w:val="24"/>
          <w:szCs w:val="24"/>
          <w:lang w:val="ru-RU"/>
        </w:rPr>
        <w:t>ОБЩЕСТВОЗНАНИЕ</w:t>
      </w:r>
    </w:p>
    <w:p w:rsidR="00FA2CD7" w:rsidRPr="00765AA4" w:rsidRDefault="005D08B4" w:rsidP="00765AA4">
      <w:pPr>
        <w:tabs>
          <w:tab w:val="left" w:pos="1134"/>
        </w:tabs>
        <w:spacing w:line="276" w:lineRule="auto"/>
        <w:ind w:firstLine="567"/>
        <w:jc w:val="both"/>
        <w:rPr>
          <w:sz w:val="24"/>
          <w:szCs w:val="24"/>
          <w:lang w:val="ru-RU"/>
        </w:rPr>
      </w:pPr>
      <w:r w:rsidRPr="00765AA4">
        <w:rPr>
          <w:sz w:val="24"/>
          <w:szCs w:val="24"/>
          <w:lang w:val="ru-RU"/>
        </w:rPr>
        <w:t>Р</w:t>
      </w:r>
      <w:r w:rsidR="00973B64" w:rsidRPr="00765AA4">
        <w:rPr>
          <w:sz w:val="24"/>
          <w:szCs w:val="24"/>
          <w:lang w:val="ru-RU"/>
        </w:rPr>
        <w:t>абочая программа по обществознанию на уровне основного общего образования составлена на основе положений и требований к результатам</w:t>
      </w:r>
      <w:r w:rsidRPr="00765AA4">
        <w:rPr>
          <w:sz w:val="24"/>
          <w:szCs w:val="24"/>
          <w:lang w:val="ru-RU"/>
        </w:rPr>
        <w:t xml:space="preserve"> освоения основной образователь</w:t>
      </w:r>
      <w:r w:rsidR="00973B64" w:rsidRPr="00765AA4">
        <w:rPr>
          <w:sz w:val="24"/>
          <w:szCs w:val="24"/>
          <w:lang w:val="ru-RU"/>
        </w:rPr>
        <w:t>ной программы, представленных в Федеральном государствен- ном образовательном стандарте основного общего образования, в соответствии с Концепцией преподавания учебного предмета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«Обществознание» (2018 г.)1</w:t>
      </w:r>
      <w:r w:rsidR="005D08B4" w:rsidRPr="00765AA4">
        <w:rPr>
          <w:sz w:val="24"/>
          <w:szCs w:val="24"/>
          <w:lang w:val="ru-RU"/>
        </w:rPr>
        <w:t>, а также с учётом Про</w:t>
      </w:r>
      <w:r w:rsidRPr="00765AA4">
        <w:rPr>
          <w:sz w:val="24"/>
          <w:szCs w:val="24"/>
          <w:lang w:val="ru-RU"/>
        </w:rPr>
        <w:t>граммы воспитания (2020 г.)2.</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04C38" w:rsidP="00765AA4">
      <w:pPr>
        <w:tabs>
          <w:tab w:val="left" w:pos="1134"/>
        </w:tabs>
        <w:spacing w:line="276" w:lineRule="auto"/>
        <w:ind w:firstLine="567"/>
        <w:jc w:val="both"/>
        <w:rPr>
          <w:sz w:val="24"/>
          <w:szCs w:val="24"/>
          <w:lang w:val="ru-RU"/>
        </w:rPr>
      </w:pPr>
      <w:r>
        <w:rPr>
          <w:sz w:val="24"/>
          <w:szCs w:val="24"/>
        </w:rPr>
        <w:pict>
          <v:shape id="_x0000_s1214" style="position:absolute;left:0;text-align:left;margin-left:36.85pt;margin-top:18.6pt;width:317.5pt;height:.1pt;z-index:-15696896;mso-wrap-distance-left:0;mso-wrap-distance-right:0;mso-position-horizontal-relative:page" coordorigin="737,372" coordsize="6350,0" path="m737,372r6350,e" filled="f" strokecolor="#231f20" strokeweight=".5pt">
            <v:path arrowok="t"/>
            <w10:wrap type="topAndBottom" anchorx="page"/>
          </v:shape>
        </w:pict>
      </w:r>
      <w:r w:rsidR="00973B64" w:rsidRPr="00765AA4">
        <w:rPr>
          <w:sz w:val="24"/>
          <w:szCs w:val="24"/>
          <w:lang w:val="ru-RU"/>
        </w:rPr>
        <w:t>ПОЯСНИТЕЛЬНАЯ ЗАПИСКА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ОБЩАЯ ХАРАКТЕРИСТИКА УЧЕБНОГО ПРЕДМЕТА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«ОБЩЕСТВОЗНАНИЕ»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Обществознание играет ведущую роль в выполнении школой функции интеграции молодёжи в современное общество: учеб- 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 циальные нормы.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курса «Обществознание», включающего знания о российском обществе и направлениях его развития в современ- ных условиях, об основах конституционного строя нашей стра- ны, правах и обязанностях человека и гражданина, способству- ет воспитанию российской гражданской идентичности, готов- ности к служению Отечеству, приверженности национальным ценностям.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Привлечение при изучении курса различных источников со- циальной информации, включая СМИ и Интернет, помогает школьникам освоить язык современной культурной, социаль-</w:t>
      </w:r>
    </w:p>
    <w:p w:rsidR="00FA2CD7" w:rsidRPr="00765AA4" w:rsidRDefault="00904C38" w:rsidP="00765AA4">
      <w:pPr>
        <w:tabs>
          <w:tab w:val="left" w:pos="1134"/>
        </w:tabs>
        <w:spacing w:line="276" w:lineRule="auto"/>
        <w:ind w:firstLine="567"/>
        <w:jc w:val="both"/>
        <w:rPr>
          <w:sz w:val="24"/>
          <w:szCs w:val="24"/>
          <w:lang w:val="ru-RU"/>
        </w:rPr>
      </w:pPr>
      <w:r>
        <w:rPr>
          <w:sz w:val="24"/>
          <w:szCs w:val="24"/>
        </w:rPr>
        <w:pict>
          <v:shape id="_x0000_s1213" style="position:absolute;left:0;text-align:left;margin-left:36.85pt;margin-top:10.75pt;width:85.05pt;height:.1pt;z-index:-15696384;mso-wrap-distance-left:0;mso-wrap-distance-right:0;mso-position-horizontal-relative:page" coordorigin="737,215" coordsize="1701,0" path="m737,215r1701,e" filled="f" strokecolor="#231f20" strokeweight=".5pt">
            <v:path arrowok="t"/>
            <w10:wrap type="topAndBottom" anchorx="page"/>
          </v:shape>
        </w:pic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1 Концепция преподавания учебного предмета «Обществознание» в образовательных организациях Российской Федерации, реализу- ющих основные общеобразовательные программы / Банк докумен- тов. Министерство просвещения Российской Федерации. </w:t>
      </w:r>
      <w:r w:rsidRPr="00765AA4">
        <w:rPr>
          <w:sz w:val="24"/>
          <w:szCs w:val="24"/>
        </w:rPr>
        <w:t>https</w:t>
      </w:r>
      <w:r w:rsidRPr="00765AA4">
        <w:rPr>
          <w:sz w:val="24"/>
          <w:szCs w:val="24"/>
          <w:lang w:val="ru-RU"/>
        </w:rPr>
        <w:t xml:space="preserve">:// </w:t>
      </w:r>
      <w:r w:rsidRPr="00765AA4">
        <w:rPr>
          <w:sz w:val="24"/>
          <w:szCs w:val="24"/>
        </w:rPr>
        <w:t>docs</w:t>
      </w:r>
      <w:r w:rsidRPr="00765AA4">
        <w:rPr>
          <w:sz w:val="24"/>
          <w:szCs w:val="24"/>
          <w:lang w:val="ru-RU"/>
        </w:rPr>
        <w:t>.</w:t>
      </w:r>
      <w:r w:rsidRPr="00765AA4">
        <w:rPr>
          <w:sz w:val="24"/>
          <w:szCs w:val="24"/>
        </w:rPr>
        <w:t>edu</w:t>
      </w:r>
      <w:r w:rsidRPr="00765AA4">
        <w:rPr>
          <w:sz w:val="24"/>
          <w:szCs w:val="24"/>
          <w:lang w:val="ru-RU"/>
        </w:rPr>
        <w:t>.</w:t>
      </w:r>
      <w:r w:rsidRPr="00765AA4">
        <w:rPr>
          <w:sz w:val="24"/>
          <w:szCs w:val="24"/>
        </w:rPr>
        <w:t>gov</w:t>
      </w:r>
      <w:r w:rsidRPr="00765AA4">
        <w:rPr>
          <w:sz w:val="24"/>
          <w:szCs w:val="24"/>
          <w:lang w:val="ru-RU"/>
        </w:rPr>
        <w:t>.</w:t>
      </w:r>
      <w:r w:rsidRPr="00765AA4">
        <w:rPr>
          <w:sz w:val="24"/>
          <w:szCs w:val="24"/>
        </w:rPr>
        <w:t>ru</w:t>
      </w:r>
      <w:r w:rsidRPr="00765AA4">
        <w:rPr>
          <w:sz w:val="24"/>
          <w:szCs w:val="24"/>
          <w:lang w:val="ru-RU"/>
        </w:rPr>
        <w:t>/</w:t>
      </w:r>
      <w:r w:rsidRPr="00765AA4">
        <w:rPr>
          <w:sz w:val="24"/>
          <w:szCs w:val="24"/>
        </w:rPr>
        <w:t>document</w:t>
      </w:r>
      <w:r w:rsidRPr="00765AA4">
        <w:rPr>
          <w:sz w:val="24"/>
          <w:szCs w:val="24"/>
          <w:lang w:val="ru-RU"/>
        </w:rPr>
        <w:t>/9906056</w:t>
      </w:r>
      <w:r w:rsidRPr="00765AA4">
        <w:rPr>
          <w:sz w:val="24"/>
          <w:szCs w:val="24"/>
        </w:rPr>
        <w:t>a</w:t>
      </w:r>
      <w:r w:rsidRPr="00765AA4">
        <w:rPr>
          <w:sz w:val="24"/>
          <w:szCs w:val="24"/>
          <w:lang w:val="ru-RU"/>
        </w:rPr>
        <w:t>57059</w:t>
      </w:r>
      <w:r w:rsidRPr="00765AA4">
        <w:rPr>
          <w:sz w:val="24"/>
          <w:szCs w:val="24"/>
        </w:rPr>
        <w:t>c</w:t>
      </w:r>
      <w:r w:rsidRPr="00765AA4">
        <w:rPr>
          <w:sz w:val="24"/>
          <w:szCs w:val="24"/>
          <w:lang w:val="ru-RU"/>
        </w:rPr>
        <w:t>4266</w:t>
      </w:r>
      <w:r w:rsidRPr="00765AA4">
        <w:rPr>
          <w:sz w:val="24"/>
          <w:szCs w:val="24"/>
        </w:rPr>
        <w:t>eaa</w:t>
      </w:r>
      <w:r w:rsidRPr="00765AA4">
        <w:rPr>
          <w:sz w:val="24"/>
          <w:szCs w:val="24"/>
          <w:lang w:val="ru-RU"/>
        </w:rPr>
        <w:t>78</w:t>
      </w:r>
      <w:r w:rsidRPr="00765AA4">
        <w:rPr>
          <w:sz w:val="24"/>
          <w:szCs w:val="24"/>
        </w:rPr>
        <w:t>bff</w:t>
      </w:r>
      <w:r w:rsidRPr="00765AA4">
        <w:rPr>
          <w:sz w:val="24"/>
          <w:szCs w:val="24"/>
          <w:lang w:val="ru-RU"/>
        </w:rPr>
        <w:t>1</w:t>
      </w:r>
      <w:r w:rsidRPr="00765AA4">
        <w:rPr>
          <w:sz w:val="24"/>
          <w:szCs w:val="24"/>
        </w:rPr>
        <w:t>f</w:t>
      </w:r>
      <w:r w:rsidRPr="00765AA4">
        <w:rPr>
          <w:sz w:val="24"/>
          <w:szCs w:val="24"/>
          <w:lang w:val="ru-RU"/>
        </w:rPr>
        <w:t>0</w:t>
      </w:r>
      <w:r w:rsidRPr="00765AA4">
        <w:rPr>
          <w:sz w:val="24"/>
          <w:szCs w:val="24"/>
        </w:rPr>
        <w:t>bbe</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 xml:space="preserve">2 О примерной программе воспитания / Апробация и внедрение примерной программы воспитания. Институт стратегий развития образования РАО. </w:t>
      </w:r>
      <w:hyperlink r:id="rId11">
        <w:r w:rsidRPr="00765AA4">
          <w:rPr>
            <w:rStyle w:val="a8"/>
            <w:sz w:val="24"/>
            <w:szCs w:val="24"/>
          </w:rPr>
          <w:t>http</w:t>
        </w:r>
        <w:r w:rsidRPr="00765AA4">
          <w:rPr>
            <w:rStyle w:val="a8"/>
            <w:sz w:val="24"/>
            <w:szCs w:val="24"/>
            <w:lang w:val="ru-RU"/>
          </w:rPr>
          <w:t>://</w:t>
        </w:r>
        <w:r w:rsidRPr="00765AA4">
          <w:rPr>
            <w:rStyle w:val="a8"/>
            <w:sz w:val="24"/>
            <w:szCs w:val="24"/>
          </w:rPr>
          <w:t>form</w:t>
        </w:r>
        <w:r w:rsidRPr="00765AA4">
          <w:rPr>
            <w:rStyle w:val="a8"/>
            <w:sz w:val="24"/>
            <w:szCs w:val="24"/>
            <w:lang w:val="ru-RU"/>
          </w:rPr>
          <w:t>.</w:t>
        </w:r>
        <w:r w:rsidRPr="00765AA4">
          <w:rPr>
            <w:rStyle w:val="a8"/>
            <w:sz w:val="24"/>
            <w:szCs w:val="24"/>
          </w:rPr>
          <w:t>instrao</w:t>
        </w:r>
        <w:r w:rsidRPr="00765AA4">
          <w:rPr>
            <w:rStyle w:val="a8"/>
            <w:sz w:val="24"/>
            <w:szCs w:val="24"/>
            <w:lang w:val="ru-RU"/>
          </w:rPr>
          <w:t>.</w:t>
        </w:r>
        <w:r w:rsidRPr="00765AA4">
          <w:rPr>
            <w:rStyle w:val="a8"/>
            <w:sz w:val="24"/>
            <w:szCs w:val="24"/>
          </w:rPr>
          <w:t>ru</w:t>
        </w:r>
      </w:hyperlink>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но-экономической и политической коммуникации, вносит свой вклад в формирование метапредметных умений извлекать не- обходимые сведения, осмысливать, преобразовывать и приме- нять их.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учебного курса «Обществознание» содействует вхождению обучающихся в мир культуры и общественных цен- ностей и в то же время открытию и утверждению собственного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«Я», формированию способности к рефлексии, оценке своих возможностей и осознанию своего места в обществе.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ЦЕЛИ ИЗУЧЕНИЯ УЧЕБНОГО ПРЕДМЕТА «ОБЩЕСТВОЗНАНИЕ»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Целями обществоведческого образования в основной школе являются: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у обучающихся понимания приоритетности обще- национальных интересов, приверженности правовым прин- ципам, закреплённым в Конституции Российской Федера- ции и законодательстве Российской Федерации;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 делению, самореализации, самоконтролю; мотивации к вы- сокопроизводительной, наукоёмкой трудовой деятельности;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у обучающихся целостной картины обще- ства, адекватной современному уровню знаний и доступной по содержанию для школьников подросткового возраста; ос- воение учащимися знаний об основных сферах человеческой деятельности, социальных институтах, нормах, регулирую- щих общественные отношения, необходимые для взаимо- действия с социальной средой и выполнения типичных со- циальных ролей человека и гражданина;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овладение умениями функционально грамотного человека: получать из раз</w:t>
      </w:r>
      <w:r w:rsidR="00C52C85" w:rsidRPr="00765AA4">
        <w:rPr>
          <w:sz w:val="24"/>
          <w:szCs w:val="24"/>
          <w:lang w:val="ru-RU"/>
        </w:rPr>
        <w:t>ООО</w:t>
      </w:r>
      <w:r w:rsidRPr="00765AA4">
        <w:rPr>
          <w:sz w:val="24"/>
          <w:szCs w:val="24"/>
          <w:lang w:val="ru-RU"/>
        </w:rPr>
        <w:t>бразных источников и критически осмысливать социальную информацию, систематизировать, анализировать полученные данные; освоение способов по- знавательной, коммуникативной, практической деятельно-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сти, необходимых для участия в жизни гражданского обще- ства и государства;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 ными институтами для реализации личностного потенциала в современном динамично развивающемся российском обще- стве;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опыта применения полученных знаний и уме- ний для выстраивания отношений между людьми различ- ных национальностей и вероисповеданий в общеграждан- ской и в семейно-бытовой сферах; для соотнесения своих действий и действий других людей с нравственными цен- ностями и нормами поведения, установленными законом; содействия правовыми способами и средствами защите пра- вопорядка в обществе.</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04C38" w:rsidP="00765AA4">
      <w:pPr>
        <w:tabs>
          <w:tab w:val="left" w:pos="1134"/>
        </w:tabs>
        <w:spacing w:line="276" w:lineRule="auto"/>
        <w:ind w:firstLine="567"/>
        <w:jc w:val="both"/>
        <w:rPr>
          <w:sz w:val="24"/>
          <w:szCs w:val="24"/>
          <w:lang w:val="ru-RU"/>
        </w:rPr>
      </w:pPr>
      <w:r>
        <w:rPr>
          <w:sz w:val="24"/>
          <w:szCs w:val="24"/>
        </w:rPr>
        <w:pict>
          <v:shape id="_x0000_s1212" style="position:absolute;left:0;text-align:left;margin-left:36.85pt;margin-top:22.9pt;width:317.5pt;height:.1pt;z-index:-15695872;mso-wrap-distance-left:0;mso-wrap-distance-right:0;mso-position-horizontal-relative:page;mso-position-vertical-relative:text" coordorigin="737,458" coordsize="6350,0" path="m737,458r6350,e" filled="f" strokecolor="#231f20" strokeweight=".5pt">
            <v:path arrowok="t"/>
            <w10:wrap type="topAndBottom" anchorx="page"/>
          </v:shape>
        </w:pict>
      </w:r>
      <w:r w:rsidR="00973B64" w:rsidRPr="00765AA4">
        <w:rPr>
          <w:sz w:val="24"/>
          <w:szCs w:val="24"/>
          <w:lang w:val="ru-RU"/>
        </w:rPr>
        <w:t>СОДЕРЖАНИЕ УЧЕБНОГО ПРЕДМЕТА «ОБЩЕСТВОЗНАНИЕ»</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Человек и его социальное окружение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Биологическое и социальное в человеке. Черты сходства и различия человека и животного. Потребности человека (био- логические, социальные, духовные). Способности человека.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Люди с ограниченными возможностями здоровья, их особые потребности и социальная позиция.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Цели и мотивы деятельности. Виды деятельности (игра, труд, учение). Познание человеком мира и самого себя как вид деятельности.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Право человека на образование. Школьное образование. Пра- ва и обязанности учащегося.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Общение. Цели и средства общения. Особенности общения подростков. Общение в современных условиях.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Отношения в малых группах. Групповые нормы и правила. Лидерство в группе. Межличностные отношения (деловые, личные).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Отношения в семье. Роль семьи в жизни человека и обще- ства. Семейные традиции. Семейный досуг. Свободное время подростка.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Отношения с друзьями и сверстниками. Конфликты в меж- личностных отношениях.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Общество, в котором мы живём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Что такое общество. Связь общества и природы. Устройство общественной жизни. Основные сферы жизни общества и их взаимодействие.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Социальные общности и группы. Положение человека в об- ществе.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Политическая жизнь общества. Россия — многонациональ- ное государство. Государственная власть в нашей стране. Госу- дарственный Герб, Государственный Флаг, Государственный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Гимн Российской Федерации. Наша страна в начале </w:t>
      </w:r>
      <w:r w:rsidRPr="00765AA4">
        <w:rPr>
          <w:sz w:val="24"/>
          <w:szCs w:val="24"/>
        </w:rPr>
        <w:t>XXI</w:t>
      </w:r>
      <w:r w:rsidRPr="00765AA4">
        <w:rPr>
          <w:sz w:val="24"/>
          <w:szCs w:val="24"/>
          <w:lang w:val="ru-RU"/>
        </w:rPr>
        <w:t xml:space="preserve"> века. Место нашей Родины среди современных государств.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Культурная жизнь. Духовные ценности, традиционные цен- ности российского народа.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общества. Усиление взаимосвязей стран и народов в условиях современного общества.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Глобальные проблемы современности и возможности их ре- шения усилиями международного сообщества и международ- ных организаций.</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Социальные ценности и нормы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Общественные ценности. Свобода и ответственность гражда- нина. Гражданственность и патриотизм. Гуманизм.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Социальные нормы как регуляторы общественной жизни и поведения человека в обществе. Виды социальных норм. Тра- диции и обычаи.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Принципы и нормы морали. Добро и зло. Нравственные чув- ства человека. Совесть и стыд.</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Моральный выбор. Моральная оценка поведения людей и собственного поведения. Влияние моральных норм на общество и человека.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Право и его роль в жизни общества. Право и мораль.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Человек как участник правовых отношений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Правоотношения и их особенности. Правовая норма. Участ- ники правоотношений. Правоспособность и дееспособность. Правовая оценка поступков и деятельности человека. Право- мерное поведение. Правовая культура личности.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Правонарушение и юридическая ответственность. Проступок и преступление. Опасность правонарушений для личности и общества.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Права и свободы человека и гражданина Российской Феде- рации. Гарантия и защита прав и свобод человека и граждани- на в Российской Федерации. Конституционные обязанности гражданина Российской Федерации. Права ребёнка и возмож- ности их защиты.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Основы российского права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Конституция Российской Федерации — основной закон. За- коны и подзаконные акты. Отрасли права.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Основы гражданского права. Физические и юридические ли- ца в гражданском праве. Право собственности, защита прав собственности.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Основные виды гражданско-правовых договоров. Договор купли-продажи. Права потребителей и возможности их защи- ты. Несовершеннолетние как участники гражданско-правовых отношений.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Основы семейного права. Важность семьи в жизни человека, общества и государства. Условия заключения брака в Россий- ской Федерации. Права и обязанности детей и родителей. За- щита прав и интересов детей, оставшихся без попечения роди- телей.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Основы трудового права. Стороны трудовых отношений, их права и обязанности. Трудовой договор. Заключение и прекра- щение трудового договора. Рабочее время и время отдыха. Осо- бенности правового статуса несовершеннолетних при осущест- влении трудовой деятельности.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Виды юридической ответственности. Гражданско-правовые проступки и гражданско-правовая ответственность. Админи- стративные проступки и административная ответственность. Дисциплинарные проступки и дисциплинарная ответствен- ность. Преступления и уголовная ответственность. Особенности юридической ответственности несовершеннолетних.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Правоохранительные органы в Российской Федерации. Структура правоохранительных органов Российской Федера- ции. Функции правоохранительных органов.</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Человек в экономических отношениях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Экономическая жизнь общества. Потребности и ресурсы, ограниченность ресурсов. Экономический выбор.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Экономическая система и её функции. Собственность.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Производство — источник экономических благ. Факторы производства. Трудовая деятельность. Производительность труда. Разделение труда.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Предпринимательство. Виды и формы предпринимательской деятельности.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Обмен. Деньги и их функции. Торговля и её формы. Рыночная экономика. Конкуренция. Спрос и предложение.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Рыночное равновесие. Невидимая рука рынка. Многообразие рынков.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Предприятие в экономике. Издержки, выручка и прибыль.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Как повысить эффективность производства.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Заработная плата и стимулирование труда. Занятость и без- работица.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Финансовый рынок и посредники (банки, страховые компа- нии, кредитные союзы, участники фондового рынка). Услуги финансовых посредников.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Основные типы финансовых инструментов: акции и обли- гации.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Экономические функции домохозяйств. Потребление до- машних хозяйств. Потребительские товары и товары длитель- ного пользования. Источники доходов и расходов семьи. Се- мейный бюджет. Личный финансовый план. Способы и формы сбережений.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Экономические цели и функции государства. Налоги. Дохо- ды и расходы государства. Государственный бюджет. Государ- ственная бюджетная и денежно-кредитная политика Россий- ской Федерации. Государственная политика по развитию кон- куренции.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Человек в мире культуры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Культура, её многообразие и формы. Влияние духовной культуры на формирование личности. Современная молодёж- ная культура.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Наука. Естественные и социально-гуманитарные науки. Роль науки в развитии общества.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Образование. Личностная и общественная значимость обра- зования в современном обществе. Образование в Российской Федерации. Самообразование.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Политика в сфере культуры и образования в Российской Фе- дерации.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Понятие религии. Роль религии в жизни человека и обще- ства. Свобода совести и свобода вероисповедания. Националь- ные и мировые религии. Религии и религиозные объединения в Российской Федерации.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Что такое искусство. Виды искусств. Роль искусства в жизни человека и общества.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Роль информации и информационных технологий в совре- менном мире. Информационная культура и информационная безопасность. Правила безопасного поведения в Интернете.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Человек в политическом измерении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Политика и политическая власть. Государство — политиче- ская организация общества. Признаки государства. Внутрен- няя и внешняя политика.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Форма государства. Монархия и республика — основные формы правления. Унитарное и федеративное государственно- территориальное устройство.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Политический режим и его виды.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Демократия, демократические ценности. Правовое государ- ство и гражданское общество.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Участие граждан в политике. Выборы, референдум. Политические партии, их роль в демократическом обществе.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Общественно-политические организации.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Гражданин и государство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w:t>
      </w:r>
      <w:r w:rsidRPr="00765AA4">
        <w:rPr>
          <w:sz w:val="24"/>
          <w:szCs w:val="24"/>
          <w:lang w:val="ru-RU"/>
        </w:rPr>
        <w:lastRenderedPageBreak/>
        <w:t>российского государства. Россия — светское государ- ство.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Законодательные, исполнительные и судебные органы госу- дарственной власти в Российской Федерации. Президент — глава государства Российская Федерация. Федеральное Собра- 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 сийской Федерации. Верховный Суд Российской Федерации.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Государственное управление. Противодействие коррупции в Российской Федерации.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Государственно-территориальное устройство Российской Фе- дерации. Субъекты Российской Федерации: республика, край, область, город федерального значения, автономная область, ав- тономный округ. Конституционный статус субъектов Россий- ской Федерации.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Местное самоуправление.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Конституция Российской Федерации о правовом статусе че- 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Человек в системе социальных отношений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Социальная структура общества. Многообразие социальных общностей и групп.</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Социальная мобильность.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Социальный статус человека в обществе. Социальные роли.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Ролевой набор подростка. Социализация личности.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Роль семьи в социализации личности. Функции семьи. Се- мейные ценности. Основные роли членов семьи.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Этнос и нация. Россия — многонациональное государство.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Этносы и нации в диалоге культур.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Социальная политика Российского государства. Социальные конфликты и пути их разрешения. Отклоняющееся поведение. Опасность наркомании и алкого-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лизма для человека и общества. Профилактика негативных от- клонений поведения. Социальная и личная значимость здоро- вого образа жизни.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Человек в современном изменяющемся мире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Информационное общество. Сущность глобализации. Причи- ны, проявления и последствия глобализации, её противоречия. Глобальные проблемы и возможности их решения. Экологиче- ская ситуация и способы её улучшения.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Молодёжь — активный участник общественной жизни. Во- лонтёрское движение.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Профессии настоящего и будущего. Непрерывное образова- ние и карьера.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Здоровый образ жизни. Социальная и личная значимость здорового образа жизни. Мода и спорт.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Современные формы связи и коммуникации: как они изме- нили мир. Особенности общения в виртуальном пространстве.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Перспективы развития общества.</w:t>
      </w:r>
    </w:p>
    <w:p w:rsidR="00FA2CD7" w:rsidRPr="00765AA4" w:rsidRDefault="00904C38" w:rsidP="00765AA4">
      <w:pPr>
        <w:tabs>
          <w:tab w:val="left" w:pos="1134"/>
        </w:tabs>
        <w:spacing w:line="276" w:lineRule="auto"/>
        <w:ind w:firstLine="567"/>
        <w:jc w:val="both"/>
        <w:rPr>
          <w:sz w:val="24"/>
          <w:szCs w:val="24"/>
          <w:lang w:val="ru-RU"/>
        </w:rPr>
      </w:pPr>
      <w:r>
        <w:rPr>
          <w:sz w:val="24"/>
          <w:szCs w:val="24"/>
        </w:rPr>
        <w:pict>
          <v:shape id="_x0000_s1211" style="position:absolute;left:0;text-align:left;margin-left:36.85pt;margin-top:46.95pt;width:317.5pt;height:.1pt;z-index:-15695360;mso-wrap-distance-left:0;mso-wrap-distance-right:0;mso-position-horizontal-relative:page;mso-position-vertical-relative:text" coordorigin="737,939" coordsize="6350,0" path="m737,939r6350,e" filled="f" strokecolor="#231f20" strokeweight=".5pt">
            <v:path arrowok="t"/>
            <w10:wrap type="topAndBottom" anchorx="page"/>
          </v:shape>
        </w:pict>
      </w:r>
      <w:r w:rsidR="00973B64" w:rsidRPr="00765AA4">
        <w:rPr>
          <w:sz w:val="24"/>
          <w:szCs w:val="24"/>
          <w:lang w:val="ru-RU"/>
        </w:rPr>
        <w:t>ПЛАНИРУЕМЫЕ РЕЗУЛЬТАТЫ ОСВОЕНИЯ УЧЕБНОГО ПРЕДМЕТА «ОБЩЕСТВОЗНАНИЕ» НА УРОВНЕ ОСНОВНОГО ОБЩЕГО ОБРАЗОВАНИЯ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Личностные и метапредметные результаты представлены с учётом особенностей преподавания обществознания в основной школе.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w:t>
      </w:r>
      <w:r w:rsidRPr="00765AA4">
        <w:rPr>
          <w:sz w:val="24"/>
          <w:szCs w:val="24"/>
          <w:lang w:val="ru-RU"/>
        </w:rPr>
        <w:lastRenderedPageBreak/>
        <w:t>резуль- татам освоения основной образовательной программы, представ- ленных в Федеральном государственном образовательном стан- дарте основного общего образования, а также с учётом Пример- ной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 ва. Представленный в программе вариант распределения моду- лей (разделов) по годам обучения является одним из возможных. 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ние курса в основной школе.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Личностные результаты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Личностные результаты освоения рабочей про- граммы по обществознанию для основного общего образования (6—9 классы).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Личностные результаты воплощают традиционные россий- ские социокультурные и духовно-нравственные ценности, при- нятые в обществе нормы поведения, отражают готовность обу- 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 сти в процессе развития у обучающихся установки на решение практических задач социальной направленности и опыта кон- структивного социального поведения по основным направлени- ям воспитательной деятельности, в том числе в части: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Гражданского воспитания: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готовность к выполнению обязанностей гражданина и реали- зации его прав, уважение прав, свобод и законных интересов других людей; активное участие в жизни семьи, образователь- ной организации, местного сообщества, родного края, страны;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неприятие любых форм экстремизма, дискриминации; понима- 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 стве; представление о способах противодействия коррупции; готовность к раз</w:t>
      </w:r>
      <w:r w:rsidR="00C52C85" w:rsidRPr="00765AA4">
        <w:rPr>
          <w:sz w:val="24"/>
          <w:szCs w:val="24"/>
          <w:lang w:val="ru-RU"/>
        </w:rPr>
        <w:t>ООО</w:t>
      </w:r>
      <w:r w:rsidRPr="00765AA4">
        <w:rPr>
          <w:sz w:val="24"/>
          <w:szCs w:val="24"/>
          <w:lang w:val="ru-RU"/>
        </w:rPr>
        <w:t>бразной созидательной деятельности, стрем- ление к взаимопониманию и взаимопомощи; активное участие в школьном самоуправлении; готовность к участию в гумани- тарной деятельности (волонтёрство, помощь людям, нуждаю- щимся в ней).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Патриотического воспитания: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 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 ственным праздникам;  историческому,  природному  наследию и памятникам, традициям разных народов, проживающих в родной стране.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Духовно-нравственного  воспитания: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 ственных и правовых норм с учётом осознания последствий по- 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Эстетического воспитания: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восприимчивость к разным видам искусства, традициям и творчеству своего и других народов, понимание эмоционально- го воздействия искусства; осознание важности художественной культуры как средства коммуникации и самовыражения; по- нимание ценности отечественного и мирового искусства, этни- ческих культурных традиций и народного творчества; стремле- ние к самовыражению в разных видах искусства.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Физического воспитания, формирования культуры здоровья и эмоционального благополучия: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осознание ценности жизни; ответственное отношение к своему здоровью и установка на здоровый образ жизни &lt;...&gt;; осознание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последствий и неприятие вредных привычек (употребление ал- коголя, наркотиков, курение) и иных форм вреда для физиче- ского и психического здоровья; соблюдение правил безопасно- сти, в том числе навыки безопасного поведения в интернет-среде; способность адаптироваться к стрессовым ситуациям и меня- ющимся социальным, информационным и природным усло- виям, в том числе осмысляя собственный опыт и выстраивая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дальнейшие цели;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умение принимать себя и других, не осуждая; &lt;…&gt; сформированность навыков рефлексии, признание своего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права на ошибку и такого же права другого человека.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Трудового воспитания: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установка на активное участие в решении практических за- дач (в рамках семьи, образовательной организации, города, края) технологической и социальной направленности, способ- 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 менения изучаемого предметного знания; осознание важности обучения на протяжении всей жизни для успешной профессио- нальной деятельности и развитие необходимых умений для это- го; &lt;…&gt; уважение к труду и результатам трудовой деятельно- сти; осознанный выбор и построение индивидуальной траекто- рии образования и жизненных планов с учётом личных и обще- ственных интересов и потребностей.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Экологического воспитания: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ориентация на применение знаний из социальных и есте- ственных наук для решения задач в области окружающей сре- 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 ятие действий, приносящих вред окружающей среде; осозна- 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 ской направленности.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Ценности научного познания: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ориентация в деятельности на современную систему научных представлений об основных закономерностях развития челове- ка, природы и общества, о взаимосвязях человека с природной и социальной средой; овладение языковой и читательской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культурой как средством познания мира; овладение основными навыками исследовательской деятельности; установка на ос- мысление опыта, наблюдений, поступков и стремление совер- шенствовать пути достижения индивидуального и коллектив- ного </w:t>
      </w:r>
      <w:r w:rsidRPr="00765AA4">
        <w:rPr>
          <w:sz w:val="24"/>
          <w:szCs w:val="24"/>
          <w:lang w:val="ru-RU"/>
        </w:rPr>
        <w:lastRenderedPageBreak/>
        <w:t>благополучия.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Личностные результаты, обеспечивающие адаптацию обуча- ющегося к изменяющимся условиям социальной и природной среды: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освоение обучающимися социального опыта, основных соци- альных ролей, соответствующих ведущей деятельности возрас- та, норм и правил общественного поведения, форм социальной жизни в группах и сообществах, включая семью, группы, сфор- мированные по профессиональной деятельности, а также в рам- ках социального взаимодействия с людьми из другой культур- ной среды;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способность обучающихся во взаимодействии в условиях не- определённости, открытость опыту и знаниям других;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способность действовать в условиях неопределённости, откры- тость опыту и знаниям других, повышать уровень своей компе- 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навык выявления и связывания образов, способность форми- 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умение распознавать конкретные примеры понятия по ха- рактерным признакам, выполнять операции в соответствии с определением и простейшими свойствами понятия, конкре- 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умение анализировать и выявлять взаимосвязи природы, общества и экономики;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умение оценивать свои действия с учётом влияния на окру- жающую среду, достижений целей и преодоления вызовов, воз- можных глобальных последствий;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способность обучающихся осознавать стрессовую ситуацию, оценивать происходящие изменения и их последствия; воспри- нимать стрессовую ситуацию как вызов, требующий контрмер;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оценивать ситуацию стресса, корректировать принимаемые ре- шения и действия; формулировать и оценивать риски и послед- ствия, формировать опыт, уметь находить позитивное в произо- шедшей ситуации; быть готовым действовать в отсутствие га- рантий успеха.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Метапредметные результаты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Метапредметные результаты освоения основной образователь- ной программы, формируемые при изучении обществознания: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Овладение универсальными учебными познавательными действиями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Базовые логические действия: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и характеризовать существенные признаки соци- альных явлений и процессов;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устанавливать существенный признак классификации соци- альных фактов, основания для их обобщения и сравнения, кри- терии проводимого анализа;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 учётом предложенной задачи выявлять закономерности и противоречия в рассматриваемых фактах, данных и наблюде- ниях;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предлагать критерии для выявления закономерностей и про- тиворечий;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дефицит информации, данных, необходимых для решения поставленной задачи;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выявлять причинно-следственные связи при изучении явле- ний и процессов; &lt;…&gt;</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делать выводы с использованием дедуктивных и индуктив- ных умозаключений, умозаключений по аналогии, формулиро- вать гипотезы о взаимосвязях;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Базовые исследовательские действия: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вопросы как исследовательский инструмент познания;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формулировать вопросы, фиксирующие разрыв между реаль- ным и желательным состоянием ситуации, объекта, самостоя- тельно устанавливать искомое и данное;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формулировать гипотезу об истинности собственных суждений и суждений других, аргументировать свою позицию, мнение;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проводить по самостоятельно составленному плану &lt;…&gt; не- большое исследование по установлению особенностей объекта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изучения, причинно-следственных связей и зависимостей объ- ектов между собой;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оценивать на применимость и достоверность информацию, полученную в ходе исследования &lt;…&gt;;</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самостоятельно формулировать обобщения и выводы по ре- зультатам проведённого наблюдения, &lt;…&gt; исследования, вла- деть инструментами оценки достоверности полученных выво- дов и обобщений;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прогнозировать возможное дальнейшее развитие процессов, событий и их последствия в аналогичных или сходных ситуа- циях, выдвигать предположения об их развитии в новых усло- виях и контекстах.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Работа с информацией: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различные методы, инструменты и запросы при поиске и отборе информации или данных из источников с учё- том предложенной учебной задачи и заданных критериев;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выбирать, анализировать, систематизировать и интерпрети- ровать информацию различных видов и форм представления; находить сходные аргументы (подтверждающие или опро- вергающие одну и ту же идею, версию) в различных информа-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ционных источниках;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самостоятельно выбирать оптимальную форму представле- ния информации &lt;…&gt;;</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оценивать надёжность информации по критериям, предло- женным педагогическим работником или сформулированным самостоятельно;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эффективно запоминать и систематизировать информацию.</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Овладение универсальными учебными коммуникативными действиями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воспринимать и формулировать суждения, выражать эмоции в соответствии с целями и условиями общения;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выражать себя (свою точку зрения) в устных и письменных текстах;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невербальные средства общения, понимать значе- ние социальных знаков, знать и распознавать предпосылки кон- фликтных ситуаций и смягчать конфликты, вести переговоры;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понимать намерения других, проявлять уважительное отно- шение к собеседнику и в корректной форме  формулировать свои возражения;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 ходе диалога и (или) дискуссии задавать вопросы по суще- ству обсуждаемой темы и </w:t>
      </w:r>
      <w:r w:rsidRPr="00765AA4">
        <w:rPr>
          <w:sz w:val="24"/>
          <w:szCs w:val="24"/>
          <w:lang w:val="ru-RU"/>
        </w:rPr>
        <w:lastRenderedPageBreak/>
        <w:t>высказывать идеи, нацеленные на решение задачи и поддержание благожелательности общения;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сопоставлять свои суждения с суждениями других участни- ков диалога, обнаруживать различие и сходство позиций;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публично представлять результаты выполненного &lt;…&gt; ис- следования, проекта;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самостоятельно выбирать формат выступления с учётом за- 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Совместная деятельность: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понимать и использовать преимущества командной и инди- видуальной работы при решении конкретной проблемы, обо- сновывать необходимость применения групповых форм взаимо- действия при решении поставленной задачи;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принимать цель совместной деятельности, коллективно стро- ить действия по её достижению: распределять роли, договари- ваться, обсуждать процесс и результат совместной работы; уметь обобщать мнения нескольких людей, проявлять готов- ность руководить, выполнять поручения, подчиняться;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планировать организацию совместной работы, определять свою роль (с учётом предпочтений и возможностей всех участ- ников взаимодействия), распределять задачи между членами команды, участвовать в групповых формах работы (обсужде- ния, обмен мнений, «мозговые штурмы» и иные);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выполнять свою часть работы, достигать качественного ре- зультата по своему направлению и координировать свои дей- ствия с другими членами команды;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оценивать качество своего вклада в общий продукт по кри- териям, самостоятельно сформулированным участниками вза- имодействия; сравнивать результаты с исходной задачей  и вклад каждого члена команды в достижение результатов, раз- делять сферу ответственности и проявлять готовность к предо- ставлению отчёта перед группой.</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Овладение универсальными учебными регулятивными действиями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Самоорганизация: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проблемы для решения в жизненных и учебных ситуациях;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ориентироваться в различных подходах принятия решений (индивидуальное, принятие решения в группе, принятие реше- ний в группе);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самостоятельно составлять алгоритм решения  задачи  (или его часть), выбирать способ решения учебной задачи с учётом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имеющихся ресурсов и собственных возможностей, аргументи- ровать предлагаемые варианты решений;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составлять план действий (план реализации намеченного ал- горитма решения), корректировать предложенный алгоритм с учётом получения новых знаний об изучаемом объекте;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делать выбор и брать ответственность за решение.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Самоконтроль: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способами самоконтроля, самомотивации и рефлек- сии;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давать адекватную оценку ситуации и предлагать план её из- менения;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учитывать контекст и предвидеть трудности, которые могут возникнуть при решении учебной задачи, адаптировать реше- ние к меняющимся обстоятельствам;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объяснять причины достижения (недостижения) результатов деятельности, давать оценку приобретённому опыту, уметь на- ходить позитивное в произошедшей ситуации;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вносить коррективы в деятельность на основе новых обстоя- тельств, изменившихся ситуаций, установленных ошибок, воз- никших трудностей;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оценивать соответствие результата цели и условиям.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Эмоциональный интеллект: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называть и управлять собственными эмоциями и эмоциями других;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и анализировать причины эмоций;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ставить себя на место другого человека, понимать мотивы и намерения другого;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регулировать способ выражения эмоций.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Принятие себя и других: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осознанно относиться к другому человеку, его мнению; признавать своё право на ошибку и такое же право другого; принимать себя и других, не осуждая;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открытость себе и другим;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осознавать невозможность контролировать всё вокруг.</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Предметные результаты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Предметные результаты освоения рабочей программы по предмету «Обществознание» (6—9 классы):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освоение и применение системы знаний о социальных свойствах человека, особенностях его взаимодействия с други- ми людьми, важности семьи как базового социального инсти- тута; характерных чертах общества; содержании и значении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социальных норм, регулирующих общественные отношения, включая правовые нормы, регулирующие типичные для несо- вершеннолетнего и членов его семьи общественные отношения (в том числе нормы гражданского, трудового и семейного пра- ва, основы налогового законодательства); процессах и явлени- ях в экономической (в области макро- и микроэкономики), со- циальной, духовной и политической сферах жизни общества; основах конституционного строя и организации государствен- ной власти в Российской Федерации, правовом статусе гражда- нина Российской Федерации (в том числе несовершеннолетне- 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 действии коррупции в Российской Федерации, обеспечении безопасности личности, общества и государства, в том числе от терроризма и экстремизма;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умение характеризовать традиционные российские духов- но-нравственные ценности (в том числе защита человеческой жизни, прав и свобод человека, семья, созидательный труд, слу- 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 рии нашей Родины); государство как социальный институт;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умение приводить примеры (в том числе моделировать си- туации) деятельности людей, социальных объектов, явлений, процессов определённого типа в различных сферах обществен- ной жизни, их структурных элементов и проявлений основных функций; разного типа социальных отношений; ситуаций, ре- гулируемых различными видами социальных норм, в том чис- ле связанных с правонарушениями и наступлением юридиче- ской ответственности; связи политических потрясений и соци- ально-экономического кризиса в государстве;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w:t>
      </w:r>
      <w:r w:rsidRPr="00765AA4">
        <w:rPr>
          <w:sz w:val="24"/>
          <w:szCs w:val="24"/>
          <w:lang w:val="ru-RU"/>
        </w:rPr>
        <w:lastRenderedPageBreak/>
        <w:t>к раз- личным сферам общественной жизни, их существенные при- знаки, элементы и основные функции;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умение сравнивать (в том числе устанавливать основания для сравнения) деятельность людей, социальные объекты, яв- ления, процессы в различных сферах общественной жизни, их элементы и основные функции;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умение устанавливать и объяснять взаимосвязи социаль- ных объектов, явлений, процессов в различных сферах обще-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 сов в государстве;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умение использовать полученные знания для объяснения (устного и письменного) сущности, взаимосвязей явлений, про- цессов социальной действительности, в том числе для аргумен- тированного объяснения роли информации и информационных технологий в современном мире; социальной и личной значи- мости здорового образа жизни, роли непрерывного образова- ния, опасности наркомании и алкоголизма для человека и об- 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 ления личного социального опыта при исполнении типичных для несовершеннолетнего социальных ролей;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умение с опорой на обществоведческие знания, факты об- 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 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умение решать в рамках изученного материала познава- тельные и практические задачи, отражающие выполнение ти- 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 вестирования сбережений;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овладение смысловым чтением текстов обществоведче- ской тематики, в том числе извлечений из Конституции Рос- сийской Федерации и других нормативных правовых актов; умение составлять на их основе план, преобразовывать тексто- вую информацию в модели (таблицу, диаграмму, схему) и пре- образовывать предложенные модели в текст;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овладение приёмами поиска и извлечения социальной информации (текстовой, графической, аудиовизуальной) по за- данной теме из различных адаптированных источников (в том числе учебных материалов) и публикаций средств массовой ин- формации (далее — СМИ) с соблюдением правил информаци- онной безопасности при работе в Интернете;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умение анализировать, обобщать, систематизировать, конкретизировать и критически оценивать социальную инфор-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мацию, включая экономико-статистическую, из адаптирован- ных источников (в том числе учебных материалов) и публика- ций СМИ, соотносить её с собственными знаниями о моральном и правовом регулировании поведения человека, личным соци- альным опытом; используя обществоведческие знания, форму- лировать выводы, подкрепляя их аргументами;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умение оценивать собственные поступки и поведение других людей с точки зрения их соответствия моральным, пра- вовым и иным видам социальных норм, экономической рацио- нальности (включая вопросы, связанные с личными финанса- ми и предпринимательской деятельностью, для оценки рисков осуществления финансовых махинаций, применения недобро- совестных практик); осознание неприемлемости всех форм ан- тиобщественного </w:t>
      </w:r>
      <w:r w:rsidRPr="00765AA4">
        <w:rPr>
          <w:sz w:val="24"/>
          <w:szCs w:val="24"/>
          <w:lang w:val="ru-RU"/>
        </w:rPr>
        <w:lastRenderedPageBreak/>
        <w:t>поведения;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 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 него хозяйства; составления личного финансового плана; для выбора профессии и оценки собственных перспектив в профес- сиональной сфере; а также опыта публичного представления результатов своей деятельности в соответствии с темой и ситу- ацией общения, особенностями аудитории и регламентом;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приобретение опыта самостоятельного заполнения фор- мы (в том числе электронной) и составления простейших до- кументов (заявления, обращения, декларации, доверенности, личного финансового плана, резюме);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 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России3.</w:t>
      </w:r>
    </w:p>
    <w:p w:rsidR="00FA2CD7" w:rsidRPr="00765AA4" w:rsidRDefault="00904C38" w:rsidP="00765AA4">
      <w:pPr>
        <w:tabs>
          <w:tab w:val="left" w:pos="1134"/>
        </w:tabs>
        <w:spacing w:line="276" w:lineRule="auto"/>
        <w:ind w:firstLine="567"/>
        <w:jc w:val="both"/>
        <w:rPr>
          <w:sz w:val="24"/>
          <w:szCs w:val="24"/>
          <w:lang w:val="ru-RU"/>
        </w:rPr>
      </w:pPr>
      <w:r>
        <w:rPr>
          <w:sz w:val="24"/>
          <w:szCs w:val="24"/>
        </w:rPr>
        <w:pict>
          <v:shape id="_x0000_s1210" style="position:absolute;left:0;text-align:left;margin-left:36.85pt;margin-top:10.65pt;width:85.05pt;height:.1pt;z-index:-15694848;mso-wrap-distance-left:0;mso-wrap-distance-right:0;mso-position-horizontal-relative:page" coordorigin="737,213" coordsize="1701,0" path="m737,213r1701,e" filled="f" strokecolor="#231f20" strokeweight=".5pt">
            <v:path arrowok="t"/>
            <w10:wrap type="topAndBottom" anchorx="page"/>
          </v:shape>
        </w:pic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3 Далее в программе предметные результаты конкрети- зируются по годам обучения. В разделе программы «Тематическое планирование» каждый из предметных результатов содержит  но- мер конкретизируемого обобщённого результата, представленного в данном перечне.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Человек и его социальное окружение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осваивать и применять знания о социальных свойствах че- 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 ловека с другими людьми;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традиционные российские духовно-нрав- ственные ценности на примерах семьи, семейных традиций; характеризовать основные потребности человека, показы- вать их индивидуальный характер; особенности личностно- го становления и социальной позиции людей с ограничен- ными возможностями здоровья; деятельность человека; об- разование и его значение для человека и общества;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приводить примеры деятельности людей, её различных мо- тивов и особенностей в современных условиях; малых групп, положения человека в группе; конфликтных ситуаций  в  ма- лой группе и конструктивных разрешений конфликтов; про- явлений лидерства,  соперничества  и  сотрудничества  людей в группах;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классифицировать по разным признакам виды деятельности человека, потребности людей;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сравнивать понятия «индивид», «индивидуальность», «лич- ность»; свойства человека и животных; виды деятельности (игра, труд, учение);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устанавливать и объяснять взаимосвязи людей в малых группах; целей,  способов  и  результатов  деятельности,  целей и средств общения;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 ности, роли непрерывного образования, значения личного социального опыта при </w:t>
      </w:r>
      <w:r w:rsidRPr="00765AA4">
        <w:rPr>
          <w:sz w:val="24"/>
          <w:szCs w:val="24"/>
          <w:lang w:val="ru-RU"/>
        </w:rPr>
        <w:lastRenderedPageBreak/>
        <w:t>осуществлении образовательной дея- тельности и общения в школе, семье, группе сверстников;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определять и аргументировать с опорой на обществоведче- ские знания  и  личный  социальный  опыт  своё  отношение к людям с ограниченными возможностями здоровья, к раз- личным   способам    выражения    личной    индивидуальности, к различным формам неформального общения подростков;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решать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овладевать смысловым чтением текстов обществоведческой тематики, в том числе извлечений из Закона «Об образова- нии в Российской Федерации»; составлять на  их  основе план, преобразовывать текстовую информацию в таблицу, схему;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искать и извлекать информацию о связи поколений в нашем обществе, об особенностях подросткового возраста, о правах и обязанностях учащегося из разных адаптированных ис- точников (в том числе учебных материалов)  и  публикаций СМИ с соблюдением правил информационной  безопасности при работе в Интернете;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анализировать, обобщать, систематизировать, оценивать со- циальную информацию о человеке и его социальном окру- жении из адаптированных источников (в том числе учебных материалов) и публикаций в СМИ;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приобретать опыт использования полученных знаний в практической деятельности, в повседневной жизни для вы- страивания отношений с представителями старших  поколе- ний, со сверстниками и младшими по возрасту, активного участия в жизни школы и класса;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приобретать опыт совместной деятельности, включая взаи- модействие с людьми другой культуры, национальной и ре- лигиозной принадлежности на основе гуманистических цен- ностей, взаимопонимания между людьми разных культур.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Общество, в котором мы живём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осваивать и применять знания об обществе и природе, по- ложении человека в обществе; процессах и явлениях в эко- номической жизни общества; явлениях  в  политической  жиз- ни общества, о народах России, о государственной власти в Российской Федерации; культуре и духовной жизни; типах общества, глобальных проблемах;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устройство общества, российское государ- ство, высшие органы государственной власти в Российской Федерации, традиционные российские духовно-нравствен- ные ценности, особенности информационного общества;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приводить примеры разного положения людей в обществе, видов экономической деятельности, глобальных проблем;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классифицировать социальные общности и группы;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сравнивать социальные общности и группы, положение в об- ществе различных людей; различные формы хозяйствования;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устанавливать взаимодействия общества и природы, чело- века и общества, деятельности основных участников эконо- мики;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 альной действительности;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определять и аргументировать с опорой на обществоведче- ские знания, факты общественной жизни и личный социаль- ный опыт своё отношение к проблемам взаимодействия че- ловека и природы, сохранению духовных ценностей россий- ского народа;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решать познавательные и практические задачи (в том числе задачи,  отражающие  возможности  юного  гражданина  вне- сти свой вклад в решение экологической проблемы);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овладевать смысловым чтением текстов обществоведческой тематики, касающихся отношений человека и природы, уст- ройства общественной жизни, основных сфер жизни обще- 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извлекать информацию из разных источников о человеке и обществе, включая информацию о народах России;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анализировать, обобщать, систематизировать, оценивать со- циальную  информацию,  включая   экономико-статистиче- скую, из адаптированных источников (в том числе учебных материалов) и публикаций в СМИ; используя обществовед- ческие знания, формулировать выводы;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оценивать собственные поступки и поведение других людей с точки зрения  их  соответствия  духовным  традициям  обще- 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полученные знания, включая основы финан- совой грамотности, в практической деятельности, направ- ленной на охрану природы; защиту прав потребителя (в том числе потребителя финансовых услуг), на соблюдение тра- диций общества, в котором мы живём;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осуществлять совместную деятельность, включая взаимо- действие с людьми другой культуры, национальной и рели- гиозной принадлежности на основе взаимопонимания между людьми разных культур; осознавать ценность культуры и традиций народов России.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Социальные ценности и нормы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осваивать и применять знания о социальных ценностях; о содержании и значении социальных норм, регулирующих общественные отношения;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традиционные российские духовно-нрав- ственные ценности (в  том  числе  защита  человеческой  жиз- ни, прав и свобод человека, гуманизм, милосердие); мораль- ные нормы и их роль в жизни общества;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приводить примеры гражданственности и патриотизма; си- туаций морального выбора; ситуаций, регулируемых раз- личными видами социальных норм;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классифицировать социальные нормы, их существенные признаки и элементы;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сравнивать отдельные виды социальных норм;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устанавливать и объяснять влияние социальных норм на общество и человека;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полученные знания для объяснения (устного и письменного) сущности социальных норм;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определять и аргументировать с опорой на обществоведче- ские знания, факты общественной жизни и личный социаль- ный опыт своё отношение к явлениям социальной действи- тельности с точки зрения социальных ценностей; к социаль- ным нормам как регуляторам общественной жизни и поведения человека в обществе;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решать познавательные и практические задачи, отражаю- щие действие социальных норм как регуляторов обществен- ной жизни и поведения человека;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овладевать смысловым чтением текстов обществоведческой тематики, касающихся гуманизма, гражданственности, па- триотизма;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извлекать информацию из разных источников о принципах и нормах морали, проблеме морального выбора;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 вовом регулировании поведения человека;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оценивать собственные поступки, поведение людей с точки зрения их соответствия нормам морали;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полученные знания о социальных нормах в по- вседневной жизни;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самостоятельно заполнять форму (в том числе электронную) и составлять простейший документ (заявление);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осуществлять совместную деятельность, включая взаимо- действие с людьми другой культуры, национальной и ре- лигиозной принадлежности на основе гуманистических ценностей, взаимопонимания  между  людьми  разных  куль- тур.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Человек как участник правовых отношений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осваивать и применять знания о сущности права, о право- отношении как социальном и юридическом  явлении;  право- вых нормах, регулирующих типичные для несовершенно- летнего и членов его семьи общественные отношения; право- вом статусе гражданина Российской Федерации (в том числе несовершеннолетнего);  правонарушениях   и   их   опасности для личности и общества;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право как регулятор общественных отно- шений, конституционные права и обязанности гражданина Российской Федерации, права ребёнка в Российской Феде- рации;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приводить примеры и моделировать ситуации, в которых возникают правоотношения, и ситуации, связанные с право- нарушениями  и  наступлением  юридической  ответственно- сти; способы защиты прав ребёнка в Российской Федерации; примеры, поясняющие опасность правонарушений для лич- ности и общества;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классифицировать по разным признакам (в том числе уста- навливать существенный признак классификации) нормы права, выделяя существенные признаки;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сравнивать (в том числе устанавливать основания для срав- нения) проступок и преступление, дееспособность малолет- них в возрасте от до 14 лет и несовершеннолетних в воз- расте от 14 до 18 лет;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устанавливать и объяснять взаимосвязи, включая взаимо- действия гражданина и государства, между правовым пове- дением и культурой личности; между особенностями дееспо- собности несовершеннолетнего и его юридической ответ- ственностью;</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 ствие коррупции, различий между правомерным и противо-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определять и аргументировать с опорой на обществоведче- ские знания, факты общественной жизни и личный социаль- ный опыт своё отношение к роли правовых норм как регу- ляторов общественной жизни и поведения человека;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решать познавательные и практические задачи, отражаю- щие действие правовых норм как регуляторов общественной жизни и поведения человека, анализировать жизненные си- </w:t>
      </w:r>
      <w:r w:rsidRPr="00765AA4">
        <w:rPr>
          <w:sz w:val="24"/>
          <w:szCs w:val="24"/>
          <w:lang w:val="ru-RU"/>
        </w:rPr>
        <w:lastRenderedPageBreak/>
        <w:t>туации и принимать решения, связанные с исполнением ти- пичных для несовершеннолетнего социальных ролей (члена семьи, учащегося, члена ученической общественной органи- зации);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овладевать смысловым чтением текстов обществоведческой тематики: отбирать информацию из фрагментов Конститу- ции Российской Федерации и других нормативных право- 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искать и извлекать информацию о сущности права и значе- нии правовых норм, о правовой культуре, о гарантиях и за- 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 лов) и публикаций СМИ с соблюдением правил информаци- онной безопасности при работе в Интернете;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анализировать, обобщать, систематизировать, оценивать со- циальную   информацию   из    адаптированных    источников (в том числе учебных материалов) и публикаций СМИ, соот- носить её с собственными знаниями о правовом регулирова- нии поведения человека, личным социальным опытом; ис- пользуя обществоведческие знания, формулировать выводы, подкрепляя их аргументами;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полученные знания о праве и правовых нор- мах в практической деятельности (выполнять проблемные задания, индивидуальные и групповые проекты), в повсед- 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 блично представлять результаты своей деятельности  (в  рам- ках изученного материала,  включая  проектную  деятель- ность), в соответствии с темой и ситуацией общения, особен- ностями аудитории и регламентом;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осуществлять совместную деятельность, включая взаимо- действие с людьми другой культуры, национальной и рели- гиозной принадлежности на основе национальных ценно- стей современного российского общества: гуманистических и демократических ценностей, идей мира и взаимопонима- ния между народами, людьми разных культур.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Основы российского права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осваивать и применять знания о Конституции Российской Федерации, других нормативных  правовых  актах,  содержа- нии и значении правовых норм, об отраслях права, о право- вых нормах, регулирующих типичные для несовершенно- 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 циплинарной, административной, уголовной); о правоохра- нительных органах; об обеспечении безопасности личности, общества и государства, в том числе от терроризма и экс- тремизма;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характеризовать роль Конституции Российской Федерации в системе российского права; </w:t>
      </w:r>
      <w:r w:rsidRPr="00765AA4">
        <w:rPr>
          <w:sz w:val="24"/>
          <w:szCs w:val="24"/>
          <w:lang w:val="ru-RU"/>
        </w:rPr>
        <w:lastRenderedPageBreak/>
        <w:t>правоохранительных органов в защите правопорядка, обеспечении социальной стабильно- сти и справедливости; гражданско-правовые отношения, сущность семейных правоотношений; способы защиты инте- ресов и прав детей, оставшихся без попечения родителей;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содержание трудового договора, виды правонарушений и виды наказаний;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приводить примеры законов и подзаконных актов и моде- лировать ситуации, регулируемые нормами гражданского, трудового, семейного, административного и  уголовного  пра- ва, в том числе связанные с применением санкций за совер- шённые правонарушения;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классифицировать по разным признакам виды норматив- ных правовых актов, виды правонарушений и юридической ответственности по отраслям права (в том числе устанавли- вать существенный признак классификации);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сравнивать (в том числе устанавливать основания для срав- 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 ля, имущественные и личные неимущественные отношения;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устанавливать и объяснять взаимосвязи прав и обязанно- стей работника и работодателя, прав и обязанностей членов семьи; традиционных российских ценностей и личных не- имущественных отношений в семье;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полученные знания об отраслях права в реше- нии учебных задач: для  объяснения  взаимосвязи  граждан- ской правоспособности и дееспособности; значения семьи в жизни человека, общества и государства; социальной опас- ности и неприемлемости уголовных и административных правонарушений, экстремизма, терроризма, коррупции и необходимости противостоять им;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определять и аргументировать своё отношение к защите прав участников трудовых отношений с опорой на знания в области трудового права,  к  правонарушениям,  формулиро- вать аргументированные выводы о недопустимости  наруше- ния правовых норм;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решать познавательные и практические задачи, отражаю- щие типичные взаимодействия, регулируемые нормами гражданского, трудового, семейного, административного и уголовного права;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овладевать смысловым чтением текстов обществоведческой тематики: отбирать информацию из фрагментов норматив- ных правовых актов (Гражданский кодекс Российской Феде- рации, Семейный кодекс Российской Федерации, Трудовой кодекс Российской Федерации, Кодекс Российской Федера- ции об административных правонарушениях, Уголовный ко-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декс Российской Федерации), из предложенных учителем источников о правовых нормах, правоотношениях и специ- фике их регулирования, преобразовывать текстовую инфор- мацию в таблицу, схему;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искать и извлекать информацию по правовой тематике в сфере гражданского, трудового, семейного, административ- ного и  уголовного  права:  выявлять  соответствующие  факты из разных адаптированных  источников  (в  том  числе  учеб- ных материалов) и публикаций СМИ с соблюдением правил информационной безопасности при работе в Интернете;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 носить её с собственными знаниями об отраслях права (граж- данского, трудового, семейного, административного и уго- ловного) и личным социальным опытом; используя обще- ствоведческие  знания,  формулировать  выводы,   подкрепляя их аргументами, о применении </w:t>
      </w:r>
      <w:r w:rsidRPr="00765AA4">
        <w:rPr>
          <w:sz w:val="24"/>
          <w:szCs w:val="24"/>
          <w:lang w:val="ru-RU"/>
        </w:rPr>
        <w:lastRenderedPageBreak/>
        <w:t>санкций за совершённые правонарушения, о юридической ответственности несовер- шеннолетних;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оценивать собственные поступки и поведение других людей с точки зрения их соответствия нормам гражданского, тру- дового, семейного, административного и уголовного права;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полученные знания о нормах гражданского, трудового, семейного, административного  и  уголовного  пра- ва в практической деятельности (выполнять проблемные за- дания, индивидуальные и групповые проекты), в  повседнев- ной жизни для осознанного выполнения обязанностей, пра- 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 тельность), в соответствии с темой и ситуацией общения, особенностями аудитории и регламентом;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самостоятельно заполнять форму (в том числе электронную) и составлять простейший документ (заявление о приёме на работу);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осуществлять совместную деятельность, включая взаимо- действие с людьми другой культуры, национальной и рели- гиозной принадлежности, на основе национальных ценно- стей современного российского общества: гуманистических и демократических ценностей, идей мира и взаимопонима- ния между народами, людьми разных культур.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Человек в экономических отношениях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осваивать и применять знания об экономической жизни общества, её основных проявлениях,  экономических  систе- 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 жетной и денежно-кредитной политики, о влиянии государ- ственной политики на развитие конкуренции;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способы координации хозяйственной жиз- ни в различных экономических системах; объекты спроса и предложения на рынке труда и финансовом рынке; функции денег;</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приводить примеры способов повышения эффективности производства; деятельности  и  проявления  основных  функ- ций различных финансовых посредников; использования способов повышения эффективности производства;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классифицировать (в том числе устанавливать существен- ный признак классификации) механизмы государственного регулирования экономики;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сравнивать различные способы хозяйствования;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устанавливать и объяснять связи политических потрясений и социально-экономических кризисов в государстве;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полученные знания для объяснения причин достижения (недостижения) результатов экономической де- ятельности; для объяснения основных механизмов государ- ственного регулирования экономики, государственной поли- тики по развитию конкуренции, социально-экономической роли и функций предпринимательства, причин и послед- ствий безработицы, необходимости правомерного налогового поведения;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определять и аргументировать с точки зрения социальных ценностей и с опорой на обществоведческие знания, факты общественной жизни  своё  отношение  к  предприниматель- ству и развитию собственного бизнеса;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решать познавательные и практические задачи, связанные с осуществлением </w:t>
      </w:r>
      <w:r w:rsidRPr="00765AA4">
        <w:rPr>
          <w:sz w:val="24"/>
          <w:szCs w:val="24"/>
          <w:lang w:val="ru-RU"/>
        </w:rPr>
        <w:lastRenderedPageBreak/>
        <w:t>экономических действий, на основе рацио- нального выбора в условиях ограниченных ресурсов; с ис- пользованием различных способов повышения эффективно- сти производства; отражающие типичные ситуации и соци- альные взаимодействия в сфере экономической деятельно- сти; отражающие процессы;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овладевать смысловым чтением, преобразовывать текстовую экономическую информацию в модели (таблица, схема, гра- фик и пр.), в том числе о свободных и экономических благах, о видах и формах предпринимательской деятельности, эко- номических и социальных последствиях безработицы;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извлекать информацию из адаптированных источников, пу- бликаций СМИ и Интернета о тенденциях развития эконо- мики в нашей стране, о борьбе с различными формами фи- нансового мошенничества;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анализировать, обобщать, систематизировать, конкретизи- 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 зуя обществоведческие знания, формулировать выводы, подкрепляя их аргументами;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оценивать собственные поступки и поступки других людей с точки зрения их экономической рациональности (сложив- 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 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приобретать опыт использования знаний, включая основы финансовой грамотности, в практической деятельности и по- вседневной жизни для анализа потребления домашнего хо- зяйства, структуры  семейного  бюджета;  составления  лично- го финансового плана; для выбора профессии и оценки соб- ственных перспектив  в  профессиональной  сфере;  выбора форм сбережений; для реализации и  защиты  прав  потреби- теля (в том числе финансовых услуг), осознанного выполне- ния гражданских обязанностей, выбора профессии и оценки собственных перспектив в профессиональной сфере;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приобретать опыт составления простейших документов (личный финансовый план, заявление, резюме);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осуществлять совместную деятельность, включая взаимо- действие с людьми другой культуры, национальной и рели- гиозной принадлежности, на основе гуманистических цен- ностей, взаимопонимания между людьми разных культур.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Человек в мире культуры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осваивать и применять знания о процессах и явлениях в ду- ховной жизни общества, о науке и образовании, системе об- разования в Российской Федерации, о религии, мировых религиях, об искусстве и его видах; об информации как важ- ном ресурсе современного общества;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духовно-нравственные ценности (в том числе нормы морали и нравственности, гуманизм, милосер- дие, справедливость) нашего общества, искусство как сферу деятельности, информационную культуру и информацион- ную безопасность;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приводить примеры политики российского государства в сфере культуры и образования; влияния образования на со- циализацию личности; правил  информационной  безопасно- 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классифицировать по разным признакам формы и виды культуры;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сравнивать формы культуры, естественные и социально-гу- манитарные науки, виды искусств;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устанавливать и объяснять взаимосвязь развития духовной культуры и  формирования  личности,  взаимовлияние  науки и образования;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полученные знания для объяснения роли не- прерывного образования;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определять и аргументировать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 пасного поведения в Интернете;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решать познавательные и практические задачи, касающие- ся форм и многообразия духовной культуры;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овладевать смысловым чтением текстов по проблемам раз- вития современной культуры, составлять план, преобразо- вывать текстовую информацию в модели (таблицу, диаграм- му, схему) и преобразовывать предложенные модели в текст;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осуществлять поиск информации об ответственности совре- 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анализировать, систематизировать, критически оценивать и обобщать социальную информацию, представленную в раз-</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ных формах (описательную, графическую, аудиовизуаль- ную), при изучении культуры, науки и образования;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оценивать собственные поступки, поведение людей в духов- ной сфере жизни общества;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полученные знания для публичного представ- ления результатов своей деятельности в сфере духовной культуры в соответствии с особенностями аудитории и ре- гламентом;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приобретать опыт осуществления совместной деятельности при изучении  особенностей  разных  культур,  национальных и религиозных ценностей.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Человек в политическом измерении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 дан в политике, выборах и референдуме, о политических партиях;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государство как социальный институт; принципы и признаки демократии,  демократические  ценно- сти; роль государства в обществе на основе его функций; правовое государство;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 тических партий и иных общественных объединений граж- дан; законного участия граждан в политике; связи полити- ческих потрясений и социально-экономического кризиса в государстве;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классифицировать современные государства по разным при- знакам; элементы формы государства; типы политических партий; типы общественно-политических организаций;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сравнивать (в том числе устанавливать основания для срав- нения) политическую власть с другими видами власти в обществе; демократические и недемократические политиче- ские </w:t>
      </w:r>
      <w:r w:rsidRPr="00765AA4">
        <w:rPr>
          <w:sz w:val="24"/>
          <w:szCs w:val="24"/>
          <w:lang w:val="ru-RU"/>
        </w:rPr>
        <w:lastRenderedPageBreak/>
        <w:t>режимы, унитарное и федеративное территориально- государственное устройство, монархию и республику, поли- тическую партию и общественно-политическое движение, выборы и референдум;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устанавливать и объяснять взаимосвязи в отношениях меж- ду человеком, обществом и государством; между правами человека и гражданина и обязанностями граждан, связи по- литических потрясений  и  социально-экономических  кризи- сов в государстве;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полученные знания для объяснения сущности политики, политической власти, значения политической де- ятельности в обществе; для объяснения взаимосвязи  право- вого государства и гражданского общества; для осмысления личного социального опыта при  исполнении  социальной  ро- ли гражданина; о роли информации и информационных тех- нологий в современном мире для аргументированного объ- яснения роли СМИ в современном обществе и государстве;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определять и аргументировать неприемлемость всех форм антиобщественного поведения в политике с точки зрения со- циальных ценностей и правовых норм;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решать в рамках изученного материала познавательные и практические задачи, отражающие типичные взаимодей- ствия между субъектами политики; выполнение  социаль- ных ролей избирателя, члена политической партии, участ- ника общественно-политического движения;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овладевать смысловым чтением фрагментов Конституции Российской Федерации, других нормативных правовых ак- тов, учебных и иных текстов обществоведческой тематики, связанных с деятельностью субъектов политики, преобразо- вывать текстовую информацию в таблицу или схему о функ- циях государства, политических партий, формах участия граждан в политике;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искать и извлекать информацию о сущности политики, го- сударстве и его роли в обществе: по заданию учителя выяв- 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анализировать и конкретизировать социальную информа- цию о формах участия граждан нашей  страны  в  политиче- ской жизни, о выборах и референдуме;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оценивать политическую деятельность различных субъек- тов политики с точки зрения учёта в ней интересов развития общества, её соответствия гуманистическим и демократиче- ским ценностям: выражать свою точку зрения, отвечать на вопросы, участвовать в дискуссии;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полученные знания в практической учебной деятельности (включая выполнение проектов индивидуаль- 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 ствии с темой и ситуацией общения, особенностями аудито- рии и регламентом;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осуществлять совместную деятельность, включая взаимо- действие с людьми другой культуры, национальной и рели- гиозной принадлежности, на  основе  национальных  ценно- стей современного  российского  общества:  гуманистических и демократических ценностей,  идей  мира  и  взаимопонима- ния между народами, людьми разных культур: выполнять учебные задания в парах и группах, исследовательские про- екты.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Гражданин и государство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осваивать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w:t>
      </w:r>
      <w:r w:rsidRPr="00765AA4">
        <w:rPr>
          <w:sz w:val="24"/>
          <w:szCs w:val="24"/>
          <w:lang w:val="ru-RU"/>
        </w:rPr>
        <w:lastRenderedPageBreak/>
        <w:t>Российской Федерации,  деятельности  высших  органов  вла- сти и управления в Российской Федерации; об основных на- правлениях внутренней политики Российской Федерации;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 тус и полномочия Президента Российской Федерации, осо- бенности формирования  и  функции  Государственной  Думы и Совета Федерации, Правительства Российской Федерации;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приводить примеры и моделировать ситуации в политиче- ской сфере жизни общества, связанные с осуществлением правомочий высших органов государственной власти Рос- сийской Федерации, субъектов Федерации; деятельности по- литических партий; политики в сфере культуры и  образова- ния,  бюджетной  и  денежно-кредитной  политики,  политики в сфере противодействии коррупции, обеспечения безопас- ности личности, общества и государства, в том числе от тер- роризма и экстремизма;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классифицировать по разным признакам (в том числе уста- навливать существенный признак классификации) полно- мочия высших органов государственной власти Российской Федерации;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сравнивать с опорой на Конституцию Российской Федера- ции полномочия центральных органов государственной вла- сти и субъектов Российской Федерации;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 родной политики «сдерживания»; для объяснения необхо- димости противодействия коррупции;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 опорой на обществоведческие знания, факты общественной жизни и личный социальный опыт определять и аргументи- ровать с точки зрения ценностей гражданственности и па- триотизма своё отношение к  внутренней  и  внешней  полити- ке Российской Федерации, к проводимой по отношению  к нашей стране политике «сдерживания»;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решать познавательные и практические задачи, отражаю- щие процессы, явления и события в политической жизни Российской Федерации, в международных отношениях;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систематизировать и конкретизировать информацию о по- литической жизни в стране в целом, в субъектах Российской Федерации, о  деятельности  высших  органов  государствен- ной власти, об основных направлениях  внутренней  и  внеш- ней политики, об усилиях нашего государства в борьбе с экстремизмом и международным терроризмом;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овладевать смысловым чтением текстов обществоведческой тематики: отбирать информацию об основах конституцион- ного строя Российской Федерации, гражданстве Российской Федерации, конституционном статусе человека и граждани- 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 разовывать текстовую информацию в таблицу, схему;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правил информационной безопасности при работе в Интер- нете;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анализировать, обобщать, систематизировать и конкретизи- 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 ции, субъектов Российской Федерации, соотносить её с соб- ственными знаниями о политике, формулировать выводы, подкрепляя их аргументами;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оценивать собственные поступки и поведение других людей в гражданско-правовой сфере с позиций национальных цен- ностей нашего общества, уважения норм российского права, выражать свою точку зрения, отвечать на вопросы, участво- вать в дискуссии;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полученные знания о государстве Российская Федерация в практической учебной деятельности (выпол- нять проблемные задания, индивидуальные и групповые проекты), в повседневной жизни для осознанного выполне- ния гражданских обязанностей; публично представлять ре- зультаты своей деятельности (в рамках изученного матери- ала, включая проектную деятельность) в соответствии с те- мой и ситуацией общения, особенностями аудитории и регламентом;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самостоятельно заполнять форму (в том числе электронную) и составлять простейший документ при использовании  пор- тала государственных услуг;</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осуществлять совместную деятельность, включая взаимо- действие с людьми другой культуры, национальной и рели- гиозной принадлежности на основе национальных ценно- стей современного российского общества: гуманистических и демократических ценностей, идей мира и взаимопонима- ния между народами, людьми разных культур.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Человек в системе социальных отношений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осваивать и применять знания о социальной структуре обще- ства, социальных общностях и  группах;  социальных  стату- сах, ролях, социализации личности; важности семьи как ба- 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функции семьи в обществе; основы соци- альной политики Российского государства;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приводить примеры различных социальных статусов, соци- альных ролей, социальной политики  Российского  государ- 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классифицировать социальные общности и группы;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сравнивать виды социальной мобильности;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устанавливать и объяснять причины существования разных социальных групп; социальных различий и конфликтов;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полученные знания для осмысления личного социального опыта при исполнении типичных для несовер- шеннолетних социальных ролей; аргументированного объ- яснения социальной и личной значимости здорового образа жизни, опасности  наркомании  и  алкоголизма  для  человека и общества;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определять и аргументировать с опорой на обществоведче- ские знания, факты общественной жизни и личный социаль- ный опыт своё отношение к разным этносам;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решать познавательные и практические задачи, отражаю- щие типичные социальные  взаимодействия;  направленные на распознавание отклоняющегося поведения и его видов;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осуществлять смысловое чтение текстов и составлять на ос- нове учебных текстов план (в том числе отражающий изу- ченный материал о социализации личности);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извлекать информацию из адаптированных источников, пу- бликаций СМИ и Интернета о </w:t>
      </w:r>
      <w:r w:rsidRPr="00765AA4">
        <w:rPr>
          <w:sz w:val="24"/>
          <w:szCs w:val="24"/>
          <w:lang w:val="ru-RU"/>
        </w:rPr>
        <w:lastRenderedPageBreak/>
        <w:t>межнациональных отношени- ях, об историческом единстве народов России; преобразовы- вать информацию из текста в модели (таблицу, диаграмму, схему) и из предложенных моделей в текст;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анализировать, обобщать, систематизировать текстовую и статистическую социальную  информацию  из  адаптирован- ных источников, учебных материалов и публикаций СМИ об отклоняющемся поведении, его причинах и негативных по- следствиях; о выполнении членами семьи своих социальных ролей; о социальных конфликтах; критически оценивать со- временную социальную информацию;</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оценивать собственные поступки и поведение, демонстриру- ющее отношение к людям других национальностей;  осозна- вать неприемлемость антиобщественного поведения;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полученные знания в практической деятель- ности для выстраивания собственного поведения с позиции здорового образа жизни;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осуществлять совместную деятельность с людьми другой на- циональной и религиозной принадлежности на основе веро-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терпимости и взаимопонимания между людьми разных культур.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Человек в современном изменяющемся мире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осваивать и применять знания об информационном обще- стве, глобализации, глобальных проблемах;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сущность информационного общества; здо- ровый образ жизни; глобализацию как важный общемиро- вой интеграционный процесс;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приводить примеры глобальных проблем и возможных пу- тей их решения; участия молодёжи в общественной жизни; влияния образования на возможности профессионального выбора и карьерного роста;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сравнивать требования к современным профессиям;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устанавливать и объяснять причины и последствия глобали- зации;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определять и аргументировать с опорой на обществоведче- ские знания, факты общественной жизни и личный социаль- ный опыт своё отношение к современным формам коммуни- кации; к здоровому образу жизни;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решать в рамках изученного материала познавательные и практические задачи, связанные с волонтёрским  движени- ем; отражающие особенности коммуникации в виртуальном пространстве;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осуществлять смысловое чтение текстов (научно-популяр- ных, публицистических и др.) по проблемам современного общества, глобализации; непрерывного образования; выбора профессии;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 рывного образования в современном обществе.</w:t>
      </w:r>
    </w:p>
    <w:p w:rsidR="00FA2CD7" w:rsidRPr="00765AA4" w:rsidRDefault="00904C38" w:rsidP="00765AA4">
      <w:pPr>
        <w:tabs>
          <w:tab w:val="left" w:pos="1134"/>
        </w:tabs>
        <w:spacing w:line="276" w:lineRule="auto"/>
        <w:ind w:firstLine="567"/>
        <w:jc w:val="both"/>
        <w:rPr>
          <w:sz w:val="24"/>
          <w:szCs w:val="24"/>
          <w:lang w:val="ru-RU"/>
        </w:rPr>
      </w:pPr>
      <w:r>
        <w:rPr>
          <w:sz w:val="24"/>
          <w:szCs w:val="24"/>
        </w:rPr>
        <w:pict>
          <v:shape id="_x0000_s1209" style="position:absolute;left:0;text-align:left;margin-left:36.85pt;margin-top:20.8pt;width:317.5pt;height:.1pt;z-index:-15694336;mso-wrap-distance-left:0;mso-wrap-distance-right:0;mso-position-horizontal-relative:page;mso-position-vertical-relative:text" coordorigin="737,416" coordsize="6350,0" path="m737,416r6350,e" filled="f" strokecolor="#231f20" strokeweight=".5pt">
            <v:path arrowok="t"/>
            <w10:wrap type="topAndBottom" anchorx="page"/>
          </v:shape>
        </w:pict>
      </w:r>
      <w:bookmarkStart w:id="15" w:name="19-0808-01-0651-0693o7_"/>
      <w:bookmarkStart w:id="16" w:name="_TOC_250009"/>
      <w:bookmarkEnd w:id="15"/>
      <w:r w:rsidR="00973B64" w:rsidRPr="00765AA4">
        <w:rPr>
          <w:sz w:val="24"/>
          <w:szCs w:val="24"/>
          <w:lang w:val="ru-RU"/>
        </w:rPr>
        <w:t>Г</w:t>
      </w:r>
      <w:bookmarkEnd w:id="16"/>
      <w:r w:rsidR="00973B64" w:rsidRPr="00765AA4">
        <w:rPr>
          <w:sz w:val="24"/>
          <w:szCs w:val="24"/>
          <w:lang w:val="ru-RU"/>
        </w:rPr>
        <w:t>ЕОГРАФИЯ</w:t>
      </w:r>
    </w:p>
    <w:p w:rsidR="00FA2CD7" w:rsidRPr="00765AA4" w:rsidRDefault="005D08B4" w:rsidP="00765AA4">
      <w:pPr>
        <w:tabs>
          <w:tab w:val="left" w:pos="1134"/>
        </w:tabs>
        <w:spacing w:line="276" w:lineRule="auto"/>
        <w:ind w:firstLine="567"/>
        <w:jc w:val="both"/>
        <w:rPr>
          <w:sz w:val="24"/>
          <w:szCs w:val="24"/>
          <w:lang w:val="ru-RU"/>
        </w:rPr>
      </w:pPr>
      <w:r w:rsidRPr="00765AA4">
        <w:rPr>
          <w:sz w:val="24"/>
          <w:szCs w:val="24"/>
          <w:lang w:val="ru-RU"/>
        </w:rPr>
        <w:t>Р</w:t>
      </w:r>
      <w:r w:rsidR="00973B64" w:rsidRPr="00765AA4">
        <w:rPr>
          <w:sz w:val="24"/>
          <w:szCs w:val="24"/>
          <w:lang w:val="ru-RU"/>
        </w:rPr>
        <w:t>абочая прог</w:t>
      </w:r>
      <w:r w:rsidRPr="00765AA4">
        <w:rPr>
          <w:sz w:val="24"/>
          <w:szCs w:val="24"/>
          <w:lang w:val="ru-RU"/>
        </w:rPr>
        <w:t>рамма по географии на уровне ос</w:t>
      </w:r>
      <w:r w:rsidR="00973B64" w:rsidRPr="00765AA4">
        <w:rPr>
          <w:sz w:val="24"/>
          <w:szCs w:val="24"/>
          <w:lang w:val="ru-RU"/>
        </w:rPr>
        <w:t xml:space="preserve">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 ном государственном образовательном стандарте основного общего образования, а также на основе характеристики пла- нируемых </w:t>
      </w:r>
      <w:r w:rsidR="00973B64" w:rsidRPr="00765AA4">
        <w:rPr>
          <w:sz w:val="24"/>
          <w:szCs w:val="24"/>
          <w:lang w:val="ru-RU"/>
        </w:rPr>
        <w:lastRenderedPageBreak/>
        <w:t xml:space="preserve">результатов духовно-нравственного развития, вос- питания и социализации обучающихся, представленной в </w:t>
      </w:r>
      <w:r w:rsidRPr="00765AA4">
        <w:rPr>
          <w:sz w:val="24"/>
          <w:szCs w:val="24"/>
          <w:lang w:val="ru-RU"/>
        </w:rPr>
        <w:t>П</w:t>
      </w:r>
      <w:r w:rsidR="00973B64" w:rsidRPr="00765AA4">
        <w:rPr>
          <w:sz w:val="24"/>
          <w:szCs w:val="24"/>
          <w:lang w:val="ru-RU"/>
        </w:rPr>
        <w:t>рограмме воспитания (одобрено решением ФУМО от 02.06.2020 г.).</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04C38" w:rsidP="00765AA4">
      <w:pPr>
        <w:tabs>
          <w:tab w:val="left" w:pos="1134"/>
        </w:tabs>
        <w:spacing w:line="276" w:lineRule="auto"/>
        <w:ind w:firstLine="567"/>
        <w:jc w:val="both"/>
        <w:rPr>
          <w:sz w:val="24"/>
          <w:szCs w:val="24"/>
          <w:lang w:val="ru-RU"/>
        </w:rPr>
      </w:pPr>
      <w:r>
        <w:rPr>
          <w:sz w:val="24"/>
          <w:szCs w:val="24"/>
        </w:rPr>
        <w:pict>
          <v:shape id="_x0000_s1208" style="position:absolute;left:0;text-align:left;margin-left:36.85pt;margin-top:17.25pt;width:317.5pt;height:.1pt;z-index:-15693824;mso-wrap-distance-left:0;mso-wrap-distance-right:0;mso-position-horizontal-relative:page" coordorigin="737,345" coordsize="6350,0" path="m737,345r6350,e" filled="f" strokecolor="#231f20" strokeweight=".5pt">
            <v:path arrowok="t"/>
            <w10:wrap type="topAndBottom" anchorx="page"/>
          </v:shape>
        </w:pict>
      </w:r>
      <w:r w:rsidR="00973B64" w:rsidRPr="00765AA4">
        <w:rPr>
          <w:sz w:val="24"/>
          <w:szCs w:val="24"/>
          <w:lang w:val="ru-RU"/>
        </w:rPr>
        <w:t>ПОЯСНИТЕЛЬНАЯ ЗАПИСКА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Программа по географии отражает основные требования Фе- дерального государственного образовательного стандарта основ- ного  общего   образования   к   личностным,   метапредметным и предметным результатам освоения образовательных программ и составлена с учётом Концепции географического образова- ния, принятой  на  Всероссийском  съезде  учителей  географии и утверждённой Решением Коллегии Министерства просвеще- ния и науки Российской Федерации от 24.12.2018 года.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Согласно своему назначению  рабочая  програм- ма является ориентиром для составления рабочих авторских программ: она даёт представление о целях обучения, воспи- тания и развития обучающихся средствами учебного предме- та «География»; устанавливает обязательное предметное со- держание, предусматривает распределение его по классам и структурирование его по разделам и темам курса; даёт при- мерное распределение учебных часов по тематическим разде- 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 зации требований к результатам освоения программ основно- го общего образования, требований к результатам обучения географии, а также основных видов деятельности обучаю- щихся.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ОБЩАЯ ХАРАКТЕРИСТИКА УЧЕБНОГО ПРЕДМЕТА «ГЕОГРАФИЯ»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География в  основной  школе  —  предмет,  формирующий у обучающихся систему комплексных социально ориентиро- ванных знаний о Земле как планете людей, об основных зако- номерностях развития природы, о размещении населения и хо- зяйства, об особенностях и о динамике основных природных, экологических и социально-экономических процессов, о проб- лемах взаимодействия природы и общества, географических подходах к устойчивому развитию территорий.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Содержание курса географии в основной школе является ба- зой для реализации краеведческого подхода в обучении, изуче- ния географических закономерностей, теорий, законов и гипо- тез в старшей школе, базовым звеном в системе непрерывного географического образования, основой для последующей уров- невой дифференциации.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ЦЕЛИ ИЗУЧЕНИЯ УЧЕБНОГО ПРЕДМЕТА «ГЕОГРАФИЯ»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географии в общем образовании направлено на до- стижение следующих целей: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воспитание чувства патриотизма, любви к своей стране, малой родине, взаимопонимания с другими народами на осно- ве формирования целостного географического образа России, ценностных ориентаций личности;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познавательных   интересов,   интеллектуальных и творческих способностей в процессе наблюдений за состояни- ем окружающей среды, решения географических задач, про- блем повседневной жизни с использованием географических знаний, самостоятельного приобретения новых знаний;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воспитание экологической культуры, соответствующей со- временному уровню геоэкологического мышления на основе освоения знаний о взаимосвязях в ПК, об основных географи- ческих особенностях природы, населения и хозяйства России и мира, своей местности, о способах сохранения окружающей среды и рационального использования </w:t>
      </w:r>
      <w:r w:rsidRPr="00765AA4">
        <w:rPr>
          <w:sz w:val="24"/>
          <w:szCs w:val="24"/>
          <w:lang w:val="ru-RU"/>
        </w:rPr>
        <w:lastRenderedPageBreak/>
        <w:t>природных ресурсов;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способности поиска и применения раз- личных источников географической информации, в том числе ресурсов Интернета, для описания, характеристики, объясне- ния и оценки раз</w:t>
      </w:r>
      <w:r w:rsidR="00C52C85" w:rsidRPr="00765AA4">
        <w:rPr>
          <w:sz w:val="24"/>
          <w:szCs w:val="24"/>
          <w:lang w:val="ru-RU"/>
        </w:rPr>
        <w:t>ООО</w:t>
      </w:r>
      <w:r w:rsidRPr="00765AA4">
        <w:rPr>
          <w:sz w:val="24"/>
          <w:szCs w:val="24"/>
          <w:lang w:val="ru-RU"/>
        </w:rPr>
        <w:t>бразных географических явлений и про- цессов, жизненных ситуаций;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комплекса практико-ориентированных гео- графических знаний и умений, необходимых для развития на- выков их использования при решении проблем различной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сложности в повседневной жизни на основе краеведческого ма- териала, осмысления сущности происходящих в жизни процес- сов и явлений в современном поликультурном, полиэтничном и многоконфессиональном мире;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географических знаний и умений, необхо- димых для продолжения образования по направлениям подго- товки (специальностям), требующим наличия серьёзной базы географических знаний.</w:t>
      </w:r>
    </w:p>
    <w:p w:rsidR="00FA2CD7" w:rsidRPr="00765AA4" w:rsidRDefault="00904C38" w:rsidP="00765AA4">
      <w:pPr>
        <w:tabs>
          <w:tab w:val="left" w:pos="1134"/>
        </w:tabs>
        <w:spacing w:line="276" w:lineRule="auto"/>
        <w:ind w:firstLine="567"/>
        <w:jc w:val="both"/>
        <w:rPr>
          <w:sz w:val="24"/>
          <w:szCs w:val="24"/>
          <w:lang w:val="ru-RU"/>
        </w:rPr>
      </w:pPr>
      <w:r>
        <w:rPr>
          <w:sz w:val="24"/>
          <w:szCs w:val="24"/>
        </w:rPr>
        <w:pict>
          <v:shape id="_x0000_s1207" style="position:absolute;left:0;text-align:left;margin-left:36.85pt;margin-top:20.8pt;width:317.5pt;height:.1pt;z-index:-15693312;mso-wrap-distance-left:0;mso-wrap-distance-right:0;mso-position-horizontal-relative:page;mso-position-vertical-relative:text" coordorigin="737,416" coordsize="6350,0" path="m737,416r6350,e" filled="f" strokecolor="#231f20" strokeweight=".5pt">
            <v:path arrowok="t"/>
            <w10:wrap type="topAndBottom" anchorx="page"/>
          </v:shape>
        </w:pict>
      </w:r>
      <w:r w:rsidR="00973B64" w:rsidRPr="00765AA4">
        <w:rPr>
          <w:sz w:val="24"/>
          <w:szCs w:val="24"/>
          <w:lang w:val="ru-RU"/>
        </w:rPr>
        <w:t>СОДЕРЖАНИЕ УЧЕБНОГО ПРЕДМЕТА «ГЕОГРАФИЯ»</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04C38" w:rsidP="00765AA4">
      <w:pPr>
        <w:tabs>
          <w:tab w:val="left" w:pos="1134"/>
        </w:tabs>
        <w:spacing w:line="276" w:lineRule="auto"/>
        <w:ind w:firstLine="567"/>
        <w:jc w:val="both"/>
        <w:rPr>
          <w:sz w:val="24"/>
          <w:szCs w:val="24"/>
          <w:lang w:val="ru-RU"/>
        </w:rPr>
      </w:pPr>
      <w:r>
        <w:rPr>
          <w:sz w:val="24"/>
          <w:szCs w:val="24"/>
        </w:rPr>
        <w:pict>
          <v:shape id="_x0000_s1206" style="position:absolute;left:0;text-align:left;margin-left:36.85pt;margin-top:17.25pt;width:317.5pt;height:.1pt;z-index:-15692800;mso-wrap-distance-left:0;mso-wrap-distance-right:0;mso-position-horizontal-relative:page" coordorigin="737,345" coordsize="6350,0" path="m737,345r6350,e" filled="f" strokecolor="#231f20" strokeweight=".5pt">
            <v:path arrowok="t"/>
            <w10:wrap type="topAndBottom" anchorx="page"/>
          </v:shape>
        </w:pict>
      </w:r>
      <w:r w:rsidR="00973B64"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1. ГЕОГРАФИЧЕСКОЕ ИЗУЧЕНИЕ ЗЕМЛИ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Введение. География — наука о планете Земля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Что изучает география? Географические объекты, процессы и явления. Как география изучает объекты, процессы и явле- ния. Географические методы изучения объектов и явлений1. Древо географических наук.</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Практическая работа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Организация фенологических наблюдений в природе: пла- нирование, участие в групповой работе, форма систематизации данных2.</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Тема 1. История географических открытий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 дала как модель путешествий в древности. Появление гео- графических карт.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География в эпоху Средневековья: путешествия и открытия викингов, древних арабов, русских землепроходцев. Путеше- ствия М. Поло и А. Никитина.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Эпоха Великих географических открытий. Три пути в Ин- 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FA2CD7" w:rsidRPr="00765AA4" w:rsidRDefault="00904C38" w:rsidP="00765AA4">
      <w:pPr>
        <w:tabs>
          <w:tab w:val="left" w:pos="1134"/>
        </w:tabs>
        <w:spacing w:line="276" w:lineRule="auto"/>
        <w:ind w:firstLine="567"/>
        <w:jc w:val="both"/>
        <w:rPr>
          <w:sz w:val="24"/>
          <w:szCs w:val="24"/>
          <w:lang w:val="ru-RU"/>
        </w:rPr>
      </w:pPr>
      <w:r>
        <w:rPr>
          <w:sz w:val="24"/>
          <w:szCs w:val="24"/>
        </w:rPr>
        <w:pict>
          <v:shape id="_x0000_s1205" style="position:absolute;left:0;text-align:left;margin-left:36.85pt;margin-top:66.4pt;width:85.05pt;height:.1pt;z-index:-15692288;mso-wrap-distance-left:0;mso-wrap-distance-right:0;mso-position-horizontal-relative:page" coordorigin="737,1328" coordsize="1701,0" path="m737,1328r1701,e" filled="f" strokecolor="#231f20" strokeweight=".5pt">
            <v:path arrowok="t"/>
            <w10:wrap type="topAndBottom" anchorx="page"/>
          </v:shape>
        </w:pict>
      </w:r>
      <w:r w:rsidR="00973B64" w:rsidRPr="00765AA4">
        <w:rPr>
          <w:sz w:val="24"/>
          <w:szCs w:val="24"/>
          <w:lang w:val="ru-RU"/>
        </w:rPr>
        <w:t xml:space="preserve">Географические открытия </w:t>
      </w:r>
      <w:r w:rsidR="00973B64" w:rsidRPr="00765AA4">
        <w:rPr>
          <w:sz w:val="24"/>
          <w:szCs w:val="24"/>
        </w:rPr>
        <w:t>XVII</w:t>
      </w:r>
      <w:r w:rsidR="00973B64" w:rsidRPr="00765AA4">
        <w:rPr>
          <w:sz w:val="24"/>
          <w:szCs w:val="24"/>
          <w:lang w:val="ru-RU"/>
        </w:rPr>
        <w:t>—</w:t>
      </w:r>
      <w:r w:rsidR="00973B64" w:rsidRPr="00765AA4">
        <w:rPr>
          <w:sz w:val="24"/>
          <w:szCs w:val="24"/>
        </w:rPr>
        <w:t>XIX</w:t>
      </w:r>
      <w:r w:rsidR="00973B64" w:rsidRPr="00765AA4">
        <w:rPr>
          <w:sz w:val="24"/>
          <w:szCs w:val="24"/>
          <w:lang w:val="ru-RU"/>
        </w:rPr>
        <w:t xml:space="preserve"> вв. Поиски Южной Земли — открытие Австралии. Русские путешественники и мореплаватели на северо-востоке Азии. Первая русская кру- госветная экспедиция (Русская экспедиция Ф. Ф. Беллинсгау- зена, М. П. Лазарева — открытие Антарктиды).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1    Курсивом в содержании программы выделяется материал, который не является обязательным при изучении и не входит в содержание промежуточной или итоговой аттестации по предмету.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2 Анализ результатов фенологических наблюдений и наблюдений за погодой осуществляется в конце учебного года.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Географические исследования в ХХ в. Исследование поляр- ных областей Земли. Изучение Мирового океана. Географиче- ские открытия Новейшего времени.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Практические работы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Обозначение на контурной карте географических объек- тов, открытых в разные периоды.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Сравнение карт Эратосфена, Птолемея и современных карт по предложенным учителем вопросам.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2. ИЗОБРАЖЕНИЯ ЗЕМНОЙ ПОВЕРХНОСТИ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Тема 1. Планы местности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Виды изображения земной поверхности. Планы местности. Условные знаки. Масштаб. Виды масштаба. Способы определе- ния расстояний на местности. Глазомерная, полярная и марш- 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 ности: стороны горизонта. Раз</w:t>
      </w:r>
      <w:r w:rsidR="00C52C85" w:rsidRPr="00765AA4">
        <w:rPr>
          <w:sz w:val="24"/>
          <w:szCs w:val="24"/>
          <w:lang w:val="ru-RU"/>
        </w:rPr>
        <w:t>ООО</w:t>
      </w:r>
      <w:r w:rsidRPr="00765AA4">
        <w:rPr>
          <w:sz w:val="24"/>
          <w:szCs w:val="24"/>
          <w:lang w:val="ru-RU"/>
        </w:rPr>
        <w:t>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Практические работы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Определение направлений и расстояний по плану мест- 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Составление описания маршрута по плану местности.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Тема 2. Географические карты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Различия глобуса и географических карт. Способы перехода от сферической поверхности глобуса к плоскости географиче- 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 та, их определение на глобусе и картах. Определение расстоя- ний по глобусу.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Искажения на карте. Линии градусной сети на картах. Опре- деление расстояний с помощью масштаба и градусной сети. Раз- </w:t>
      </w:r>
      <w:r w:rsidR="00C52C85" w:rsidRPr="00765AA4">
        <w:rPr>
          <w:sz w:val="24"/>
          <w:szCs w:val="24"/>
          <w:lang w:val="ru-RU"/>
        </w:rPr>
        <w:t>ООО</w:t>
      </w:r>
      <w:r w:rsidRPr="00765AA4">
        <w:rPr>
          <w:sz w:val="24"/>
          <w:szCs w:val="24"/>
          <w:lang w:val="ru-RU"/>
        </w:rPr>
        <w:t>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 ческий атлас. Использование карт в жизни и хозяйственной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деятельности людей. Сходство и различие плана местности и географической карты. Профессия картограф. Система косми- ческой навигации. Геоинформационные системы.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Практические работы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Определение направлений и расстояний по карте полуша- рий.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Определение географических координат объектов и опре- деление объектов по их географическим координатам.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3. ЗЕМЛЯ — ПЛАНЕТА СОЛНЕЧНОЙ СИСТЕМЫ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Земля в Солнечной системе. Гипотезы возникновения Зем- ли. Форма, размеры Земли, их географические следствия.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Движения Земли. Земная ось и географические полюсы. Гео- 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 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Влияние Космоса на Землю и жизнь людей.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Практическая работа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1. Выявление закономерностей изменения продолжительно- сти дня и высоты Солнца над горизонтом в зависимости от гео- графической широты и времени года на территории России.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4. ОБОЛОЧКИ ЗЕМЛИ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Тема 1. Литосфера — каменная оболочка Земли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 ская кора. Вещества земной коры: минералы и горные породы. Образование горных пород. Магматические, осадочные и мета- морфические горные породы.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 сивности землетрясений. Изучение вулканов и землетрясе- ний. Профессии сейсмолог и вулканолог. Разрушение и изме- нение горных пород и минералов под действием внешних и внутренних процессов. Виды выветривания. Формирование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рельефа земной поверхности как результат действия внутрен- них и внешних сил.</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Рельеф земной поверхности и методы его изучения. Плане- тарные формы рельефа — материки и впадины океанов. Формы рельефа суши: горы и равнины. Различие гор по высоте, высо- чайшие горные системы мира. Раз</w:t>
      </w:r>
      <w:r w:rsidR="00C52C85" w:rsidRPr="00765AA4">
        <w:rPr>
          <w:sz w:val="24"/>
          <w:szCs w:val="24"/>
          <w:lang w:val="ru-RU"/>
        </w:rPr>
        <w:t>ООО</w:t>
      </w:r>
      <w:r w:rsidRPr="00765AA4">
        <w:rPr>
          <w:sz w:val="24"/>
          <w:szCs w:val="24"/>
          <w:lang w:val="ru-RU"/>
        </w:rPr>
        <w:t>бразие равнин по высоте. Формы равнинного рельефа, крупнейшие по площади равнины мира.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Человек и литосфера. Условия жизни человека в горах и на равнинах. Деятельность человека, преобразующая земную по- верхность, и связанные с ней экологические проблемы.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Рельеф дна Мирового океана. Части подводных окраин ма- териков. Срединно-океанические хребты. Острова, их типы по происхождению. Ложе Океана, его рельеф.</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Практическая работа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1. Описание горной системы или равнины по физической карте.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ЗАКЛЮЧЕНИЕ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Практикум «Сезонные изменения в природе своей местности»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Сезонные изменения продолжительности светового дня и вы- соты Солнца над горизонтом, температуры воздуха, поверх- ностных вод, растительного и животного мира.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Практическая работа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1. Анализ результатов фенологических наблюдений и наблю- дений за погодой.</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04C38" w:rsidP="00765AA4">
      <w:pPr>
        <w:tabs>
          <w:tab w:val="left" w:pos="1134"/>
        </w:tabs>
        <w:spacing w:line="276" w:lineRule="auto"/>
        <w:ind w:firstLine="567"/>
        <w:jc w:val="both"/>
        <w:rPr>
          <w:sz w:val="24"/>
          <w:szCs w:val="24"/>
          <w:lang w:val="ru-RU"/>
        </w:rPr>
      </w:pPr>
      <w:r>
        <w:rPr>
          <w:sz w:val="24"/>
          <w:szCs w:val="24"/>
        </w:rPr>
        <w:pict>
          <v:shape id="_x0000_s1204" style="position:absolute;left:0;text-align:left;margin-left:36.85pt;margin-top:25.85pt;width:317.5pt;height:.1pt;z-index:-15691776;mso-wrap-distance-left:0;mso-wrap-distance-right:0;mso-position-horizontal-relative:page" coordorigin="737,517" coordsize="6350,0" path="m737,517r6350,e" filled="f" strokecolor="#231f20" strokeweight=".5pt">
            <v:path arrowok="t"/>
            <w10:wrap type="topAndBottom" anchorx="page"/>
          </v:shape>
        </w:pict>
      </w:r>
      <w:r w:rsidR="00973B64"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4. ОБОЛОЧКИ ЗЕМЛИ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Тема 2. Гидросфера — водная оболочка Земли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Гидросфера и методы её изучения. Части гидросферы. Миро- вой круговорот воды. Значение гидросферы.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Исследования вод Мирового океана. Профессия океанолог. Солёность и температура океанических вод. Океанические те- 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 го океана.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Воды суши. Способы изображения внутренних вод на кар- тах.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Реки: горные и равнинные. Речная система, бассейн, водо- раздел. Пороги и водопады. Питание и режим реки.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Подземные воды (грунтовые, межпластовые, артезианские), их происхождение, условия залегания и использования. Усло- вия образования межпластовых вод. Минеральные источники.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Многолетняя мерзлота. Болота, их образование.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Стихийные явления в гидросфере, методы наблюдения и за- щиты.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Человек и гидросфера. Использование человеком энергии воды.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Использование космических методов в исследовании влия- ния человека на гидросферу.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Практические работы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Сравнение двух рек (России и мира) по заданным призна- кам.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Характеристика одного из крупнейших озёр России по плану в форме презентации.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Составление перечня поверхностных водных объектов сво- его края и их систематизация в форме таблицы.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Тема 3. Атмосфера — воздушная оболочка Земли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Воздушная оболочка Земли: газовый состав, строение и зна- чение атмосферы.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 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 духа.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Атмосферное давление. Ветер и причины его возникновения.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Роза ветров. Бризы. Муссоны.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Вода в атмосфере. Влажность воздуха. Образование облаков. Облака и их виды. Туман. Образование и выпадение атмосфер- ных осадков. Виды атмосферных осадков.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Погода и её показатели. Причины изменения погоды. Климат и климатообразующие факторы. Зависимость кли-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мата от географической широты и высоты местности над уров- нем моря.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 мата. Способы изучения и наблюдения за глобальным клима- том. Профессия климатолог. Дистанционные методы в иссле- довании влияния человека на воздушную оболочку Земли.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Практические работы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Представление результатов наблюдения за погодой своей местности.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Тема 4. Биосфера — оболочка жизни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Биосфера — оболочка жизни. Границы биосферы. Профес- сии биогеограф и геоэколог. Растительный и животный мир Земли. Раз</w:t>
      </w:r>
      <w:r w:rsidR="00C52C85" w:rsidRPr="00765AA4">
        <w:rPr>
          <w:sz w:val="24"/>
          <w:szCs w:val="24"/>
          <w:lang w:val="ru-RU"/>
        </w:rPr>
        <w:t>ООО</w:t>
      </w:r>
      <w:r w:rsidRPr="00765AA4">
        <w:rPr>
          <w:sz w:val="24"/>
          <w:szCs w:val="24"/>
          <w:lang w:val="ru-RU"/>
        </w:rPr>
        <w:t>бразие животного и растительного мира. При- способление живых организмов к среде обитания в разных при- родных зонах. Жизнь в Океане. Изменение животного и расти- тельного мира Океана с глубиной и географической широтой.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Человек как часть биосферы. Распространение людей на Земле.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Исследования и экологические проблемы.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Практические работы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1. Характеристика растительности участка местности своего края.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ЗАКЛЮЧЕНИЕ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Природно-территориальные комплексы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Взаимосвязь оболочек Земли. Понятие о природном ком- плексе. Природно-территориальный комплекс. Глобальные, ре-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Природная среда. Охрана природы. Природные особо охра- няемые территории. Всемирное наследие ЮНЕСКО.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Практическая работа (выполняется на местности)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1. Характеристика локального природного комплекса по плану.</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04C38" w:rsidP="00765AA4">
      <w:pPr>
        <w:tabs>
          <w:tab w:val="left" w:pos="1134"/>
        </w:tabs>
        <w:spacing w:line="276" w:lineRule="auto"/>
        <w:ind w:firstLine="567"/>
        <w:jc w:val="both"/>
        <w:rPr>
          <w:sz w:val="24"/>
          <w:szCs w:val="24"/>
          <w:lang w:val="ru-RU"/>
        </w:rPr>
      </w:pPr>
      <w:r>
        <w:rPr>
          <w:sz w:val="24"/>
          <w:szCs w:val="24"/>
        </w:rPr>
        <w:pict>
          <v:shape id="_x0000_s1203" style="position:absolute;left:0;text-align:left;margin-left:36.85pt;margin-top:17.3pt;width:317.5pt;height:.1pt;z-index:-15691264;mso-wrap-distance-left:0;mso-wrap-distance-right:0;mso-position-horizontal-relative:page" coordorigin="737,346" coordsize="6350,0" path="m737,346r6350,e" filled="f" strokecolor="#231f20" strokeweight=".5pt">
            <v:path arrowok="t"/>
            <w10:wrap type="topAndBottom" anchorx="page"/>
          </v:shape>
        </w:pict>
      </w:r>
      <w:r w:rsidR="00973B64"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1. ГЛАВНЫЕ ЗАКОНОМЕРНОСТИ ПРИРОДЫ ЗЕМЛИ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Тема 1. Географическая оболочка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Географическая оболочка: особенности строения и свойства. Целостность, зональность, ритмичность — и их географиче- ские следствия. Географическая зональность (природные зоны) и высотная поясность. Современные исследования по сохране- нию важнейших биотопов Земли.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Практическая работа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Выявление проявления широтной зональности по картам природных зон.</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Тема 2. Литосфера и рельеф Земли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История Земли как планеты. Литосферные плиты и их движе- ние. Материки, океаны и части света. Сейсмические пояса Зем- ли. Формирование современного рельефа Земли. Внешние и вну- тренние процессы рельефообразования. Полезные ископаемые.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Практические работы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Анализ физической карты и карты строения земной коры с целью выявления закономерностей распространения круп- ных форм рельефа.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Объяснение вулканических  или  сейсмических  событий, о которых говорится в тексте.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Тема 3. Атмосфера и климаты Земли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Закономерности распределения температуры воздуха. Зако- номерности распределения атмосферных осадков. Пояса ат-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мосферного давления на Земле. Воздушные массы, их типы. Преобладающие ветры — тропические (экваториальные) мус- соны, пассаты тропических широт, западные ветры. Разно- образие климата на Земле. Климатообразующие факторы: гео- графическое положение, океанические течения, особенности циркуляции атмосферы (типы воздушных масс и преобладаю- щие ветры), характер подстилающей поверхности и рельефа территории. Характеристика основных и переходных клима- тических поясов Земли. Влияние климатических условий на жизнь людей. Влияние современной хозяйственной деятельно- сти людей на климат Земли. Глобальные изменения климата и различные точки зрения на их причины. Карты климатиче- ских поясов, климатические карты, карты атмосферных осад- ков по сезонам года. Климатограмма как графическая форма отражения климатических особенностей территории.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Практические работы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1. Описание климата территории по климатической карте и климатограмме.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Тема 4. Мировой океан — основная часть гидросферы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Мировой океан и его части. Тихий, Атлантический, Индий- 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 ских течений. Влияние тёплых и холодных океанических тече- 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 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 ствия. Жизнь в Океане, закономерности её пространственного распространения. Основные районы рыболовства. Экологиче- ские проблемы Мирового океана.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Практические работы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Выявление закономерностей изменения солёности по- верхностных вод Мирового океана и распространения тёплых и холодных течений у западных и восточных побережий мате- риков.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Сравнение двух океанов по плану с использованием не- скольких источников географической информации.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2. ЧЕЛОВЕЧЕСТВО НА ЗЕМЛЕ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Тема 1. Численность населения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Заселение Земли человеком. Современная численность насе- ления мира. Изменение численности населения во времени. Методы определения численности населения, переписи населе- ния. Факторы, влияющие на рост численности населения. Раз- мещение и плотность населения.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Практические работы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Определение, сравнение темпов изменения численности населения отдельных регионов мира по статистическим мате- риалам.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Определение и сравнение различий в численности, плот- ности населения отдельных стран по разным источникам.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Тема 2. Страны и народы мира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Народы и религии мира. Этнический состав населения мира. Языковая классификация народов мира. Мировые и националь- ные религии. География мировых религий. Хозяйственная дея- тельность людей, основные её виды: сельское хозяйство, про- мышленность, сфера услуг. Их влияние на природные комплексы. Комплексные карты. Города и сельские поселения. Культур- но-исторические регионы мира. Многообразие стран, их основ- ные типы. Профессия менеджер в сфере туризма, экскурсовод.</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Практическая работа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1. Сравнение занятий населения двух стран по комплексным картам.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3. МАТЕРИКИ И СТРАНЫ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Тема 1. Южные материки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Африка. Австралия и Океания. Южная Америка. Антаркти- 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 селение. Политическая карта. Крупнейшие по территории и численности населения страны. Изменение природы под влия- нием хозяйственной деятельности человека. Антарктида —</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уникальный материк на Земле. Освоение человеком Антаркти- ды. Цели международных </w:t>
      </w:r>
      <w:r w:rsidRPr="00765AA4">
        <w:rPr>
          <w:sz w:val="24"/>
          <w:szCs w:val="24"/>
          <w:lang w:val="ru-RU"/>
        </w:rPr>
        <w:lastRenderedPageBreak/>
        <w:t xml:space="preserve">исследований материка в </w:t>
      </w:r>
      <w:r w:rsidRPr="00765AA4">
        <w:rPr>
          <w:sz w:val="24"/>
          <w:szCs w:val="24"/>
        </w:rPr>
        <w:t>XX</w:t>
      </w:r>
      <w:r w:rsidRPr="00765AA4">
        <w:rPr>
          <w:sz w:val="24"/>
          <w:szCs w:val="24"/>
          <w:lang w:val="ru-RU"/>
        </w:rPr>
        <w:t>—</w:t>
      </w:r>
      <w:r w:rsidRPr="00765AA4">
        <w:rPr>
          <w:sz w:val="24"/>
          <w:szCs w:val="24"/>
        </w:rPr>
        <w:t>XXI</w:t>
      </w:r>
      <w:r w:rsidRPr="00765AA4">
        <w:rPr>
          <w:sz w:val="24"/>
          <w:szCs w:val="24"/>
          <w:lang w:val="ru-RU"/>
        </w:rPr>
        <w:t xml:space="preserve"> вв. Современные исследования в Антарктиде. Роль России в откры- тиях и исследованиях ледового континента.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Практические работы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Сравнение географического положения двух (любых) юж- ных материков.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Объяснение годового хода температур и режима выпадения атмосферных осадков в экваториальном климатическом поясе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Сравнение особенностей климата Африки, Южной Амери- ки и Австралии по плану.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Описание Австралии или одной из стран Африки или Юж- ной Америки по географическим картам.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Объяснение особенностей размещения населения Австра- лии или одной из стран Африки или Южной Америки.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Тема 2. Северные материки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 тельности человека.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Практические работы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Объяснение распространения зон современного вулканизма и землетрясений на территории Северной Америки и Евразии.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Объяснение климатических различий территорий, нахо- дящихся на одной географической широте, на примере умерен- ного климатического пляса.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Представление в виде таблицы информации о компонен- тах природы одной из природных зон на основе анализа не- скольких источников информации.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Тема 3. Взаимодействие природы и общества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Влияние закономерностей географической оболочки на жизнь и деятельность людей. Особенности взаимодействия че- ловека и природы на разных материках. Необходимость меж-</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дународного сотрудничества в использовании природы и её охране. Развитие природоохранной деятельности на современ- ном этапе (Международный союз охраны природы, Междуна- родная гидрографическая организация, ЮНЕСКО и др.).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Глобальные проблемы человечества: экологическая, сырье- вая, энергетическая, преодоления отсталости стран, продоволь- ственная — и международные усилия по их преодолению. Про- грамма ООН и цели устойчивого развития. Всемирное наследие ЮНЕСКО: природные и культурные объекты.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Практическая работа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1. Характеристика изменений компонентов природы на терри- тории одной из стран мира в результате деятельности человека.</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04C38" w:rsidP="00765AA4">
      <w:pPr>
        <w:tabs>
          <w:tab w:val="left" w:pos="1134"/>
        </w:tabs>
        <w:spacing w:line="276" w:lineRule="auto"/>
        <w:ind w:firstLine="567"/>
        <w:jc w:val="both"/>
        <w:rPr>
          <w:sz w:val="24"/>
          <w:szCs w:val="24"/>
          <w:lang w:val="ru-RU"/>
        </w:rPr>
      </w:pPr>
      <w:r>
        <w:rPr>
          <w:sz w:val="24"/>
          <w:szCs w:val="24"/>
        </w:rPr>
        <w:pict>
          <v:shape id="_x0000_s1202" style="position:absolute;left:0;text-align:left;margin-left:36.85pt;margin-top:24.7pt;width:317.5pt;height:.1pt;z-index:-15690752;mso-wrap-distance-left:0;mso-wrap-distance-right:0;mso-position-horizontal-relative:page" coordorigin="737,494" coordsize="6350,0" path="m737,494r6350,e" filled="f" strokecolor="#231f20" strokeweight=".5pt">
            <v:path arrowok="t"/>
            <w10:wrap type="topAndBottom" anchorx="page"/>
          </v:shape>
        </w:pict>
      </w:r>
      <w:r w:rsidR="00973B64"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1. ГЕОГРАФИЧЕСКОЕ ПРОСТРАНСТВО РОССИИ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Тема 1. История формирования и освоения территории России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История освоения и заселения территории современной Рос- сии в </w:t>
      </w:r>
      <w:r w:rsidRPr="00765AA4">
        <w:rPr>
          <w:sz w:val="24"/>
          <w:szCs w:val="24"/>
        </w:rPr>
        <w:t>XI</w:t>
      </w:r>
      <w:r w:rsidRPr="00765AA4">
        <w:rPr>
          <w:sz w:val="24"/>
          <w:szCs w:val="24"/>
          <w:lang w:val="ru-RU"/>
        </w:rPr>
        <w:t>—</w:t>
      </w:r>
      <w:r w:rsidRPr="00765AA4">
        <w:rPr>
          <w:sz w:val="24"/>
          <w:szCs w:val="24"/>
        </w:rPr>
        <w:t>XVI</w:t>
      </w:r>
      <w:r w:rsidRPr="00765AA4">
        <w:rPr>
          <w:sz w:val="24"/>
          <w:szCs w:val="24"/>
          <w:lang w:val="ru-RU"/>
        </w:rPr>
        <w:t xml:space="preserve"> вв. Расширение территории России  в  </w:t>
      </w:r>
      <w:r w:rsidRPr="00765AA4">
        <w:rPr>
          <w:sz w:val="24"/>
          <w:szCs w:val="24"/>
        </w:rPr>
        <w:t>XVI</w:t>
      </w:r>
      <w:r w:rsidRPr="00765AA4">
        <w:rPr>
          <w:sz w:val="24"/>
          <w:szCs w:val="24"/>
          <w:lang w:val="ru-RU"/>
        </w:rPr>
        <w:t xml:space="preserve">— </w:t>
      </w:r>
      <w:r w:rsidRPr="00765AA4">
        <w:rPr>
          <w:sz w:val="24"/>
          <w:szCs w:val="24"/>
        </w:rPr>
        <w:t>XIX</w:t>
      </w:r>
      <w:r w:rsidRPr="00765AA4">
        <w:rPr>
          <w:sz w:val="24"/>
          <w:szCs w:val="24"/>
          <w:lang w:val="ru-RU"/>
        </w:rPr>
        <w:t xml:space="preserve"> вв. Русские первопроходцы. Изменения внешних </w:t>
      </w:r>
      <w:r w:rsidRPr="00765AA4">
        <w:rPr>
          <w:sz w:val="24"/>
          <w:szCs w:val="24"/>
          <w:lang w:val="ru-RU"/>
        </w:rPr>
        <w:lastRenderedPageBreak/>
        <w:t>границ России в ХХ в. Воссоединение Крыма с Россией.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Практическая работа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Представление в виде таблицы сведений об изменении гра- ниц России на разных исторических этапах на основе анализа географических карт.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Тема 2. Географическое положение и границы России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Государственная территория России. Территориальные воды. Государственная граница России. Морские и сухопутные гра- ницы, воздушное пространство, континентальный шельф и ис- ключительная экономическая зона Российской Федерации. Географическое положение России. Виды географического по- ложения. Страны — соседи России. Ближнее и дальнее зарубе- жье. Моря, омывающие территорию России.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Тема 3. Время на территории России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Россия на карте часовых поясов мира. Карта часовых зон России. Местное, поясное и зональное время: роль в хозяйстве и жизни людей.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Практическая работа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1. Определение различия во времени для разных городов России по карте часовых зон.</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Тема 4. Административно-территориальное устройство России. Районирование территории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Федеративное устройство России. Субъекты Российской Федерации, их равноправие и раз</w:t>
      </w:r>
      <w:r w:rsidR="00C52C85" w:rsidRPr="00765AA4">
        <w:rPr>
          <w:sz w:val="24"/>
          <w:szCs w:val="24"/>
          <w:lang w:val="ru-RU"/>
        </w:rPr>
        <w:t>ООО</w:t>
      </w:r>
      <w:r w:rsidRPr="00765AA4">
        <w:rPr>
          <w:sz w:val="24"/>
          <w:szCs w:val="24"/>
          <w:lang w:val="ru-RU"/>
        </w:rPr>
        <w:t>бразие. Основные виды субъектов Российской Федерации. Федеральные округа. Рай- онирование как метод географических исследований и терри- ториального управления. Виды районирования территории. Макрорегионы России: Западный (Европейская часть) и Вос- точный (Азиатская часть); их границы и состав. Крупные ге- ографические районы России: Европейский Север России и Северо-Запад России, Центральная Россия, Поволжье, Юг Ев- ропейской части России, Урал, Сибирь и Дальний Восток.</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Практическая работа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1. Обозначение на контурной карте и сравнение границ фе- деральных округов и макрорегионов с целью выявления соста- ва и особенностей географического положения.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2. ПРИРОДА РОССИИ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Тема 1. Природные условия и ресурсы России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Природные условия и природные ресурсы. Классификации природных ресурсов. Природно-ресурсный капитал и экологи- ческий потенциал России. Принципы рационального природо- пользования и методы их реализации. Минеральные ресурсы страны и проблемы их рационального использования. Основ- ные ресурсные базы. Природные ресурсы суши и морей, омы- вающих Россию.</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Практическая работа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1. Характеристика природно-ресурсного капитала своего края по картам и статистическим материалам.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Тема 2. Геологическое строение, рельеф и полезные ископаемые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 нологическая таблица. Основные формы рельефа и особенно-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 Влияние внутренних и внешних процессов на формирование рельефа. Современные процессы, формирующие рельеф. Обла- сти современного горообразования, землетрясений и </w:t>
      </w:r>
      <w:r w:rsidRPr="00765AA4">
        <w:rPr>
          <w:sz w:val="24"/>
          <w:szCs w:val="24"/>
          <w:lang w:val="ru-RU"/>
        </w:rPr>
        <w:lastRenderedPageBreak/>
        <w:t>вулканиз- 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 тропогенные формы рельефа. Особенности рельефа своего края.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Практические работы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Объяснение распространения по территории России опас- ных геологических явлений.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Объяснение особенностей рельефа своего края.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Тема 3. Климат и климатические ресурсы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Факторы, определяющие климат России. Влияние геогра- фического положения на климат России. Солнечная радиация и её виды. Влияние на климат России подстилающей поверх- ности и рельефа. Основные типы воздушных масс и их цир- куляция на территории России. Распределение температуры воздуха, атмосферных осадков по территории России. Коэф- фициент увлажнения.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Климатические пояса и типы климатов России, их харак- 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 ные следствия. Способы адаптации человека к раз</w:t>
      </w:r>
      <w:r w:rsidR="00C52C85" w:rsidRPr="00765AA4">
        <w:rPr>
          <w:sz w:val="24"/>
          <w:szCs w:val="24"/>
          <w:lang w:val="ru-RU"/>
        </w:rPr>
        <w:t>ООО</w:t>
      </w:r>
      <w:r w:rsidRPr="00765AA4">
        <w:rPr>
          <w:sz w:val="24"/>
          <w:szCs w:val="24"/>
          <w:lang w:val="ru-RU"/>
        </w:rPr>
        <w:t>бразным климатическим условиям на территории страны. Агроклимати- ческие ресурсы. Опасные и неблагоприятные метеорологи- ческие явления. Наблюдаемые климатические изменения на территории России и их возможные следствия. Особенности климата своего края.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Практические работы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Описание и прогнозирование погоды территории по карте погоды.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Определение и объяснение по картам закономерностей распределения солнечной радиации, средних температур янва-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ря и июля, годового количества атмосферных осадков, испаря- емости по территории страны.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Оценка влияния основных климатических показателей своего края на жизнь и хозяйственную деятельность населе- 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Тема 4. Моря России. Внутренние воды и водные ресурсы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Моря как аквальные ПК.  Реки  России.  Распределение  рек по бассейнам океанов. Главные речные системы России. Опас- ные гидрологические природные явления и их распростране- ние по территории России. Роль рек в жизни населения и раз- витии хозяйства России.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Крупнейшие озёра, их происхождение. Болота. Подземные воды. Ледники. Многолетняя мерзлота. Неравномерность рас- пределения водных ресурсов. Рост их потребления и загрязне- ния. Пути сохранения качества водных ресурсов. Оценка обес- печенности водными ресурсами крупных регионов России. Внутренние воды и водные ресурсы своего региона и своей местности.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Практические работы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Сравнение особенностей режима и характера течения двух рек России.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Объяснение распространения опасных гидрологических природных явлений на территории страны.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Тема 5. Природно-хозяйственные зоны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Почва — особый компонент природы. Факторы образования почв. Основные зональные </w:t>
      </w:r>
      <w:r w:rsidRPr="00765AA4">
        <w:rPr>
          <w:sz w:val="24"/>
          <w:szCs w:val="24"/>
          <w:lang w:val="ru-RU"/>
        </w:rPr>
        <w:lastRenderedPageBreak/>
        <w:t>типы почв, их свойства, различия в плодородии. Почвенные ресурсы России. Изменение почв раз- личных природных зон в ходе их хозяйственного использова- ния. Меры по сохранению плодородия почв: мелиорация зе- мель, борьба с эрозией почв и их загрязнением.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Богатство растительного и животного мира России: видовое раз</w:t>
      </w:r>
      <w:r w:rsidR="00C52C85" w:rsidRPr="00765AA4">
        <w:rPr>
          <w:sz w:val="24"/>
          <w:szCs w:val="24"/>
          <w:lang w:val="ru-RU"/>
        </w:rPr>
        <w:t>ООО</w:t>
      </w:r>
      <w:r w:rsidRPr="00765AA4">
        <w:rPr>
          <w:sz w:val="24"/>
          <w:szCs w:val="24"/>
          <w:lang w:val="ru-RU"/>
        </w:rPr>
        <w:t>бразие, факторы, его определяющие. Особенности расти- тельного и животного мира различных природно-хозяйствен- ных зон России.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Природно-хозяйственные зоны России: взаимосвязь и взаи- мообусловленность их компонентов.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Высотная поясность в горах на территории России. Природные ресурсы природно-хозяйственных зон и их ис-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пользование,  экологические  проблемы.  Прогнозируемые  по-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следствия изменений климата для разных природно-хозяй- ственных зон на территории России.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Практические работы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Объяснение   различий   структуры   высотной   поясности в горных системах.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Анализ различных точек зрения о влиянии глобальных климатических изменений на природу, на жизнь и хозяйствен- ную деятельность населения на основе анализа нескольких источников информации.</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3. НАСЕЛЕНИЕ РОССИИ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Тема 1. Численность населения России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Динамика численности населения России в </w:t>
      </w:r>
      <w:r w:rsidRPr="00765AA4">
        <w:rPr>
          <w:sz w:val="24"/>
          <w:szCs w:val="24"/>
        </w:rPr>
        <w:t>XX</w:t>
      </w:r>
      <w:r w:rsidRPr="00765AA4">
        <w:rPr>
          <w:sz w:val="24"/>
          <w:szCs w:val="24"/>
          <w:lang w:val="ru-RU"/>
        </w:rPr>
        <w:t>—</w:t>
      </w:r>
      <w:r w:rsidRPr="00765AA4">
        <w:rPr>
          <w:sz w:val="24"/>
          <w:szCs w:val="24"/>
        </w:rPr>
        <w:t>XXI</w:t>
      </w:r>
      <w:r w:rsidRPr="00765AA4">
        <w:rPr>
          <w:sz w:val="24"/>
          <w:szCs w:val="24"/>
          <w:lang w:val="ru-RU"/>
        </w:rPr>
        <w:t xml:space="preserve"> вв. и факторы, определяющие её. Переписи населения России. Есте- ственное движение населения. Рождаемость, смертность, есте- ственный прирост населения России и их географические раз- личия в пределах разных регионов России. Геодемографическое положение России. Основные меры современной демографиче- ской политики государства. Общий прирост населения. Мигра- ции (механическое движение населения). Внешние и внутрен- ние миграции. Эмиграция и иммиграция. Миграционный прирост населения. Причины миграций и основные направле- ния миграционных потоков. Причины миграций и основные направления миграционных потоков России в разные истори- ческие периоды. Государственная миграционная политика Рос- сийской Федерации. Различные варианты прогнозов  измене- ния численности населения России.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Практическая работа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1. Определение по статистическим данным общего, есте- ственного (или) миграционного прироста населения отдельных субъектов (федеральных округов) Российской Федерации или своего региона.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Тема 2. Территориальные особенности размещения населения России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Географические особенности размещения населения: их обу- словленность природными, историческими и социально-эконо-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мическими факторами. Основная полоса расселения. Плот- 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 ление. Виды городских и сельских населённых пунктов. Урба- низация в России. Крупнейшие города и городские </w:t>
      </w:r>
      <w:r w:rsidRPr="00765AA4">
        <w:rPr>
          <w:sz w:val="24"/>
          <w:szCs w:val="24"/>
          <w:lang w:val="ru-RU"/>
        </w:rPr>
        <w:lastRenderedPageBreak/>
        <w:t>агломера- ции. Классификация городов по численности населения. Роль городов в жизни страны. Функции городов России. Монофунк- циональные города. Сельская местность и современные тенден- ции сельского расселения.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Тема 3. Народы и религии России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Россия — многонациональное государство. Многонациональ- ность как специфический фактор формирования и развития России. Языковая классификация народов России.  Крупней- шие народы России и их расселение. Титульные этносы. Гео- графия религий. Объекты Всемирного культурного наследия ЮНЕСКО на территории России.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Практическая работа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1. Построение картограммы «Доля титульных этносов в чис- ленности населения республик и автономных округов РФ».</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Тема 4. Половой и возрастной состав населения России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Половой и возрастной состав населения России. Половоз- растная структура населения России в географических районах и субъектах Российской Федерации и факторы, её определяю- 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Практическая работа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1. Объяснение динамики половозрастного состава населения России на основе анализа половозрастных пирамид.</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Тема 5. Человеческий капитал России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Понятие человеческого капитала. Трудовые ресурсы, рабо- 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 ющие. Качество населения и показатели, характеризующие его. ИЧР и его географические различия.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Практическая работа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1. Классификация Федеральных округов по особенностям естественного и механического движения населения.</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04C38" w:rsidP="00765AA4">
      <w:pPr>
        <w:tabs>
          <w:tab w:val="left" w:pos="1134"/>
        </w:tabs>
        <w:spacing w:line="276" w:lineRule="auto"/>
        <w:ind w:firstLine="567"/>
        <w:jc w:val="both"/>
        <w:rPr>
          <w:sz w:val="24"/>
          <w:szCs w:val="24"/>
          <w:lang w:val="ru-RU"/>
        </w:rPr>
      </w:pPr>
      <w:r>
        <w:rPr>
          <w:sz w:val="24"/>
          <w:szCs w:val="24"/>
        </w:rPr>
        <w:pict>
          <v:shape id="_x0000_s1201" style="position:absolute;left:0;text-align:left;margin-left:36.85pt;margin-top:17.25pt;width:317.5pt;height:.1pt;z-index:-15690240;mso-wrap-distance-left:0;mso-wrap-distance-right:0;mso-position-horizontal-relative:page" coordorigin="737,345" coordsize="6350,0" path="m737,345r6350,e" filled="f" strokecolor="#231f20" strokeweight=".5pt">
            <v:path arrowok="t"/>
            <w10:wrap type="topAndBottom" anchorx="page"/>
          </v:shape>
        </w:pict>
      </w:r>
      <w:r w:rsidR="00973B64"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4. ХОЗЯЙСТВО РОССИИ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Тема 1. Общая характеристика хозяйства России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Состав  хозяйства:   важнейшие   межотраслевые   комплексы и отрасли. Отраслевая структура, функциональная и территори- 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 зяйственного освоения, Арктическая зона и зона Севера. «Стра- тегия пространственного развития Российской Федерации на период до 2025 года»: цели, задачи, приоритеты и направле- ния пространственного развития страны. Субъекты  Россий- ской Федерации, выделяемые в «Стратегии пространственно- го развития Российской Федерации» как «геостратегические территории».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Производственный капитал. Распределение производствен- ного капитала по территории страны. Условия и факторы раз- мещения хозяйства.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Тема 2. Топливно-энергетический комплекс (ТЭК)</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Состав, место  и  значение  в  хозяйстве.  Нефтяная,  газовая и угольная промышленность: география основных современ- ных и перспективных районов добычи и переработки топлив- ных ресурсов, систем трубопроводов. Место России в мировой добыче основных видов топливных ресурсов. Электроэнергети- ка. Место России в мировом производстве электроэнергии. Ос- новные типы электростанций (атомные, тепловые, гидроэлек- тростанции, электростанции, использующие возобновляемые источники энергии (ВИЭ), их особенности и доля в производ- стве электроэнергии. Размещение крупнейших  электростан- ций. Каскады ГЭС. Энергосистемы. Влияние ТЭК на окружаю-</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щую среду. Основные положения «Энергетической стратегии России на период до 2035 года».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Практические работы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Анализ статистических и текстовых материалов с целью сравнения стоимости электроэнергии для населения России в различных регионах.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Сравнительная оценка возможностей для развития энер- гетики ВИЭ в отдельных регионах страны.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Тема 3. Металлургический комплекс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Состав, место и значение в хозяйстве. Место России в миро- вом производстве чёрных и цветных металлов. Особенности технологии производства чёрных и цветных металлов. Факто- ры размещения предприятий разных отраслей металлургиче- ского комплекса. География металлургии чёрных, лёгких и тяжёлых цветных металлов: основные районы и центры. Ме- таллургические базы России. Влияние металлургии на окружа- ющую среду. Основные положения «Стратегии развития чёр- ной и цветной металлургии России до 2030 года».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Тема 4. Машиностроительный комплекс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Состав, место и значение в хозяйстве. Место России в миро- 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 ностроения в реализации целей политики импортозамещения. Машиностроение и охрана окружающей среды, значение от- расли для создания экологически эффективного оборудования. Перспективы развития машиностроения России. Основные по- ложения документов, определяющих стратегию развития отраслей машиностроительного комплекса.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Практическая работа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1. Выявление факторов, повлиявших на размещение маши- ностроительного предприятия (по выбору) на основе анализа различных источников информации.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Тема 5. Химико-лесной комплекс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Химическая промышленность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Состав, место и значение в хозяйстве. Факторы размещения предприятий. Место России в мировом производстве химиче-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 тия химического и нефтехимического комплекса на период до 2030 года».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Лесопромышленный комплекс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Состав, место и значение в хозяйстве. Место России в миро- вом производстве продукции лесного комплекса. Лесозаготови- тельная, деревообрабатывающая и целлюлозно-бумажная про- мышленность. Факторы размещения предприятий. География важнейших отраслей: </w:t>
      </w:r>
      <w:r w:rsidRPr="00765AA4">
        <w:rPr>
          <w:sz w:val="24"/>
          <w:szCs w:val="24"/>
          <w:lang w:val="ru-RU"/>
        </w:rPr>
        <w:lastRenderedPageBreak/>
        <w:t>основные районы и лесоперерабатываю- щие комплексы.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Лесное хозяйство и окружающая среда. Проблемы и пер- спективы развития. Основные положения «Стратегии разви- тия лесного комплекса Российской Федерации до 2030 года».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Практическая работа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1. Анализ документов «Прогноз развития лесного сектора Российской Федерации до 2030 года» (Гл.1, 3 и 11) и «Стра- тегия развития лесного комплекса Российской Федерации до 2030 года» (Гл. </w:t>
      </w:r>
      <w:r w:rsidRPr="00765AA4">
        <w:rPr>
          <w:sz w:val="24"/>
          <w:szCs w:val="24"/>
        </w:rPr>
        <w:t>II</w:t>
      </w:r>
      <w:r w:rsidRPr="00765AA4">
        <w:rPr>
          <w:sz w:val="24"/>
          <w:szCs w:val="24"/>
          <w:lang w:val="ru-RU"/>
        </w:rPr>
        <w:t xml:space="preserve"> и </w:t>
      </w:r>
      <w:r w:rsidRPr="00765AA4">
        <w:rPr>
          <w:sz w:val="24"/>
          <w:szCs w:val="24"/>
        </w:rPr>
        <w:t>III</w:t>
      </w:r>
      <w:r w:rsidRPr="00765AA4">
        <w:rPr>
          <w:sz w:val="24"/>
          <w:szCs w:val="24"/>
          <w:lang w:val="ru-RU"/>
        </w:rPr>
        <w:t>, Приложения № 1 и № 18) с целью определения перспектив и проблем развития комплекса.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Тема 6. Агропромышленный комплекс (АПК)</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Состав, место и значение в экономике страны. Сельское хо- зяйство. Состав, место и значение в хозяйстве, отличия от других отраслей хозяйства. Земельные, почвенные и агрокли- матические ресурсы. Сельскохозяйственные угодья, их пло- щадь и структура. Растениеводство и животноводство: геогра- фия основных отраслей. Сельское хозяйство и окружающая среда.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Пищевая промышленность. Состав, место и значение в хозяй- стве. Факторы размещения предприятий. География важней- ших отраслей: основные районы и центры. Пищевая промыш- 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 ны и центры. Лёгкая промышленность и охрана окружающей среды. «Стратегия развития агропромышленного и рыбохо- зяйственного комплексов Российской Федерации на период до 2030 года». Особенности АПК своего края.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Практическая работа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1. Определение влияния природных и социальных факторов на размещение отраслей АПК.</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Тема 7. Инфраструктурный комплекс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Состав: транспорт, информационная инфраструктура; сфера обслуживания, рекреационное хозяйство — место и значение в хозяйстве.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Транспорт и связь. Состав, место и значение в хозяйстве. Морской, внутренний водный, железнодорожный, автомобиль- ный, воздушный и трубопроводный транспорт. География от- дельных видов транспорта и связи: основные транспортные пути и линии связи, крупнейшие транспортные узлы.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Транспорт и охрана окружающей среды.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Информационная инфраструктура. Рекреационное хозяй- ство. Особенности сферы обслуживания своего края.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Проблемы и перспективы развития комплекса. «Страте- гия развития транспорта России на период до 2030 года, Федеральный проект «Информационная инфраструктура».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Практические работы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Анализ статистических данных с целью определения доли отдельных морских бассейнов в грузоперевозках и объяснение выявленных различий.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Характеристика туристско-рекреационного потенциала своего края.</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Тема 8. Обобщение знаний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Государственная политика как фактор размещения произ- водства. «Стратегия пространственного развития Россий- ской Федерации до 2025 года»: основные положения. Новые формы территориальной организации хозяйства и их роль в из- менении </w:t>
      </w:r>
      <w:r w:rsidRPr="00765AA4">
        <w:rPr>
          <w:sz w:val="24"/>
          <w:szCs w:val="24"/>
          <w:lang w:val="ru-RU"/>
        </w:rPr>
        <w:lastRenderedPageBreak/>
        <w:t>территориальной структуры хозяйства России. Кла- стеры. Особые экономические зоны (ОЭЗ). Территории опере- жающего развития (ТОР). Факторы, ограничивающие развитие хозяйства.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хозяйства и состояние окружающей среды. «Стра- тегия экологической безопасности Российской Федерации до 2025 года» и государственные меры по переходу России к мо- дели устойчивого развития.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Практическая работа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1. Сравнительная оценка вклада отдельных отраслей хозяй- ства в загрязнение окружающей среды на основе анализа ста- тистических материалов.</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5. РЕГИОНЫ РОССИИ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Тема 1. Западный макрорегион (Европейская часть) России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Географические особенности географических районов: Евро- пейский Север России, Северо-Запад России, Центральная Россия, Поволжье, Юг Европейской части России, Урал. Гео- 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 кация субъектов Российской Федерации Западного макрореги- она по уровню социально-экономического развития; их вну- тренние различия.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Практические работы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Сравнение ЭГП двух географических районов страны по разным источникам информации.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Классификация субъектов Российской Федерации одного из географических районов России по уровню социально-эко- номического развития на основе статистических данных.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Тема 2. Азиатская (Восточная) часть России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Географические особенности географических районов: Си- бирь и Дальний Восток. Географическое положение. Особенно- сти природно-ресурсного потенциала, население и хозяйство. Социально-экономические и экологические проблемы и пер- спективы развития. Классификация субъектов Российской Фе- дерации Восточного макрорегиона по уровню социально-эконо- мического развития; их внутренние различия.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Практическая работа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1. Сравнение человеческого капитала двух географических районов (субъектов Российской Федерации) по заданным кри- териям.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Тема 3. Обобщение знаний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Федеральные и региональные целевые программы. Государ- ственная программа Российской Федерации «Социально-эко-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номическое развитие Арктической зоны Российской Федера- 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6. РОССИЯ В СОВРЕМЕННОМ МИРЕ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Россия в системе международного географического разделе- ния труда.  Россия  в  составе  международных  экономических и политических организаций. Взаимосвязи России с другими странами мира. Россия и страны СНГ. ЕврАзЭС.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Значение для мировой цивилизации географического про- странства России  как  комплекса  природных,  культурных и экономических ценностей. Объекты Всемирного природного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 культурного наследия России.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ПЛАНИРУЕМЫЕ РЕЗУЛЬТАТЫ ОСВОЕНИЯ УЧЕБНОГО ПРЕДМЕТА «ГЕОГРАФИЯ»</w:t>
      </w:r>
    </w:p>
    <w:p w:rsidR="00FA2CD7" w:rsidRPr="00765AA4" w:rsidRDefault="00904C38" w:rsidP="00765AA4">
      <w:pPr>
        <w:tabs>
          <w:tab w:val="left" w:pos="1134"/>
        </w:tabs>
        <w:spacing w:line="276" w:lineRule="auto"/>
        <w:ind w:firstLine="567"/>
        <w:jc w:val="both"/>
        <w:rPr>
          <w:sz w:val="24"/>
          <w:szCs w:val="24"/>
          <w:lang w:val="ru-RU"/>
        </w:rPr>
      </w:pPr>
      <w:r>
        <w:rPr>
          <w:sz w:val="24"/>
          <w:szCs w:val="24"/>
        </w:rPr>
        <w:lastRenderedPageBreak/>
        <w:pict>
          <v:shape id="_x0000_s1200" style="position:absolute;left:0;text-align:left;margin-left:36.85pt;margin-top:15.15pt;width:317.5pt;height:.1pt;z-index:-15689728;mso-wrap-distance-left:0;mso-wrap-distance-right:0;mso-position-horizontal-relative:page" coordorigin="737,303" coordsize="6350,0" path="m737,303r6350,e" filled="f" strokecolor="#231f20" strokeweight=".5pt">
            <v:path arrowok="t"/>
            <w10:wrap type="topAndBottom" anchorx="page"/>
          </v:shape>
        </w:pict>
      </w:r>
      <w:r w:rsidR="00973B64" w:rsidRPr="00765AA4">
        <w:rPr>
          <w:sz w:val="24"/>
          <w:szCs w:val="24"/>
          <w:lang w:val="ru-RU"/>
        </w:rPr>
        <w:t>НА УРОВНЕ ОСНОВНОГО ОБЩЕГО ОБРАЗОВАНИЯ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ЛИЧНОСТНЫЕ РЕЗУЛЬТАТЫ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Личностные результаты освоения программы основного об- щего образования по географии должны отражать готовность обучающихся руководствоваться системой позитивных цен- ностных ориентаций и расширения  опыта  деятельности  на её основе и в процессе реализации основных направлений вос- питательной деятельности, в том числе в части: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Патриотического воспитания: осознание российской граж- данской идентичности в поликультурном и многоконфессио- 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 ны — цивилизационному вкладу России; ценностное отноше- ние к историческому и природному наследию и объектам при- родного и культурного наследия человечества, традициям разных народов, проживающих в родной стране; уважение к символам России, своего края.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Гражданского воспитания: осознание российской граждан- ской идентичности (патриотизма, уважения к Отечеству, к про- шлому и настоящему многонационального народа России, чув- 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 дей; активное участие в жизни семьи, образовательной органи- зации, местного сообщества, родного края, страны для реали- зации целей устойчивого развития; представление о социальных нормах и правилах межличностных отношений в поликультур- ном и многоконфессиональном обществе; готовность к разно- образной совместной деятельности, стремление к взаимопони- манию и взаимопомощи, готовность к участию в гуманитарной деятельности («экологический патруль», волонтёрство).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Духовно-нравственного воспитания: ориентация на мораль- ные ценности и нормы в ситуациях нравственного выбора; го- товность оценивать своё поведение и поступки, а также пове- дение  и  поступки  других  людей  с  позиции  нравственных и правовых норм с учётом осознания последствий для окружа- ющей среды; развивать способности решать моральные пробле- мы на основе личностного выбора с опорой на нравственные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ценности и принятые в российском обществе правила и нормы поведения с учётом осознания последствий для окружающей среды.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Эстетического воспитания: восприимчивость к разным традициям своего и других народов, понимание роли этниче- ских культурных традиций; ценностного отношения к природе и культуре своей страны, своей малой родины; природе и куль- туре других регионов и стран мира, объектам Всемирного куль- турного наследия человечества.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Ценности  научного  познания:  ориентация  в  деятельности на современную систему научных представлений географиче- ских наук  об  основных  закономерностях  развития  природы и общества, о взаимосвязях человека с природной и социаль- ной средой; овладение читательской культурой как средством познания мира для применения различных источников геогра- фической информации при решении познавательных и практи- 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 вершенствовать пути достижения индивидуального и коллек- тивного благополучия.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Физического воспитания, формирования культуры здоровья и эмоционального благополучия: осознание ценности жизни; от- ветственное отношение к своему здоровью и </w:t>
      </w:r>
      <w:r w:rsidRPr="00765AA4">
        <w:rPr>
          <w:sz w:val="24"/>
          <w:szCs w:val="24"/>
          <w:lang w:val="ru-RU"/>
        </w:rPr>
        <w:lastRenderedPageBreak/>
        <w:t>установка на здоро- вый образ жизни (здоровое питание, соблюдение гигиенических правил, сбалансированный режим занятий и отдыха, регуляр- ная физическая активность); соблюдение правил безопасности в природе; навыков безопасного поведения в интернет-среде; спо- собность адаптироваться к стрессовым ситуациям и меняющим- 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 ла здорового, безопасного и экологически целесообразного обра- за жизни; бережно относиться к природе и окружающей среде. Трудового воспитания: установка на активное участие в ре- шении практических задач (в рамках семьи, школы, города, края) технологической и социальной направленности, способ- 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менения географических знаний; осознание важности  обуче- ния на протяжении всей жизни для успешной профессиональ- 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 ственных интересов и потребностей.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Экологического воспитания: ориентация на применение гео- графических знаний для решения задач в области окружающей среды, планирования поступков и оценки их возможных по- следствий для окружающей среды; осознание глобального ха- 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 ях взаимосвязи природной, технологической и социальной сред; готовность к участию в практической деятельности эко- логической направленности.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МЕТАПРЕДМЕТНЫЕ РЕЗУЛЬТАТЫ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географии в основной школе способствует достиже- нию метапредметных результатов, в том числе: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Овладению универсальными познавательными действиями: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Базовые логические действия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и характеризовать существенные признаки геогра- фических объектов, процессов и явлений;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—устанавливать существенный признак классификации гео- графических объектов, процессов и явлений, основания для их сравнения;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закономерности и противоречия в рассматривае- мых фактах и данных наблюдений с учётом предложенной географической задачи;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дефициты географической информации, данных, необходимых для решения поставленной задачи;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причинно-следственные связи при изучении геогра- фических объектов, процессов и явлений; делать выводы с использованием дедуктивных и индуктивных умозаключе- ний, умозаключений по аналогии, формулировать гипотезы о взаимосвязях географических объектов, процессов и явлений;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—самостоятельно выбирать способ решения учебной географи- ческой задачи (сравнивать несколько вариантов решения, выбирать наиболее подходящий с учётом самостоятельно вы- деленных критериев).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Базовые исследовательские действия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—Использовать географические вопросы как исследователь- ский инструмент познания;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—формулировать географические вопросы, фиксирующие раз- рыв между реальным и желательным состоянием ситуации, объекта, и самостоятельно устанавливать искомое и данное;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 лем;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 но-следственных связей и зависимостей между географиче- скими объектами, процессами и явлениями;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—оценивать достоверность информации, полученной в ходе географического исследования;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—самостоятельно формулировать обобщения и выводы по ре- зультатам проведённого наблюдения или исследования, оце- нивать достоверность полученных результатов и выводов;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—прогнозировать возможное дальнейшее развитие географи- ческих объектов, процессов и явлений, событий и их послед- ствия в аналогичных или сходных ситуациях, а также вы- двигать предположения об их развитии в изменяющихся условиях окружающей среды.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Работа с информацией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различные методы, инструменты и запросы при поиске и отборе информации или данных из источников гео- графической информации с учётом предложенной учебной задачи и заданных критериев;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—выбирать, анализировать и интерпретировать географиче- скую информацию различных видов и форм представления;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—находить сходные аргументы, подтверждающие или опро- вергающие одну и ту же идею, в различных источниках гео- графической информации;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—самостоятельно выбирать оптимальную форму представле- ния географической информации;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—оценивать надёжность географической информации по кри- териям, предложенным учителем или сформулированным самостоятельно;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—систематизировать географическую информацию в разных формах.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Овладению универсальными коммуникативными действиями: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—Формулировать суждения, выражать свою точку зрения по географическим  аспектам   различных   вопросов   в   устных и письменных текстах;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ходе диалога и/или дискуссии задавать вопросы по суще- ству обсуждаемой темы и высказывать идеи, нацеленные на решение задачи и поддержание благожелательности обще- 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—сопоставлять свои  суждения  по  географическим  вопросам с суждениями других участников диалога, обнаруживать различие и сходство позиций;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—публично представлять результаты выполненного исследова- ния или проекта.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Совместная деятельность (сотрудничество)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 ваться, обсуждать процесс и результат совместной работы;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—планировать организацию совместной работы, при выполне- нии учебных географических проектов определять свою роль (с учётом предпочтений и возможностей всех участников вза- имодействия), участвовать в групповых формах работы, вы- полнять свою часть работы, достигать качественного резуль- тата по своему направлению и координировать свои действия с другими членами команды;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—сравнивать результаты выполнения учебного географиче- ского проекта с исходной задачей и оценивать вклад каждо- го члена команды в достижение результатов, разделять сфе- ру ответственности.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Овладению универсальными учебными регулятивными действиями: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Самоорганизация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—Самостоятельно составлять алгоритм решения географиче- ских задач и выбирать способ их решения с учётом имею- щихся ресурсов и собственных возможностей, аргументиро- вать предлагаемые варианты решений;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—составлять план действий (план реализации намеченного алгоритма решения), корректировать предложенный алго- ритм с учётом получения новых знаний об изучаемом объ- екте.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Самоконтроль (рефлексия)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способами самоконтроля и рефлексии;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—объяснять причины достижения (недостижения) результатов деятельности, давать оценку приобретённому опыту;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—вносить коррективы в деятельность на основе новых обстоя- тельств, изменившихся ситуаций, установленных ошибок, возникших трудностей;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—оценивать соответствие результата цели и условиям.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Принятие себя и других: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—Осознанно относиться к другому человеку, его мнению;</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—признавать своё право на ошибку и такое же право другого.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ПРЕДМЕТНЫЕ РЕЗУЛЬТАТЫ</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04C38" w:rsidP="00765AA4">
      <w:pPr>
        <w:tabs>
          <w:tab w:val="left" w:pos="1134"/>
        </w:tabs>
        <w:spacing w:line="276" w:lineRule="auto"/>
        <w:ind w:firstLine="567"/>
        <w:jc w:val="both"/>
        <w:rPr>
          <w:sz w:val="24"/>
          <w:szCs w:val="24"/>
          <w:lang w:val="ru-RU"/>
        </w:rPr>
      </w:pPr>
      <w:r>
        <w:rPr>
          <w:sz w:val="24"/>
          <w:szCs w:val="24"/>
        </w:rPr>
        <w:pict>
          <v:shape id="_x0000_s1199" style="position:absolute;left:0;text-align:left;margin-left:36.85pt;margin-top:17.25pt;width:317.5pt;height:.1pt;z-index:-15689216;mso-wrap-distance-left:0;mso-wrap-distance-right:0;mso-position-horizontal-relative:page" coordorigin="737,345" coordsize="6350,0" path="m737,345r6350,e" filled="f" strokecolor="#231f20" strokeweight=".5pt">
            <v:path arrowok="t"/>
            <w10:wrap type="topAndBottom" anchorx="page"/>
          </v:shape>
        </w:pict>
      </w:r>
      <w:r w:rsidR="00973B64"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—Приводить примеры географических объектов, процессов и явлений, изучаемых различными ветвями географической науки;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—приводить примеры  методов  исследования,  применяемых в географии;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—выбирать источники географической информации (картогра- фические, текстовые, видео- и фотоизображения, интер- нет-ресурсы), необходимые для изучения истории географи- ческих открытий и важнейших географических исследований современности;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—интегрировать и интерпретировать информацию о путеше- ствиях и географических исследованиях Земли, представ- ленную в одном или нескольких источниках;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вклад великих путешественников в географиче- ское изучение Земли;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—описывать и сравнивать маршруты их путешествий;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—находить в различных источниках информации (включая интернет-ресурсы) факты, позволяющие оценить вклад рос- сийских путешественников и исследователей в развитие зна- ний о Земле;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—определять направления,  расстояния  по  плану  местности и по географическим картам, географические координаты по географическим картам;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—использовать условные обозначения планов местности и гео- графических карт для </w:t>
      </w:r>
      <w:r w:rsidRPr="00765AA4">
        <w:rPr>
          <w:sz w:val="24"/>
          <w:szCs w:val="24"/>
          <w:lang w:val="ru-RU"/>
        </w:rPr>
        <w:lastRenderedPageBreak/>
        <w:t>получения информации, необходимой для решения учебных и (или) практико-ориентированных задач;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понятия «план местности», «географическая кар- та», «аэрофотоснимок», «ориентирование на местности»,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«стороны горизонта», «горизонтали», «масштаб», «условные знаки» для решения учебных и практико-ориентированных задач;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понятия «план местности» и «географическая карта», параллель» и «меридиан»;</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—приводить примеры влияния Солнца на мир живой и нежи- вой природы;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—объяснять причины смены дня и ночи и времён года;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—устанавливать эмпирические зависимости между продолжи- тельностью дня и географической широтой местности, меж- ду высотой Солнца над горизонтом и географической широ- той местности на основе анализа данных наблюдений;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—описывать внутреннее строение Земли;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понятия «земная кора»; «ядро», «мантия»; «ми- нерал» и «горная порода»;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понятия «материковая» и «океаническая» земная кора;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изученные минералы и горные породы, материко- вую и океаническую земную кору;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—показывать на карте и обозначать на контурной карте мате- рики и океаны, крупные формы рельефа Земли;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горы и равнины;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—классифицировать формы рельефа суши по высоте и по внешнему облику;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—называть причины землетрясений и вулканических извер- жений;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понятия «литосфера», «землетрясение», «вул- кан», «литосферная плита», «эпицентр землетрясения» 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«очаг землетрясения» для решения учебных и (или) практи- ко-ориентированных задач;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понятия «эпицентр землетрясения» и «очаг зем- летрясения» для решения познавательных задач;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проявления  в  окружающем  мире  внутренних и внешних процессов рельефообразования: вулканизма, зем- летрясений; физического, химического и биологического ви- дов выветривания;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—классифицировать острова по происхождению;</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—приводить примеры опасных природных явлений в литосфе- ре и средств их предупреждения;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—приводить примеры изменений в литосфере в результате де- ятельности  человека  на  примере  своей  местности,  России и мира;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—приводить примеры действия внешних процессов рельефо- образования и наличия полезных ископаемых в своей мест- 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—представлять результаты фенологических наблюдений и на- блюдений за погодой в различной форме (табличной, графи- ческой, географического описания).</w:t>
      </w:r>
    </w:p>
    <w:p w:rsidR="00FA2CD7" w:rsidRPr="00765AA4" w:rsidRDefault="00904C38" w:rsidP="00765AA4">
      <w:pPr>
        <w:tabs>
          <w:tab w:val="left" w:pos="1134"/>
        </w:tabs>
        <w:spacing w:line="276" w:lineRule="auto"/>
        <w:ind w:firstLine="567"/>
        <w:jc w:val="both"/>
        <w:rPr>
          <w:sz w:val="24"/>
          <w:szCs w:val="24"/>
          <w:lang w:val="ru-RU"/>
        </w:rPr>
      </w:pPr>
      <w:r>
        <w:rPr>
          <w:sz w:val="24"/>
          <w:szCs w:val="24"/>
        </w:rPr>
        <w:pict>
          <v:shape id="_x0000_s1198" style="position:absolute;left:0;text-align:left;margin-left:36.85pt;margin-top:20.8pt;width:317.5pt;height:.1pt;z-index:-15688704;mso-wrap-distance-left:0;mso-wrap-distance-right:0;mso-position-horizontal-relative:page;mso-position-vertical-relative:text" coordorigin="737,416" coordsize="6350,0" path="m737,416r6350,e" filled="f" strokecolor="#231f20" strokeweight=".5pt">
            <v:path arrowok="t"/>
            <w10:wrap type="topAndBottom" anchorx="page"/>
          </v:shape>
        </w:pict>
      </w:r>
      <w:r w:rsidR="00973B64"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—Описывать по физической карте полушарий, физической карте России, карте океанов, </w:t>
      </w:r>
      <w:r w:rsidRPr="00765AA4">
        <w:rPr>
          <w:sz w:val="24"/>
          <w:szCs w:val="24"/>
          <w:lang w:val="ru-RU"/>
        </w:rPr>
        <w:lastRenderedPageBreak/>
        <w:t>глобусу местоположение изу- ченных географических объектов для решения учебных и (или) практико-ориентированных задач;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—приводить примеры опасных природных явлений в геосфе- рах и средств их предупреждения;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—сравнивать инструментарий (способы) получения географи- ческой информации на разных этапах географического изу- чения Земли;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свойства вод отдельных частей Мирового океана;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понятия «гидросфера», «круговорот воды», «цу- нами», «приливы и отливы» для решения учебных и (или) практико-ориентированных задач;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—классифицировать объекты гидросферы (моря, озёра, реки, подземные воды, болота, ледники) по заданным признакам;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питание и режим рек;</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—сравнивать реки по заданным признакам;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понятия «грунтовые, межпластовые и артезиан- ские воды» и применять их для решения учебных и (или) практико-ориентированных задач;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—устанавливать причинно-следственные связи между питани- ем, режимом реки и климатом на территории речного бас- сейна;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—приводить примеры районов распространения многолетней мерзлоты;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—называть причины образования цунами, приливов и отливов;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—описывать состав, строение атмосферы;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—определять тенденции изменения температуры воздуха, коли- чества атмосферных осадков и атмосферного давления в зави- симости от географического положения объектов; амплитуду температуры воздуха с использованием знаний об особенно- стях отдельных компонентов природы Земли и взаимосвязях между ними для решения учебных и практических задач;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—объяснять образование атмосферных осадков; направление дневных и ночных бризов, муссонов; годовой ход температу- ры воздуха и распределение атмосферных осадков для от- дельных территорий;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свойства воздуха; климаты Земли; климатообра- зующие факторы;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—устанавливать зависимость между нагреванием земной по- верхности и углом падения солнечных лучей; температурой воздуха и его относительной влажностью на основе данных эмпирических наблюдений;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 лах падения солнечных лучей;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виды атмосферных осадков;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понятия «бризы» и «муссоны»;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понятия «погода» и «климат»;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понятия «атмосфера», «тропосфера», «стратосфе- ра», «верхние слои атмосферы»;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понятия «атмосферное давление», «ветер», «ат- мосферные осадки», «воздушные массы» для решения учеб- ных и (или) практико-ориентированных задач;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 рованных задач;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 метр, анемометр, флюгер) и представлять результаты наблю- дений в табличной и (или) графической форме;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—называть границы биосферы;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—приводить  примеры   приспособления   живых   организмов к среде обитания в разных природных зонах;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растительный и животный мир разных террито- рий Земли;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—объяснять взаимосвязи компонентов природы в природ- но-территориальном комплексе;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—сравнивать особенности  растительного  и  животного  мира в различных природных зонах;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понятия «почва», «плодородие почв», «природ- ный комплекс», «природно-территориальный комплекс»,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«круговорот веществ в природе» для решения учебных и (или) практико-ориентированных задач;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—сравнивать плодородие почв в различных природных зо- нах;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—приводить примеры изменений в изученных геосферах в ре- зультате деятельности человека на примере территории мира и своей местности, путей решения существующих экологи- ческих проблем.</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04C38" w:rsidP="00765AA4">
      <w:pPr>
        <w:tabs>
          <w:tab w:val="left" w:pos="1134"/>
        </w:tabs>
        <w:spacing w:line="276" w:lineRule="auto"/>
        <w:ind w:firstLine="567"/>
        <w:jc w:val="both"/>
        <w:rPr>
          <w:sz w:val="24"/>
          <w:szCs w:val="24"/>
          <w:lang w:val="ru-RU"/>
        </w:rPr>
      </w:pPr>
      <w:r>
        <w:rPr>
          <w:sz w:val="24"/>
          <w:szCs w:val="24"/>
        </w:rPr>
        <w:pict>
          <v:shape id="_x0000_s1197" style="position:absolute;left:0;text-align:left;margin-left:36.85pt;margin-top:25.9pt;width:317.5pt;height:.1pt;z-index:-15688192;mso-wrap-distance-left:0;mso-wrap-distance-right:0;mso-position-horizontal-relative:page" coordorigin="737,518" coordsize="6350,0" path="m737,518r6350,e" filled="f" strokecolor="#231f20" strokeweight=".5pt">
            <v:path arrowok="t"/>
            <w10:wrap type="topAndBottom" anchorx="page"/>
          </v:shape>
        </w:pict>
      </w:r>
      <w:r w:rsidR="00973B64"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—Описывать по географическим картам и глобусу местополо- жение изученных географических объектов для решения учебных и (или) практико-ориентированных задач;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—называть: строение и свойства (целостность, зональность, ритмичность) географической оболочки;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проявления изученных географических явле- ний, представляющие собой отражение таких свойств геогра- фической оболочки, как зональность, ритмичность и целост- ность;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—определять природные зоны по их существенным признакам на основе интеграции и интерпретации информации об осо- бенностях их природы;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изученные  процессы  и  явления,  происходящие в географической оболочке;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—приводить примеры изменений в геосферах в результате де- ятельности человека;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—описывать закономерности изменения в пространстве релье- фа, климата, внутренних вод и органического мира;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взаимосвязи между компонентами природы в пре- делах отдельных территорий с использованием различных источников географической информации;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—называть особенности географических процессов на грани- цах литосферных плит с учётом характера взаимодействия и типа земной коры;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—устанавливать (используя географические карты) взаимосвя- зи между движением литосферных плит и размещением крупных форм рельефа;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—классифицировать воздушные массы Земли, типы климата по заданным показателям;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—объяснять образование тропических муссонов, пассатов тро- пических широт, западных ветров;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понятия «воздушные массы», «муссоны», «пасса- ты», «западные ветры», «климатообразующий фактор» для решения учебных и (или) практико-ориентированных задач;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—описывать климат территории по климатограмме;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—объяснять влияние климатообразующих факторов на клима- тические особенности территории;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—формулировать оценочные суждения о последствиях измене- ний компонентов природы в результате деятельности челове- ка с использованием разных источников географической ин- формации;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океанические течения;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—сравнивать температуру и солёность поверхностных вод Ми- рового океана на разных широтах с использованием различ- ных источников географической информации;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—объяснять закономерности изменения температуры, солёно- сти и органического мира Мирового океана с географической широтой и с глубиной на основе анализа различных источ- ников географической информации;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этапы освоения и заселения отдельных тер- риторий Земли человеком на основе анализа различных источников географической информации для решения учеб- ных и практико-ориентированных задач;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и сравнивать численность населения крупных стран мира;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—сравнивать плотность населения различных территорий;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понятие «плотность населения» для решения учебных и (или) практико-ориентированных задач;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городские и сельские поселения;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—приводить примеры крупнейших городов мира;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—приводить примеры мировых и национальных религий;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—проводить языковую классификацию народов;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основные виды хозяйственной деятельности лю- дей на различных территориях;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—определять страны по их существенным признакам;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—сравнивать особенности природы и населения, материальной и духовной культуры, особенности адаптации человека к раз- ным природным условиям регионов и отдельных стран;</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—объяснять особенности природы, населения и хозяйства от- дельных территорий;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знания о населении материков и стран для ре- шения различных учебных и практико-ориентированных за- дач;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—выбирать источники географической информации (карто- графические, статистические, текстовые, видео- и фотоизо- бражения, компьютерные базы данных), необходимые для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изучения особенностей природы, населения и хозяйства от- дельных территорий;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—представлять в различных формах (в виде карты, таблицы, графика, географического описания) географическую инфор- мацию, необходимую для решения учебных и практико-ори- ентированных задач;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—интегрировать и интерпретировать информацию об особен- ностях природы, населения и его хозяйственной деятельно- 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—приводить примеры  взаимодействия  природы  и  общества в пределах отдельных </w:t>
      </w:r>
      <w:r w:rsidRPr="00765AA4">
        <w:rPr>
          <w:sz w:val="24"/>
          <w:szCs w:val="24"/>
          <w:lang w:val="ru-RU"/>
        </w:rPr>
        <w:lastRenderedPageBreak/>
        <w:t>территорий;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проявления глобальных проблем человечества (экологическая, сырьевая, энергетическая, преодоления от- сталости стран, продовольственная) на локальном и регио- нальном уровнях и приводить примеры международного со- трудничества по их преодолению.</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04C38" w:rsidP="00765AA4">
      <w:pPr>
        <w:tabs>
          <w:tab w:val="left" w:pos="1134"/>
        </w:tabs>
        <w:spacing w:line="276" w:lineRule="auto"/>
        <w:ind w:firstLine="567"/>
        <w:jc w:val="both"/>
        <w:rPr>
          <w:sz w:val="24"/>
          <w:szCs w:val="24"/>
          <w:lang w:val="ru-RU"/>
        </w:rPr>
      </w:pPr>
      <w:r>
        <w:rPr>
          <w:sz w:val="24"/>
          <w:szCs w:val="24"/>
        </w:rPr>
        <w:pict>
          <v:shape id="_x0000_s1196" style="position:absolute;left:0;text-align:left;margin-left:36.85pt;margin-top:17.25pt;width:317.5pt;height:.1pt;z-index:-15687680;mso-wrap-distance-left:0;mso-wrap-distance-right:0;mso-position-horizontal-relative:page" coordorigin="737,345" coordsize="6350,0" path="m737,345r6350,e" filled="f" strokecolor="#231f20" strokeweight=".5pt">
            <v:path arrowok="t"/>
            <w10:wrap type="topAndBottom" anchorx="page"/>
          </v:shape>
        </w:pict>
      </w:r>
      <w:r w:rsidR="00973B64"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основные этапы истории формирования и изучения территории России;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—находить в различных источниках информации факты, по- зволяющие определить вклад российских учёных и путеше- ственников в освоение страны;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географическое положение России с ис- пользованием информации из различных источников;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федеральные округа, крупные географические районы и макрорегионы России;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—приводить примеры субъектов Российской Федерации раз- ных видов и показывать их на географической карте;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—оценивать влияние географического положения регионов России на особенности природы, жизнь и хозяйственную де- ятельность населения;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знания о государственной территории и исклю- чительной экономической зоне, континентальном шельфе России, о мировом, поясном и зональном времени для реше- ния практико-ориентированных задач;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—оценивать   степень   благоприятности   природных   условий в пределах отдельных регионов страны;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—проводить классификацию природных ресурсов;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типы природопользования;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—находить, извлекать и использовать информацию из различ- ных источников географической информации (картографи- ческие, статистические, текстовые, видео- и фотоизображе- 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—находить, извлекать и использовать информацию из различ- ных источников географической информации (картографи- ческие, статистические, текстовые, видео- и фотоизображе- ния, компьютерные базы данных) для решения различных учебных и практико-ориентированных задач: объяснять за- кономерности распространения гидрологических, геологиче- ских и метеорологических опасных природных явлений на территории страны;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—сравнивать особенности компонентов природы отдельных территорий страны;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—объяснять особенности компонентов природы отдельных тер- риторий страны;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знания об особенностях компонентов природы России и её отдельных территорий, об особенностях взаимо- действия природы и общества в пределах отдельных терри- торий для решения практико-ориентированных задач в кон- тексте реальной жизни;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—называть географические процессы и явления, определяю- щие особенности природы страны, отдельных регионов и сво- ей местности;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—объяснять распространение по территории страны областей современного горообразования, землетрясений и вулка- низма;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—применять понятия «плита», «щит», «моренный холм», «ба- раньи лбы», «бархан», </w:t>
      </w:r>
      <w:r w:rsidRPr="00765AA4">
        <w:rPr>
          <w:sz w:val="24"/>
          <w:szCs w:val="24"/>
          <w:lang w:val="ru-RU"/>
        </w:rPr>
        <w:lastRenderedPageBreak/>
        <w:t>«дюна» для решения учебных и (или) практико-ориентированных задач;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понятия «солнечная радиация», «годовая ампли- туда температур воздуха», «воздушные массы» для решения учебных и (или) практико-ориентированных задач;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понятия «испарение», «испаряемость», «коэффи- циент увлажнения»; использовать их для решения учебных и (или) практико-ориентированных задач;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—описывать и прогнозировать погоду территории по карте по- годы;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понятия «циклон», «антициклон», «атмосфер- ный фронт» для объяснения особенностей погоды отдельных территорий с помощью карт погоды;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—проводить классификацию типов климата и почв России;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показатели, характеризующие состояние окру- жающей среды;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—показывать на карте и (или) обозначать на контурной карте крупные формы рельефа, крайние точки и элементы берего- вой линии России; крупные реки и озёра, границы климати- ческих  поясов  и  областей,  природно-хозяйственных  зон в пределах страны; Арктической зоны, южной границы рас- пространения многолетней мерзлоты;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—приводить примеры мер безопасности, в том числе для эко- номики семьи, в случае природных стихийных бедствий и техногенных катастроф;</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—приводить примеры рационального и нерационального при- родопользования;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—приводить примеры особо охраняемых природных террито- рий России и своего края, животных и растений, занесённых в Красную книгу России;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—выбирать источники географической информации (картогра- фические, статистические, текстовые, видео- и фотоизобра- жения, компьютерные базы данных), необходимые для изу- чения особенностей населения России;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—приводить примеры адаптации человека к раз</w:t>
      </w:r>
      <w:r w:rsidR="00C52C85" w:rsidRPr="00765AA4">
        <w:rPr>
          <w:sz w:val="24"/>
          <w:szCs w:val="24"/>
          <w:lang w:val="ru-RU"/>
        </w:rPr>
        <w:t>ООО</w:t>
      </w:r>
      <w:r w:rsidRPr="00765AA4">
        <w:rPr>
          <w:sz w:val="24"/>
          <w:szCs w:val="24"/>
          <w:lang w:val="ru-RU"/>
        </w:rPr>
        <w:t>бразным природным условиям на территории страны;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—сравнивать показатели воспроизводства и качества населе- ния России с мировыми показателями и показателями дру- гих стран;</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демографические процессы и явления, характери- зующие динамику численности населения России, её отдель- ных регионов и своего края;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—проводить классификацию населённых пунктов и регионов России по заданным основаниям;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знания о естественном и механическом движе- нии населения, половозрастной структуре и размещении на- селения, трудовых ресурсах, городском и сельском населе- нии, этническом и религиозном составе населения для решения практико-ориентированных задач в контексте ре- альной жизни;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понятия «рождаемость», «смертность», «есте- ственный прирост населения», «миграционный прирост на-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селения», «общий прирост населения», «плотность населе- ния», «основная полоса (зона) расселения», «урбанизация»,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«городская агломерация», «посёлок городского типа», «по- ловозрастная структура населения», «средняя прогнозируе- мая продолжительность жизни», «трудовые ресурсы», «тру- доспособный   возраст»,   «рабочая   сила»,   «безработица»,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«рынок труда», «качество населения» для решения учебных и (или) практико- ориентированных задач;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—представлять в различных формах (таблица, график, геогра- фическое описание) географическую информацию, необходи- мую для решения учебных и (или) практико-</w:t>
      </w:r>
      <w:r w:rsidRPr="00765AA4">
        <w:rPr>
          <w:sz w:val="24"/>
          <w:szCs w:val="24"/>
          <w:lang w:val="ru-RU"/>
        </w:rPr>
        <w:lastRenderedPageBreak/>
        <w:t>ориентирован- ных задач.</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04C38" w:rsidP="00765AA4">
      <w:pPr>
        <w:tabs>
          <w:tab w:val="left" w:pos="1134"/>
        </w:tabs>
        <w:spacing w:line="276" w:lineRule="auto"/>
        <w:ind w:firstLine="567"/>
        <w:jc w:val="both"/>
        <w:rPr>
          <w:sz w:val="24"/>
          <w:szCs w:val="24"/>
          <w:lang w:val="ru-RU"/>
        </w:rPr>
      </w:pPr>
      <w:r>
        <w:rPr>
          <w:sz w:val="24"/>
          <w:szCs w:val="24"/>
        </w:rPr>
        <w:pict>
          <v:shape id="_x0000_s1195" style="position:absolute;left:0;text-align:left;margin-left:36.85pt;margin-top:17.3pt;width:317.5pt;height:.1pt;z-index:-15687168;mso-wrap-distance-left:0;mso-wrap-distance-right:0;mso-position-horizontal-relative:page" coordorigin="737,346" coordsize="6350,0" path="m737,346r6350,e" filled="f" strokecolor="#231f20" strokeweight=".5pt">
            <v:path arrowok="t"/>
            <w10:wrap type="topAndBottom" anchorx="page"/>
          </v:shape>
        </w:pict>
      </w:r>
      <w:r w:rsidR="00973B64"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—Выбирать источники географической информации (карто- графические, статистические, текстовые, видео- и фотоизо- бражения, компьютерные базы данных), необходимые для изучения особенностей хозяйства России;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—представлять в различных формах (в виде карты, таблицы, графика, географического описания) географическую инфор- мацию, необходимую для решения учебных и (или) практи- ко-ориентированных задач;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—находить, извлекать и использовать информацию, характе- ризующую отраслевую, функциональную и территориаль- ную структуру хозяйства России, для решения практико- ориентированных задач;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 дачи;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понятия «экономико-географическое положение»,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«состав хозяйства», «отраслевая, функциональная и террито- риальная структура», «условия и факторы размещения про- изводства», «отрасль хозяйства», «межотраслевой ком- плекс», «сектор экономики», «территория опережающего развития», «себестоимость и рентабельность производства»,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«природно-ресурсный потенциал», «инфраструктурный ком- плекс»,  «рекреационное  хозяйство»,  «инфраструктура»,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«сфера  обслуживания»,  «агропромышленный  комплекс»,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«химико-лесной  комплекс»,  «машиностроительный  ком-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плекс», «металлургический комплекс», «ВИЭ», «ТЭК», для решения учебных и (или) практико-ориентированных задач;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территории опережающего развития (ТОР), Арк- тическую зону и зону Севера России;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—классифицировать субъекты Российской Федерации по уров- ню социально-экономического развития на основе имеющих- ся знаний и анализа информации из дополнительных источ- ников;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—находить, извлекать, интегрировать и интерпретировать ин- формацию из различных источников географической инфор- мации (картографические, статистические, текстовые, ви- 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 нов страны для развития энергетики на основе возобновляе- мых источников энергии (ВИЭ);</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изученные географические объекты, процессы и явления: хозяйство России (состав, отраслевая, функцио- нальная и территориальная структура, факторы и условия размещения производства, современные формы размещения производства);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—различать валовой внутренний продукт (ВВП), валовой регио- нальный продукт (ВРП) </w:t>
      </w:r>
      <w:r w:rsidRPr="00765AA4">
        <w:rPr>
          <w:sz w:val="24"/>
          <w:szCs w:val="24"/>
          <w:lang w:val="ru-RU"/>
        </w:rPr>
        <w:lastRenderedPageBreak/>
        <w:t>и индекс человеческого развития (ИЧР) как показатели уровня развития страны и её регионов;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природно-ресурсный, человеческий и производ- ственный капитал;</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виды транспорта и основные показатели их рабо- ты: грузооборот и пассажирооборот;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—показывать на карте крупнейшие центры и районы размеще- ния отраслей промышленности, транспортные магистрали и центры, районы развития отраслей сельского хозяйства;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знания о факторах и условиях размещения хозяйства для решения различных учебных и практико-ори- 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дельных территорий для размещения предприятий и различ- ных производств;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знания об особенностях компонентов природы России и её отдельных территорий; об особенностях взаимо- действия природы и общества в пределах отдельных терри- торий для решения практико-ориентированных задач в кон- тексте реальной жизни: оценивать реализуемые проекты по созданию новых производств с учётом экологической безо- пасности;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—критически оценивать финансовые условия жизнедеятельно- 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 ства, предприятия и национальной экономики;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—оценивать влияние географического положения отдельных регионов России на особенности природы, жизнь и хозяй- ственную деятельность населения;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—объяснять географические различия населения и хозяйства территорий крупных регионов страны;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—сравнивать географическое положение, географические осо- бенности природно-ресурсного потенциала, населения и хо- зяйства регионов России;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—формулировать оценочные суждения о воздействии челове- 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—приводить примеры объектов Всемирного наследия ЮНЕСКО и описывать их местоположение на географической карте;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место и роль России в мировом хозяйстве.</w:t>
      </w:r>
    </w:p>
    <w:p w:rsidR="00FA2CD7" w:rsidRPr="00765AA4" w:rsidRDefault="00904C38" w:rsidP="00765AA4">
      <w:pPr>
        <w:tabs>
          <w:tab w:val="left" w:pos="1134"/>
        </w:tabs>
        <w:spacing w:line="276" w:lineRule="auto"/>
        <w:ind w:firstLine="567"/>
        <w:jc w:val="both"/>
        <w:rPr>
          <w:sz w:val="24"/>
          <w:szCs w:val="24"/>
          <w:lang w:val="ru-RU"/>
        </w:rPr>
      </w:pPr>
      <w:r>
        <w:rPr>
          <w:sz w:val="24"/>
          <w:szCs w:val="24"/>
        </w:rPr>
        <w:pict>
          <v:shape id="_x0000_s1194" style="position:absolute;left:0;text-align:left;margin-left:36.85pt;margin-top:23.95pt;width:317.5pt;height:.1pt;z-index:-15686656;mso-wrap-distance-left:0;mso-wrap-distance-right:0;mso-position-horizontal-relative:page;mso-position-vertical-relative:text" coordorigin="737,479" coordsize="6350,0" path="m737,479r6350,e" filled="f" strokecolor="#231f20" strokeweight=".5pt">
            <v:path arrowok="t"/>
            <w10:wrap type="topAndBottom" anchorx="page"/>
          </v:shape>
        </w:pict>
      </w:r>
      <w:bookmarkStart w:id="17" w:name="13-1848-01-0694-0738o7_"/>
      <w:bookmarkStart w:id="18" w:name="_TOC_250008"/>
      <w:bookmarkEnd w:id="17"/>
      <w:bookmarkEnd w:id="18"/>
      <w:r w:rsidR="00973B64" w:rsidRPr="00765AA4">
        <w:rPr>
          <w:sz w:val="24"/>
          <w:szCs w:val="24"/>
          <w:lang w:val="ru-RU"/>
        </w:rPr>
        <w:t>МАТЕМАТИКА</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04C38" w:rsidP="00765AA4">
      <w:pPr>
        <w:tabs>
          <w:tab w:val="left" w:pos="1134"/>
        </w:tabs>
        <w:spacing w:line="276" w:lineRule="auto"/>
        <w:ind w:firstLine="567"/>
        <w:jc w:val="both"/>
        <w:rPr>
          <w:sz w:val="24"/>
          <w:szCs w:val="24"/>
          <w:lang w:val="ru-RU"/>
        </w:rPr>
      </w:pPr>
      <w:r>
        <w:rPr>
          <w:sz w:val="24"/>
          <w:szCs w:val="24"/>
        </w:rPr>
        <w:pict>
          <v:shape id="_x0000_s1193" style="position:absolute;left:0;text-align:left;margin-left:36.85pt;margin-top:19.35pt;width:317.5pt;height:.1pt;z-index:-15686144;mso-wrap-distance-left:0;mso-wrap-distance-right:0;mso-position-horizontal-relative:page" coordorigin="737,387" coordsize="6350,0" path="m737,387r6350,e" filled="f" strokecolor="#231f20" strokeweight=".5pt">
            <v:path arrowok="t"/>
            <w10:wrap type="topAndBottom" anchorx="page"/>
          </v:shape>
        </w:pict>
      </w:r>
      <w:r w:rsidR="00973B64" w:rsidRPr="00765AA4">
        <w:rPr>
          <w:sz w:val="24"/>
          <w:szCs w:val="24"/>
          <w:lang w:val="ru-RU"/>
        </w:rPr>
        <w:t>ПОЯСНИТЕЛЬНАЯ ЗАПИСКА</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ОБЩАЯ ХАРАКТЕРИСТИКА УЧЕБНОГО ПРЕДМЕТА «МАТЕМАТИКА»</w:t>
      </w:r>
    </w:p>
    <w:p w:rsidR="00FA2CD7" w:rsidRPr="00765AA4" w:rsidRDefault="005D08B4" w:rsidP="00765AA4">
      <w:pPr>
        <w:tabs>
          <w:tab w:val="left" w:pos="1134"/>
        </w:tabs>
        <w:spacing w:line="276" w:lineRule="auto"/>
        <w:ind w:firstLine="567"/>
        <w:jc w:val="both"/>
        <w:rPr>
          <w:sz w:val="24"/>
          <w:szCs w:val="24"/>
          <w:lang w:val="ru-RU"/>
        </w:rPr>
      </w:pPr>
      <w:r w:rsidRPr="00765AA4">
        <w:rPr>
          <w:sz w:val="24"/>
          <w:szCs w:val="24"/>
          <w:lang w:val="ru-RU"/>
        </w:rPr>
        <w:t>Р</w:t>
      </w:r>
      <w:r w:rsidR="00973B64" w:rsidRPr="00765AA4">
        <w:rPr>
          <w:sz w:val="24"/>
          <w:szCs w:val="24"/>
          <w:lang w:val="ru-RU"/>
        </w:rPr>
        <w:t>абочая про</w:t>
      </w:r>
      <w:r w:rsidRPr="00765AA4">
        <w:rPr>
          <w:sz w:val="24"/>
          <w:szCs w:val="24"/>
          <w:lang w:val="ru-RU"/>
        </w:rPr>
        <w:t>грамма по математике для обучаю</w:t>
      </w:r>
      <w:r w:rsidR="00973B64" w:rsidRPr="00765AA4">
        <w:rPr>
          <w:sz w:val="24"/>
          <w:szCs w:val="24"/>
          <w:lang w:val="ru-RU"/>
        </w:rPr>
        <w:t>щихся 5—9 классов разраб</w:t>
      </w:r>
      <w:r w:rsidRPr="00765AA4">
        <w:rPr>
          <w:sz w:val="24"/>
          <w:szCs w:val="24"/>
          <w:lang w:val="ru-RU"/>
        </w:rPr>
        <w:t>отана на основе Федерального го</w:t>
      </w:r>
      <w:r w:rsidR="00973B64" w:rsidRPr="00765AA4">
        <w:rPr>
          <w:sz w:val="24"/>
          <w:szCs w:val="24"/>
          <w:lang w:val="ru-RU"/>
        </w:rPr>
        <w:t xml:space="preserve">сударственного образовательного стандарта основного общего образования 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w:t>
      </w:r>
      <w:r w:rsidRPr="00765AA4">
        <w:rPr>
          <w:sz w:val="24"/>
          <w:szCs w:val="24"/>
          <w:lang w:val="ru-RU"/>
        </w:rPr>
        <w:t>не</w:t>
      </w:r>
      <w:r w:rsidR="00973B64" w:rsidRPr="00765AA4">
        <w:rPr>
          <w:sz w:val="24"/>
          <w:szCs w:val="24"/>
          <w:lang w:val="ru-RU"/>
        </w:rPr>
        <w:t xml:space="preserve">прерывного образования и саморазвития, а также целостность общекультурного, личностного и познавательного развития об­ учающихся. В рабочей программе учтены идеи и положения Концепции развития математического </w:t>
      </w:r>
      <w:r w:rsidR="00973B64" w:rsidRPr="00765AA4">
        <w:rPr>
          <w:sz w:val="24"/>
          <w:szCs w:val="24"/>
          <w:lang w:val="ru-RU"/>
        </w:rPr>
        <w:lastRenderedPageBreak/>
        <w:t>образования в Россий­ ской Федерации.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 ле математика служит опорным предметом для изучения смеж­ ных дисциплин, а после школы реальной необходимостью ста­ новится непрерывное образование, что требует полноценной базовой общеобразовательной подготовки, в том числе и мате­ матической. Это обусловлено тем, что в наши дни растёт число профессий, связанных с непосредственным применением мате­ матики: и в сфере экономики, и в бизнесе, и в технологических областях, и даже в гуманитарных сферах. Таким образом, круг школьников, для которых математика может стать значимым предметом, расширяется.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Практическая полезность математики обусловлена тем, 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 статочно сложных, необходимых для развития научных и при­ кладных идей. Без конкретных математических знаний затруд­ нено понимание принципов устройства и использования совре­ менной техники, восприятие и интерпретация раз</w:t>
      </w:r>
      <w:r w:rsidR="00C52C85" w:rsidRPr="00765AA4">
        <w:rPr>
          <w:sz w:val="24"/>
          <w:szCs w:val="24"/>
          <w:lang w:val="ru-RU"/>
        </w:rPr>
        <w:t>ООО</w:t>
      </w:r>
      <w:r w:rsidRPr="00765AA4">
        <w:rPr>
          <w:sz w:val="24"/>
          <w:szCs w:val="24"/>
          <w:lang w:val="ru-RU"/>
        </w:rPr>
        <w:t>бразной социальной, экономической, политической информации, мало­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эффективна повседневная практическая деятельность. Каждо­ му человеку в своей жизни приходится выполнять расчёты и составлять алгоритмы, находить и применять формулы, вла­ деть практическими приёмами геометрических измерений и по­ строений, читать информацию, представленную в виде таблиц, диаграмм и графиков, жить в условиях неопределённости и по­ нимать вероятностный характер случайных событий.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Одновременно с расширением сфер применения математики в современном обществе всё более важным становится матема­ тический стиль мышления, проявляющийся в определённых умственных навыках. В процессе изучения математики в арсе­ нал приёмов и методов мышления человека естественным об­ разом включаются индукция и дедукция, обобщение и конкре­ тизация, анализ и синтез, классификация и систематизация, абстрагирование и аналогия. Объекты математических умоза­ ключений, правила их конструирования раскрывают механизм логических построений, способствуют выработке умения фор­ мулировать, обосновывать и доказывать суждения, тем самым развивают логическое мышление. Ведущая роль принадлежит математике и в формировании алгоритмической компоненты мышления и воспитании умений действовать по заданным ал­ горитмам, совершенствовать известные и конструировать но­ вые. В процессе решения задач — основой учебной деятельно­ сти на уроках математики — развиваются также творческая и прикладная стороны мышления.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Обучение математике даёт возможность развивать у обучаю­ щихся точную, рациональную и информативную речь, умение отбирать наиболее подходящие языковые, символические, гра­ фические средства для выражения суждений и наглядного их представления.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 тики, их отличий от методов других естественных и гуманитар­ ных наук, об особенностях применения математики для реше­ ния научных и прикладных задач. Таким образом, математиче­ ское образование вносит свой вклад в формирование общей культуры человека.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Изучение математики также способствует эстетическому вос­ питанию человека, </w:t>
      </w:r>
      <w:r w:rsidRPr="00765AA4">
        <w:rPr>
          <w:sz w:val="24"/>
          <w:szCs w:val="24"/>
          <w:lang w:val="ru-RU"/>
        </w:rPr>
        <w:lastRenderedPageBreak/>
        <w:t>пониманию красоты и изящества математи­ ческих рассуждений, восприятию геометрических форм, усвое­ нию идеи симметрии.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ЦЕЛИ И ОСОБЕННОСТИ ИЗУЧЕНИЯ УЧЕБНОГО ПРЕДМЕТА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«МАТЕМАТИКА». 5—9 КЛАССЫ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Приоритетными целями обучения математике в 5—9 клас­ сах являются: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центральных математических понятий  (чис­ ло, величина, геометрическая фигура, переменная, вероят­ ность, функция), обеспечивающих преемственность и пер­ спективность математического образования обучающихся;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 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интеллектуальных и творческих способностей обу­ чающихся, познавательной активности, исследовательских умений, критичности мышления, интереса к изучению мате­ матики;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функциональной математической грамотно­ сти: умения распознавать проявления математических поня­ тий, объектов и закономерностей в реальных жизненных ситуациях и при изучении других учебных предметов, про­ 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 нивать полученные результаты.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Основные линии содержания курса математики в 5—9 клас­ сах: «Числа и вычисления», «Алгебра» («Алгебраические вы­ ражения», «Уравнения и неравенства»), «Функции», «Геоме­ трия» («Геометрические фигуры и их свойства», «Измерение геометрических величин»), «Вероятность и статистика». Дан­ 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 няет логическая составляющая, традиционно присущая мате­ матике и пронизывающая все математические курсы и содер­ жательные линии. Сформулированное в Федеральном госу­ дарственном образовательном стандарте основного общего образования требование «уметь оперировать понятиями: опре­ деление, аксиома, теорема, доказательство; умение распозна­ вать истинные и ложные высказывания, приводить примеры и контрпримеры, строить высказывания и отрицания высказы­ ваний» относится ко всем курсам, а формирование логических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умений распределяется по всем годам обучения на уровне ос­ новного общего образования.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Содержание образования, соответствующее предметным ре­ зультатам освоения рабочей программы, распреде­ лённым по годам обучения, структурировано таким образом, чтобы ко всем основным, принципиальным вопросам обучаю­ щиеся обращались неоднократно, чтобы овладение математиче­ 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МЕСТО УЧЕБНОГО ПРЕДМЕТА «МАТЕМАТИКА» В УЧЕБНОМ ПЛАНЕ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 соответствии с Федеральным государственным образова­ тельным стандартом основного общего образования математика является обязательным предметом на данном уровне образова­ ния. В 5—9 классах учебный предмет «Математика» традици­ онно изучается </w:t>
      </w:r>
      <w:r w:rsidRPr="00765AA4">
        <w:rPr>
          <w:sz w:val="24"/>
          <w:szCs w:val="24"/>
          <w:lang w:val="ru-RU"/>
        </w:rPr>
        <w:lastRenderedPageBreak/>
        <w:t>в рамках следующих учебных курсов: в 5—клас­ сах — курса «Математика», в 7—9 классах — курсов «Алгебра» (включая элементы статистики и теории вероятностей) и «Гео­ метрия». Настоящей программой вводится самостоятельный учебный курс «Вероятность и статистика».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ПЛАНИРУЕМЫЕ РЕЗУЛЬТАТЫ ОСВОЕНИЯ УЧЕБНОГО ПРЕДМЕТА «МАТЕМАТИКА»</w:t>
      </w:r>
    </w:p>
    <w:p w:rsidR="00FA2CD7" w:rsidRPr="00765AA4" w:rsidRDefault="00904C38" w:rsidP="00765AA4">
      <w:pPr>
        <w:tabs>
          <w:tab w:val="left" w:pos="1134"/>
        </w:tabs>
        <w:spacing w:line="276" w:lineRule="auto"/>
        <w:ind w:firstLine="567"/>
        <w:jc w:val="both"/>
        <w:rPr>
          <w:sz w:val="24"/>
          <w:szCs w:val="24"/>
          <w:lang w:val="ru-RU"/>
        </w:rPr>
      </w:pPr>
      <w:r>
        <w:rPr>
          <w:sz w:val="24"/>
          <w:szCs w:val="24"/>
        </w:rPr>
        <w:pict>
          <v:shape id="_x0000_s1192" style="position:absolute;left:0;text-align:left;margin-left:36.85pt;margin-top:17.25pt;width:317.5pt;height:.1pt;z-index:-15685632;mso-wrap-distance-left:0;mso-wrap-distance-right:0;mso-position-horizontal-relative:page" coordorigin="737,345" coordsize="6350,0" path="m737,345r6350,e" filled="f" strokecolor="#231f20" strokeweight=".5pt">
            <v:path arrowok="t"/>
            <w10:wrap type="topAndBottom" anchorx="page"/>
          </v:shape>
        </w:pict>
      </w:r>
      <w:r w:rsidR="00973B64" w:rsidRPr="00765AA4">
        <w:rPr>
          <w:sz w:val="24"/>
          <w:szCs w:val="24"/>
          <w:lang w:val="ru-RU"/>
        </w:rPr>
        <w:t>НА УРОВНЕ ОСНОВНОГО ОБЩЕГО ОБРАЗОВАНИЯ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Освоение учебного предмета «Математика» должно обеспечи­ вать достижение на уровне основного общего образования сле­ дующих личностных, метапредметных и предметных образова­ тельных результатов:</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ЛИЧНОСТНЫЕ РЕЗУЛЬТАТЫ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Личностные результаты освоения программы учебного пред­ мета «Математика» характеризуются: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Патриотическое воспитание: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проявлением интереса к прошлому и настоящему российской математики, ценностным отношением к достижениям россий­ ских математиков и российской математической школы, к ис­ пользованию этих достижений в других науках и прикладных сферах.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Гражданское и духовно-нравственное воспитание: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готовностью к выполнению обязанностей гражданина и реа­ 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 готовностью к обсуждению этических проблем, связанных с практическим применением достижений науки, осознанием важности мораль­ но­этических принципов в деятельности учёного.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Трудовое воспитание: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установкой на активное участие в решении практических за­ дач математической направленности, осознанием важности ма­ тематического образования на протяжении всей жизни для успешной профессиональной деятельности и развитием необхо­ димых умений; осознанным выбором и построением индивиду­ альной траектории образования и жизненных планов с учётом личных интересов и общественных потребностей.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Эстетическое воспитание: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способностью к эмоциональному и эстетическому восприя­ тию математических объектов, задач, решений, рассуждений; умению видеть математические закономерности в искусстве.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Ценности научного познания: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ориентацией в деятельности на современную систему науч­ ных представлений об основных закономерностях развития че­ ловека, природы и общества, пониманием математической на­ 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 ния мира; овладением простейшими навыками исследователь­ ской деятельности.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Физическое воспитание, формирование культуры здоровья и эмоцио- нального благополучия: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готовностью применять математические знания в интересах своего здоровья, ведения здорового образа жизни (здоровое пи­ тание, сбалансированный режим занятий и отдыха, регулярная физическая активность); сформированностью навыка рефлек­ сии, признанием </w:t>
      </w:r>
      <w:r w:rsidRPr="00765AA4">
        <w:rPr>
          <w:sz w:val="24"/>
          <w:szCs w:val="24"/>
          <w:lang w:val="ru-RU"/>
        </w:rPr>
        <w:lastRenderedPageBreak/>
        <w:t>своего права на ошибку и такого же права другого человека.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Экологическое воспитание: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ориентацией на применение математических знаний для ре­ шения задач в области сохранности окружающей среды, плани­ рования поступков и оценки их возможных последствий для окружающей среды; осознанием глобального характера эколо­ гических проблем и путей их решения.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Личностные результаты, обеспечивающие адаптацию обучающегося к из- меняющимся условиям социальной и природной среды: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готовностью к действиям в условиях неопределённости, по­ вышению уровня своей компетентности через практическую деятельность, в том числе умение учиться у других людей, при­ обретать в совместной деятельности новые знания, навыки и компетенции из опыта других;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необходимостью в формировании новых знаний, в том числе формулировать идеи, понятия, гипотезы об объектах и явле­ ниях, в том числе ранее не известных, осознавать дефициты собственных знаний и компетентностей, планировать своё раз­ витие;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способностью осознавать стрессовую ситуацию, восприни­ мать стрессовую ситуацию как вызов, требующий контрмер, корректировать принимаемые решения и действия, формули­ ровать и оценивать риски и последствия, формировать опыт.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МЕТАПРЕДМЕТНЫЕ РЕЗУЛЬТАТЫ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Метапредметные результаты освоения программы учебного предмета «Математика» характеризуются овладением универ- сальными познавательными действиями, универсальными коммуникативными действиями и универсальными регу- лятивными действиями.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Универсальные познавательные действия обеспечива- ют формирование базовых когнитивных процессов обучаю- щихся (освоение методов познания окружающего мира; при- менение логических, исследовательских операций, умений работать с информацией).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Базовые логические действия: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и характеризовать существенные признаки матема­ тических объектов, понятий, отношений между понятиями; формулировать определения понятий; устанавливать суще­ ственный признак классификации, основания для обобщения и сравнения, критерии проводимого анализа;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воспринимать, формулировать и преобразовывать суждения: утвердительные и отрицательные, единичные, частные и об­ щие; условные;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математические закономерности, взаимосвязи и про­ тиворечия в фактах, данных, наблюдениях и утверждениях; предлагать критерии для выявления закономерностей и про­ тиворечий;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делать выводы с использованием законов логики, дедуктивных и индуктивных умозаключений, умозаключений по аналогии;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разбирать доказательства математических утверждений (пря­ мые и от противного), проводить самостоятельно несложные доказательства математических фактов, выстраивать аргу­ ментацию, приводить примеры и контрпримеры; обосновы­ вать собственные рассуждения;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выбирать способ решения учебной задачи (сравнивать не­ сколько вариантов решения, выбирать наиболее подходящий с учётом самостоятельно выделенных критериев).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Базовые исследовательские действия: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использовать вопросы как исследовательский инструмент по­ знания; формулировать </w:t>
      </w:r>
      <w:r w:rsidRPr="00765AA4">
        <w:rPr>
          <w:sz w:val="24"/>
          <w:szCs w:val="24"/>
          <w:lang w:val="ru-RU"/>
        </w:rPr>
        <w:lastRenderedPageBreak/>
        <w:t>вопросы, фиксирующие противоре­ чие, проблему, самостоятельно устанавливать искомое и дан­ ное, формировать гипотезу, аргументировать свою позицию, мнение;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проводить по самостоятельно составленному плану неслож­ ный эксперимент, небольшое исследование по установлению особенностей математического объекта, зависимостей объек­ тов между собой;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самостоятельно формулировать обобщения и выводы по ре­ зультатам проведённого наблюдения, исследования, оцени­ вать достоверность полученных результатов, выводов и обоб­ щений;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прогнозировать возможное развитие процесса, а также вы­ двигать предположения о его развитии в новых условиях.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Работа с информацией: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недостаточность и избыточность информации, дан­ ных, необходимых для решения задачи;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выбирать, анализировать, систематизировать и интерпрети­ ровать информацию различных видов и форм представления;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выбирать форму представления информации и иллюстриро­ вать решаемые задачи схемами, диаграммами, иной графи­ кой и их комбинациями;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оценивать надёжность информации по критериям, предло­ женным учителем или сформулированным самостоятельно.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Универсальные коммуникативные действия обеспечи- вают сформированность социальных навыков обучающихся. Общение: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воспринимать и формулировать суждения в соответствии с условиями и целями общения; ясно, точно, грамотно выра­ жать свою точку зрения в устных и письменных текстах, да­ вать пояснения по ходу решения задачи, комментировать полученный результат;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ходе обсуждения задавать вопросы по существу обсуждае­ 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 личие и сходство позиций; в корректной форме формулиро­ вать разногласия, свои возражения;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представлять результаты решения задачи, эксперимента, ис­ следования, проекта; самостоятельно выбирать формат высту­ пления с учётом задач презентации и особенностей аудитории.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Сотрудничество: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понимать и использовать преимущества командной и инди­ видуальной работы при решении учебных математических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задач; принимать цель совместной деятельности, планиро­ вать организацию совместной работы, распределять виды ра­ бот, договариваться, обсуждать процесс и результат работы; обобщать мнения нескольких людей;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участвовать в групповых формах работы (обсуждения, обмен мнениями, мозговые штурмы и др.);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 ствия.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Универсальные регулятивные действия обеспечивают формирование смысловых установок и жизненных навыков личности.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Самоорганизация: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самостоятельно составлять план, алгоритм решения задачи (или его часть), выбирать </w:t>
      </w:r>
      <w:r w:rsidRPr="00765AA4">
        <w:rPr>
          <w:sz w:val="24"/>
          <w:szCs w:val="24"/>
          <w:lang w:val="ru-RU"/>
        </w:rPr>
        <w:lastRenderedPageBreak/>
        <w:t>способ решения с учётом имеющих­ ся ресурсов и собственных возможностей, аргументировать и корректировать варианты решений с учётом новой информа­ 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Самоконтроль: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способами самопроверки, самоконтроля процесса и результата решения математической задачи;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предвидеть трудности, которые могут возникнуть при реше­ нии задачи, вносить коррективы в деятельность на основе новых обстоятельств, найденных ошибок, выявленных труд­ ностей;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оценивать соответствие результата деятельности поставлен­ ной цели и условиям, объяснять причины достижения или недостижения цели, находить ошибку, давать оценку приоб­ ретённому опыту.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ПРЕДМЕТНЫЕ РЕЗУЛЬТАТЫ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w:t>
      </w:r>
      <w:r w:rsidR="005D08B4" w:rsidRPr="00765AA4">
        <w:rPr>
          <w:sz w:val="24"/>
          <w:szCs w:val="24"/>
          <w:lang w:val="ru-RU"/>
        </w:rPr>
        <w:t>редметные результаты освоения  рабочей про</w:t>
      </w:r>
      <w:r w:rsidRPr="00765AA4">
        <w:rPr>
          <w:sz w:val="24"/>
          <w:szCs w:val="24"/>
          <w:lang w:val="ru-RU"/>
        </w:rPr>
        <w:t>граммы по математике предс</w:t>
      </w:r>
      <w:r w:rsidR="005D08B4" w:rsidRPr="00765AA4">
        <w:rPr>
          <w:sz w:val="24"/>
          <w:szCs w:val="24"/>
          <w:lang w:val="ru-RU"/>
        </w:rPr>
        <w:t>тавлены по годам обучения в сле</w:t>
      </w:r>
      <w:r w:rsidRPr="00765AA4">
        <w:rPr>
          <w:sz w:val="24"/>
          <w:szCs w:val="24"/>
          <w:lang w:val="ru-RU"/>
        </w:rPr>
        <w:t>дующих разделах программы в рамках отдельных курсов:  в 5—классах — курса «Математика», в 7—9 классах — курсов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«Алгебра», «Геометрия», «Вероятность и статистика».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логических представлений и навыков логического мышления осуществляется на протяжении всех лет обучения в основной школе в рамках всех названных курсов. Предполага­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ется, что выпускник основной школы сможет строить высказы­ 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 тельство — и научится использовать их при выполнении учеб­ ных и внеучебных задач.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РАБОЧАЯ ПРОГРАММА УЧЕБНОГО КУРСА</w:t>
      </w:r>
    </w:p>
    <w:p w:rsidR="00FA2CD7" w:rsidRPr="00765AA4" w:rsidRDefault="00904C38" w:rsidP="00765AA4">
      <w:pPr>
        <w:tabs>
          <w:tab w:val="left" w:pos="1134"/>
        </w:tabs>
        <w:spacing w:line="276" w:lineRule="auto"/>
        <w:ind w:firstLine="567"/>
        <w:jc w:val="both"/>
        <w:rPr>
          <w:sz w:val="24"/>
          <w:szCs w:val="24"/>
          <w:lang w:val="ru-RU"/>
        </w:rPr>
      </w:pPr>
      <w:r>
        <w:rPr>
          <w:sz w:val="24"/>
          <w:szCs w:val="24"/>
        </w:rPr>
        <w:pict>
          <v:shape id="_x0000_s1191" style="position:absolute;left:0;text-align:left;margin-left:36.85pt;margin-top:18.1pt;width:317.5pt;height:.1pt;z-index:-15685120;mso-wrap-distance-left:0;mso-wrap-distance-right:0;mso-position-horizontal-relative:page" coordorigin="737,362" coordsize="6350,0" path="m737,362r6350,e" filled="f" strokecolor="#231f20" strokeweight=".5pt">
            <v:path arrowok="t"/>
            <w10:wrap type="topAndBottom" anchorx="page"/>
          </v:shape>
        </w:pict>
      </w:r>
      <w:r w:rsidR="00973B64" w:rsidRPr="00765AA4">
        <w:rPr>
          <w:sz w:val="24"/>
          <w:szCs w:val="24"/>
          <w:lang w:val="ru-RU"/>
        </w:rPr>
        <w:t>«МАТЕМАТИКА». 5—КЛАССЫ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ЦЕЛИ ИЗУЧЕНИЯ УЧЕБНОГО КУРСА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Приоритетными целями обучения математике в 5—классах являются: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продолжение формирования основных математических поня­ тий (число, величина, геометрическая фигура), обеспечиваю­ щих преемственность и перспективность математического об­ разования обучающихся;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интеллектуальных и творческих способностей обу­ чающихся, познавательной активности, исследовательских умений, интереса к изучению математики;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подведение обучающихся на доступном для них уровне к осознанию взаимосвязи математики и окружающего мира;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функциональной математической грамотно­ сти: умения распознавать математические объекты в реаль­ ных жизненных ситуациях, применять освоенные умения для решения практико­ориентированных задач, интерпрети­ ровать полученные результаты и оценивать их на соответ­ ствие практической ситуации.</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Основные линии содержания курса математики в 5—клас­ 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 ментами алгебры и описательной статистики.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Изучение арифметического материала начинается со систе­ матизации и развития знаний о натуральных числах, полу­ ченных в начальной школе. При этом совершенствование вы­ числительной техники и формирование новых теоретических знаний сочетается с развитием </w:t>
      </w:r>
      <w:r w:rsidRPr="00765AA4">
        <w:rPr>
          <w:sz w:val="24"/>
          <w:szCs w:val="24"/>
          <w:lang w:val="ru-RU"/>
        </w:rPr>
        <w:lastRenderedPageBreak/>
        <w:t>вычислительной культуры, в частности с обучением простейшим приёмам прикидки и оцен­ ки результатов вычислений. Изучение натуральных чисел про­ должается в классе знакомством с начальными понятиями теории делимости.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Другой крупный блок в содержании арифметической линии — это дроби. Начало изучения обыкновенных и десятичных дро­ бей отнесено к 5 классу. Это первый этап в освоении дробей, когда происходит знакомство с основными идеями, понятиями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темы. При этом рассмотрение обыкновенных дробей в полном объёме предшествует изучению десятичных дробей, что целесо­ образно с точки зрения логики изложения числовой линии, когда правила действий с десятичными дробями можно обосно­ 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 кладного применения новой записи при изучении других пред­ метов и при практическом использовании. К классу отнесён второй этап в изучении дробей, где происходит совершенство­ вание навыков сравнения и преобразования дробей, освоение новых вычислительных алгоритмов, оттачивание техники вы­ числений, в том числе значений выражений, содержащих и обыкновенные, и десятичные дроби, установление связей меж­ ду ними, рассмотрение приёмов решения задач на дроби. В на­ чале класса происходит знакомство с понятием процента.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Особенностью изучения положительных и отрицательных чи­ сел является то, что они также могут рассматриваться в несколь­ ко этапов. В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 ствиями с положительными и отрицательными числами проис­ ходит на основе содержательного подхода. Это позволяет на до­ 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 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 обучении решению текстовых задач в 5—классах ис­ пользуются арифметические приёмы решения. Текстовые задачи, решаемые при отработке вычислительных навыков в 5—классах, рассматриваются задачи следующих  видов: задачи на движение, на части, на покупки, на работу и произ­ водительность, на проценты, на отношения и пропорции. Кро­ ме того, обучающиеся знакомятся с приёмами решения задач перебором возможных вариантов, учатся работать с информа­ цией, представленной в форме таблиц или диаграмм.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рабочей программе предусмотрено формирова­ ние пропедевтических алгебраических представлений. Буква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 ческих величин, в качестве «заместителя» числа.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 курсе «Математики» 5—классов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 разное мышление обучающихся. Большая роль отводится прак­ тической деятельности, опыту, эксперименту, моделированию. Обучающиеся знакомятся с </w:t>
      </w:r>
      <w:r w:rsidRPr="00765AA4">
        <w:rPr>
          <w:sz w:val="24"/>
          <w:szCs w:val="24"/>
          <w:lang w:val="ru-RU"/>
        </w:rPr>
        <w:lastRenderedPageBreak/>
        <w:t>геометрическими фигурами на пло­ 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 чальной школе, систематизируются и расширяются.</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СОДЕРЖАНИЕ УЧЕБНОГО КУРСА (ПО ГОДАМ ОБУЧЕНИЯ)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Натуральные числа и нуль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Натуральное число. Ряд натуральных чисел. Число 0. Изо­ бражение натуральных чисел точками на координатной (число­ вой) прямой.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Позиционная система счисления. Римская нумерация как пример непозиционной системы счисления. Десятичная систе­ ма счисления.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Сравнение натуральных чисел, сравнение натуральных чисел с нулём. Способы сравнения. Округление натуральных чисел.</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Сложение натуральных чисел; свойство нуля при сложении. Вычитание как действие, обратное сложению. Умножение на­ туральных чисел; свойства нуля и единицы при умножении. Деление как действие, обратное умножению. Компоненты дей­ ствий, связь между ними. Проверка результата арифметичес­ кого действия. Переместительное и сочетательное свойства (законы) сложения и умножения, распределительное свойство (закон) умножения.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Использование букв для обозначения неизвестного компо­ нента и записи свойств арифметических действий.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Делители и кратные числа, разложение на множители. Про­ стые и составные числа. Признаки делимости на 2, 5, 10, 3, 9. Деление с остатком.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Степень с натуральным показателем. Запись числа в виде суммы разрядных слагаемых.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Числовое выражение. Вычисление значений числовых вы­ 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Дроби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Представление о дроби как способе записи части величины. Обыкновенные дроби. Правильные и неправильные дроби. Сме­ шанная дробь; представление смешанной дроби в виде непра­ вильной дроби и выделение целой части числа из неправильной дроби. Изображение дробей точками на числовой прямой. Ос­ новное свойство дроби. Сокращение дробей. Приведение дроби к новому знаменателю. Сравнение дробей.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Сложение и вычитание дробей. Умножение и деление дробей; взаимно­обратные дроби. Нахождение части целого и целого по его части.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Десятичная запись дробей. Представление десятичной дроби в виде обыкновенной. Изображение десятичных дробей точка­ ми на числовой прямой. Сравнение десятичных дробей.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Арифметические действия с десятичными дробями. Округле­ ние десятичных дробей.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Решение текстовых задач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Решение текстовых задач арифметическим способом. Реше­ ние логических задач. Решение задач перебором всех возмож­ ных вариантов. Использование при решении задач таблиц и схем.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Решение задач, содержащих зависимости, связывающие ве­ личины: скорость, время, расстояние; цена, количество, стои­ мость. Единицы измерения: массы, объёма, цены; расстояния, времени, скорости. Связь между единицами измерения каждой величины.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Решение основных задач на дроби.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Представление данных в виде таблиц, столбчатых диаграмм.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Наглядная геометрия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Наглядные представления о фигурах на плоскости: точка, прямая, отрезок, луч, угол, ломаная, многоугольник, окруж­ ность, круг. Угол. Прямой, острый, тупой и развёрнутый углы.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Длина отрезка, метрические единицы длины. Длина лома­ ной, периметр многоугольника. Измерение и построение углов с помощью транспортира.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Наглядные представления о фигурах на плоскости: много­ угольник; прямоугольник, квадрат; треугольник, о равенстве фигур.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Изображение фигур, в том числе на клетчатой бумаге. По­ строение конфигураций из частей прямой, окружности на не­ линованной и клетчатой бумаге. Использование свойств сторон и углов прямоугольника, квадрата.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Наглядные представления о пространственных фигурах: пря­ моугольный параллелепипед, куб, многогранники. Изображе­ ние простейших многогранников. Развёртки куба и параллеле­ пипеда. Создание моделей многогранников (из бумаги, прово­ локи, пластилина и др.).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Объём прямоугольного параллелепипеда, куба. Единицы из­ мерения объёма.</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Натуральные числа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Арифметические действия с многозначными натуральными числами. Числовые выражения, порядок действий, использо­ вание скобок. Использование при вычислениях переместитель­ ного и сочетательного свойств сложения и умножения, распре­ делительного свойства умножения. Округление натуральных чисел.</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Делители и кратные числа; наибольший общий делитель и наименьшее общее кратное. Делимость суммы и произведения. Деление с остатком.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Дроби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 ло как результат деления. Представление десятичной дроби в виде обыкновенной дроби и возможность представления обык­ новенной дроби в виде десятичной. Десятичные дроби и метри­ ческая система мер. Арифметические действия и числовые вы­ ражения с обыкновенными и десятичными дробями.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Отношение. Деление в данном отношении. Масштаб, пропор­ ция. Применение пропорций при решении задач.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Понятие процента. Вычисление процента от величины и ве­ личины по её проценту. Выражение процентов десятичными дробями. Решение задач на проценты. Выражение отношения величин в процентах.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Положительные и отрицательные числа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Положительные и отрицательные числа. Целые числа. Модуль числа, геометрическая </w:t>
      </w:r>
      <w:r w:rsidRPr="00765AA4">
        <w:rPr>
          <w:sz w:val="24"/>
          <w:szCs w:val="24"/>
          <w:lang w:val="ru-RU"/>
        </w:rPr>
        <w:lastRenderedPageBreak/>
        <w:t>интерпретация модуля числа. Изобра­ жение чисел на координатной прямой. Числовые промежутки. Сравнение чисел. Арифметические действия с положитель­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ными и отрицательными числами.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Прямоугольная система координат на плоскости. Координа­ ты точки на плоскости, абсцисса и ордината. Построение точек и фигур на координатной плоскости.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Буквенные выражения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 хождение неизвестного компонента. Формулы; формулы пери­ метра и площади прямоугольника, квадрата, объёма паралле­ лепипеда и куба.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Решение текстовых задач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Решение текстовых задач арифметическим способом. Реше­ ние логических задач. Решение задач перебором всех возмож­ ных вариантов.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Решение задач, содержащих зависимости, связывающих ве­ личины: скорость, время, расстояние; цена, количество, стои­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мость; производительность, время, объём работы. Единицы из­ мерения: массы, стоимости; расстояния, времени, скорости. Связь между единицами измерения каждой величины.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Решение задач, связанных с отношением, пропорционально­ стью величин, процентами; решение основных задач на дроби и проценты.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Оценка и прикидка, округление результата. Составление буквенных выражений по условию задачи.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Представление данных с помощью таблиц и диаграмм. Столб­ чатые диаграммы: чтение и построение. Чтение круговых диа­ грамм.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Наглядная геометрия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Наглядные представления о фигурах на плоскости: точка, прямая, отрезок, луч, угол, ломаная, многоугольник, четырёх­ угольник, треугольник, окружность, круг.</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Взаимное расположение двух прямых на плоскости, парал­ лельные прямые, перпендикулярные прямые. Измерение рас­ стояний: между двумя точками, от точки до прямой; длина маршрута на квадратной сетке.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Измерение и построение углов с помощью транспортира. Ви­ ды треугольников: остроугольный, прямоугольный, тупоуголь­ ный; равнобедренный, равносторонний. Четырёхугольник, примеры четырёхугольников. Прямоугольник, квадрат: ис­ пользование свойств сторон, углов, диагоналей. Изображение геометрических фигур на нелинованной бумаге с использовани­ ем циркуля, линейки, угольника, транспортира. Построения на клетчатой бумаге.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Периметр многоугольника. Понятие площади фигуры; еди­ ницы измерения площади. Приближённое измерение площади фигур, в том числе на квадратной сетке. Приближённое изме­ рение длины окружности, площади круга.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Симметрия: центральная, осевая и зеркальная симметрии.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Построение симметричных фигур.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 вёрток многогранников, цилиндра и конуса. Создание моделей пространственных  фигур  (из  бумаги,  проволоки,  пластилина и др.).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Понятие объёма; единицы измерения объёма. Объём прямо­ угольного параллелепипеда, куба.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ПЛАНИРУЕМЫЕ ПРЕДМЕТНЫЕ РЕЗУЛЬТАТЫ ОСВОЕНИЯ РАБОЧЕЙ ПРОГРАММЫ КУРСА (ПО ГОДАМ ОБУЧЕНИЯ)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Освоение учебного курса «Математика» в 5—классах основ­ ной школы должно обеспечивать достижение следующих пред­ метных образовательных результатов: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Числа и вычисления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Понимать и правильно употреблять термины, связанные с натуральными числами, обыкновенными и десятичными дробями.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Сравнивать и упорядочивать натуральные числа, сравнивать в простейших случаях обыкновенные дроби, десятичные дроби.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Соотносить точку на координатной (числовой) прямой с соот­ ветствующим ей числом и изображать натуральные числа точками на координатной (числовой) прямой.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Выполнять арифметические действия с натуральными числа­ ми, с обыкновенными дробями в простейших случаях.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Выполнять проверку, прикидку результата вычислений.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Округлять натуральные числа.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Решение текстовых задач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Решать текстовые задачи арифметическим способом и с по­ мощью организованного конечного перебора всех возможных вариантов.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Решать задачи, содержащие зависимости, связывающие ве­ личины: скорость, время, расстояние; цена, количество, сто­ имость.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краткие записи, схемы, таблицы, обозначения при решении задач.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Пользоваться основными единицами измерения: цены, массы; расстояния, времени, скорости; выражать одни единицы вели­ чины через другие.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Извлекать, анализировать, оценивать информацию, пред­ ставленную в таблице, на столбчатой диаграмме, интерпре­ тировать представленные данные, использовать данные при решении задач.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Наглядная геометрия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Пользоваться геометрическими понятиями: точка, прямая, отрезок, луч, угол, многоугольник, окружность, круг.</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Приводить примеры объектов окружающего мира, имеющих форму изученных геометрических фигур.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терминологию, связанную с углами: вершина сторона; с многоугольниками: угол, вершина, сторона, диа­ гональ; с окружностью: радиус, диаметр, центр.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Изображать изученные геометрические фигуры на нелино­ ванной и клетчатой бумаге с помощью циркуля и линейки.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свойства сторон и углов прямоугольника, ква­ драта для их построения, вычисления площади и периметра.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Вычислять периметр и площадь квадрата, прямоугольника, фигур, составленных из прямоугольников, в том числе фи­ гур, изображённых на клетчатой бумаге.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Пользоваться основными метрическими единицами измере­ ния длины, площади; </w:t>
      </w:r>
      <w:r w:rsidRPr="00765AA4">
        <w:rPr>
          <w:sz w:val="24"/>
          <w:szCs w:val="24"/>
          <w:lang w:val="ru-RU"/>
        </w:rPr>
        <w:lastRenderedPageBreak/>
        <w:t>выражать одни единицы величины че­ рез другие.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параллелепипед, куб, использовать терминоло­ гию: вершина, ребро грань, измерения; находить измерения параллелепипеда, куба.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Вычислять объём куба, параллелепипеда по заданным изме­ рениям, пользоваться единицами измерения объёма.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Решать несложные задачи на измерение геометрических ве­ личин в практических ситуациях.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Числа и вычисления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Сравнивать и упорядочивать целые числа, обыкновенные и десятичные дроби, сравнивать числа одного и разных знаков.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Выполнять, сочетая устные и письменные приёмы, арифме­ тические действия с натуральными и целыми числами, обык­ новенными и десятичными дробями, положительными и от­ рицательными числами.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Вычислять значения числовых выражений, выполнять при­ кидку и оценку результата вычислений; выполнять преобра­ зования числовых выражений на основе свойств арифмети­ ческих действий.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Соотносить точку на координатной прямой с соответствую­ щим ей числом и изображать числа точками на координатной прямой, находить модуль числа.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Соотносить точки в прямоугольной системе координат с ко­ ординатами этой точки.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Округлять целые числа и десятичные дроби, находить при­ ближения чисел.</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Числовые и буквенные выражения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Понимать и употреблять термины, связанные с записью сте­ пени числа, находить квадрат и куб числа, вычислять значе­ ния числовых выражений, содержащих степени.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Пользоваться признаками делимости, раскладывать нату­ ральные числа на простые множители.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Пользоваться масштабом, составлять пропорции и отношения. Использовать буквы для обозначения чисел при записи мате­ матических выражений, составлять буквенные выражения и формулы, находить значения буквенных выражений, осу­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ществляя необходимые подстановки и преобразования.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Находить неизвестный компонент равенства.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Решение текстовых задач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Решать многошаговые текстовые задачи арифметическим способом.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Решать задачи, связанные с отношением, пропорционально­ стью величин, процентами; решать три основные задачи на дроби и проценты.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Решать задачи, содержащие зависимости, связывающие ве­ личины: скорость, время, расстояние, цена, количество, сто­ имость; производительность, время, объёма работы, исполь­ зуя арифметические действия, оценку, прикидку; пользо­ ваться единицами измерения соответствующих величин.</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Составлять буквенные выражения по условию задачи.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Извлекать информацию, представленную в таблицах, на ли­ нейной, столбчатой или круговой диаграммах, интерпретиро­ вать представленные данные; использовать данные при реше­ нии задач.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Представлять информацию с помощью таблиц, линейной и столбчатой диаграмм.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Наглядная геометрия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Приводить примеры объектов окружающего мира, имеющих форму изученных геометрических плоских и пространствен­ ных фигур, примеры равных и симметричных фигур.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Изображать с помощью циркуля, линейки, транспортира на нелинованной и клетчатой бумаге изученные плоские геоме­ трические фигуры и конфигурации, симметричные фигуры.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Пользоваться геометрическими понятиями: равенство  фи­ гур, симметрия; использовать терминологию, связанную с симметрией: ось симметрии, центр симметрии.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Находить величины углов измерением с помощью транспор­ тира, строить углы заданной величины, пользоваться при решении задач градусной мерой углов; распознавать на чер­ тежах острый, прямой, развёрнутый и тупой углы.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Вычислять длину ломаной, периметр многоугольника, поль­ зоваться единицами измерения длины, выражать одни еди­ ницы измерения длины через другие.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Находить, используя чертёжные инструменты, расстояния: между двумя точками, от точки до прямой, длину пути на квадратной сетке.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Вычислять площадь фигур, составленных из прямоугольни­ ков, использовать разбиение на прямоугольники, на равные фигуры, достраивание до прямоугольника; пользоваться ос­ новными единицами измерения площади; выражать одни единицы измерения площади через другие.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на моделях и изображениях пирамиду, конус, цилиндр, использовать терминологию:  вершина,  ребро, грань, основание, развёртка.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Изображать на клетчатой бумаге прямоугольный паралле­ лепипед.</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Вычислять объём прямоугольного параллелепипеда, куба, пользоваться основными единицами измерения объёма; вы­ ражать одни единицы измерения объёма через другие.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Решать несложные задачи на нахождение геометрических величин в практических ситуациях.</w:t>
      </w:r>
    </w:p>
    <w:p w:rsidR="00FA2CD7" w:rsidRPr="00765AA4" w:rsidRDefault="00904C38" w:rsidP="00765AA4">
      <w:pPr>
        <w:tabs>
          <w:tab w:val="left" w:pos="1134"/>
        </w:tabs>
        <w:spacing w:line="276" w:lineRule="auto"/>
        <w:ind w:firstLine="567"/>
        <w:jc w:val="both"/>
        <w:rPr>
          <w:sz w:val="24"/>
          <w:szCs w:val="24"/>
          <w:lang w:val="ru-RU"/>
        </w:rPr>
      </w:pPr>
      <w:r>
        <w:rPr>
          <w:sz w:val="24"/>
          <w:szCs w:val="24"/>
        </w:rPr>
        <w:pict>
          <v:shape id="_x0000_s1190" style="position:absolute;left:0;text-align:left;margin-left:36.85pt;margin-top:35.95pt;width:317.5pt;height:.1pt;z-index:-15684608;mso-wrap-distance-left:0;mso-wrap-distance-right:0;mso-position-horizontal-relative:page;mso-position-vertical-relative:text" coordorigin="737,719" coordsize="6350,0" path="m737,719r6350,e" filled="f" strokecolor="#231f20" strokeweight=".5pt">
            <v:path arrowok="t"/>
            <w10:wrap type="topAndBottom" anchorx="page"/>
          </v:shape>
        </w:pict>
      </w:r>
      <w:r w:rsidR="00973B64" w:rsidRPr="00765AA4">
        <w:rPr>
          <w:sz w:val="24"/>
          <w:szCs w:val="24"/>
          <w:lang w:val="ru-RU"/>
        </w:rPr>
        <w:t>РАБОЧАЯ ПРОГРАММА УЧЕБНОГО КУРСА «АЛГЕБРА». 7—9 КЛАССЫ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ЦЕЛИ ИЗУЧЕНИЯ УЧЕБНОГО КУРСА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Алгебра является одним из опорных курсов основной школы: она обеспечивает изучение других дисциплин, как естественно­ научного, так и гуманитарного циклов, её освоение необходимо для продолжения образования и в повседневной жизни. Разви­ 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 стве, роли математического моделирования в научном позна­ нии и в практике способствует формированию научного миро­ воззрения и качеств мышления, необходимых для адаптации в современном цифровом обществе. Изучение алгебры естествен­ ным образом обеспечивает развитие умения наблюдать, сравни­ вать, находить закономерности, требует критичности мышле­ ния, способности аргументированно обосновывать свои дей­ ствия и выводы, формулировать утверждения. Освоение курса алгебры обеспечивает развитие логического мышления обуча­ ющихся: они используют дедуктивные и индуктивные рас­ 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 ятельное решение задач естественным образом является реали­ зацией деятельностного принципа обучения.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 структуре программы учебного курса «Алгебра» основной школы основное место </w:t>
      </w:r>
      <w:r w:rsidRPr="00765AA4">
        <w:rPr>
          <w:sz w:val="24"/>
          <w:szCs w:val="24"/>
          <w:lang w:val="ru-RU"/>
        </w:rPr>
        <w:lastRenderedPageBreak/>
        <w:t>занимают содержательно­методические линии: «Числа и вычисления»; «Алгебраические выражения»;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«Уравнения и неравенства»; «Функции». Каждая из этих со­ держательно-методических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 ющие все основные разделы математического образования и способствующие овладению обучающимися основ универсаль­ ного математического языка. Таким образом, можно утверж­ дать, что содержательной и структурной особенностью курса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«Алгебра» является его интегрированный характер.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 ских навыков, необходимых для повседневной жизни. Разви­ тие понятия о числе в основной школе связано с рациональны­ ми и иррациональными числами, формированием представле­ ний о действительном числе. Завершение освоения числовой линии отнесено к старшему звену общего образования.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Содержание двух алгебраических линий — «Алгебраические выражения» и «Уравнения и неравенства» способствует фор­ мированию у обучающихся математического аппарата, необхо­ 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 гебра демонстрирует значение математики как языка для по­ строения математических моделей, описания процессов и яв­ лений реального мира. В задачи обучения алгебре входят также дальнейшее развитие алгоритмического мышления, необходи­ мого, в частности, для освоения курса информатики, и овладе­ 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Содержание  функционально­графической  линии  нацелено на получение школьниками знаний о функциях как  важней­ шей математической модели для описания и исследования раз</w:t>
      </w:r>
      <w:r w:rsidR="00C52C85" w:rsidRPr="00765AA4">
        <w:rPr>
          <w:sz w:val="24"/>
          <w:szCs w:val="24"/>
          <w:lang w:val="ru-RU"/>
        </w:rPr>
        <w:t>ООО</w:t>
      </w:r>
      <w:r w:rsidRPr="00765AA4">
        <w:rPr>
          <w:sz w:val="24"/>
          <w:szCs w:val="24"/>
          <w:lang w:val="ru-RU"/>
        </w:rPr>
        <w:t>бразных процессов и явлений в природе и обществе. Из­ учение этого материала способствует развитию у обучающихся умения использовать различные выразительные средства язы­ ка математики — словесные, символические, графические, вносит вклад в формирование представлений о роли математи­ ки в развитии цивилизации и культуры.</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СОДЕРЖАНИЕ УЧЕБНОГО КУРСА (ПО ГОДАМ ОБУЧЕНИЯ)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Числа и вычисления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Рациональные числа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 ские действия с рациональными числами. Решение задач из реальной практики на части, на дроби.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Степень с натуральным показателем: определение, преобразо­ вание выражений на основе определения, запись больших чисел. Проценты, запись процентов в виде дроби и дроби в виде </w:t>
      </w:r>
      <w:r w:rsidRPr="00765AA4">
        <w:rPr>
          <w:sz w:val="24"/>
          <w:szCs w:val="24"/>
          <w:lang w:val="ru-RU"/>
        </w:rPr>
        <w:lastRenderedPageBreak/>
        <w:t>про­ центов. Три основные задачи на проценты, решение задач из</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реальной практики.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Применение признаков делимости, разложение на множите­ ли натуральных чисел.</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Реальные зависимости, в том числе прямая и обратная про­ порциональности.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Алгебраические выражения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вила раскрытия скобок и приведения подобных слагаемых.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Свойства степени с натуральным показателем.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 ности квадратов. Разложение многочленов на множители.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Уравнения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Уравнение, корень уравнения, правила преобразования урав­ нения, равносильность уравнений.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Линейное уравнение с одной переменной, число корней ли­ нейного уравнения, решение линейных уравнений. Составле­ ние уравнений по условию задачи. Решение текстовых задач с помощью уравнений.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Линейное уравнение с двумя переменными и его график. Си­ стема двух линейных уравнений с двумя переменными. Реше­ ние систем уравнений способом подстановки. Примеры реше­ ния текстовых задач с помощью систем уравнений.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Координаты и графики. Функции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Координата точки на прямой. Числовые промежутки. Рас­ стояние между двумя точками координатной прямой.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Прямоугольная система координат, оси </w:t>
      </w:r>
      <w:r w:rsidRPr="00765AA4">
        <w:rPr>
          <w:sz w:val="24"/>
          <w:szCs w:val="24"/>
        </w:rPr>
        <w:t>Ox</w:t>
      </w:r>
      <w:r w:rsidRPr="00765AA4">
        <w:rPr>
          <w:sz w:val="24"/>
          <w:szCs w:val="24"/>
          <w:lang w:val="ru-RU"/>
        </w:rPr>
        <w:t xml:space="preserve"> и </w:t>
      </w:r>
      <w:r w:rsidRPr="00765AA4">
        <w:rPr>
          <w:sz w:val="24"/>
          <w:szCs w:val="24"/>
        </w:rPr>
        <w:t>Oy</w:t>
      </w:r>
      <w:r w:rsidRPr="00765AA4">
        <w:rPr>
          <w:sz w:val="24"/>
          <w:szCs w:val="24"/>
          <w:lang w:val="ru-RU"/>
        </w:rPr>
        <w:t>. Абсцисса и ордината точки на координатной плоскости. Примеры графи­ ков, заданных формулами. Чтение графиков реальных зависи­ мостей.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Понятие функции. График функции. Свойства функций. Ли­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нейная  функция,  её  график.  График  функции  </w:t>
      </w:r>
      <w:r w:rsidRPr="00765AA4">
        <w:rPr>
          <w:sz w:val="24"/>
          <w:szCs w:val="24"/>
        </w:rPr>
        <w:t>y</w:t>
      </w:r>
      <w:r w:rsidRPr="00765AA4">
        <w:rPr>
          <w:sz w:val="24"/>
          <w:szCs w:val="24"/>
          <w:lang w:val="ru-RU"/>
        </w:rPr>
        <w:t xml:space="preserve">  =  </w:t>
      </w:r>
      <w:r w:rsidRPr="00765AA4">
        <w:rPr>
          <w:sz w:val="24"/>
          <w:szCs w:val="24"/>
        </w:rPr>
        <w:t></w:t>
      </w:r>
      <w:r w:rsidRPr="00765AA4">
        <w:rPr>
          <w:sz w:val="24"/>
          <w:szCs w:val="24"/>
          <w:lang w:val="ru-RU"/>
        </w:rPr>
        <w:t xml:space="preserve"> х </w:t>
      </w:r>
      <w:r w:rsidRPr="00765AA4">
        <w:rPr>
          <w:sz w:val="24"/>
          <w:szCs w:val="24"/>
        </w:rPr>
        <w:t></w:t>
      </w:r>
      <w:r w:rsidRPr="00765AA4">
        <w:rPr>
          <w:sz w:val="24"/>
          <w:szCs w:val="24"/>
          <w:lang w:val="ru-RU"/>
        </w:rPr>
        <w:t>.  Графи­ ческое решение линейных уравнений и систем линейных урав­ нений.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Числа и вычисления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 ние к преобразованию числовых выражений и вычислениям. Действительные числа.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Степень с целым показателем и её свойства. Стандартная за­ пись числа.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Алгебраические выражения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Квадратный трёхчлен; разложение квадратного трёхчлена на множители.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Алгебраическая дробь. Основное свойство алгебраической дроби. Сложение, вычитание, умножение, деление алгебраи­ ческих дробей. Рациональные выражения и их  преобразова­ 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Уравнения и неравенства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Квадратное уравнение, формула корней квадратного уравне­ ния. Теорема Виета. Решение уравнений, сводящихся к линей­ ным и квадратным. Простейшие дробно­рациональные уравне­ </w:t>
      </w:r>
      <w:r w:rsidRPr="00765AA4">
        <w:rPr>
          <w:sz w:val="24"/>
          <w:szCs w:val="24"/>
          <w:lang w:val="ru-RU"/>
        </w:rPr>
        <w:lastRenderedPageBreak/>
        <w:t>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Графическая интерпретация уравнений с двумя переменны­ ми и систем линейных уравнений с двумя переменными. При­ меры решения систем нелинейных уравнений с двумя перемен­ ными.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Решение текстовых задач алгебраическим способом.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Числовые неравенства и их свойства. Неравенство с одной переменной. Равносильность неравенств. Линейные неравен­ ства с одной переменной. Системы линейных неравенств с од­ ной переменной.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Функции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Понятие функции. Область определения и множество значе­ ний функции. Способы задания функций.</w:t>
      </w:r>
    </w:p>
    <w:p w:rsidR="00FA2CD7" w:rsidRPr="00765AA4" w:rsidRDefault="00973B64" w:rsidP="00765AA4">
      <w:pPr>
        <w:tabs>
          <w:tab w:val="left" w:pos="1134"/>
        </w:tabs>
        <w:spacing w:line="276" w:lineRule="auto"/>
        <w:ind w:firstLine="567"/>
        <w:jc w:val="both"/>
        <w:rPr>
          <w:sz w:val="24"/>
          <w:szCs w:val="24"/>
          <w:lang w:val="ru-RU"/>
        </w:rPr>
      </w:pPr>
      <w:r w:rsidRPr="00765AA4">
        <w:rPr>
          <w:noProof/>
          <w:sz w:val="24"/>
          <w:szCs w:val="24"/>
          <w:lang w:val="ru-RU" w:eastAsia="ru-RU"/>
        </w:rPr>
        <w:drawing>
          <wp:anchor distT="0" distB="0" distL="0" distR="0" simplePos="0" relativeHeight="251649024" behindDoc="1" locked="0" layoutInCell="1" allowOverlap="1">
            <wp:simplePos x="0" y="0"/>
            <wp:positionH relativeFrom="page">
              <wp:posOffset>765928</wp:posOffset>
            </wp:positionH>
            <wp:positionV relativeFrom="paragraph">
              <wp:posOffset>622645</wp:posOffset>
            </wp:positionV>
            <wp:extent cx="170256" cy="137325"/>
            <wp:effectExtent l="0" t="0" r="0" b="0"/>
            <wp:wrapNone/>
            <wp:docPr id="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12" cstate="print"/>
                    <a:stretch>
                      <a:fillRect/>
                    </a:stretch>
                  </pic:blipFill>
                  <pic:spPr>
                    <a:xfrm>
                      <a:off x="0" y="0"/>
                      <a:ext cx="170256" cy="137325"/>
                    </a:xfrm>
                    <a:prstGeom prst="rect">
                      <a:avLst/>
                    </a:prstGeom>
                  </pic:spPr>
                </pic:pic>
              </a:graphicData>
            </a:graphic>
          </wp:anchor>
        </w:drawing>
      </w:r>
      <w:r w:rsidRPr="00765AA4">
        <w:rPr>
          <w:sz w:val="24"/>
          <w:szCs w:val="24"/>
          <w:lang w:val="ru-RU"/>
        </w:rPr>
        <w:t xml:space="preserve">График функции. Чтение свойств функции по её графику. Примеры графиков функций, отражающих реальные процессы. Функции, описывающие прямую и обратную пропорцио­ нальные зависимости, их графики. Функции </w:t>
      </w:r>
      <w:r w:rsidRPr="00765AA4">
        <w:rPr>
          <w:sz w:val="24"/>
          <w:szCs w:val="24"/>
        </w:rPr>
        <w:t>y</w:t>
      </w:r>
      <w:r w:rsidRPr="00765AA4">
        <w:rPr>
          <w:sz w:val="24"/>
          <w:szCs w:val="24"/>
          <w:lang w:val="ru-RU"/>
        </w:rPr>
        <w:t xml:space="preserve"> = </w:t>
      </w:r>
      <w:r w:rsidRPr="00765AA4">
        <w:rPr>
          <w:sz w:val="24"/>
          <w:szCs w:val="24"/>
        </w:rPr>
        <w:t>x</w:t>
      </w:r>
      <w:r w:rsidRPr="00765AA4">
        <w:rPr>
          <w:sz w:val="24"/>
          <w:szCs w:val="24"/>
          <w:lang w:val="ru-RU"/>
        </w:rPr>
        <w:t xml:space="preserve">2, </w:t>
      </w:r>
      <w:r w:rsidRPr="00765AA4">
        <w:rPr>
          <w:sz w:val="24"/>
          <w:szCs w:val="24"/>
        </w:rPr>
        <w:t>y</w:t>
      </w:r>
      <w:r w:rsidRPr="00765AA4">
        <w:rPr>
          <w:sz w:val="24"/>
          <w:szCs w:val="24"/>
          <w:lang w:val="ru-RU"/>
        </w:rPr>
        <w:t xml:space="preserve"> = </w:t>
      </w:r>
      <w:r w:rsidRPr="00765AA4">
        <w:rPr>
          <w:sz w:val="24"/>
          <w:szCs w:val="24"/>
        </w:rPr>
        <w:t>x</w:t>
      </w:r>
      <w:r w:rsidRPr="00765AA4">
        <w:rPr>
          <w:sz w:val="24"/>
          <w:szCs w:val="24"/>
          <w:lang w:val="ru-RU"/>
        </w:rPr>
        <w:t xml:space="preserve">3, </w:t>
      </w:r>
      <w:r w:rsidRPr="00765AA4">
        <w:rPr>
          <w:sz w:val="24"/>
          <w:szCs w:val="24"/>
        </w:rPr>
        <w:t>y</w:t>
      </w:r>
      <w:r w:rsidRPr="00765AA4">
        <w:rPr>
          <w:sz w:val="24"/>
          <w:szCs w:val="24"/>
          <w:lang w:val="ru-RU"/>
        </w:rPr>
        <w:t xml:space="preserve">  =</w:t>
      </w:r>
      <w:r w:rsidRPr="00765AA4">
        <w:rPr>
          <w:sz w:val="24"/>
          <w:szCs w:val="24"/>
          <w:lang w:val="ru-RU"/>
        </w:rPr>
        <w:tab/>
      </w:r>
      <w:r w:rsidRPr="00765AA4">
        <w:rPr>
          <w:sz w:val="24"/>
          <w:szCs w:val="24"/>
        </w:rPr>
        <w:t>x</w:t>
      </w:r>
      <w:r w:rsidRPr="00765AA4">
        <w:rPr>
          <w:sz w:val="24"/>
          <w:szCs w:val="24"/>
          <w:lang w:val="ru-RU"/>
        </w:rPr>
        <w:t xml:space="preserve"> ,   </w:t>
      </w:r>
      <w:r w:rsidRPr="00765AA4">
        <w:rPr>
          <w:sz w:val="24"/>
          <w:szCs w:val="24"/>
        </w:rPr>
        <w:t>y</w:t>
      </w:r>
      <w:r w:rsidRPr="00765AA4">
        <w:rPr>
          <w:sz w:val="24"/>
          <w:szCs w:val="24"/>
          <w:lang w:val="ru-RU"/>
        </w:rPr>
        <w:t xml:space="preserve">  =  </w:t>
      </w:r>
      <w:r w:rsidRPr="00765AA4">
        <w:rPr>
          <w:sz w:val="24"/>
          <w:szCs w:val="24"/>
        </w:rPr>
        <w:t></w:t>
      </w:r>
      <w:r w:rsidRPr="00765AA4">
        <w:rPr>
          <w:sz w:val="24"/>
          <w:szCs w:val="24"/>
          <w:lang w:val="ru-RU"/>
        </w:rPr>
        <w:t xml:space="preserve"> х </w:t>
      </w:r>
      <w:r w:rsidRPr="00765AA4">
        <w:rPr>
          <w:sz w:val="24"/>
          <w:szCs w:val="24"/>
        </w:rPr>
        <w:t></w:t>
      </w:r>
      <w:r w:rsidRPr="00765AA4">
        <w:rPr>
          <w:sz w:val="24"/>
          <w:szCs w:val="24"/>
          <w:lang w:val="ru-RU"/>
        </w:rPr>
        <w:t>.   Графическое   решение   уравнений   и   систем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уравнений.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Числа и вычисления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Действительные числа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 би. Взаимно однозначное соответствие между множеством дей­ ствительных чисел и координатной прямой.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Сравнение действительных чисел, арифметические действия с действительными числами.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Измерения, приближения, оценки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Размеры объектов окружающего мира, длительность процес­ сов в окружающем мире.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Приближённое значение величины, точность приближения. Округление чисел. Прикидка и оценка результатов вычислений.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Уравнения и неравенства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Уравнения с одной переменной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Линейное уравнение. Решение уравнений, сводящихся к ли­ нейным.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Квадратное уравнение. Решение уравнений, сводящихся к квадратным. Биквадратное уравнение. Примеры решения урав­ нений третьей и четвёртой степеней разложением на множители.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Решение дробно­рациональных уравнений. Решение текстовых задач алгебраическим методом.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Системы уравнений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Уравнение с двумя переменными и его график. Решение си­ стем двух линейных уравнений с двумя переменными. Реше­ ние систем двух уравнений, одно из которых линейное, а дру­ гое — второй степени. Графическая интерпретация системы уравнений с двумя переменными.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Решение текстовых задач алгебраическим способом.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Неравенства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Числовые неравенства и их свойства.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Решение линейных неравенств с одной переменной. Решение систем линейных </w:t>
      </w:r>
      <w:r w:rsidRPr="00765AA4">
        <w:rPr>
          <w:sz w:val="24"/>
          <w:szCs w:val="24"/>
          <w:lang w:val="ru-RU"/>
        </w:rPr>
        <w:lastRenderedPageBreak/>
        <w:t>неравенств с одной переменной. Квадратные неравенства. Графическая интерпретация неравенств и систем неравенств с двумя переменными.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Функции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Квадратичная функция, её график и свойства. Парабола, ко­ ординаты вершины параболы, ось симметрии параболы.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Графики  функций:  </w:t>
      </w:r>
      <w:r w:rsidRPr="00765AA4">
        <w:rPr>
          <w:sz w:val="24"/>
          <w:szCs w:val="24"/>
        </w:rPr>
        <w:t>y</w:t>
      </w:r>
      <w:r w:rsidRPr="00765AA4">
        <w:rPr>
          <w:sz w:val="24"/>
          <w:szCs w:val="24"/>
          <w:lang w:val="ru-RU"/>
        </w:rPr>
        <w:t xml:space="preserve"> = </w:t>
      </w:r>
      <w:r w:rsidRPr="00765AA4">
        <w:rPr>
          <w:sz w:val="24"/>
          <w:szCs w:val="24"/>
        </w:rPr>
        <w:t>kx</w:t>
      </w:r>
      <w:r w:rsidRPr="00765AA4">
        <w:rPr>
          <w:sz w:val="24"/>
          <w:szCs w:val="24"/>
          <w:lang w:val="ru-RU"/>
        </w:rPr>
        <w:t xml:space="preserve">,  </w:t>
      </w:r>
      <w:r w:rsidRPr="00765AA4">
        <w:rPr>
          <w:sz w:val="24"/>
          <w:szCs w:val="24"/>
        </w:rPr>
        <w:t>y</w:t>
      </w:r>
      <w:r w:rsidRPr="00765AA4">
        <w:rPr>
          <w:sz w:val="24"/>
          <w:szCs w:val="24"/>
          <w:lang w:val="ru-RU"/>
        </w:rPr>
        <w:t xml:space="preserve"> = </w:t>
      </w:r>
      <w:r w:rsidRPr="00765AA4">
        <w:rPr>
          <w:sz w:val="24"/>
          <w:szCs w:val="24"/>
        </w:rPr>
        <w:t>kx</w:t>
      </w:r>
      <w:r w:rsidRPr="00765AA4">
        <w:rPr>
          <w:sz w:val="24"/>
          <w:szCs w:val="24"/>
          <w:lang w:val="ru-RU"/>
        </w:rPr>
        <w:t xml:space="preserve"> + </w:t>
      </w:r>
      <w:r w:rsidRPr="00765AA4">
        <w:rPr>
          <w:sz w:val="24"/>
          <w:szCs w:val="24"/>
        </w:rPr>
        <w:t>b</w:t>
      </w:r>
      <w:r w:rsidRPr="00765AA4">
        <w:rPr>
          <w:sz w:val="24"/>
          <w:szCs w:val="24"/>
          <w:lang w:val="ru-RU"/>
        </w:rPr>
        <w:t xml:space="preserve">,  </w:t>
      </w:r>
      <w:r w:rsidRPr="00765AA4">
        <w:rPr>
          <w:sz w:val="24"/>
          <w:szCs w:val="24"/>
        </w:rPr>
        <w:t>y</w:t>
      </w:r>
      <w:r w:rsidRPr="00765AA4">
        <w:rPr>
          <w:sz w:val="24"/>
          <w:szCs w:val="24"/>
        </w:rPr>
        <w:t></w:t>
      </w:r>
    </w:p>
    <w:p w:rsidR="00FA2CD7" w:rsidRPr="00765AA4" w:rsidRDefault="00973B64" w:rsidP="00765AA4">
      <w:pPr>
        <w:tabs>
          <w:tab w:val="left" w:pos="1134"/>
        </w:tabs>
        <w:spacing w:line="276" w:lineRule="auto"/>
        <w:ind w:firstLine="567"/>
        <w:jc w:val="both"/>
        <w:rPr>
          <w:sz w:val="24"/>
          <w:szCs w:val="24"/>
          <w:lang w:val="ru-RU"/>
        </w:rPr>
      </w:pPr>
      <w:r w:rsidRPr="00765AA4">
        <w:rPr>
          <w:noProof/>
          <w:sz w:val="24"/>
          <w:szCs w:val="24"/>
          <w:lang w:val="ru-RU" w:eastAsia="ru-RU"/>
        </w:rPr>
        <w:drawing>
          <wp:anchor distT="0" distB="0" distL="0" distR="0" simplePos="0" relativeHeight="251656192" behindDoc="1" locked="0" layoutInCell="1" allowOverlap="1">
            <wp:simplePos x="0" y="0"/>
            <wp:positionH relativeFrom="page">
              <wp:posOffset>765928</wp:posOffset>
            </wp:positionH>
            <wp:positionV relativeFrom="paragraph">
              <wp:posOffset>82124</wp:posOffset>
            </wp:positionV>
            <wp:extent cx="170256" cy="137325"/>
            <wp:effectExtent l="0" t="0" r="0" b="0"/>
            <wp:wrapNone/>
            <wp:docPr id="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13" cstate="print"/>
                    <a:stretch>
                      <a:fillRect/>
                    </a:stretch>
                  </pic:blipFill>
                  <pic:spPr>
                    <a:xfrm>
                      <a:off x="0" y="0"/>
                      <a:ext cx="170256" cy="137325"/>
                    </a:xfrm>
                    <a:prstGeom prst="rect">
                      <a:avLst/>
                    </a:prstGeom>
                  </pic:spPr>
                </pic:pic>
              </a:graphicData>
            </a:graphic>
          </wp:anchor>
        </w:drawing>
      </w:r>
      <w:r w:rsidRPr="00765AA4">
        <w:rPr>
          <w:sz w:val="24"/>
          <w:szCs w:val="24"/>
        </w:rPr>
        <w:t>y</w:t>
      </w:r>
      <w:r w:rsidRPr="00765AA4">
        <w:rPr>
          <w:sz w:val="24"/>
          <w:szCs w:val="24"/>
          <w:lang w:val="ru-RU"/>
        </w:rPr>
        <w:t xml:space="preserve"> =</w:t>
      </w:r>
      <w:r w:rsidRPr="00765AA4">
        <w:rPr>
          <w:sz w:val="24"/>
          <w:szCs w:val="24"/>
          <w:lang w:val="ru-RU"/>
        </w:rPr>
        <w:tab/>
      </w:r>
      <w:r w:rsidRPr="00765AA4">
        <w:rPr>
          <w:sz w:val="24"/>
          <w:szCs w:val="24"/>
        </w:rPr>
        <w:t>x</w:t>
      </w:r>
      <w:r w:rsidRPr="00765AA4">
        <w:rPr>
          <w:sz w:val="24"/>
          <w:szCs w:val="24"/>
          <w:lang w:val="ru-RU"/>
        </w:rPr>
        <w:t xml:space="preserve"> , </w:t>
      </w:r>
      <w:r w:rsidRPr="00765AA4">
        <w:rPr>
          <w:sz w:val="24"/>
          <w:szCs w:val="24"/>
        </w:rPr>
        <w:t>y</w:t>
      </w:r>
      <w:r w:rsidRPr="00765AA4">
        <w:rPr>
          <w:sz w:val="24"/>
          <w:szCs w:val="24"/>
          <w:lang w:val="ru-RU"/>
        </w:rPr>
        <w:t xml:space="preserve"> = </w:t>
      </w:r>
      <w:r w:rsidRPr="00765AA4">
        <w:rPr>
          <w:sz w:val="24"/>
          <w:szCs w:val="24"/>
        </w:rPr>
        <w:t></w:t>
      </w:r>
      <w:r w:rsidRPr="00765AA4">
        <w:rPr>
          <w:sz w:val="24"/>
          <w:szCs w:val="24"/>
          <w:lang w:val="ru-RU"/>
        </w:rPr>
        <w:t xml:space="preserve"> х </w:t>
      </w:r>
      <w:r w:rsidRPr="00765AA4">
        <w:rPr>
          <w:sz w:val="24"/>
          <w:szCs w:val="24"/>
        </w:rPr>
        <w:t></w:t>
      </w:r>
      <w:r w:rsidRPr="00765AA4">
        <w:rPr>
          <w:sz w:val="24"/>
          <w:szCs w:val="24"/>
          <w:lang w:val="ru-RU"/>
        </w:rPr>
        <w:t xml:space="preserve"> и их свойства.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Числовые последовательности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rPr>
        <w:t>k</w:t>
      </w:r>
      <w:r w:rsidRPr="00765AA4">
        <w:rPr>
          <w:sz w:val="24"/>
          <w:szCs w:val="24"/>
          <w:lang w:val="ru-RU"/>
        </w:rPr>
        <w:t xml:space="preserve"> ,  </w:t>
      </w:r>
      <w:r w:rsidRPr="00765AA4">
        <w:rPr>
          <w:sz w:val="24"/>
          <w:szCs w:val="24"/>
        </w:rPr>
        <w:t>y</w:t>
      </w:r>
      <w:r w:rsidRPr="00765AA4">
        <w:rPr>
          <w:sz w:val="24"/>
          <w:szCs w:val="24"/>
          <w:lang w:val="ru-RU"/>
        </w:rPr>
        <w:t xml:space="preserve"> = </w:t>
      </w:r>
      <w:r w:rsidRPr="00765AA4">
        <w:rPr>
          <w:sz w:val="24"/>
          <w:szCs w:val="24"/>
        </w:rPr>
        <w:t>x</w:t>
      </w:r>
      <w:r w:rsidRPr="00765AA4">
        <w:rPr>
          <w:sz w:val="24"/>
          <w:szCs w:val="24"/>
          <w:lang w:val="ru-RU"/>
        </w:rPr>
        <w:t>3,</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rPr>
        <w:t>x</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Определение и способы задания числовых последовательностей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Понятие числовой последовательности. Задание последова­ тельности рекуррентной формулой и формулой </w:t>
      </w:r>
      <w:r w:rsidRPr="00765AA4">
        <w:rPr>
          <w:sz w:val="24"/>
          <w:szCs w:val="24"/>
        </w:rPr>
        <w:t>n</w:t>
      </w:r>
      <w:r w:rsidRPr="00765AA4">
        <w:rPr>
          <w:sz w:val="24"/>
          <w:szCs w:val="24"/>
          <w:lang w:val="ru-RU"/>
        </w:rPr>
        <w:t>­го члена.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Арифметическая и геометрическая прогрессии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Арифметическая и геометрическая прогрессии. Формулы </w:t>
      </w:r>
      <w:r w:rsidRPr="00765AA4">
        <w:rPr>
          <w:sz w:val="24"/>
          <w:szCs w:val="24"/>
        </w:rPr>
        <w:t>n</w:t>
      </w:r>
      <w:r w:rsidRPr="00765AA4">
        <w:rPr>
          <w:sz w:val="24"/>
          <w:szCs w:val="24"/>
          <w:lang w:val="ru-RU"/>
        </w:rPr>
        <w:t xml:space="preserve">­го члена арифметической и геометрической прогрессий, сум­ мы первых </w:t>
      </w:r>
      <w:r w:rsidRPr="00765AA4">
        <w:rPr>
          <w:sz w:val="24"/>
          <w:szCs w:val="24"/>
        </w:rPr>
        <w:t>n</w:t>
      </w:r>
      <w:r w:rsidRPr="00765AA4">
        <w:rPr>
          <w:sz w:val="24"/>
          <w:szCs w:val="24"/>
          <w:lang w:val="ru-RU"/>
        </w:rPr>
        <w:t xml:space="preserve"> членов.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Изображение членов арифметической и геометрической про­ грессий точками на координатной плоскости. Линейный и экс­ поненциальный рост. Сложные проценты.</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ПЛАНИРУЕМЫЕ ПРЕДМЕТНЫЕ РЕЗУЛЬТАТЫ ОСВОЕНИЯ РАБОЧЕЙ ПРОГРАММЫ КУРСА (ПО ГОДАМ ОБУЧЕНИЯ)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Освоение учебного курса «Алгебра» на уровне основного об­ щего образования должно обеспечивать достижение следую­ щих предметных образовательных результатов: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Числа и вычисления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 Выполнять, сочетая устные и письменные приёмы, арифме­ тические действия с рациональными числами.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 Находить значения числовых выражений; применять разно­ образные способы и приёмы вычисления значений дробных выражений, содержащих обыкновенные и десятичные дроби.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 Переходить от одной формы записи чисел к другой (преоб­ разовывать десятичную дробь в обыкновенную, обыкновен­</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ную в десятичную, в частности в бесконечную десятичную дробь).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Сравнивать и упорядочивать рациональные числа.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Округлять числа.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Выполнять прикидку и оценку результата вычислений, оценку значений числовых выражений.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Выполнять действия со степенями с натуральными показа­ телями.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признаки делимости, разложение на множители натуральных чисел.</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Решать практико­ориентированные задачи, связанные с от­ ношением величин, пропорциональностью величин, процен­ тами; интерпретировать результаты решения задач с учётом ограничений, связанных со свойствами рассматриваемых объектов.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Алгебраические выражения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алгебраическую терминологию и символику, применять её в процессе освоения учебного материала.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Находить значения буквенных выражений при заданных значениях переменных.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Выполнять преобразования целого выражения в многочлен приведением подобных слагаемых, раскрытием скобок.</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Выполнять умножение одночлена на многочлен и многочле­ на на многочлен, применять формулы квадрата суммы и ква­ драта разности.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Осуществлять разложение многочленов на множители с по­ мощью вынесения за скобки общего множителя, группировки слагаемых, применения формул сокращённого умножения.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преобразования многочленов для решения раз­ личных задач из математики, смежных предметов, из реаль­ ной практики.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свойства степеней с натуральными показателя­ ми для преобразования выражений.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Уравнения и неравенства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графические  методы  при  решении  линейных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уравнений и их систем.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Подбирать примеры пар чисел, являющихся решением ли­ нейного уравнения с двумя переменными.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Строить в координатной плоскости график линейного урав­ нения с двумя переменными; пользуясь графиком, приво­ дить примеры решения уравнения.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Решать системы двух линейных уравнений с двумя перемен­ ными, в том числе графически.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Составлять и решать линейное уравнение или систему линей­ ных уравнений по условию задачи, интерпретировать в соот­ ветствии с контекстом задачи полученный результат.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Координаты и графики. Функции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Изображать на координатной прямой точки, соответствую­ щие заданным координатам, лучи, отрезки, интервалы; за­ писывать числовые промежутки на алгебраическом языке.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Отмечать в координатной плоскости точки по заданным ко­ ординатам; строить графики линейных функций. Строить график функции </w:t>
      </w:r>
      <w:r w:rsidRPr="00765AA4">
        <w:rPr>
          <w:sz w:val="24"/>
          <w:szCs w:val="24"/>
        </w:rPr>
        <w:t>y</w:t>
      </w:r>
      <w:r w:rsidRPr="00765AA4">
        <w:rPr>
          <w:sz w:val="24"/>
          <w:szCs w:val="24"/>
          <w:lang w:val="ru-RU"/>
        </w:rPr>
        <w:t xml:space="preserve"> = </w:t>
      </w:r>
      <w:r w:rsidRPr="00765AA4">
        <w:rPr>
          <w:sz w:val="24"/>
          <w:szCs w:val="24"/>
        </w:rPr>
        <w:t></w:t>
      </w:r>
      <w:r w:rsidRPr="00765AA4">
        <w:rPr>
          <w:sz w:val="24"/>
          <w:szCs w:val="24"/>
          <w:lang w:val="ru-RU"/>
        </w:rPr>
        <w:t xml:space="preserve"> х </w:t>
      </w:r>
      <w:r w:rsidRPr="00765AA4">
        <w:rPr>
          <w:sz w:val="24"/>
          <w:szCs w:val="24"/>
        </w:rPr>
        <w:t></w:t>
      </w:r>
      <w:r w:rsidRPr="00765AA4">
        <w:rPr>
          <w:sz w:val="24"/>
          <w:szCs w:val="24"/>
          <w:lang w:val="ru-RU"/>
        </w:rPr>
        <w:t>.</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Описывать с помощью функций известные зависимости меж­</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ду величинами: скорость, время, расстояние; цена, количе­ ство, стоимость; производительность, время, объём работы.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Находить значение функции по значению её аргумента.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Понимать графический способ представления и анализа ин­ формации; извлекать и интерпретировать информацию из графиков реальных процессов и зависимостей.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Числа и вычисления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начальные представления о множестве дей­ ствительных чисел для сравнения, округления и  вычисле­ ний; изображать действительные числа точками на коорди­ натной прямой.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понятие арифметического квадратного корня; на­ ходить квадратные корни, используя при необходимости калькулятор; выполнять преобразования выражений, содер­ жащих квадратные корни, используя свойства корней.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записи больших и малых чисел с помощью де­ сятичных дробей и степеней числа 10.</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Алгебраические выражения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Применять понятие степени с целым показателем,  выпол­ нять преобразования выражений, содержащих степени с це­ лым показателем.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Выполнять тождественные преобразования рациональных выражений на основе правил действий над многочленами и алгебраическими дробями.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Раскладывать квадратный трёхчлен на множители.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преобразования выражений для решения различ­ ных задач из математики, смежных предметов, из реальной практики.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Уравнения и неравенства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Решать линейные, квадратные уравнения и рациональные уравнения, сводящиеся к ним, системы двух уравнений с двумя переменными.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Проводить простейшие исследования уравнений и систем уравнений, в том числе с применением графических пред­ ставлений (устанавливать, имеет ли уравнение или система уравнений решения, если имеет, то сколько, и пр.).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Переходить от словесной формулировки задачи к её алгебра­ ической модели с помощью составления уравнения или си­ стемы уравнений, интерпретировать в соответствии с контек­ стом задачи полученный результат.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Функции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Понимать и использовать функциональные понятия и язык (термины, символические обозначения); определять значе­ ние функции по значению аргумента; определять свойства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функции по её графику.</w:t>
      </w:r>
      <w:r w:rsidRPr="00765AA4">
        <w:rPr>
          <w:sz w:val="24"/>
          <w:szCs w:val="24"/>
          <w:lang w:val="ru-RU"/>
        </w:rPr>
        <w:tab/>
      </w:r>
      <w:r w:rsidRPr="00765AA4">
        <w:rPr>
          <w:sz w:val="24"/>
          <w:szCs w:val="24"/>
        </w:rPr>
        <w:t>k</w:t>
      </w:r>
      <w:r w:rsidRPr="00765AA4">
        <w:rPr>
          <w:sz w:val="24"/>
          <w:szCs w:val="24"/>
          <w:lang w:val="ru-RU"/>
        </w:rPr>
        <w:tab/>
        <w:t>2</w:t>
      </w:r>
    </w:p>
    <w:p w:rsidR="00FA2CD7" w:rsidRPr="00765AA4" w:rsidRDefault="00973B64" w:rsidP="00765AA4">
      <w:pPr>
        <w:tabs>
          <w:tab w:val="left" w:pos="1134"/>
        </w:tabs>
        <w:spacing w:line="276" w:lineRule="auto"/>
        <w:ind w:firstLine="567"/>
        <w:jc w:val="both"/>
        <w:rPr>
          <w:sz w:val="24"/>
          <w:szCs w:val="24"/>
          <w:lang w:val="ru-RU"/>
        </w:rPr>
      </w:pPr>
      <w:r w:rsidRPr="00765AA4">
        <w:rPr>
          <w:noProof/>
          <w:sz w:val="24"/>
          <w:szCs w:val="24"/>
          <w:lang w:val="ru-RU" w:eastAsia="ru-RU"/>
        </w:rPr>
        <w:drawing>
          <wp:anchor distT="0" distB="0" distL="0" distR="0" simplePos="0" relativeHeight="251665408" behindDoc="1" locked="0" layoutInCell="1" allowOverlap="1">
            <wp:simplePos x="0" y="0"/>
            <wp:positionH relativeFrom="page">
              <wp:posOffset>1392840</wp:posOffset>
            </wp:positionH>
            <wp:positionV relativeFrom="paragraph">
              <wp:posOffset>220307</wp:posOffset>
            </wp:positionV>
            <wp:extent cx="170256" cy="137325"/>
            <wp:effectExtent l="0" t="0" r="0" b="0"/>
            <wp:wrapNone/>
            <wp:docPr id="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png"/>
                    <pic:cNvPicPr/>
                  </pic:nvPicPr>
                  <pic:blipFill>
                    <a:blip r:embed="rId14" cstate="print"/>
                    <a:stretch>
                      <a:fillRect/>
                    </a:stretch>
                  </pic:blipFill>
                  <pic:spPr>
                    <a:xfrm>
                      <a:off x="0" y="0"/>
                      <a:ext cx="170256" cy="137325"/>
                    </a:xfrm>
                    <a:prstGeom prst="rect">
                      <a:avLst/>
                    </a:prstGeom>
                  </pic:spPr>
                </pic:pic>
              </a:graphicData>
            </a:graphic>
          </wp:anchor>
        </w:drawing>
      </w:r>
      <w:r w:rsidRPr="00765AA4">
        <w:rPr>
          <w:sz w:val="24"/>
          <w:szCs w:val="24"/>
          <w:lang w:val="ru-RU"/>
        </w:rPr>
        <w:t xml:space="preserve">Строить графики элементарных функций вида </w:t>
      </w:r>
      <w:r w:rsidRPr="00765AA4">
        <w:rPr>
          <w:sz w:val="24"/>
          <w:szCs w:val="24"/>
        </w:rPr>
        <w:t>y</w:t>
      </w:r>
      <w:r w:rsidRPr="00765AA4">
        <w:rPr>
          <w:sz w:val="24"/>
          <w:szCs w:val="24"/>
        </w:rPr>
        <w:t>x</w:t>
      </w:r>
      <w:r w:rsidRPr="00765AA4">
        <w:rPr>
          <w:sz w:val="24"/>
          <w:szCs w:val="24"/>
          <w:lang w:val="ru-RU"/>
        </w:rPr>
        <w:t xml:space="preserve"> , </w:t>
      </w:r>
      <w:r w:rsidRPr="00765AA4">
        <w:rPr>
          <w:sz w:val="24"/>
          <w:szCs w:val="24"/>
        </w:rPr>
        <w:t>y</w:t>
      </w:r>
      <w:r w:rsidRPr="00765AA4">
        <w:rPr>
          <w:sz w:val="24"/>
          <w:szCs w:val="24"/>
          <w:lang w:val="ru-RU"/>
        </w:rPr>
        <w:t xml:space="preserve"> = </w:t>
      </w:r>
      <w:r w:rsidRPr="00765AA4">
        <w:rPr>
          <w:sz w:val="24"/>
          <w:szCs w:val="24"/>
        </w:rPr>
        <w:t>x</w:t>
      </w:r>
      <w:r w:rsidRPr="00765AA4">
        <w:rPr>
          <w:sz w:val="24"/>
          <w:szCs w:val="24"/>
          <w:lang w:val="ru-RU"/>
        </w:rPr>
        <w:t xml:space="preserve"> ,</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rPr>
        <w:t>y</w:t>
      </w:r>
      <w:r w:rsidRPr="00765AA4">
        <w:rPr>
          <w:sz w:val="24"/>
          <w:szCs w:val="24"/>
          <w:lang w:val="ru-RU"/>
        </w:rPr>
        <w:t xml:space="preserve">  =  </w:t>
      </w:r>
      <w:r w:rsidRPr="00765AA4">
        <w:rPr>
          <w:sz w:val="24"/>
          <w:szCs w:val="24"/>
        </w:rPr>
        <w:t>x</w:t>
      </w:r>
      <w:r w:rsidRPr="00765AA4">
        <w:rPr>
          <w:sz w:val="24"/>
          <w:szCs w:val="24"/>
          <w:lang w:val="ru-RU"/>
        </w:rPr>
        <w:t xml:space="preserve">3,  </w:t>
      </w:r>
      <w:r w:rsidRPr="00765AA4">
        <w:rPr>
          <w:sz w:val="24"/>
          <w:szCs w:val="24"/>
        </w:rPr>
        <w:t>y</w:t>
      </w:r>
      <w:r w:rsidRPr="00765AA4">
        <w:rPr>
          <w:sz w:val="24"/>
          <w:szCs w:val="24"/>
          <w:lang w:val="ru-RU"/>
        </w:rPr>
        <w:t xml:space="preserve">  =     </w:t>
      </w:r>
      <w:r w:rsidRPr="00765AA4">
        <w:rPr>
          <w:sz w:val="24"/>
          <w:szCs w:val="24"/>
        </w:rPr>
        <w:t>x</w:t>
      </w:r>
      <w:r w:rsidRPr="00765AA4">
        <w:rPr>
          <w:sz w:val="24"/>
          <w:szCs w:val="24"/>
          <w:lang w:val="ru-RU"/>
        </w:rPr>
        <w:t xml:space="preserve"> ,  </w:t>
      </w:r>
      <w:r w:rsidRPr="00765AA4">
        <w:rPr>
          <w:sz w:val="24"/>
          <w:szCs w:val="24"/>
        </w:rPr>
        <w:t>y</w:t>
      </w:r>
      <w:r w:rsidRPr="00765AA4">
        <w:rPr>
          <w:sz w:val="24"/>
          <w:szCs w:val="24"/>
          <w:lang w:val="ru-RU"/>
        </w:rPr>
        <w:t xml:space="preserve">  =  </w:t>
      </w:r>
      <w:r w:rsidRPr="00765AA4">
        <w:rPr>
          <w:sz w:val="24"/>
          <w:szCs w:val="24"/>
        </w:rPr>
        <w:t></w:t>
      </w:r>
      <w:r w:rsidRPr="00765AA4">
        <w:rPr>
          <w:sz w:val="24"/>
          <w:szCs w:val="24"/>
          <w:lang w:val="ru-RU"/>
        </w:rPr>
        <w:t xml:space="preserve"> х </w:t>
      </w:r>
      <w:r w:rsidRPr="00765AA4">
        <w:rPr>
          <w:sz w:val="24"/>
          <w:szCs w:val="24"/>
        </w:rPr>
        <w:t></w:t>
      </w:r>
      <w:r w:rsidRPr="00765AA4">
        <w:rPr>
          <w:sz w:val="24"/>
          <w:szCs w:val="24"/>
          <w:lang w:val="ru-RU"/>
        </w:rPr>
        <w:t>;  описывать  свойства  числовой  функ­ ции по её графику.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Числа и вычисления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Сравнивать и упорядочивать рациональные и иррациональ­ ные числа.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Выполнять арифметические действия с рациональными чис­ лами, сочетая устные и письменные приёмы, выполнять вы­ числения с иррациональными числами.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Находить значения степеней с целыми показателями и кор­ ней; вычислять значения числовых выражений.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Округлять действительные числа, выполнять прикидку ре­ зультата вычислений, оценку числовых выражений.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Уравнения и неравенства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Решать линейные и квадратные уравнения, уравнения, сводя­ щиеся к ним, простейшие дробно­рациональные уравнения.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Решать системы двух линейных уравнений с двумя перемен­ ными и системы двух уравнений, в которых одно уравнение не является линейным.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Решать текстовые задачи алгебраическим способом с помо­ щью составления уравнения или системы двух уравнений с двумя переменными.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Проводить простейшие исследования уравнений и систем уравнений, в том числе с применением графических пред­ ставлений (устанавливать, имеет ли уравнение или система уравнений решения, если имеет, то сколько, и пр.).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Решать линейные неравенства, квадратные неравенства; изо­ бражать решение неравенств </w:t>
      </w:r>
      <w:r w:rsidRPr="00765AA4">
        <w:rPr>
          <w:sz w:val="24"/>
          <w:szCs w:val="24"/>
          <w:lang w:val="ru-RU"/>
        </w:rPr>
        <w:lastRenderedPageBreak/>
        <w:t>на числовой прямой, записы­ вать решение с помощью символов.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 ние с помощью символов.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неравенства при решении различных задач.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Функции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функции изученных видов. Показывать схема­ тически расположение на координатной плоскости графиков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функций вида: </w:t>
      </w:r>
      <w:r w:rsidRPr="00765AA4">
        <w:rPr>
          <w:sz w:val="24"/>
          <w:szCs w:val="24"/>
        </w:rPr>
        <w:t>y</w:t>
      </w:r>
      <w:r w:rsidRPr="00765AA4">
        <w:rPr>
          <w:sz w:val="24"/>
          <w:szCs w:val="24"/>
          <w:lang w:val="ru-RU"/>
        </w:rPr>
        <w:t xml:space="preserve"> = </w:t>
      </w:r>
      <w:r w:rsidRPr="00765AA4">
        <w:rPr>
          <w:sz w:val="24"/>
          <w:szCs w:val="24"/>
        </w:rPr>
        <w:t>kx</w:t>
      </w:r>
      <w:r w:rsidRPr="00765AA4">
        <w:rPr>
          <w:sz w:val="24"/>
          <w:szCs w:val="24"/>
          <w:lang w:val="ru-RU"/>
        </w:rPr>
        <w:t xml:space="preserve">, </w:t>
      </w:r>
      <w:r w:rsidRPr="00765AA4">
        <w:rPr>
          <w:sz w:val="24"/>
          <w:szCs w:val="24"/>
        </w:rPr>
        <w:t>y</w:t>
      </w:r>
      <w:r w:rsidRPr="00765AA4">
        <w:rPr>
          <w:sz w:val="24"/>
          <w:szCs w:val="24"/>
          <w:lang w:val="ru-RU"/>
        </w:rPr>
        <w:t xml:space="preserve"> = </w:t>
      </w:r>
      <w:r w:rsidRPr="00765AA4">
        <w:rPr>
          <w:sz w:val="24"/>
          <w:szCs w:val="24"/>
        </w:rPr>
        <w:t>kx</w:t>
      </w:r>
      <w:r w:rsidRPr="00765AA4">
        <w:rPr>
          <w:sz w:val="24"/>
          <w:szCs w:val="24"/>
          <w:lang w:val="ru-RU"/>
        </w:rPr>
        <w:t xml:space="preserve"> + </w:t>
      </w:r>
      <w:r w:rsidRPr="00765AA4">
        <w:rPr>
          <w:sz w:val="24"/>
          <w:szCs w:val="24"/>
        </w:rPr>
        <w:t>b</w:t>
      </w:r>
      <w:r w:rsidRPr="00765AA4">
        <w:rPr>
          <w:sz w:val="24"/>
          <w:szCs w:val="24"/>
          <w:lang w:val="ru-RU"/>
        </w:rPr>
        <w:t xml:space="preserve">, </w:t>
      </w:r>
      <w:r w:rsidRPr="00765AA4">
        <w:rPr>
          <w:sz w:val="24"/>
          <w:szCs w:val="24"/>
        </w:rPr>
        <w:t>y</w:t>
      </w:r>
      <w:r w:rsidRPr="00765AA4">
        <w:rPr>
          <w:sz w:val="24"/>
          <w:szCs w:val="24"/>
        </w:rPr>
        <w:t></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rPr>
        <w:t>k</w:t>
      </w:r>
      <w:r w:rsidRPr="00765AA4">
        <w:rPr>
          <w:sz w:val="24"/>
          <w:szCs w:val="24"/>
          <w:lang w:val="ru-RU"/>
        </w:rPr>
        <w:t xml:space="preserve"> , </w:t>
      </w:r>
      <w:r w:rsidRPr="00765AA4">
        <w:rPr>
          <w:sz w:val="24"/>
          <w:szCs w:val="24"/>
        </w:rPr>
        <w:t>y</w:t>
      </w:r>
      <w:r w:rsidRPr="00765AA4">
        <w:rPr>
          <w:sz w:val="24"/>
          <w:szCs w:val="24"/>
          <w:lang w:val="ru-RU"/>
        </w:rPr>
        <w:t xml:space="preserve"> = </w:t>
      </w:r>
      <w:r w:rsidRPr="00765AA4">
        <w:rPr>
          <w:sz w:val="24"/>
          <w:szCs w:val="24"/>
        </w:rPr>
        <w:t>ax</w:t>
      </w:r>
      <w:r w:rsidRPr="00765AA4">
        <w:rPr>
          <w:sz w:val="24"/>
          <w:szCs w:val="24"/>
          <w:lang w:val="ru-RU"/>
        </w:rPr>
        <w:t xml:space="preserve">2 + </w:t>
      </w:r>
      <w:r w:rsidRPr="00765AA4">
        <w:rPr>
          <w:sz w:val="24"/>
          <w:szCs w:val="24"/>
        </w:rPr>
        <w:t>bx</w:t>
      </w:r>
      <w:r w:rsidRPr="00765AA4">
        <w:rPr>
          <w:sz w:val="24"/>
          <w:szCs w:val="24"/>
          <w:lang w:val="ru-RU"/>
        </w:rPr>
        <w:t xml:space="preserve"> + </w:t>
      </w:r>
      <w:r w:rsidRPr="00765AA4">
        <w:rPr>
          <w:sz w:val="24"/>
          <w:szCs w:val="24"/>
        </w:rPr>
        <w:t>c</w:t>
      </w:r>
      <w:r w:rsidRPr="00765AA4">
        <w:rPr>
          <w:sz w:val="24"/>
          <w:szCs w:val="24"/>
          <w:lang w:val="ru-RU"/>
        </w:rPr>
        <w:t>,</w:t>
      </w:r>
    </w:p>
    <w:p w:rsidR="00FA2CD7" w:rsidRPr="00765AA4" w:rsidRDefault="00973B64" w:rsidP="00765AA4">
      <w:pPr>
        <w:tabs>
          <w:tab w:val="left" w:pos="1134"/>
        </w:tabs>
        <w:spacing w:line="276" w:lineRule="auto"/>
        <w:ind w:firstLine="567"/>
        <w:jc w:val="both"/>
        <w:rPr>
          <w:sz w:val="24"/>
          <w:szCs w:val="24"/>
          <w:lang w:val="ru-RU"/>
        </w:rPr>
      </w:pPr>
      <w:r w:rsidRPr="00765AA4">
        <w:rPr>
          <w:noProof/>
          <w:sz w:val="24"/>
          <w:szCs w:val="24"/>
          <w:lang w:val="ru-RU" w:eastAsia="ru-RU"/>
        </w:rPr>
        <w:drawing>
          <wp:anchor distT="0" distB="0" distL="0" distR="0" simplePos="0" relativeHeight="251673600" behindDoc="1" locked="0" layoutInCell="1" allowOverlap="1">
            <wp:simplePos x="0" y="0"/>
            <wp:positionH relativeFrom="page">
              <wp:posOffset>1362249</wp:posOffset>
            </wp:positionH>
            <wp:positionV relativeFrom="paragraph">
              <wp:posOffset>105630</wp:posOffset>
            </wp:positionV>
            <wp:extent cx="170256" cy="137312"/>
            <wp:effectExtent l="0" t="0" r="0" b="0"/>
            <wp:wrapNone/>
            <wp:docPr id="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png"/>
                    <pic:cNvPicPr/>
                  </pic:nvPicPr>
                  <pic:blipFill>
                    <a:blip r:embed="rId15" cstate="print"/>
                    <a:stretch>
                      <a:fillRect/>
                    </a:stretch>
                  </pic:blipFill>
                  <pic:spPr>
                    <a:xfrm>
                      <a:off x="0" y="0"/>
                      <a:ext cx="170256" cy="137312"/>
                    </a:xfrm>
                    <a:prstGeom prst="rect">
                      <a:avLst/>
                    </a:prstGeom>
                  </pic:spPr>
                </pic:pic>
              </a:graphicData>
            </a:graphic>
          </wp:anchor>
        </w:drawing>
      </w:r>
      <w:r w:rsidR="00904C38">
        <w:rPr>
          <w:sz w:val="24"/>
          <w:szCs w:val="24"/>
        </w:rPr>
        <w:pict>
          <v:shapetype id="_x0000_t202" coordsize="21600,21600" o:spt="202" path="m,l,21600r21600,l21600,xe">
            <v:stroke joinstyle="miter"/>
            <v:path gradientshapeok="t" o:connecttype="rect"/>
          </v:shapetype>
          <v:shape id="_x0000_s1189" type="#_x0000_t202" style="position:absolute;left:0;text-align:left;margin-left:251.65pt;margin-top:-4.65pt;width:5.45pt;height:10.9pt;z-index:-30879232;mso-position-horizontal-relative:page;mso-position-vertical-relative:text" filled="f" stroked="f">
            <v:textbox style="mso-next-textbox:#_x0000_s1189" inset="0,0,0,0">
              <w:txbxContent>
                <w:p w:rsidR="009E57EB" w:rsidRDefault="009E57EB">
                  <w:pPr>
                    <w:spacing w:line="202" w:lineRule="exact"/>
                    <w:rPr>
                      <w:i/>
                      <w:sz w:val="18"/>
                    </w:rPr>
                  </w:pPr>
                  <w:r>
                    <w:rPr>
                      <w:i/>
                      <w:w w:val="135"/>
                      <w:sz w:val="18"/>
                    </w:rPr>
                    <w:t>x</w:t>
                  </w:r>
                </w:p>
              </w:txbxContent>
            </v:textbox>
            <w10:wrap anchorx="page"/>
          </v:shape>
        </w:pict>
      </w:r>
      <w:r w:rsidRPr="00765AA4">
        <w:rPr>
          <w:sz w:val="24"/>
          <w:szCs w:val="24"/>
        </w:rPr>
        <w:t>y</w:t>
      </w:r>
      <w:r w:rsidRPr="00765AA4">
        <w:rPr>
          <w:sz w:val="24"/>
          <w:szCs w:val="24"/>
          <w:lang w:val="ru-RU"/>
        </w:rPr>
        <w:t xml:space="preserve"> = </w:t>
      </w:r>
      <w:r w:rsidRPr="00765AA4">
        <w:rPr>
          <w:sz w:val="24"/>
          <w:szCs w:val="24"/>
        </w:rPr>
        <w:t>x</w:t>
      </w:r>
      <w:r w:rsidRPr="00765AA4">
        <w:rPr>
          <w:sz w:val="24"/>
          <w:szCs w:val="24"/>
          <w:lang w:val="ru-RU"/>
        </w:rPr>
        <w:t xml:space="preserve">3, </w:t>
      </w:r>
      <w:r w:rsidRPr="00765AA4">
        <w:rPr>
          <w:sz w:val="24"/>
          <w:szCs w:val="24"/>
        </w:rPr>
        <w:t>y</w:t>
      </w:r>
      <w:r w:rsidRPr="00765AA4">
        <w:rPr>
          <w:sz w:val="24"/>
          <w:szCs w:val="24"/>
          <w:lang w:val="ru-RU"/>
        </w:rPr>
        <w:t xml:space="preserve"> = </w:t>
      </w:r>
      <w:r w:rsidRPr="00765AA4">
        <w:rPr>
          <w:sz w:val="24"/>
          <w:szCs w:val="24"/>
        </w:rPr>
        <w:t>x</w:t>
      </w:r>
      <w:r w:rsidRPr="00765AA4">
        <w:rPr>
          <w:sz w:val="24"/>
          <w:szCs w:val="24"/>
          <w:lang w:val="ru-RU"/>
        </w:rPr>
        <w:t xml:space="preserve"> , </w:t>
      </w:r>
      <w:r w:rsidRPr="00765AA4">
        <w:rPr>
          <w:sz w:val="24"/>
          <w:szCs w:val="24"/>
        </w:rPr>
        <w:t>y</w:t>
      </w:r>
      <w:r w:rsidRPr="00765AA4">
        <w:rPr>
          <w:sz w:val="24"/>
          <w:szCs w:val="24"/>
          <w:lang w:val="ru-RU"/>
        </w:rPr>
        <w:t xml:space="preserve"> = </w:t>
      </w:r>
      <w:r w:rsidRPr="00765AA4">
        <w:rPr>
          <w:sz w:val="24"/>
          <w:szCs w:val="24"/>
        </w:rPr>
        <w:t></w:t>
      </w:r>
      <w:r w:rsidRPr="00765AA4">
        <w:rPr>
          <w:sz w:val="24"/>
          <w:szCs w:val="24"/>
          <w:lang w:val="ru-RU"/>
        </w:rPr>
        <w:t xml:space="preserve"> х </w:t>
      </w:r>
      <w:r w:rsidRPr="00765AA4">
        <w:rPr>
          <w:sz w:val="24"/>
          <w:szCs w:val="24"/>
        </w:rPr>
        <w:t></w:t>
      </w:r>
      <w:r w:rsidRPr="00765AA4">
        <w:rPr>
          <w:sz w:val="24"/>
          <w:szCs w:val="24"/>
          <w:lang w:val="ru-RU"/>
        </w:rPr>
        <w:t xml:space="preserve"> в зависимости от значений коэффици­ ентов; описывать свойства функций.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Строить и изображать схематически графики квадратичных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функций, описывать свойства квадратичных функций по их графикам.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квадратичную функцию по формуле, приво­ дить примеры квадратичных функций из реальной жизни, физики, геометрии.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Арифметическая и геометрическая прогрессии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арифметическую и геометрическую прогрессии при разных способах задания.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Выполнять вычисления с использованием формул </w:t>
      </w:r>
      <w:r w:rsidRPr="00765AA4">
        <w:rPr>
          <w:sz w:val="24"/>
          <w:szCs w:val="24"/>
        </w:rPr>
        <w:t>n</w:t>
      </w:r>
      <w:r w:rsidRPr="00765AA4">
        <w:rPr>
          <w:sz w:val="24"/>
          <w:szCs w:val="24"/>
          <w:lang w:val="ru-RU"/>
        </w:rPr>
        <w:t xml:space="preserve">­го члена арифметической и геометрической прогрессий, суммы пер­ вых </w:t>
      </w:r>
      <w:r w:rsidRPr="00765AA4">
        <w:rPr>
          <w:sz w:val="24"/>
          <w:szCs w:val="24"/>
        </w:rPr>
        <w:t>n</w:t>
      </w:r>
      <w:r w:rsidRPr="00765AA4">
        <w:rPr>
          <w:sz w:val="24"/>
          <w:szCs w:val="24"/>
          <w:lang w:val="ru-RU"/>
        </w:rPr>
        <w:t xml:space="preserve"> членов.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Изображать члены последовательности точками на коорди­ натной плоскости.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Решать задачи, связанные с числовыми последовательностя­ ми, в том числе задачи из реальной жизни (с использованием калькулятора, цифровых технологий).</w:t>
      </w:r>
    </w:p>
    <w:p w:rsidR="003D0342" w:rsidRPr="00765AA4" w:rsidRDefault="003D0342"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РАБОЧАЯ ПРОГРАММА</w:t>
      </w:r>
    </w:p>
    <w:p w:rsidR="00FA2CD7" w:rsidRPr="00765AA4" w:rsidRDefault="00904C38" w:rsidP="00765AA4">
      <w:pPr>
        <w:tabs>
          <w:tab w:val="left" w:pos="1134"/>
        </w:tabs>
        <w:spacing w:line="276" w:lineRule="auto"/>
        <w:ind w:firstLine="567"/>
        <w:jc w:val="both"/>
        <w:rPr>
          <w:sz w:val="24"/>
          <w:szCs w:val="24"/>
          <w:lang w:val="ru-RU"/>
        </w:rPr>
      </w:pPr>
      <w:r>
        <w:rPr>
          <w:sz w:val="24"/>
          <w:szCs w:val="24"/>
        </w:rPr>
        <w:pict>
          <v:shape id="_x0000_s1188" style="position:absolute;left:0;text-align:left;margin-left:36.85pt;margin-top:18.1pt;width:317.5pt;height:.1pt;z-index:-15681536;mso-wrap-distance-left:0;mso-wrap-distance-right:0;mso-position-horizontal-relative:page" coordorigin="737,362" coordsize="6350,0" path="m737,362r6350,e" filled="f" strokecolor="#231f20" strokeweight=".5pt">
            <v:path arrowok="t"/>
            <w10:wrap type="topAndBottom" anchorx="page"/>
          </v:shape>
        </w:pict>
      </w:r>
      <w:r w:rsidR="00973B64" w:rsidRPr="00765AA4">
        <w:rPr>
          <w:sz w:val="24"/>
          <w:szCs w:val="24"/>
          <w:lang w:val="ru-RU"/>
        </w:rPr>
        <w:t>УЧЕБНОГО КУРСА «ГЕОМЕТРИЯ». 7–9 КЛАССЫ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ЦЕЛИ ИЗУЧЕНИЯ УЧЕБНОГО КУРСА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«Математику уже затем учить надо, что она ум в порядок приводит», — писал великий русский ученый Михаил Васи­ льевич Ломоносов. И в этом состоит одна из двух целей обуче­ ния геометрии как составной части математики в школе. Этой цели соответствует доказательная линия преподавания геоме­ трии. Следуя представленной рабочей программе, начиная с седьмого класса на уроках геометрии обучающийся учится про­ водить доказательные рассуждения, строить логические умоза­ ключения, доказывать истинные утверждения и строить контр­ примеры к ложным, проводить рассуждения «от противного», отличать свойства от признаков, формулировать обратные ут­ верждения. Ученик, овладевший искусством рассуждать, будет применять его и в окружающей жизни. Как писал геометр и педагог Игорь Федорович Шарыгин, «людьми, понимающими, что такое доказательство, трудно и даже невозможно манипу­ лировать». И в этом состоит важное воспитательное значение изучения геометрии, присущее именно отечественной матема­ тической школе.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Вместе с тем авторы программы предостерегают учителя от излишнего формализма, особенно в отношении начал и основа­ ний геометрии. Французский математик Жан Дьедонне по это­ му поводу высказался так: «Что касается деликатной пробле­ мы введения «аксиом», то мне кажется, что на первых порах нужно вообще избегать произносить само это слово. С другой же стороны, не следует упускать ни одной возможности давать примеры логических </w:t>
      </w:r>
      <w:r w:rsidRPr="00765AA4">
        <w:rPr>
          <w:sz w:val="24"/>
          <w:szCs w:val="24"/>
          <w:lang w:val="ru-RU"/>
        </w:rPr>
        <w:lastRenderedPageBreak/>
        <w:t>заключений, которые куда в большей ме­ ре, чем идея аксиом, являются истинными и единственными двигателями математического мышления».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Окон­ чивший курс геометрии школьник должен быть в состоянии определить геометрическую фигуру, описать словами данный чертёж или рисунок, найти площадь земельного участка, рас­ считать необходимую длину оптоволоконного кабеля или тре­ буемые размеры гаража для автомобиля. Этому соответствует вторая, вычислительная линия в изучении геометрии в школе.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Данная практическая линия является не менее важной, чем первая. Ещё Платон предписывал, чтобы «граждане Прекрас­ ного города ни в коем случае не оставляли геометрию, ведь не­ маловажно даже побочное её применение — в военном деле да, впрочем, и во всех науках — для лучшего их усвоения: мы ведь знаем, какая бесконечная разница существует между челове­ ком причастным к геометрии и непричастным». Для этого учи­ телю рекомендуется подбирать задачи практического характера для рассматриваемых тем, учить детей строить математические модели реальных жизненных ситуаций, проводить вычисления и оценивать адекватность полученного результата. Крайне важ­ но подчёркивать связи геометрии с другими предметами, моти­ 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«Векторы», «Тригонометрические соотношения»,«Метод коор­ динат» и «Теорема Пифагора».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заключение сошлёмся на великого математика и астронома Иоганна Кеплера, чтобы ещё раз подчеркнуть и метапредмет­ ное, и воспитательное значение геометрии: “</w:t>
      </w:r>
      <w:r w:rsidRPr="00765AA4">
        <w:rPr>
          <w:sz w:val="24"/>
          <w:szCs w:val="24"/>
        </w:rPr>
        <w:t>GeometriaunaetaeternaestinmenteDeirefulgens</w:t>
      </w:r>
      <w:r w:rsidRPr="00765AA4">
        <w:rPr>
          <w:sz w:val="24"/>
          <w:szCs w:val="24"/>
          <w:lang w:val="ru-RU"/>
        </w:rPr>
        <w:t xml:space="preserve">: </w:t>
      </w:r>
      <w:r w:rsidRPr="00765AA4">
        <w:rPr>
          <w:sz w:val="24"/>
          <w:szCs w:val="24"/>
        </w:rPr>
        <w:t>cuiusconsortiumhominibustributumintercausasest</w:t>
      </w:r>
      <w:r w:rsidRPr="00765AA4">
        <w:rPr>
          <w:sz w:val="24"/>
          <w:szCs w:val="24"/>
          <w:lang w:val="ru-RU"/>
        </w:rPr>
        <w:t xml:space="preserve">, </w:t>
      </w:r>
      <w:r w:rsidRPr="00765AA4">
        <w:rPr>
          <w:sz w:val="24"/>
          <w:szCs w:val="24"/>
        </w:rPr>
        <w:t>curhomositimagoDei</w:t>
      </w:r>
      <w:r w:rsidRPr="00765AA4">
        <w:rPr>
          <w:sz w:val="24"/>
          <w:szCs w:val="24"/>
          <w:lang w:val="ru-RU"/>
        </w:rPr>
        <w:t>”1.</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Геометрия едина и вечна, она блистает в Божьем духе. Наша при­ частность к ней служит одним из оснований, по которым человек должен быть образом Божьим (</w:t>
      </w:r>
      <w:r w:rsidRPr="00765AA4">
        <w:rPr>
          <w:sz w:val="24"/>
          <w:szCs w:val="24"/>
        </w:rPr>
        <w:t>http</w:t>
      </w:r>
      <w:r w:rsidRPr="00765AA4">
        <w:rPr>
          <w:sz w:val="24"/>
          <w:szCs w:val="24"/>
          <w:lang w:val="ru-RU"/>
        </w:rPr>
        <w:t>://</w:t>
      </w:r>
      <w:r w:rsidRPr="00765AA4">
        <w:rPr>
          <w:sz w:val="24"/>
          <w:szCs w:val="24"/>
        </w:rPr>
        <w:t>www</w:t>
      </w:r>
      <w:r w:rsidRPr="00765AA4">
        <w:rPr>
          <w:sz w:val="24"/>
          <w:szCs w:val="24"/>
          <w:lang w:val="ru-RU"/>
        </w:rPr>
        <w:t>.</w:t>
      </w:r>
      <w:r w:rsidRPr="00765AA4">
        <w:rPr>
          <w:sz w:val="24"/>
          <w:szCs w:val="24"/>
        </w:rPr>
        <w:t>astro</w:t>
      </w:r>
      <w:r w:rsidRPr="00765AA4">
        <w:rPr>
          <w:sz w:val="24"/>
          <w:szCs w:val="24"/>
          <w:lang w:val="ru-RU"/>
        </w:rPr>
        <w:t>­</w:t>
      </w:r>
      <w:r w:rsidRPr="00765AA4">
        <w:rPr>
          <w:sz w:val="24"/>
          <w:szCs w:val="24"/>
        </w:rPr>
        <w:t>cabinet</w:t>
      </w:r>
      <w:r w:rsidRPr="00765AA4">
        <w:rPr>
          <w:sz w:val="24"/>
          <w:szCs w:val="24"/>
          <w:lang w:val="ru-RU"/>
        </w:rPr>
        <w:t>.</w:t>
      </w:r>
      <w:r w:rsidRPr="00765AA4">
        <w:rPr>
          <w:sz w:val="24"/>
          <w:szCs w:val="24"/>
        </w:rPr>
        <w:t>ru</w:t>
      </w:r>
      <w:r w:rsidRPr="00765AA4">
        <w:rPr>
          <w:sz w:val="24"/>
          <w:szCs w:val="24"/>
          <w:lang w:val="ru-RU"/>
        </w:rPr>
        <w:t>/</w:t>
      </w:r>
      <w:r w:rsidRPr="00765AA4">
        <w:rPr>
          <w:sz w:val="24"/>
          <w:szCs w:val="24"/>
        </w:rPr>
        <w:t>library</w:t>
      </w:r>
      <w:r w:rsidRPr="00765AA4">
        <w:rPr>
          <w:sz w:val="24"/>
          <w:szCs w:val="24"/>
          <w:lang w:val="ru-RU"/>
        </w:rPr>
        <w:t xml:space="preserve">/ </w:t>
      </w:r>
      <w:r w:rsidRPr="00765AA4">
        <w:rPr>
          <w:sz w:val="24"/>
          <w:szCs w:val="24"/>
        </w:rPr>
        <w:t>Kepler</w:t>
      </w:r>
      <w:r w:rsidRPr="00765AA4">
        <w:rPr>
          <w:sz w:val="24"/>
          <w:szCs w:val="24"/>
          <w:lang w:val="ru-RU"/>
        </w:rPr>
        <w:t>/</w:t>
      </w:r>
      <w:r w:rsidRPr="00765AA4">
        <w:rPr>
          <w:sz w:val="24"/>
          <w:szCs w:val="24"/>
        </w:rPr>
        <w:t>Tab</w:t>
      </w:r>
      <w:r w:rsidRPr="00765AA4">
        <w:rPr>
          <w:sz w:val="24"/>
          <w:szCs w:val="24"/>
          <w:lang w:val="ru-RU"/>
        </w:rPr>
        <w:t>_1.</w:t>
      </w:r>
      <w:r w:rsidRPr="00765AA4">
        <w:rPr>
          <w:sz w:val="24"/>
          <w:szCs w:val="24"/>
        </w:rPr>
        <w:t>htm</w:t>
      </w:r>
      <w:r w:rsidRPr="00765AA4">
        <w:rPr>
          <w:sz w:val="24"/>
          <w:szCs w:val="24"/>
          <w:lang w:val="ru-RU"/>
        </w:rPr>
        <w:t>)</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СОДЕРЖАНИЕ УЧЕБНОГО КУРСА (ПО ГОДАМ ОБУЧЕНИЯ)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Начальные понятия геометрии. Точка, прямая, отрезок, луч. Угол. Виды углов. Вертикальные и смежные углы. Биссектри­ са угла. Ломаная, многоугольник. Параллельность и перпенди­ кулярность прямых.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Симметричные фигуры. Основные свойства осевой симме­ трии. Примеры симметрии в окружающем мире.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Основные построения с помощью циркуля и линейки. Треугольник. Высота, медиана, биссектриса, их свойства.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Равнобедренный и равносторонний треугольники. Неравенство треугольника.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Свойства и признаки равнобедренного треугольника. При­ знаки равенства треугольников.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Свойства и признаки параллельных прямых. Сумма углов треугольника. Внешние углы треугольника.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Прямоугольный треугольник. Свойство медианы прямо­ угольного треугольника, проведённой к гипотенузе. Признаки равенства прямоугольных треугольников. Прямоугольный </w:t>
      </w:r>
      <w:r w:rsidRPr="00765AA4">
        <w:rPr>
          <w:sz w:val="24"/>
          <w:szCs w:val="24"/>
          <w:lang w:val="ru-RU"/>
        </w:rPr>
        <w:lastRenderedPageBreak/>
        <w:t>тре­ угольник с углом в 30</w:t>
      </w:r>
      <w:r w:rsidRPr="00765AA4">
        <w:rPr>
          <w:sz w:val="24"/>
          <w:szCs w:val="24"/>
        </w:rPr>
        <w:t></w:t>
      </w:r>
      <w:r w:rsidRPr="00765AA4">
        <w:rPr>
          <w:sz w:val="24"/>
          <w:szCs w:val="24"/>
          <w:lang w:val="ru-RU"/>
        </w:rPr>
        <w:t>.</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Неравенства в геометрии: неравенство треугольника, нера­ венство о длине ломаной, теорема о большем угле и большей стороне треугольника. Перпендикуляр и наклонная.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Геометрическое место точек. Биссектриса угла и серединный перпендикуляр к отрезку как геометрические места точек.</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Четырёхугольники. Параллелограмм, его признаки и свой­ 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Метод  удвоения  медианы.  Центральная  симметрия. Теорема Фалеса и теорема о пропорциональных отрезках.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Средние линии треугольника и трапеции. Центр масс треуголь­ ника.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Подобие треугольников, коэффициент подобия. Признаки подобия треугольников. Применение подобия при решении практических задач.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Вычисление площадей треугольников и многоугольников на клетчатой бумаге.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Теорема Пифагора. Применение теоремы Пифагора при ре­ шении практических задач.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Синус, косинус, тангенс острого угла прямоугольного треу­ гольника. Основное тригонометрическое тождество. Тригоно­ метрические функции углов в 30</w:t>
      </w:r>
      <w:r w:rsidRPr="00765AA4">
        <w:rPr>
          <w:sz w:val="24"/>
          <w:szCs w:val="24"/>
        </w:rPr>
        <w:t></w:t>
      </w:r>
      <w:r w:rsidRPr="00765AA4">
        <w:rPr>
          <w:sz w:val="24"/>
          <w:szCs w:val="24"/>
          <w:lang w:val="ru-RU"/>
        </w:rPr>
        <w:t>, 45</w:t>
      </w:r>
      <w:r w:rsidRPr="00765AA4">
        <w:rPr>
          <w:sz w:val="24"/>
          <w:szCs w:val="24"/>
        </w:rPr>
        <w:t></w:t>
      </w:r>
      <w:r w:rsidRPr="00765AA4">
        <w:rPr>
          <w:sz w:val="24"/>
          <w:szCs w:val="24"/>
          <w:lang w:val="ru-RU"/>
        </w:rPr>
        <w:t xml:space="preserve"> и 60</w:t>
      </w:r>
      <w:r w:rsidRPr="00765AA4">
        <w:rPr>
          <w:sz w:val="24"/>
          <w:szCs w:val="24"/>
        </w:rPr>
        <w:t></w:t>
      </w:r>
      <w:r w:rsidRPr="00765AA4">
        <w:rPr>
          <w:sz w:val="24"/>
          <w:szCs w:val="24"/>
          <w:lang w:val="ru-RU"/>
        </w:rPr>
        <w:t>.</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Вписанные и центральные углы, угол между касательной и хордой. Углы между хордами и секущими. Вписанные и опи­ санные четырёхугольники. Взаимное расположение двух окружностей. Касание окружностей. Общие касательные к двум окружностям.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Синус, косинус, тангенс углов от 0 до 180</w:t>
      </w:r>
      <w:r w:rsidRPr="00765AA4">
        <w:rPr>
          <w:sz w:val="24"/>
          <w:szCs w:val="24"/>
        </w:rPr>
        <w:t></w:t>
      </w:r>
      <w:r w:rsidRPr="00765AA4">
        <w:rPr>
          <w:sz w:val="24"/>
          <w:szCs w:val="24"/>
          <w:lang w:val="ru-RU"/>
        </w:rPr>
        <w:t>. Основное триго­ нометрическое тождество. Формулы приведения.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Решение треугольников. Теорема косинусов и теорема сину­ сов. Решение практических задач с использованием теоремы косинусов и теоремы синусов.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Преобразование подобия. Подобие соответственных элемен­ тов.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Теорема о произведении отрезков хорд, теоремы о произве­ дении отрезков секущих, теорема о квадрате касательной.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Вектор, длина (модуль) вектора, сонаправленные векторы, противоположно направленные векторы, коллинеарность век­ торов, равенство векторов, операции над векторами. Разложе­ ние вектора по двум неколлинеарным векторам. Координаты вектора. Скалярное произведение векторов, применение для нахождения длин и углов.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Декартовы координаты на плоскости. Уравнения прямой и окружности в координатах, пересечение окружностей и пря­ мых. Метод координат и его применение.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Движения плоскости и внутренние симметрии фигур (элементарные представления). Параллельный перенос. Пово­ рот.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ПЛАНИРУЕМЫЕ ПРЕДМЕТНЫЕ РЕЗУЛЬТАТЫ ОСВОЕНИЯ РАБОЧЕЙ ПРОГРАММЫ </w:t>
      </w:r>
      <w:r w:rsidRPr="00765AA4">
        <w:rPr>
          <w:sz w:val="24"/>
          <w:szCs w:val="24"/>
          <w:lang w:val="ru-RU"/>
        </w:rPr>
        <w:lastRenderedPageBreak/>
        <w:t>КУРСА (ПО ГОДАМ ОБУЧЕНИЯ)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Освоение учебного курса «Геометрия» на уровне основного общего образования должно обеспечивать достижение следую­ щих предметных образовательных результатов: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изученные геометрические фигуры,  опреде­ 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 ние длин отрезков и величин углов.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Делать грубую оценку линейных и угловых величин пред­ метов в реальной жизни, размеров природных объектов. Раз­ личать размеры этих объектов по порядку величины.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Строить чертежи к геометрическим задачам.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Пользоваться признаками равенства треугольников, исполь­ зовать признаки и свойства равнобедренных треугольников при решении задач.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Проводить логические рассуждения с использованием геоме­ трических теорем.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Пользоваться признаками равенства прямоугольных треу­ гольников, свойством медианы, проведённой к гипотенузе прямоугольного треугольника, в решении геометрических задач.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Определять параллельность прямых с помощью углов, кото­ рые образует с ними секущая. Определять параллельность прямых с помощью равенства расстояний от точек одной прямой до точек другой прямой.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Решать задачи на клетчатой бумаге.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 ние углов.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понятием геометрического места точек. Уметь опре­ делять биссектрису угла и серединный перпендикуляр к от­ резку как геометрические места точек.</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понятием описанной около треугольника окружно­ 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понятием касательной к окружности, пользоваться теоремой о перпендикулярности касательной и радиуса, про­ ведённого к точке касания.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Пользоваться простейшими геометрическими неравенства­ ми, понимать их практический смысл.</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Проводить основные геометрические построения с помощью циркуля и линейки.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основные виды четырёхугольников, их элемен­ ты, пользоваться их свойствами при решении геометриче­ ских задач.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свойства точки пересечения медиан треугольни­ ка (центра масс) в решении задач.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 ных отрезках, применять их для решения практических задач.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признаки подобия треугольников в решении гео­ метрических задач.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Пользоваться теоремой Пифагора для решения геометриче­ ских и практических задач. Строить математическую модель в практических задачах, самостоятельно делать чертёж и на­ ходить соответствующие длины.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понятиями синуса, косинуса и тангенса острого угла прямоугольного треугольника. Пользоваться этими поняти­ ями для решения практических задач.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Вычислять (различными способами) площадь треугольника и площади многоугольных фигур (пользуясь, где необходи­ мо, калькулятором). Применять полученные умения в прак­ тических задачах.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понятиями вписанного и центрального угла, исполь­ зовать теоремы о вписанных углах, углах между хордами (секущими) и угле между касательной и хордой при решении геометрических задач.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понятием описанного четырёхугольника, применять свойства описанного четырёхугольника при решении задач.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полученные знания на практике — строить мате­ матические модели для задач реальной жизни и проводить соответствующие вычисления с применением подобия и три­ гонометрии (пользуясь, где необходимо, калькулятором).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Знать тригонометрические функции острых углов, находить с их помощью различные элементы прямоугольного треу­ гольника («решение прямоугольных треугольников»). Нахо­ дить (с помощью калькулятора) длины и углы для нетаблич­ ных значений.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Пользоваться формулами приведения и основным тригоно­ метрическим тождеством для нахождения соотношений между тригонометрическими величинами.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теоремы синусов и косинусов для нахождения различных элементов треугольника («решение треугольни­ ков»), применять их при решении геометрических задач.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понятиями преобразования подобия, соответствен­ ных элементов подобных фигур. Пользоваться свойствами подобия произвольных фигур, уметь вычислять длины и на­ ходить углы у подобных фигур. Применять свойства подобия в практических задачах. Уметь приводить примеры подоб­ ных фигур в окружающем мире.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Пользоваться теоремами о произведении отрезков хорд, о произведении отрезков секущих, о квадрате касательной.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Пользоваться векторами, понимать их геометрический и фи­ зический смысл, применять их в решении геометрических и физических задач. Применять скалярное произведение век­ торов для нахождения длин и углов.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Пользоваться методом координат на плоскости,  применять его в решении геометрических и практических задач.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 лученные умения в практических задачах.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Находить оси (или центры) симметрии фигур, применять движения плоскости в простейших случаях.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полученные знания на практике — строить мате­ матические модели для задач реальной жизни и проводить соответствующие вычисления с применением подобия и три­ гонометрических функций (пользуясь, где необходимо, каль­ кулятором).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РАБОЧАЯ ПРОГРАММА</w:t>
      </w:r>
    </w:p>
    <w:p w:rsidR="00FA2CD7" w:rsidRPr="00765AA4" w:rsidRDefault="00904C38" w:rsidP="00765AA4">
      <w:pPr>
        <w:tabs>
          <w:tab w:val="left" w:pos="1134"/>
        </w:tabs>
        <w:spacing w:line="276" w:lineRule="auto"/>
        <w:ind w:firstLine="567"/>
        <w:jc w:val="both"/>
        <w:rPr>
          <w:sz w:val="24"/>
          <w:szCs w:val="24"/>
          <w:lang w:val="ru-RU"/>
        </w:rPr>
      </w:pPr>
      <w:r>
        <w:rPr>
          <w:sz w:val="24"/>
          <w:szCs w:val="24"/>
        </w:rPr>
        <w:pict>
          <v:shape id="_x0000_s1186" style="position:absolute;left:0;text-align:left;margin-left:36.85pt;margin-top:30.1pt;width:317.5pt;height:.1pt;z-index:-15680512;mso-wrap-distance-left:0;mso-wrap-distance-right:0;mso-position-horizontal-relative:page" coordorigin="737,602" coordsize="6350,0" path="m737,602r6350,e" filled="f" strokecolor="#231f20" strokeweight=".5pt">
            <v:path arrowok="t"/>
            <w10:wrap type="topAndBottom" anchorx="page"/>
          </v:shape>
        </w:pict>
      </w:r>
      <w:r w:rsidR="00973B64" w:rsidRPr="00765AA4">
        <w:rPr>
          <w:sz w:val="24"/>
          <w:szCs w:val="24"/>
          <w:lang w:val="ru-RU"/>
        </w:rPr>
        <w:t>УЧЕБНОГО КУРСА «ВЕРОЯТНОСТЬ И СТАТИСТИКА». 7—9 КЛАССЫ</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ЦЕЛИ ИЗУЧЕНИЯ УЧЕБНОГО КУРСА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 обходимом каждому человеку. Возрастает число  профессий, при овладении которыми требуется хорошая базовая подготов­ ка в области вероятности и статистики, такая подготовка важ­ на для продолжения образования и для успешной профессио­ нальной карьеры.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Каждый человек постоянно принимает решения на основе имеющихся у него данных. А для обоснованного принятия ре­ шения в условиях недостатка или избытка информации необ­ ходимо в том числе хорошо сформированное вероятностное и статистическое мышление.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 мать и критически анализировать информацию, представлен­ ную в различных формах, понимать вероятностный характер многих реальных процессов и зависимостей, производить про­ стейшие вероятностные расчёты. Знакомство с основными принципами сбора, анализа и представления данных из раз­ личных сфер жизни общества и государства приобщает обуча­ ющихся к общественным интересам. Изучение основ комбина­ торики развивает навыки организации перебора и подсчёта числа вариантов, в том числе, в прикладных задачах. Знаком­ ство с основами теории графов создаёт математический фунда­ мент для формирования компетенций в области информатики и цифровых технологий. Помимо этого, при изучении стати­ стики и вероятности обогащаются представления учащихся о современной картине мира и методах его исследования, форми­ руется понимание роли статистики как источника социально значимой информации и закладываются основы вероятностно­ го мышления.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соответствии с данными целями в структуре программы учебного курса «Вероятность и статистика» основной школы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выделены  следующие   содержательно­методические   линии: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«Представление данных и описательная статистика»; «Вероят­ ность»; «Элементы комбинаторики»; «Введение в теорию гра­ фов».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Содержание линии «Представление данных и описательная статистика» служит основой для формирования навыков рабо­ ты с информацией: от чтения и интерпретации информации, представленной в таблицах, на диаграммах и графиках до сбо­ ра, представления и анализа данных с использованием стати­ 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 шие гипотезы, размышлять над факторами, вызывающими из­ менчивость, и оценивать их влияние на рассматриваемые ве­ личины и процессы.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Интуитивное представление о случайной изменчивости, ис­ следование закономерностей и тенденций становится мотиви­ рующей основой для изучения теории вероятностей. Большое значение здесь имеют практические задания, в частности опы­ ты с классическими вероятностными моделями.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Понятие вероятности вводится как мера правдоподобия слу­ чайного события. При изучении курса обучающиеся знакомят­ ся с простейшими методами вычисления вероятностей в слу­ 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w:t>
      </w:r>
      <w:r w:rsidRPr="00765AA4">
        <w:rPr>
          <w:sz w:val="24"/>
          <w:szCs w:val="24"/>
          <w:lang w:val="ru-RU"/>
        </w:rPr>
        <w:lastRenderedPageBreak/>
        <w:t>пред­ ставления о случайных величинах и их числовых характери­ стиках.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Также в рамках этого курса осуществляется знакомство об­ учающихся с множествами и основными операциями над мно­ жествами, рассматриваются примеры применения для  реше­ ния задач, а также использования в других математических курсах и учебных предметах.</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СОДЕРЖАНИЕ УЧЕБНОГО КУРСА (ПО ГОДАМ ОБУЧЕНИЯ)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Представление данных в виде таблиц, диаграмм, графиков. Заполнение таблиц, чтение и построение диаграмм (столбико­ вых (столбчатых) и круговых). Чтение графиков реальных про­ цессов. Извлечение информации из диаграмм и таблиц, исполь­ зование и интерпретация данных.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Описательная статистика: среднее арифметическое, медиа­ на, размах, наибольшее и наименьшее значения набора число­ вых данных. Примеры случайной изменчивости.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Случайный эксперимент (опыт) и случайное событие. Веро­ ятность и частота. Роль маловероятных и практически досто­ верных событий в природе и в обществе. Монета и игральная кость в теории вероятностей.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Граф, вершина, ребро. Степень вершины. Число рёбер и сум­ 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Представление данных в виде таблиц, диаграмм, графиков. 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 тательное, распределительное, включения. Использование гра­ фического представления множеств для описания реальных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процессов и явлений, при решении задач.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Измерение рассеивания данных. Дисперсия и стандартное отклонение числовых наборов. Диаграмма рассеивания.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Элементарные события случайного опыта. Случайные собы­ тия. Вероятности событий. Опыты с равновозможными элемен­ тарными событиями. Случайный выбор. Связь между малове­ роятными и практически достоверными событиями в природе, обществе и науке.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Дерево. Свойства деревьев: единственность пути, существо­ вание висячей вершины, связь между числом вершин и числом рёбер. Правило умножения. Решение задач с помощью графов. Противоположные события.  Диаграмма  Эйлера.  Объедине­ ние и пересечение событий. Несовместные события. Формула сложения вероятностей. Условная вероятность. Правило умно­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Представление данных в виде таблиц, диаграмм, графиков, интерпретация данных. Чтение и построение таблиц, диа­ грамм, графиков по реальным данным.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Перестановки и факториал. Сочетания и число сочетаний. Треугольник Паскаля. Решение задач с использованием ком­ бинаторики.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Геометрическая вероятность. Случайный выбор точки из фи­ гуры на плоскости, из отрезка и из дуги окружности.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Испытание. Успех и неудача. Серия испытаний до первого успеха. Серия испытаний Бернулли. Вероятности событий в серии испытаний Бернулли.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Случайная величина и распределение вероятностей. Матема­ 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«число успехов в серии испытаний Бернулли».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Понятие о законе больших чисел. Измерение вероятностей с помощью частот. Роль и значение закона больших чисел в природе и обществе.</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ПЛАНИРУЕМЫЕ ПРЕДМЕТНЫЕ РЕЗУЛЬТАТЫ ОСВОЕНИЯ РАБОЧЕЙ ПРОГРАММЫ КУРСА (ПО ГОДАМ ОБУЧЕНИЯ)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Предметные результаты освоения курса «Вероятность и ста­ тистика» в 7—9 классах характеризуются следующими умени­ ями.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Читать информацию, представленную в таблицах, на диа­ граммах; представлять данные в виде таблиц, строить диа­ граммы (столбиковые (столбчатые) и круговые) по массивам значений.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Описывать и интерпретировать реальные числовые данные, представленные в таблицах, на диаграммах, графиках.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для описания данных статистические характе­ ристики: среднее арифметическое, медиана, наибольшее и наименьшее значения, размах.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 Извлекать и преобразовывать информацию, представленную в виде таблиц, диаграмм, графиков; представлять данные в виде таблиц, диаграмм, графиков.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Описывать данные с помощью статистических показателей: средних значений и мер рассеивания (размах, дисперсия и стандартное отклонение).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Находить  частоты  числовых  значений  и  частоты  событий, в том числе по результатам измерений и наблюдений.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графические модели: дерево случайного экспе­ римента, диаграммы Эйлера, числовая прямая.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Оперировать понятиями: множество, подмножество; выпол­ нять операции над множествами: объединение, пересечение, дополнение; перечислять элементы множеств; применять свойства множеств.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 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Решать задачи организованным перебором вариантов, а так­ же с использованием </w:t>
      </w:r>
      <w:r w:rsidRPr="00765AA4">
        <w:rPr>
          <w:sz w:val="24"/>
          <w:szCs w:val="24"/>
          <w:lang w:val="ru-RU"/>
        </w:rPr>
        <w:lastRenderedPageBreak/>
        <w:t>комбинаторных правил и методов.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описательные характеристики для массивов числовых данных, в том числе средние значения и меры рас­ сеивания.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Находить частоты значений и частоты события, в том числе пользуясь результатами проведённых измерений и наблюде­ 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Находить вероятности случайных событий в изученных опы­ тах, в том числе в опытах с равновозможными элементарны­ ми событиями, в сериях испытаний до первого успеха, в се­ риях испытаний Бернулли.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Иметь представление о случайной величине и о распределе­ нии вероятностей.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Иметь представление о законе больших чисел как о проявле­ нии закономерности в случайной изменчивости и о роли за­ кона больших чисел в природе и обществе.</w:t>
      </w:r>
    </w:p>
    <w:p w:rsidR="00FA2CD7" w:rsidRPr="00765AA4" w:rsidRDefault="00904C38" w:rsidP="00765AA4">
      <w:pPr>
        <w:tabs>
          <w:tab w:val="left" w:pos="1134"/>
        </w:tabs>
        <w:spacing w:line="276" w:lineRule="auto"/>
        <w:ind w:firstLine="567"/>
        <w:jc w:val="both"/>
        <w:rPr>
          <w:sz w:val="24"/>
          <w:szCs w:val="24"/>
          <w:lang w:val="ru-RU"/>
        </w:rPr>
      </w:pPr>
      <w:r>
        <w:rPr>
          <w:sz w:val="24"/>
          <w:szCs w:val="24"/>
        </w:rPr>
        <w:pict>
          <v:shape id="_x0000_s1185" style="position:absolute;left:0;text-align:left;margin-left:36.85pt;margin-top:22.05pt;width:317.5pt;height:.1pt;z-index:-15680000;mso-wrap-distance-left:0;mso-wrap-distance-right:0;mso-position-horizontal-relative:page;mso-position-vertical-relative:text" coordorigin="737,441" coordsize="6350,0" path="m737,441r6350,e" filled="f" strokecolor="#231f20" strokeweight=".5pt">
            <v:path arrowok="t"/>
            <w10:wrap type="topAndBottom" anchorx="page"/>
          </v:shape>
        </w:pict>
      </w:r>
      <w:bookmarkStart w:id="19" w:name="14-0621-01-0739-0760o7_"/>
      <w:bookmarkStart w:id="20" w:name="_TOC_250007"/>
      <w:bookmarkEnd w:id="19"/>
      <w:r w:rsidR="00973B64" w:rsidRPr="00765AA4">
        <w:rPr>
          <w:sz w:val="24"/>
          <w:szCs w:val="24"/>
          <w:lang w:val="ru-RU"/>
        </w:rPr>
        <w:t>ИНФОРМ</w:t>
      </w:r>
      <w:bookmarkEnd w:id="20"/>
      <w:r w:rsidR="00973B64" w:rsidRPr="00765AA4">
        <w:rPr>
          <w:sz w:val="24"/>
          <w:szCs w:val="24"/>
          <w:lang w:val="ru-RU"/>
        </w:rPr>
        <w:t>АТИКА</w:t>
      </w:r>
    </w:p>
    <w:p w:rsidR="00FA2CD7" w:rsidRPr="00765AA4" w:rsidRDefault="005D08B4" w:rsidP="00765AA4">
      <w:pPr>
        <w:tabs>
          <w:tab w:val="left" w:pos="1134"/>
        </w:tabs>
        <w:spacing w:line="276" w:lineRule="auto"/>
        <w:ind w:firstLine="567"/>
        <w:jc w:val="both"/>
        <w:rPr>
          <w:sz w:val="24"/>
          <w:szCs w:val="24"/>
          <w:lang w:val="ru-RU"/>
        </w:rPr>
      </w:pPr>
      <w:r w:rsidRPr="00765AA4">
        <w:rPr>
          <w:sz w:val="24"/>
          <w:szCs w:val="24"/>
          <w:lang w:val="ru-RU"/>
        </w:rPr>
        <w:t>Р</w:t>
      </w:r>
      <w:r w:rsidR="00973B64" w:rsidRPr="00765AA4">
        <w:rPr>
          <w:sz w:val="24"/>
          <w:szCs w:val="24"/>
          <w:lang w:val="ru-RU"/>
        </w:rPr>
        <w:t>абочая программа по информатике на уровне основного общего образован</w:t>
      </w:r>
      <w:r w:rsidRPr="00765AA4">
        <w:rPr>
          <w:sz w:val="24"/>
          <w:szCs w:val="24"/>
          <w:lang w:val="ru-RU"/>
        </w:rPr>
        <w:t>ия составлена на основе Требова</w:t>
      </w:r>
      <w:r w:rsidR="00973B64" w:rsidRPr="00765AA4">
        <w:rPr>
          <w:sz w:val="24"/>
          <w:szCs w:val="24"/>
          <w:lang w:val="ru-RU"/>
        </w:rPr>
        <w:t xml:space="preserve">ний к результатам освоения основной образовательной </w:t>
      </w:r>
      <w:r w:rsidRPr="00765AA4">
        <w:rPr>
          <w:sz w:val="24"/>
          <w:szCs w:val="24"/>
          <w:lang w:val="ru-RU"/>
        </w:rPr>
        <w:t>про</w:t>
      </w:r>
      <w:r w:rsidR="00973B64" w:rsidRPr="00765AA4">
        <w:rPr>
          <w:sz w:val="24"/>
          <w:szCs w:val="24"/>
          <w:lang w:val="ru-RU"/>
        </w:rPr>
        <w:t xml:space="preserve">граммы    основного    общего    образования,    представленных в Федеральном государственном образовательном стандарте основного общего образования, а также </w:t>
      </w:r>
      <w:r w:rsidRPr="00765AA4">
        <w:rPr>
          <w:sz w:val="24"/>
          <w:szCs w:val="24"/>
          <w:lang w:val="ru-RU"/>
        </w:rPr>
        <w:t>Програм</w:t>
      </w:r>
      <w:r w:rsidR="00973B64" w:rsidRPr="00765AA4">
        <w:rPr>
          <w:sz w:val="24"/>
          <w:szCs w:val="24"/>
          <w:lang w:val="ru-RU"/>
        </w:rPr>
        <w:t>мы воспитания.</w:t>
      </w:r>
    </w:p>
    <w:p w:rsidR="00FA2CD7" w:rsidRPr="00765AA4" w:rsidRDefault="00904C38" w:rsidP="00765AA4">
      <w:pPr>
        <w:tabs>
          <w:tab w:val="left" w:pos="1134"/>
        </w:tabs>
        <w:spacing w:line="276" w:lineRule="auto"/>
        <w:ind w:firstLine="567"/>
        <w:jc w:val="both"/>
        <w:rPr>
          <w:sz w:val="24"/>
          <w:szCs w:val="24"/>
          <w:lang w:val="ru-RU"/>
        </w:rPr>
      </w:pPr>
      <w:r>
        <w:rPr>
          <w:sz w:val="24"/>
          <w:szCs w:val="24"/>
        </w:rPr>
        <w:pict>
          <v:shape id="_x0000_s1184" style="position:absolute;left:0;text-align:left;margin-left:36.85pt;margin-top:26.7pt;width:317.5pt;height:.1pt;z-index:-15679488;mso-wrap-distance-left:0;mso-wrap-distance-right:0;mso-position-horizontal-relative:page" coordorigin="737,534" coordsize="6350,0" path="m737,534r6350,e" filled="f" strokecolor="#231f20" strokeweight=".5pt">
            <v:path arrowok="t"/>
            <w10:wrap type="topAndBottom" anchorx="page"/>
          </v:shape>
        </w:pict>
      </w:r>
      <w:r w:rsidR="00973B64" w:rsidRPr="00765AA4">
        <w:rPr>
          <w:sz w:val="24"/>
          <w:szCs w:val="24"/>
          <w:lang w:val="ru-RU"/>
        </w:rPr>
        <w:t>ПОЯСНИТЕЛЬНАЯ ЗАПИСКА</w:t>
      </w:r>
    </w:p>
    <w:p w:rsidR="00FA2CD7" w:rsidRPr="00765AA4" w:rsidRDefault="00C15106" w:rsidP="00765AA4">
      <w:pPr>
        <w:tabs>
          <w:tab w:val="left" w:pos="1134"/>
        </w:tabs>
        <w:spacing w:line="276" w:lineRule="auto"/>
        <w:ind w:firstLine="567"/>
        <w:jc w:val="both"/>
        <w:rPr>
          <w:sz w:val="24"/>
          <w:szCs w:val="24"/>
          <w:lang w:val="ru-RU"/>
        </w:rPr>
      </w:pPr>
      <w:r w:rsidRPr="00765AA4">
        <w:rPr>
          <w:sz w:val="24"/>
          <w:szCs w:val="24"/>
          <w:lang w:val="ru-RU"/>
        </w:rPr>
        <w:t>Р</w:t>
      </w:r>
      <w:r w:rsidR="00973B64" w:rsidRPr="00765AA4">
        <w:rPr>
          <w:sz w:val="24"/>
          <w:szCs w:val="24"/>
          <w:lang w:val="ru-RU"/>
        </w:rPr>
        <w:t xml:space="preserve">абочая программа  даёт  представление  о  це- лях, общей стратегии обучения, воспитания и развития об- 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 делам и темам курса,  определяет  распределение  его  по классам (годам изучения); даёт распределение учебных часов по тематическим разделам курса и </w:t>
      </w:r>
      <w:r w:rsidR="00E7293E" w:rsidRPr="00765AA4">
        <w:rPr>
          <w:sz w:val="24"/>
          <w:szCs w:val="24"/>
          <w:lang w:val="ru-RU"/>
        </w:rPr>
        <w:t>рекомен</w:t>
      </w:r>
      <w:r w:rsidR="00973B64" w:rsidRPr="00765AA4">
        <w:rPr>
          <w:sz w:val="24"/>
          <w:szCs w:val="24"/>
          <w:lang w:val="ru-RU"/>
        </w:rPr>
        <w:t xml:space="preserve">дуемую (примерную) последовательность  их  изучения  с учётом межпредметных и внутрипредметных  связей,  </w:t>
      </w:r>
      <w:r w:rsidR="00E7293E" w:rsidRPr="00765AA4">
        <w:rPr>
          <w:sz w:val="24"/>
          <w:szCs w:val="24"/>
          <w:lang w:val="ru-RU"/>
        </w:rPr>
        <w:t>логи</w:t>
      </w:r>
      <w:r w:rsidR="00973B64" w:rsidRPr="00765AA4">
        <w:rPr>
          <w:sz w:val="24"/>
          <w:szCs w:val="24"/>
          <w:lang w:val="ru-RU"/>
        </w:rPr>
        <w:t xml:space="preserve">ки учебного процесса, возрастных особенностей  обучаю- щихся. </w:t>
      </w:r>
      <w:r w:rsidR="00E7293E" w:rsidRPr="00765AA4">
        <w:rPr>
          <w:sz w:val="24"/>
          <w:szCs w:val="24"/>
          <w:lang w:val="ru-RU"/>
        </w:rPr>
        <w:t>Р</w:t>
      </w:r>
      <w:r w:rsidR="00973B64" w:rsidRPr="00765AA4">
        <w:rPr>
          <w:sz w:val="24"/>
          <w:szCs w:val="24"/>
          <w:lang w:val="ru-RU"/>
        </w:rPr>
        <w:t xml:space="preserve">абочая программа определяет </w:t>
      </w:r>
      <w:r w:rsidR="00E7293E" w:rsidRPr="00765AA4">
        <w:rPr>
          <w:sz w:val="24"/>
          <w:szCs w:val="24"/>
          <w:lang w:val="ru-RU"/>
        </w:rPr>
        <w:t>количе</w:t>
      </w:r>
      <w:r w:rsidR="00973B64" w:rsidRPr="00765AA4">
        <w:rPr>
          <w:sz w:val="24"/>
          <w:szCs w:val="24"/>
          <w:lang w:val="ru-RU"/>
        </w:rPr>
        <w:t>ственные и качественные  характеристики  учебного  матери- ала для каждого года изучения, в том числе для содержательного наполнения разного вида контроля (про- межуточной аттестации обучающихся, всероссийских про- верочных работ, государственной итоговой аттестации).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Программа является  основой  для  составления  авторских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учебных программ и учебников, тематического планирова- ния курса учителем.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ЦЕЛИ ИЗУЧЕНИЯ УЧЕБНОГО ПРЕДМЕТА «ИНФОРМАТИКА»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Целями изучения информатики на уровне  основного  об- щего образования являются: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основ мировоззрения, соответствующего со- временному уровню развития науки информатики, дости- 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 сти, государства, общества; понимания роли информаци- онных процессов, информационных ресурсов и информа-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ционных технологий в условиях цифровой трансформации многих сфер жизни современного общества;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обеспечение условий, способствующих развитию алгорит- мического мышления как необходимого условия профессио- нальной деятельности в современном информационном об- ществе, предполагающего способность обучающегося разби- вать сложные задачи на более  простые  подзадачи; сравнивать новые задачи с задачами, решёнными ранее; определять шаги для достижения результата и т. д.;</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формирование и развитие компетенций обучающихся в об- ласти использования информационно-коммуникационных технологий, в том числе  знаний,  умений  и  навыков  рабо- 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 нологий.</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ОБЩАЯ ХАРАКТЕРИСТИКА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УЧЕБНОГО ПРЕДМЕТА «ИНФОРМАТИКА»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Учебный предмет «Информатика» в основном общем об- разовании отражает: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сущность информатики как научной дисциплины, изуча- ющей закономерности протекания и возможности автома- тизации информационных процессов в  различных  систе- мах;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основные области применения информатики, прежде всего информационные технологии, управление и социальную сферу;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междисциплинарный характер информатики и информаци- онной деятельности.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Современная школьная информатика оказывает существен- ное влияние на формирование  мировоззрения  школьника, его жизненную позицию, закладывает основы понимания принципов функционирования и использования информаци- онных технологий как необходимого инструмента практиче- ски любой деятельности и одного из наиболее значимых тех- нологических достижений современной цивилизации. Многие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предметные знания и способы деятельности, освоенные обу- чающимися при  изучении  информатики,  находят  примене- ние как в рамках образовательного процесса при изучении других предметных областей, так и в иных жизненных си- туациях, становятся значимыми для формирования качеств личности, т. е. ориентированы на формирование метапред- метных и личностных результатов обучения.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Основные задачи учебного предмета «Информатика» —</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сформировать у обучающихся: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знания, умения и навыки грамотной постановки задач, возникающих в практической деятельности, для  их  реше- ния  с   помощью   информационных   технологий;   умения и навыки формализованного описания поставленных задач;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базовые знания об информационном моделировании, в том числе о математическом моделировании;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знание основных алгоритмических структур и умение при- менять эти знания для построения алгоритмов решения задач по их математическим моделям;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умения и навыки составления простых программ по по- строенному алгоритму на одном из языков программиро- вания высокого уровня;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умения и навыки эффективного использования основных типов прикладных программ (приложений) общего назна- чения и информационных систем для решения с их помо- щью практических задач; владение базовыми нормами ин- формационной этики и права, основами </w:t>
      </w:r>
      <w:r w:rsidRPr="00765AA4">
        <w:rPr>
          <w:sz w:val="24"/>
          <w:szCs w:val="24"/>
          <w:lang w:val="ru-RU"/>
        </w:rPr>
        <w:lastRenderedPageBreak/>
        <w:t>информационной безопасности;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умение грамотно интерпретировать результаты решения практических задач с помощью информационных техноло- гий, применять полученные результаты в практической деятельности.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Цели и задачи изучения информатики на уровне основно- го общего образования определяют структуру основного содержания учебного предмета в виде следующих четырёх тематических разделов: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цифровая грамотность;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теоретические  основы  информатики;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алгоритмы и программирование;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информационные  технологии.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МЕСТО УЧЕБНОГО ПРЕДМЕТА «ИНФОРМАТИКА» В УЧЕБНОМ ПЛАНЕ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системе общего образования «Информатика» признана обязательным учебным предметом, входящим в состав пред- метной области «Математика и информатика». ФГОС ООО предусмотрены требования к освоению предметных результа- тов по информатике на базовом и углублённом уровнях, имеющих общее содержательное ядро и согласованных меж- ду собой. Это позволяет реализовывать углублённое изучение информатики как в рамках отдельных классов,  так  и  в  рам- ках индивидуальных  образовательных  траекторий,  в  том числе используя сетевое взаимодействие организаций и дис- танционные технологии. По завершении  реализации  про- грамм углублённого уровня учащиеся смогут детальнее осво- ить материал базового уровня,  овладеть  расширенным  кру- гом понятий  и  методов,  решать  задачи  более  высокого уровня сложности.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Учебным планом на изучение информатики на базовом уровне отведено  102  учебных  часа  —  по  1  часу  в  неделю в 7, 8 и 9 классах соответственно.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Для каждого класса предусмотрено резервное учебное вре- мя, которое может быть использовано участниками образова- тельного процесса в целях формирования вариативной со- ставляющей содержания конкретной рабочей программы. При этом обязательная (инвариантная) часть содержания предмета, установленная рабочей программой, и время, отводимое на её изучение, должны быть сохранены полностью.</w:t>
      </w:r>
    </w:p>
    <w:p w:rsidR="00FA2CD7" w:rsidRPr="00765AA4" w:rsidRDefault="00904C38" w:rsidP="00765AA4">
      <w:pPr>
        <w:tabs>
          <w:tab w:val="left" w:pos="1134"/>
        </w:tabs>
        <w:spacing w:line="276" w:lineRule="auto"/>
        <w:ind w:firstLine="567"/>
        <w:jc w:val="both"/>
        <w:rPr>
          <w:sz w:val="24"/>
          <w:szCs w:val="24"/>
          <w:lang w:val="ru-RU"/>
        </w:rPr>
      </w:pPr>
      <w:r>
        <w:rPr>
          <w:sz w:val="24"/>
          <w:szCs w:val="24"/>
        </w:rPr>
        <w:pict>
          <v:shape id="_x0000_s1183" style="position:absolute;left:0;text-align:left;margin-left:36.85pt;margin-top:22.05pt;width:317.5pt;height:.1pt;z-index:-15678976;mso-wrap-distance-left:0;mso-wrap-distance-right:0;mso-position-horizontal-relative:page;mso-position-vertical-relative:text" coordorigin="737,441" coordsize="6350,0" path="m737,441r6350,e" filled="f" strokecolor="#231f20" strokeweight=".5pt">
            <v:path arrowok="t"/>
            <w10:wrap type="topAndBottom" anchorx="page"/>
          </v:shape>
        </w:pict>
      </w:r>
      <w:r w:rsidR="00973B64" w:rsidRPr="00765AA4">
        <w:rPr>
          <w:sz w:val="24"/>
          <w:szCs w:val="24"/>
          <w:lang w:val="ru-RU"/>
        </w:rPr>
        <w:t>СОДЕРЖАНИЕ УЧЕБНОГО ПРЕДМЕТА «ИНФОРМАТИКА»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Цифровая грамотность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Компьютер — универсальное устройство обработки данных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Компьютер — универсальное вычислительное устройство, работающее по программе.  Типы  компьютеров:  персональ- ные компьютеры, встроенные  компьютеры,  суперкомпьюте- ры. Мобильные устройства.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Основные компоненты компьютера и их назначение. Про- 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История развития компьютеров и программного обеспече- ния. Поколения компьютеров. Современные тенденции раз- вития компьютеров. Суперкомпьютеры.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Параллельные вычисления.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Персональный компьютер. Процессор  и  его  характеристи- 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 кий и твердотельный диск, </w:t>
      </w:r>
      <w:r w:rsidRPr="00765AA4">
        <w:rPr>
          <w:sz w:val="24"/>
          <w:szCs w:val="24"/>
          <w:lang w:val="ru-RU"/>
        </w:rPr>
        <w:lastRenderedPageBreak/>
        <w:t>постоянная память смартфона) и скорость доступа для различных видов носителей.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Техника безопасности и правила работы на компьютере.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Программы и данные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Программное обеспечение компьютера. Прикладное про- 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 бодное программное обеспечение.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Файлы и папки (каталоги). Принципы построения файло- вых систем. Полное имя файла (папки). Путь к файлу (пап- ке). Работа с файлами и каталогами средствами операцион- ной системы: создание, копирование, перемещение, переиме- 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 тография, запись песни, видеоклип,  полнометражный фильм). Архивация данных. Использование программ-архи- ваторов. Файловый менеджер. Поиск файлов средствами операционной системы.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Компьютерные вирусы  и  другие  вредоносные  программы.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Программы для защиты от вирусов.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Компьютерные сети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Объединение компьютеров в сеть. Сеть Интернет. Веб- страница, веб-сайт. Структура адресов веб-ресурсов. Браузер. Поисковые системы. Поиск информации  по  ключевым  сло- вам и по изображению. Достоверность информации, полу- ченной из Интернета.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Современные  сервисы  интернет-коммуникаций.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Сетевой этикет, базовые нормы информационной этики и права при работе в сети Интернет. Стратегии безопасного поведения в Интернете.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Теоретические основы информатики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Информация и информационные процессы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Информация — одно из основных понятий современной науки.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Информация как сведения, предназначенные для восприя- тия человеком, и информация как данные, которые могут быть обработаны автоматизированной системой.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Дискретность данных. Возможность  описания  непрерыв- ных объектов и процессов с помощью дискретных данных.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Информационные процессы — процессы, связанные с хра- нением, преобразованием и передачей данных.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Представление информации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Символ. Алфавит. Мощность алфавита. Раз</w:t>
      </w:r>
      <w:r w:rsidR="00C52C85" w:rsidRPr="00765AA4">
        <w:rPr>
          <w:sz w:val="24"/>
          <w:szCs w:val="24"/>
          <w:lang w:val="ru-RU"/>
        </w:rPr>
        <w:t>ООО</w:t>
      </w:r>
      <w:r w:rsidRPr="00765AA4">
        <w:rPr>
          <w:sz w:val="24"/>
          <w:szCs w:val="24"/>
          <w:lang w:val="ru-RU"/>
        </w:rPr>
        <w:t>бразие  язы- ков и алфавитов. Естественные и  формальные  языки.  Алфа- вит текстов на русском языке.  Двоичный  алфавит.  Количе- ство всевозможных слов (кодовых комбинаций) фиксирован- ной длины в двоичном алфавите. Преобразование любого алфавита к двоичному. Количество различных слов фикси- рованной длины в алфавите определённой мощности.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Кодирование символов одного алфавита с помощью  кодо- вых слов в другом алфавите;  кодовая  таблица,  декодирова- 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Двоичный код. Представление данных в компьютере как текстов в двоичном алфавите.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Информационный объём данных. Бит — минимальная единица количества информации — двоичный разряд. Еди- ницы  измерения  информационного  объёма  данных.   Бит, байт, килобайт, мегабайт, гигабайт.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Скорость передачи данных. Единицы скорости передачи данных.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 xml:space="preserve">Кодирование текстов. Равномерный  код.  Неравномерный код. Кодировка </w:t>
      </w:r>
      <w:r w:rsidRPr="00765AA4">
        <w:rPr>
          <w:sz w:val="24"/>
          <w:szCs w:val="24"/>
        </w:rPr>
        <w:t>ASCII</w:t>
      </w:r>
      <w:r w:rsidRPr="00765AA4">
        <w:rPr>
          <w:sz w:val="24"/>
          <w:szCs w:val="24"/>
          <w:lang w:val="ru-RU"/>
        </w:rPr>
        <w:t xml:space="preserve">. Восьмибитные кодировки. Понятие о кодировках </w:t>
      </w:r>
      <w:r w:rsidRPr="00765AA4">
        <w:rPr>
          <w:sz w:val="24"/>
          <w:szCs w:val="24"/>
        </w:rPr>
        <w:t>UNICODE</w:t>
      </w:r>
      <w:r w:rsidRPr="00765AA4">
        <w:rPr>
          <w:sz w:val="24"/>
          <w:szCs w:val="24"/>
          <w:lang w:val="ru-RU"/>
        </w:rPr>
        <w:t>. Декодирование сообщений с исполь- зованием равномерного и неравномерного кода. Информаци- онный объём текста.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Искажение информации при передаче.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Общее представление о цифровом представлении аудиови- зуальных и других непрерывных данных.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Кодирование цвета. Цветовые модели. Модель </w:t>
      </w:r>
      <w:r w:rsidRPr="00765AA4">
        <w:rPr>
          <w:sz w:val="24"/>
          <w:szCs w:val="24"/>
        </w:rPr>
        <w:t>RGB</w:t>
      </w:r>
      <w:r w:rsidRPr="00765AA4">
        <w:rPr>
          <w:sz w:val="24"/>
          <w:szCs w:val="24"/>
          <w:lang w:val="ru-RU"/>
        </w:rPr>
        <w:t>. Глу- бина кодирования. Палитра.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Растровое и векторное представление изображений. Пик- сель. Оценка информационного объёма графических  данных для растрового изображения.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Кодирование звука. Разрядность и частота записи. Коли- чество каналов записи.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Оценка количественных параметров, связанных с пред- ставлением и хранением звуковых файлов.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Информационные технологии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Текстовые документы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Текстовые документы и их структурные элементы (страни- ца, абзац, строка, слово, символ).</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Текстовый процессор — инструмент создания, редактиро- 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 жирное и курсивное начертание. Свойства абзацев: границы, абзацный отступ, интервал, выравнивание. Параметры стра- ницы. Стилевое форматирование.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Структурирование информации с помощью списков и таб- лиц. Многоуровневые списки. Добавление  таблиц  в  тексто- вые документы.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 лок и др.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Проверка правописания. Расстановка переносов. Голосовой ввод текста. Оптическое распознавание  текста.  Компьютер- ный перевод. Использование сервисов сети Интернет для об- работки текста.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Компьютерная графика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Знакомство с графическими редакторами. Растровые ри- сунки. Использование графических примитивов.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 вание, заливка цветом), коррекция цвета, яркости и кон- трастности.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Векторная графика. Создание векторных рисунков встро- енными средствами текстового процессора или других про- грамм (приложений). Добавление векторных рисунков в до- кументы.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Мультимедийные презентации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Подготовка мультимедийных презентаций. Слайд. Добав- ление на слайд текста и изображений. Работа с нескольки- ми слайдами.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Добавление на слайд аудиовизуальных данных. Анима- ция. Гиперссылки.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Теоретические основы информатики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Системы счисления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Непозиционные и позиционные системы счисления. Алфа- вит. Основание. Развёрнутая форма записи числа. Перевод в десятичную систему чисел, записанных в других системах счисления.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Римская система счисления.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Двоичная система счисления. Перевод целых чисел в пре- делах от 0 до 1024 в двоичную систему счисления. Восьме- 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Арифметические операции в двоичной системе счисления.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Элементы математической логики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Логические высказывания. Логические значения высказы- 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 цание). Приоритет логических операций. Определение истин- ности составного высказывания, если известны значения ис- тинности входящих в него элементарных высказываний. Ло- гические выражения. Правила записи логических выражений. Построение таблиц истинности логических выражений.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Логические элементы.  Знакомство  с  логическими  основа- ми компьютера.</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Алгоритмы и программирование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Исполнители и алгоритмы. Алгоритмические конструкции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Понятие алгоритма. Исполнители алгоритмов. Алгоритм как план управления исполнителем.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Свойства алгоритма. Способы записи алгоритма  (словес- ный, в виде блок-схемы, программа).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Алгоритмические  конструкции.  Конструкция  «следова- ние». Линейный алгоритм. Ограниченность линейных алго- ритмов: невозможность предусмотреть зависимость последо- вательности выполняемых действий от исходных данных.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Конструкция «ветвление»: полная и неполная формы. Вы- полнение и невыполнение условия (истинность и ложность высказывания). Простые и составные условия.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Конструкция «повторения»: циклы с заданным числом по- вторений, с условием выполнения, с переменной цикла.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Разработка для формального исполнителя алгоритма, при- водящего к требуемому результату при конкретных исход- ных данных. Разработка несложных алгоритмов с использо- 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 сические и логические ошибки. Отказы.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Язык программирования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Язык программирования (</w:t>
      </w:r>
      <w:r w:rsidRPr="00765AA4">
        <w:rPr>
          <w:sz w:val="24"/>
          <w:szCs w:val="24"/>
        </w:rPr>
        <w:t>Python</w:t>
      </w:r>
      <w:r w:rsidRPr="00765AA4">
        <w:rPr>
          <w:sz w:val="24"/>
          <w:szCs w:val="24"/>
          <w:lang w:val="ru-RU"/>
        </w:rPr>
        <w:t xml:space="preserve">, </w:t>
      </w:r>
      <w:r w:rsidRPr="00765AA4">
        <w:rPr>
          <w:sz w:val="24"/>
          <w:szCs w:val="24"/>
        </w:rPr>
        <w:t>C</w:t>
      </w:r>
      <w:r w:rsidRPr="00765AA4">
        <w:rPr>
          <w:sz w:val="24"/>
          <w:szCs w:val="24"/>
          <w:lang w:val="ru-RU"/>
        </w:rPr>
        <w:t xml:space="preserve">++, Паскаль, </w:t>
      </w:r>
      <w:r w:rsidRPr="00765AA4">
        <w:rPr>
          <w:sz w:val="24"/>
          <w:szCs w:val="24"/>
        </w:rPr>
        <w:t>Java</w:t>
      </w:r>
      <w:r w:rsidRPr="00765AA4">
        <w:rPr>
          <w:sz w:val="24"/>
          <w:szCs w:val="24"/>
          <w:lang w:val="ru-RU"/>
        </w:rPr>
        <w:t xml:space="preserve">, </w:t>
      </w:r>
      <w:r w:rsidRPr="00765AA4">
        <w:rPr>
          <w:sz w:val="24"/>
          <w:szCs w:val="24"/>
        </w:rPr>
        <w:t>C</w:t>
      </w:r>
      <w:r w:rsidRPr="00765AA4">
        <w:rPr>
          <w:sz w:val="24"/>
          <w:szCs w:val="24"/>
          <w:lang w:val="ru-RU"/>
        </w:rPr>
        <w:t>#, Школьный Алгоритмический Язык).</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Система программирования: редактор текста программ, транслятор, отладчик.</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Переменная: тип, имя, значение. Целые, вещественные и символьные переменные.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Оператор присваивания. Арифметические выражения и порядок их вычисления. Операции с целыми числами: цело- численное деление, остаток от деления.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Ветвления. Составные условия (запись логических выраже- ний на изучаемом языке </w:t>
      </w:r>
      <w:r w:rsidRPr="00765AA4">
        <w:rPr>
          <w:sz w:val="24"/>
          <w:szCs w:val="24"/>
          <w:lang w:val="ru-RU"/>
        </w:rPr>
        <w:lastRenderedPageBreak/>
        <w:t>программирования). Нахождение ми- нимума и максимума из двух, трёх и четырёх чисел. Реше- ние квадратного уравнения, имеющего вещественные корни.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Диалоговая отладка программ: пошаговое выполнение, просмотр значений величин, отладочный вывод, выбор точки останова.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Цикл с условием. Алгоритм Евклида для нахождения наибольшего общего делителя двух натуральных чисел. Раз- биение записи натурального числа в позиционной системе с основанием, меньшим или равным 10, на отдельные цифры. Цикл  с  переменной.  Алгоритмы  проверки  делимости  одно- го целого числа на другое, проверки натурального числа на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простоту.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Обработка символьных данных. Символьные (строковые) переменные. Посимвольная обработка строк.  Подсчёт  часто- ты появления символа в строке. Встроенные функции для обработки строк.</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Анализ алгоритмов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Цифровая грамотность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Глобальная сеть Интернет и стратегии безопасного поведе- ния в ней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Глобальная сеть Интернет. </w:t>
      </w:r>
      <w:r w:rsidRPr="00765AA4">
        <w:rPr>
          <w:sz w:val="24"/>
          <w:szCs w:val="24"/>
        </w:rPr>
        <w:t>IP</w:t>
      </w:r>
      <w:r w:rsidRPr="00765AA4">
        <w:rPr>
          <w:sz w:val="24"/>
          <w:szCs w:val="24"/>
          <w:lang w:val="ru-RU"/>
        </w:rPr>
        <w:t>-адреса узлов. Сетевое хране- ние данных. Методы индивидуального и коллективного раз- мещения новой информации в сети Интернет. Большие  дан- ные (интернет-данные, в частности, данные социальных  се- тей).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Понятие об информационной безопасности. Угрозы инфор- мационной безопасности при работе в глобальной сети и ме- тоды противодействия им. Правила безопасной аутентифика- ции. Защита личной информации в сети  Интернет.  Безопас- ные стратегии поведения в сети Интернет. Предупреждение вовлечения в  деструктивные  и  криминальные  формы  сете- вой активности (кибербуллинг, фишинг и др.).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Работа в информационном пространстве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Виды деятельности в сети Интернет. Интернет-сервисы: коммуникационные сервисы (почтовая служба, видео- конференц-связь и т. п.); справочные службы (карты, распи- сания и т. п.), поисковые службы, службы обновления про- граммного обеспечения и др. Сервисы государственных ус- луг. Облачные хранилища данных. Средства совместной разработки документов (онлайн-офисы). Программное обе- спечение как веб-сервис: онлайновые текстовые и графиче- ские редакторы, среды разработки программ.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Теоретические основы информатики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Моделирование как метод познания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Модель. Задачи, решаемые с помощью моделирования. Классификации моделей. Материальные (натурные) и ин- формационные модели. Непрерывные и дискретные модели. Имитационные модели. Игровые модели. Оценка адекватно- сти модели моделируемому объекту и целям моделирования. Табличные модели. Таблица как представление отноше-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Базы данных. Отбор в таблице строк, удовлетворяющих заданному условию.</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Граф. Вершина, ребро, путь. Ориентированные и неориен- тированные графы. Длина (вес) ребра.  Весовая  матрица  гра- фа. Длина пути между вершинами графа.  Поиск  оптималь- ного пути в графе. Начальная  вершина  (источник)  и  конеч- ная вершина (сток) в ориентированном </w:t>
      </w:r>
      <w:r w:rsidRPr="00765AA4">
        <w:rPr>
          <w:sz w:val="24"/>
          <w:szCs w:val="24"/>
          <w:lang w:val="ru-RU"/>
        </w:rPr>
        <w:lastRenderedPageBreak/>
        <w:t>графе. Вычисление количества путей в направленном ациклическом графе.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Дерево. Корень, вершина (узел), лист, ребро (дуга) дерева. Высота дерева. Поддерево.  Примеры  использования  дере- вьев. Перебор вариантов с помощью дерева.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Понятие математической модели. Задачи, решаемые с по- 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Этапы компьютерного моделирования: постановка задачи, построение математической модели, программная реализа- ция, тестирование, проведение компьютерного эксперимента, анализ его результатов, уточнение модели.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Алгоритмы и программирование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Разработка алгоритмов и программ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Разбиение задачи на подзадачи. Составление алгоритмов и программ с использованием ветвлений, циклов и вспомога- тельных алгоритмов для управления  исполнителем  Робот или другими исполнителями, такими как Черепашка, Чер- тёжник и др.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Табличные величины (массивы). Одномерные массивы. Со- ставление и отладка программ, реализующих типовые алго- ритмы обработки одномерных числовых массивов, на одном из языков программирования (</w:t>
      </w:r>
      <w:r w:rsidRPr="00765AA4">
        <w:rPr>
          <w:sz w:val="24"/>
          <w:szCs w:val="24"/>
        </w:rPr>
        <w:t>Python</w:t>
      </w:r>
      <w:r w:rsidRPr="00765AA4">
        <w:rPr>
          <w:sz w:val="24"/>
          <w:szCs w:val="24"/>
          <w:lang w:val="ru-RU"/>
        </w:rPr>
        <w:t xml:space="preserve">, </w:t>
      </w:r>
      <w:r w:rsidRPr="00765AA4">
        <w:rPr>
          <w:sz w:val="24"/>
          <w:szCs w:val="24"/>
        </w:rPr>
        <w:t>C</w:t>
      </w:r>
      <w:r w:rsidRPr="00765AA4">
        <w:rPr>
          <w:sz w:val="24"/>
          <w:szCs w:val="24"/>
          <w:lang w:val="ru-RU"/>
        </w:rPr>
        <w:t xml:space="preserve">++,  Паскаль,  </w:t>
      </w:r>
      <w:r w:rsidRPr="00765AA4">
        <w:rPr>
          <w:sz w:val="24"/>
          <w:szCs w:val="24"/>
        </w:rPr>
        <w:t>Java</w:t>
      </w:r>
      <w:r w:rsidRPr="00765AA4">
        <w:rPr>
          <w:sz w:val="24"/>
          <w:szCs w:val="24"/>
          <w:lang w:val="ru-RU"/>
        </w:rPr>
        <w:t xml:space="preserve">, </w:t>
      </w:r>
      <w:r w:rsidRPr="00765AA4">
        <w:rPr>
          <w:sz w:val="24"/>
          <w:szCs w:val="24"/>
        </w:rPr>
        <w:t>C</w:t>
      </w:r>
      <w:r w:rsidRPr="00765AA4">
        <w:rPr>
          <w:sz w:val="24"/>
          <w:szCs w:val="24"/>
          <w:lang w:val="ru-RU"/>
        </w:rPr>
        <w:t>#, Школьный Алгоритмический Язык): заполнение число- вого массива случайными числами, в соответствии с форму-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 ловию; нахождение минимального (максимального) элемента массива. Сортировка массива.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Обработка потока  данных:  вычисление  количества,  сум- мы, среднего арифметического, минимального и максималь- ного значения элементов последовательности, удовлетворяю- щих заданному условию.</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Управление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Управление. Сигнал. Обратная  связь.  Получение  сигналов от  цифровых   датчиков   (касания,   расстояния,   света,   звука и др.). Примеры использования принципа обратной связи в системах управления  техническими  устройствами  с  помо- щью датчиков, в том числе в робототехнике.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Примеры роботизированных систем (система управления движением в транспортной системе, сварочная линия автоза- вода, автоматизированное управление отопления дома, авто- номная система управления транспортным средством и т. п.).</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Информационные технологии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Электронные таблицы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Понятие об электронных таблицах.  Типы  данных  в  ячей- ках электронной  таблицы.  Редактирование  и  форматирова- 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 стограмма, круговая  диаграмма,  точечная  диаграмма).  Вы- бор типа диаграммы.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Преобразование формул при копировании. Относительная, абсолютная и смешанная адресация.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Условные вычисления в электронных таблицах. Суммиро- вание и подсчёт значений, отвечающих заданному условию. Обработка больших наборов данных. Численное моделирова- ние в электронных таблицах.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Информационные технологии в современном обществе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Роль информационных технологий в развитии экономики мира, страны, региона. Открытые образовательные ресурсы.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Профессии, связанные с информатикой и информацион- ными технологиями: веб-дизайнер, программист, разработ- чик мобильных приложений, тестировщик, архитектор программного обеспечения, специалист по анализу данных, системный администратор.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ПЛАНИРУЕМЫЕ РЕЗУЛЬТАТЫ ОСВОЕНИЯ УЧЕБНОГО ПРЕДМЕТА «ИНФОРМАТИКА»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 УРОВНЕ ОСНОВНОГО ОБЩЕГО ОБРАЗОВАНИЯ</w:t>
      </w:r>
      <w:r w:rsidRPr="00765AA4">
        <w:rPr>
          <w:sz w:val="24"/>
          <w:szCs w:val="24"/>
          <w:lang w:val="ru-RU"/>
        </w:rPr>
        <w:tab/>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информатики в основной школе направлено на достижение обучающимися следующих личностных, мета- предметных и предметных результатов освоения учебного предмета.</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ЛИЧНОСТНЫЕ РЕЗУЛЬТАТЫ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Личностные результаты  имеют  направленность  на  реше- ние задач воспитания, развития  и  социализации  обучаю- щихся средствами предмета.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Патриотическое воспитание: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 ных знаниях о цифровой трансформации современного об- щества.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Духовно-нравственное  воспитание: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ориентация на моральные ценности и нормы в ситуациях нравственного выбора; готовность оценивать своё  поведе- 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сети Интернет.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Гражданское воспитание: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представление о социальных нормах и правилах межлич- ностных отношений в коллективе, в том числе  в  социаль- ных сообществах; соблюдение правил безопасности, в том числе навыков безопасного поведения в интернет-среде; готовность к раз</w:t>
      </w:r>
      <w:r w:rsidR="00C52C85" w:rsidRPr="00765AA4">
        <w:rPr>
          <w:sz w:val="24"/>
          <w:szCs w:val="24"/>
          <w:lang w:val="ru-RU"/>
        </w:rPr>
        <w:t>ООО</w:t>
      </w:r>
      <w:r w:rsidRPr="00765AA4">
        <w:rPr>
          <w:sz w:val="24"/>
          <w:szCs w:val="24"/>
          <w:lang w:val="ru-RU"/>
        </w:rPr>
        <w:t>бразной совместной деятельности при выполнении учебных, познавательных задач, создании учебных проектов; стремление к взаимопониманию и вза- имопомощи в процессе этой учебной деятельности; готов- ность оценивать своё поведение и поступки своих товари- щей с позиции нравственных и правовых норм с учётом осознания последствий поступков.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Ценности научного познания: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сформированность мировоззренческих представлений об информации, информационных процессах и информацион- ных технологиях, соответствующих современному уровню развития науки  и  общественной  практики  и  составляю- щих базовую основу для понимания сущности научной картины мира;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интерес к обучению и познанию; любознательность; готов- ность и способность к самообразованию, осознанному вы- бору направленности и уровня обучения в дальнейшем;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овладение основными навыками исследовательской дея- тельности, установка на осмысление опыта, наблюдений, поступков и стремление совершенствовать  пути  достиже- ния индивидуального и коллективного благополучия;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сформированность информационной  культуры,  в  том  чис- ле навыков самостоятельной работы с учебными текстами, справочной литературой, раз</w:t>
      </w:r>
      <w:r w:rsidR="00C52C85" w:rsidRPr="00765AA4">
        <w:rPr>
          <w:sz w:val="24"/>
          <w:szCs w:val="24"/>
          <w:lang w:val="ru-RU"/>
        </w:rPr>
        <w:t>ООО</w:t>
      </w:r>
      <w:r w:rsidRPr="00765AA4">
        <w:rPr>
          <w:sz w:val="24"/>
          <w:szCs w:val="24"/>
          <w:lang w:val="ru-RU"/>
        </w:rPr>
        <w:t>бразными средствами ин- формационных технологий, а  также  умения  самостоятель- но определять цели своего обучения, ставить и формули- ровать для себя новые задачи в учёбе и познавательной деятельности, развивать мотивы и интересы своей позна- вательной деятельности;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культуры здоровья: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 муникационных технологий (ИКТ).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Трудовое воспитание: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интерес к практическому изучению профессий и труда в сферах профессиональной деятельности, связанных с ин- форматикой, программированием и информационными технологиями, основанными на достижениях науки ин- форматики и научно-технического прогресса;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осознанный выбор и построение индивидуальной  траекто- рии образования и жизненных планов с учётом личных и общественных интересов и потребностей.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Экологическое воспитание: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осознание глобального характера экологических проблем и путей их решения, в том  числе  с  учётом  возможностей ИКТ.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Адаптация обучающегося к изменяющимся услови- ям социальной среды: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освоение обучающимися социального опыта, основных со- 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МЕТАПРЕДМЕТНЫЕ РЕЗУЛЬТАТЫ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Метапредметные результаты освоения образовательной программы по информатике отражают овладение универсаль- ными учебными действиями — познавательными, коммуни- кативными, регулятивными.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Универсальные познавательные действия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Базовые логические действия: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умение определять понятия, создавать обобщения, уста- навливать аналогии, классифицировать, самостоятельно выбирать основания и критерии для классификации, уста- навливать причинно-следственные связи, строить логиче- ские рассуждения, делать умозаключения (индуктивные, дедуктивные и по аналогии) и выводы;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умение создавать, применять и преобразовывать знаки и символы, модели и схемы для решения учебных и позна- вательных задач;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самостоятельно выбирать способ решения учебной задачи (сравнивать несколько вариантов решения, выбирать наи- более подходящий с учётом самостоятельно выделенных критериев).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Базовые  исследовательские  действия: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формулировать вопросы, фиксирующие разрыв между ре- альным и желательным состоянием ситуации, объекта, и самостоятельно устанавливать искомое и данное;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оценивать на применимость и достоверность информацию, полученную в ходе исследования;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прогнозировать возможное  дальнейшее  развитие  процес- сов, событий и их последствия  в  аналогичных  или  сход- ных ситуациях, а также выдвигать предположения об их развитии в новых условиях и контекстах.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Работа с информацией: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дефицит  информации,  данных,  необходимых для решения поставленной задачи;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различные  методы,  инструменты   и   запросы при поиске и отборе информации или данных из источни- ков с учётом предложенной учебной задачи и заданных критериев;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выбирать, анализировать, систематизировать и интерпре- тировать информацию различных видов и форм представ- ления;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самостоятельно выбирать оптимальную форму представле- ния информации и иллюстрировать решаемые задачи не- сложными схемами, диаграммами, иной графикой и их комбинациями;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оценивать надёжность информации по критериям, предло- женным учителем или сформулированным самостоятельно;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эффективно запоминать и систематизировать информацию.</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Универсальные коммуникативные действия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сопоставлять свои суждения с суждениями других участ- ников диалога, обнаруживать различие  и  сходство  пози- ций;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публично представлять результаты выполненного опыта (эксперимента, исследования, проекта);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самостоятельно выбирать формат выступления с  учётом задач презентации и особенностей аудитории и в соответ- ствии с ним составлять устные и письменные тексты с ис- пользованием иллюстративных материалов.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Совместная деятельность (сотрудничество):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понимать и использовать преимущества командной и ин- дивидуальной  работы  при  решении  конкретной  проблемы, в том числе при создании информационного продукта;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принимать цель совместной информационной  деятельности по сбору,  обработке,  передаче,  формализации  информа- ции; коллективно строить действия по её достижению: распределять роли, договариваться, обсуждать процесс и результат совместной работы;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выполнять свою часть работы с информацией или инфор- мационным продуктом, достигая  качественного  результата по  своему   направлению   и   координируя   свои   действия с другими членами команды;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оценивать качество своего вклада в общий  информацион- ный продукт по критериям, самостоятельно сформулиро- ванным участниками взаимодействия;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сравнивать результаты с исходной задачей и вклад каждо- го члена команды в достижение  результатов,  разделять сферу ответственности и проявлять готовность к предо- ставлению отчёта перед группой.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Универсальные регулятивные действия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Самоорганизация: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в жизненных и учебных ситуациях проблемы, требующие решения;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ориентироваться в различных подходах к принятию  реше- ний (индивидуальное принятие решений,  принятие  реше- ний в группе);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самостоятельно   составлять   алгоритм   решения   задачи (или его  часть),  выбирать  способ  решения  учебной  зада- чи с учётом имеющихся ресурсов и собственных возмож- ностей,  аргументировать  предлагаемые  варианты  реше- 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составлять план действий (план реализации намеченного алгоритма решения), корректировать предложенный алго- ритм с учётом получения новых знаний об изучаемом объ- екте;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делать выбор в условиях противоречивой информации  и брать ответственность за решение.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Самоконтроль (рефлексия):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способами самоконтроля, самомотивации и реф- лексии;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давать адекватную оценку ситуации и предлагать план её изменения;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учитывать контекст и предвидеть  трудности,  которые  мо- гут возникнуть при  решении  учебной  задачи,  адаптиро- вать решение к меняющимся обстоятельствам;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объяснять причины достижения  (недостижения)  результа- тов информационной деятельности, давать оценку приоб- ретённому опыту, уметь находить позитивное в произо- шедшей ситуации;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вносить коррективы в деятельность на основе новых об- стоятельств, изменившихся ситуаций,  установленных ошибок, возникших трудностей;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оценивать соответствие результата цели и условиям.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Эмоциональный интеллект: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ставить себя на место другого человека, понимать мотивы и намерения другого.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Принятие себя и других: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осознавать невозможность  контролировать  всё  вокруг  да- же в условиях открытого доступа к любым объёмам ин- формации.</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ПРЕДМЕТНЫЕ РЕЗУЛЬТАТЫ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Предметные результаты освоения обязательного предмет- ного содержания, установленного данной рабочей программой, отражают сформированность у обучающихся умений: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пояснять   на   примерах  смысл   понятий   «информация»,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«информационный    процесс»,    «обработка    информации»,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«хранение информации», «передача информации»;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кодировать и декодировать сообщения по заданным пра- вилам, демонстрировать понимание основных принципов кодирования информации различной природы (текстовой, графической, аудио);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сравнивать длины сообщений, записанных в различных алфавитах, оперировать единицами измерения информа- ционного объёма и скорости передачи данных;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оценивать и сравнивать размеры текстовых, графических, звуковых файлов и видеофайлов;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приводить примеры современных устройств хранения и передачи информации, сравнивать их количественные ха- рактеристики;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выделять основные этапы в  истории  и  понимать  тенден- ции развития компьютеров и программного обеспечения;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получать и использовать информацию о характеристиках персонального компьютера и его </w:t>
      </w:r>
      <w:r w:rsidRPr="00765AA4">
        <w:rPr>
          <w:sz w:val="24"/>
          <w:szCs w:val="24"/>
          <w:lang w:val="ru-RU"/>
        </w:rPr>
        <w:lastRenderedPageBreak/>
        <w:t>основных элементах (про- цессор, оперативная память, долговременная память, уст- ройства ввода-вывода);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соотносить характеристики компьютера с задачами, реша- емыми с его помощью;</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ориентироваться в иерархической структуре файловой си- 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лять и архивировать файлы и каталоги; использовать ан- тивирусную программу;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представлять результаты своей деятельности в виде струк- турированных иллюстрированных документов, мультиме- дийных презентаций;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искать информацию в сети Интернет (в том числе по клю- чевым словам, по изображению), критически относиться к найденной информации,  осознавая  опасность  для  лично- сти и общества  распространения  вредоносной  информа- ции, в том числе экстремистского и террористического ха- рактера;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понимать структуру адресов веб-ресурсов;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современные сервисы интернет-коммуника- ций;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соблюдать требования безопасной эксплуатации техниче- ских средств ИКТ; соблюдать сетевой этикет, базовые нор- мы информационной этики и права при работе с прило- жениями на любых устройствах и в сети Интернет,  выби- рать безопасные стратегии поведения в сети;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иметь  представление  о  влиянии  использования  средств ИКТ на здоровье пользователя и уметь применять методы профилактики.</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Предметные результаты освоения обязательного предмет- ного содержания, установленного данной рабочей программой, отражают сформированность у обучающихся умений: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пояснять на примерах различия между позиционными и непозиционными системами счисления;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записывать и сравнивать целые числа от 0 до 1024 в различных позиционных системах счисления (с основа- ниями 2,  8,  16);  выполнять  арифметические  операции над ними;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раскрывать смысл понятий «высказывание», «логическая операция», «логическое выражение»;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записывать логические выражения с использованием дизъюнкции, конъюнкции и отрицания, определять ис- тинность логических выражений, если известны значения истинности входящих в  него  переменных,  строить  табли- цы истинности для логических выражений;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раскрывать  смысл  понятий  «исполнитель»,  «алгоритм»,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«программа»,  понимая   разницу   между   употреблением этих терминов в обыденной речи и в информатике;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описывать алгоритм решения задачи различными  способа- ми, в том числе в виде блок-схемы;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составлять, выполнять вручную и на компьютере неслож- ные алгоритмы с использованием ветвлений и циклов для управления исполнителями, такими как Робот, Черепаш- ка, Чертёжник;</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использовать константы и переменные различных типов (числовых, логических, символьных), а также  содержа- щие их выражения; использовать  оператор  присваива- 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при разработке программ логические  значе- ния, операции и выражения с ними;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анализировать предложенные алгоритмы, в том числе определять, какие результаты возможны при заданном множестве исходных значений;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создавать и отлаживать программы на одном из языков программирования (</w:t>
      </w:r>
      <w:r w:rsidRPr="00765AA4">
        <w:rPr>
          <w:sz w:val="24"/>
          <w:szCs w:val="24"/>
        </w:rPr>
        <w:t>Python</w:t>
      </w:r>
      <w:r w:rsidRPr="00765AA4">
        <w:rPr>
          <w:sz w:val="24"/>
          <w:szCs w:val="24"/>
          <w:lang w:val="ru-RU"/>
        </w:rPr>
        <w:t xml:space="preserve">, </w:t>
      </w:r>
      <w:r w:rsidRPr="00765AA4">
        <w:rPr>
          <w:sz w:val="24"/>
          <w:szCs w:val="24"/>
        </w:rPr>
        <w:t>C</w:t>
      </w:r>
      <w:r w:rsidRPr="00765AA4">
        <w:rPr>
          <w:sz w:val="24"/>
          <w:szCs w:val="24"/>
          <w:lang w:val="ru-RU"/>
        </w:rPr>
        <w:t xml:space="preserve">++, Паскаль, </w:t>
      </w:r>
      <w:r w:rsidRPr="00765AA4">
        <w:rPr>
          <w:sz w:val="24"/>
          <w:szCs w:val="24"/>
        </w:rPr>
        <w:t>Java</w:t>
      </w:r>
      <w:r w:rsidRPr="00765AA4">
        <w:rPr>
          <w:sz w:val="24"/>
          <w:szCs w:val="24"/>
          <w:lang w:val="ru-RU"/>
        </w:rPr>
        <w:t xml:space="preserve">, </w:t>
      </w:r>
      <w:r w:rsidRPr="00765AA4">
        <w:rPr>
          <w:sz w:val="24"/>
          <w:szCs w:val="24"/>
        </w:rPr>
        <w:t>C</w:t>
      </w:r>
      <w:r w:rsidRPr="00765AA4">
        <w:rPr>
          <w:sz w:val="24"/>
          <w:szCs w:val="24"/>
          <w:lang w:val="ru-RU"/>
        </w:rPr>
        <w:t>#, Школьный Алгоритмический Язык), реализующие не- сложные алгоритмы обработки числовых данных с ис- пользованием циклов и ветвлений, в том числе реализую- щие проверку делимости одного целого числа на другое, проверку натурального числа на  простоту,  выделения цифр из натурального числа.</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Предметные результаты освоения обязательного предмет- ного содержания, установленного данной рабочей программой, отражают сформированность у обучающихся умений: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разбивать задачи на подзадачи; составлять, выполнять вручную и на компьютере несложные алгоритмы с ис- пользованием ветвлений, циклов и вспомогательных алго- ритмов  для  управления  исполнителями,  такими  как  Ро- бот, Черепашка, Чертёжник;</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составлять и отлаживать  программы,  реализующие  типо- 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ми свойствами) на одном из языков программирования (</w:t>
      </w:r>
      <w:r w:rsidRPr="00765AA4">
        <w:rPr>
          <w:sz w:val="24"/>
          <w:szCs w:val="24"/>
        </w:rPr>
        <w:t>Python</w:t>
      </w:r>
      <w:r w:rsidRPr="00765AA4">
        <w:rPr>
          <w:sz w:val="24"/>
          <w:szCs w:val="24"/>
          <w:lang w:val="ru-RU"/>
        </w:rPr>
        <w:t xml:space="preserve">, </w:t>
      </w:r>
      <w:r w:rsidRPr="00765AA4">
        <w:rPr>
          <w:sz w:val="24"/>
          <w:szCs w:val="24"/>
        </w:rPr>
        <w:t>C</w:t>
      </w:r>
      <w:r w:rsidRPr="00765AA4">
        <w:rPr>
          <w:sz w:val="24"/>
          <w:szCs w:val="24"/>
          <w:lang w:val="ru-RU"/>
        </w:rPr>
        <w:t xml:space="preserve">++, Паскаль, </w:t>
      </w:r>
      <w:r w:rsidRPr="00765AA4">
        <w:rPr>
          <w:sz w:val="24"/>
          <w:szCs w:val="24"/>
        </w:rPr>
        <w:t>Java</w:t>
      </w:r>
      <w:r w:rsidRPr="00765AA4">
        <w:rPr>
          <w:sz w:val="24"/>
          <w:szCs w:val="24"/>
          <w:lang w:val="ru-RU"/>
        </w:rPr>
        <w:t xml:space="preserve">, </w:t>
      </w:r>
      <w:r w:rsidRPr="00765AA4">
        <w:rPr>
          <w:sz w:val="24"/>
          <w:szCs w:val="24"/>
        </w:rPr>
        <w:t>C</w:t>
      </w:r>
      <w:r w:rsidRPr="00765AA4">
        <w:rPr>
          <w:sz w:val="24"/>
          <w:szCs w:val="24"/>
          <w:lang w:val="ru-RU"/>
        </w:rPr>
        <w:t>#, Школьный Алгоритми- ческий Язык);</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графы и деревья для моделирования систем сетевой  и  иерархической  структуры;  находить  кратчай- ший путь в графе;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выбирать способ представления данных в соответствии с поставленной задачей (таблицы, схемы, графики, диаграм- мы) с использованием соответствующих программных средств обработки данных;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электронные  таблицы  для  обработки,  анали- за и визуализации числовых данных, в том числе с выде- лением диапазона таблицы и упорядочиванием (сортиров- кой) его элементов;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создавать и применять в электронных таблицах формулы для расчётов с использованием встроенных арифметиче- ских функций (суммирование и подсчёт значений, отвеча- ющих заданному условию, среднее арифметическое, поиск максимального и минимального значения), абсолютной, относительной, смешанной адресации;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электронные таблицы для численного моде- лирования в простых задачах из разных предметных об- ластей;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современные интернет-сервисы (в том числе коммуникационные сервисы,  облачные  хранилища  дан- ных, онлайн-программы (текстовые и графические редак- торы, среды разработки)) в учебной и повседневной дея- 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приводить примеры использования геоинформационных сервисов, сервисов государственных услуг,  образователь- ных сервисов сети Интернет в учебной и повседневной </w:t>
      </w:r>
      <w:r w:rsidRPr="00765AA4">
        <w:rPr>
          <w:sz w:val="24"/>
          <w:szCs w:val="24"/>
          <w:lang w:val="ru-RU"/>
        </w:rPr>
        <w:lastRenderedPageBreak/>
        <w:t>де- 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различные средства защиты от вредоносного программного обеспечения, защищать персональную ин- формацию от несанкционированного доступа и его послед- 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ность, цифровой след, аутентичность  субъектов  и  ресур- сов, опасность вредоносного кода);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попытки  и  предупреждать  вовлечение  себя и  окружающих  в  деструктивные  и   криминальные   фор- мы сетевой активности (в том числе кибербуллинг,  фи- шинг).</w:t>
      </w:r>
    </w:p>
    <w:p w:rsidR="00FA2CD7" w:rsidRPr="00765AA4" w:rsidRDefault="00904C38" w:rsidP="00765AA4">
      <w:pPr>
        <w:tabs>
          <w:tab w:val="left" w:pos="1134"/>
        </w:tabs>
        <w:spacing w:line="276" w:lineRule="auto"/>
        <w:ind w:firstLine="567"/>
        <w:jc w:val="both"/>
        <w:rPr>
          <w:sz w:val="24"/>
          <w:szCs w:val="24"/>
          <w:lang w:val="ru-RU"/>
        </w:rPr>
      </w:pPr>
      <w:r>
        <w:rPr>
          <w:sz w:val="24"/>
          <w:szCs w:val="24"/>
        </w:rPr>
        <w:pict>
          <v:shape id="_x0000_s1182" style="position:absolute;left:0;text-align:left;margin-left:36.85pt;margin-top:20.8pt;width:317.5pt;height:.1pt;z-index:-15678464;mso-wrap-distance-left:0;mso-wrap-distance-right:0;mso-position-horizontal-relative:page;mso-position-vertical-relative:text" coordorigin="737,416" coordsize="6350,0" path="m737,416r6350,e" filled="f" strokecolor="#231f20" strokeweight=".5pt">
            <v:path arrowok="t"/>
            <w10:wrap type="topAndBottom" anchorx="page"/>
          </v:shape>
        </w:pict>
      </w:r>
      <w:bookmarkStart w:id="21" w:name="21-0747-01-0761-0793o7_"/>
      <w:bookmarkStart w:id="22" w:name="_TOC_250006"/>
      <w:bookmarkEnd w:id="21"/>
      <w:bookmarkEnd w:id="22"/>
      <w:r w:rsidR="00973B64" w:rsidRPr="00765AA4">
        <w:rPr>
          <w:sz w:val="24"/>
          <w:szCs w:val="24"/>
          <w:lang w:val="ru-RU"/>
        </w:rPr>
        <w:t>ФИЗИКА</w:t>
      </w:r>
    </w:p>
    <w:p w:rsidR="00FA2CD7" w:rsidRPr="00765AA4" w:rsidRDefault="00C15106" w:rsidP="00765AA4">
      <w:pPr>
        <w:tabs>
          <w:tab w:val="left" w:pos="1134"/>
        </w:tabs>
        <w:spacing w:line="276" w:lineRule="auto"/>
        <w:ind w:firstLine="567"/>
        <w:jc w:val="both"/>
        <w:rPr>
          <w:sz w:val="24"/>
          <w:szCs w:val="24"/>
          <w:lang w:val="ru-RU"/>
        </w:rPr>
      </w:pPr>
      <w:r w:rsidRPr="00765AA4">
        <w:rPr>
          <w:sz w:val="24"/>
          <w:szCs w:val="24"/>
          <w:lang w:val="ru-RU"/>
        </w:rPr>
        <w:t>Р</w:t>
      </w:r>
      <w:r w:rsidR="00973B64" w:rsidRPr="00765AA4">
        <w:rPr>
          <w:sz w:val="24"/>
          <w:szCs w:val="24"/>
          <w:lang w:val="ru-RU"/>
        </w:rPr>
        <w:t>абочая програм</w:t>
      </w:r>
      <w:r w:rsidRPr="00765AA4">
        <w:rPr>
          <w:sz w:val="24"/>
          <w:szCs w:val="24"/>
          <w:lang w:val="ru-RU"/>
        </w:rPr>
        <w:t>ма по физике на уровне основно</w:t>
      </w:r>
      <w:r w:rsidR="00973B64" w:rsidRPr="00765AA4">
        <w:rPr>
          <w:sz w:val="24"/>
          <w:szCs w:val="24"/>
          <w:lang w:val="ru-RU"/>
        </w:rPr>
        <w:t>го общего образования соста</w:t>
      </w:r>
      <w:r w:rsidRPr="00765AA4">
        <w:rPr>
          <w:sz w:val="24"/>
          <w:szCs w:val="24"/>
          <w:lang w:val="ru-RU"/>
        </w:rPr>
        <w:t>влена на основе положений и тре</w:t>
      </w:r>
      <w:r w:rsidR="00973B64" w:rsidRPr="00765AA4">
        <w:rPr>
          <w:sz w:val="24"/>
          <w:szCs w:val="24"/>
          <w:lang w:val="ru-RU"/>
        </w:rPr>
        <w:t>бований к результатам освоения на базовом уровне основной образовательной программы, представленных в Федеральном государственном образовательном стандарте основного общего образования (ФГОС ООО), а также с учётом П</w:t>
      </w:r>
      <w:r w:rsidRPr="00765AA4">
        <w:rPr>
          <w:sz w:val="24"/>
          <w:szCs w:val="24"/>
          <w:lang w:val="ru-RU"/>
        </w:rPr>
        <w:t>ро</w:t>
      </w:r>
      <w:r w:rsidR="00973B64" w:rsidRPr="00765AA4">
        <w:rPr>
          <w:sz w:val="24"/>
          <w:szCs w:val="24"/>
          <w:lang w:val="ru-RU"/>
        </w:rPr>
        <w:t>граммы воспитания и Конце</w:t>
      </w:r>
      <w:r w:rsidRPr="00765AA4">
        <w:rPr>
          <w:sz w:val="24"/>
          <w:szCs w:val="24"/>
          <w:lang w:val="ru-RU"/>
        </w:rPr>
        <w:t>пции преподавания учебного пред</w:t>
      </w:r>
      <w:r w:rsidR="00973B64" w:rsidRPr="00765AA4">
        <w:rPr>
          <w:sz w:val="24"/>
          <w:szCs w:val="24"/>
          <w:lang w:val="ru-RU"/>
        </w:rPr>
        <w:t>мета «Физика» в образовательных организациях Российской Федерации, реализующих основные общеобразовательные про­ граммы.</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04C38" w:rsidP="00765AA4">
      <w:pPr>
        <w:tabs>
          <w:tab w:val="left" w:pos="1134"/>
        </w:tabs>
        <w:spacing w:line="276" w:lineRule="auto"/>
        <w:ind w:firstLine="567"/>
        <w:jc w:val="both"/>
        <w:rPr>
          <w:sz w:val="24"/>
          <w:szCs w:val="24"/>
          <w:lang w:val="ru-RU"/>
        </w:rPr>
      </w:pPr>
      <w:r>
        <w:rPr>
          <w:sz w:val="24"/>
          <w:szCs w:val="24"/>
        </w:rPr>
        <w:pict>
          <v:shape id="_x0000_s1181" style="position:absolute;left:0;text-align:left;margin-left:36.85pt;margin-top:17.3pt;width:317.5pt;height:.1pt;z-index:-15677952;mso-wrap-distance-left:0;mso-wrap-distance-right:0;mso-position-horizontal-relative:page" coordorigin="737,346" coordsize="6350,0" path="m737,346r6350,e" filled="f" strokecolor="#231f20" strokeweight=".5pt">
            <v:path arrowok="t"/>
            <w10:wrap type="topAndBottom" anchorx="page"/>
          </v:shape>
        </w:pict>
      </w:r>
      <w:r w:rsidR="00973B64" w:rsidRPr="00765AA4">
        <w:rPr>
          <w:sz w:val="24"/>
          <w:szCs w:val="24"/>
          <w:lang w:val="ru-RU"/>
        </w:rPr>
        <w:t>ПОЯСНИТЕЛЬНАЯ ЗАПИСКА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Содержание Программы направлено на формирование есте­ ственно­научной грамотности учащихся и организацию изу­ чения физики на деятельностной основе. В ней учитываются возможности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программе определяются основные цели изучения физики на уровне основного общего образования, планируемые резуль­ таты освоения курса физики: личностные, метапредметные, предметные (на базовом уровне).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Программа устанавливает распределение учебного материала по годам обучения (по классам), предлагает после­ довательность изучения тем, основанную на логике развития предметного содержания и учёте возрастных особенностей уча­ щихся, а также тематическое планирование с указа­ нием количества часов на изучение каждой темы и характеристикой учебной деятельности учащихся, реализуе­ мой при изучении этих тем.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ОБЩАЯ ХАРАКТЕРИСТИКА УЧЕБНОГО ПРЕДМЕТА «ФИЗИКА»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Курс физики — системообразующий для естественно­научных учебных предметов, поскольку физические законы лежат в осно­ ве процессов и явлений, изучаемых химией, биологией, астроно­ мией и физической географией. Физика — 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 е. способа получения достоверных знаний о мире. Наконец, физика — это предмет, который наряду с другими естественно­научными предметами должен дать школьникам представление об увлекательности научного иссле­ дования и радости самостоятельного открытия нового знания.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Одна из главных задач физического образования в структуре общего образования состоит в формировании естественно­науч­ ной грамотности и интереса к науке у основной массы </w:t>
      </w:r>
      <w:r w:rsidRPr="00765AA4">
        <w:rPr>
          <w:sz w:val="24"/>
          <w:szCs w:val="24"/>
          <w:lang w:val="ru-RU"/>
        </w:rPr>
        <w:lastRenderedPageBreak/>
        <w:t>обучаю­ щихся, которые в дальнейшем будут заняты в самых разно­ образных сферах деятельности. Но не менее важной задачей яв­ ляется выявление и подготовка талантливых молодых  людей для продолжения образования и дальнейшей профессиональ­ ной деятельности в области естественно­научных исследований и создании новых технологий. Согласно принятому в междуна­ родном сообществе определению, «Естественно­научная гра­ мотность – это способность человека занимать активную граж­ данскую позицию по общественно значимым вопросам, связан­ ным с естественными науками, и его готовность интересоваться естественно­научными идеями. Научно грамотный человек стремится участвовать в аргументированном обсуждении про­ блем, относящихся к естественным наукам и технологиям, что требует от него следующих компетентностей: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—научно объяснять явления,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—оценивать и понимать особенности научного исследования,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—интерпретировать данные и использовать научные доказа­ тельства для получения выводов.»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физики способно внести решающий вклад в форми­ рование естественно­научной грамотности обучающихся.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ЦЕЛИ ИЗУЧЕНИЯ УЧЕБНОГО ПРЕДМЕТА «ФИЗИКА»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Цели изучения физики на уровне основного общего образова­ ния определены в Концепции преподавания учебного предмета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«Физика» в образовательных организациях Российской Федера­ 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Цели изучения физики: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—приобретение интереса и стремления обучающихся к науч­ ному изучению природы, развитие их интеллектуальных и творческих способностей;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представлений о научном методе познания и форми­ рование исследовательского отношения к окружающим явле­ ниям;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научного мировоззрения как результата изу­ чения основ строения материи и фундаментальных законов физики;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представлений о роли физики для развития других естественных наук, техники и технологий;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представлений о возможных сферах будущей про­ фессиональной деятельности, связанной с физикой, подго­ товка к дальнейшему обучению в этом направлении.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Достижение этих целей на уровне основного общего образова­ ния обеспечивается решением следующих задач: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—приобретение знаний о дискретном строении вещества, о ме­ ханических, тепловых, электрических, магнитных и кванто­ вых явлениях;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—приобретение умений описывать и объяснять физические яв­ ления с использованием полученных знаний;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—освоение методов решения простейших расчётных задач с ис­ пользованием физических моделей, творческих и практи­ ко­ориентированных задач;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умений наблюдать природные явления и выполнять опыты, лабораторные работы и экспериментальные исследо­ вания с использованием измерительных приборов;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—освоение приёмов работы с информацией физического содер­ жания, включая информацию о современных достижениях физики; анализ и критическое оценивание </w:t>
      </w:r>
      <w:r w:rsidRPr="00765AA4">
        <w:rPr>
          <w:sz w:val="24"/>
          <w:szCs w:val="24"/>
          <w:lang w:val="ru-RU"/>
        </w:rPr>
        <w:lastRenderedPageBreak/>
        <w:t>информации;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—знакомство со сферами профессиональной деятельности, свя­ занными с физикой, и современными технологиями, осно­ ванными на достижениях физической науки.</w:t>
      </w:r>
    </w:p>
    <w:p w:rsidR="00FA2CD7" w:rsidRPr="00765AA4" w:rsidRDefault="00904C38" w:rsidP="00765AA4">
      <w:pPr>
        <w:tabs>
          <w:tab w:val="left" w:pos="1134"/>
        </w:tabs>
        <w:spacing w:line="276" w:lineRule="auto"/>
        <w:ind w:firstLine="567"/>
        <w:jc w:val="both"/>
        <w:rPr>
          <w:sz w:val="24"/>
          <w:szCs w:val="24"/>
          <w:lang w:val="ru-RU"/>
        </w:rPr>
      </w:pPr>
      <w:r>
        <w:rPr>
          <w:sz w:val="24"/>
          <w:szCs w:val="24"/>
        </w:rPr>
        <w:pict>
          <v:shape id="_x0000_s1180" style="position:absolute;left:0;text-align:left;margin-left:36.85pt;margin-top:20.8pt;width:317.5pt;height:.1pt;z-index:-15677440;mso-wrap-distance-left:0;mso-wrap-distance-right:0;mso-position-horizontal-relative:page;mso-position-vertical-relative:text" coordorigin="737,416" coordsize="6350,0" path="m737,416r6350,e" filled="f" strokecolor="#231f20" strokeweight=".5pt">
            <v:path arrowok="t"/>
            <w10:wrap type="topAndBottom" anchorx="page"/>
          </v:shape>
        </w:pict>
      </w:r>
      <w:r w:rsidR="00973B64" w:rsidRPr="00765AA4">
        <w:rPr>
          <w:sz w:val="24"/>
          <w:szCs w:val="24"/>
          <w:lang w:val="ru-RU"/>
        </w:rPr>
        <w:t>СОДЕРЖАНИЕ УЧЕБНОГО ПРЕДМЕТА «ФИЗИКА»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1. Физика и её роль в познании окружающего мира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Физика — наука о природе. Явления природы (МС1). Физиче­ ские явления: механические, тепловые, электрические, маг­ нитные, световые, звуковые.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Физические величины. Измерение физических величин. Фи­ зические приборы. Погрешность измерений. Международная система единиц.</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 верке гипотез, объяснение наблюдаемого явления. Описание физических явлений с помощью моделей.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Демонстрации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Механические, тепловые, электрические, магнитные, све­ товые явления.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Физические приборы и процедура прямых измерений ана­ логовым и цифровым прибором.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Лабораторные работы и опыты2</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Определение цены деления шкалы измерительного при­ бора.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Измерение расстояний.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Измерение объёма жидкости и твёрдого тела.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Определение размеров малых тел.</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Измерение температуры при помощи жидкостного термо­ метра и датчика температуры.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Проведение исследования по проверке гипотезы: дальность полёта шарика, пущенного горизонтально, тем больше, чем больше высота пуска.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2. Первоначальные сведения о строении вещества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Строение вещества: атомы и молекулы, их размеры. Опыты, доказывающие дискретное строение вещества.</w:t>
      </w:r>
    </w:p>
    <w:p w:rsidR="00FA2CD7" w:rsidRPr="00765AA4" w:rsidRDefault="00904C38" w:rsidP="00765AA4">
      <w:pPr>
        <w:tabs>
          <w:tab w:val="left" w:pos="1134"/>
        </w:tabs>
        <w:spacing w:line="276" w:lineRule="auto"/>
        <w:ind w:firstLine="567"/>
        <w:jc w:val="both"/>
        <w:rPr>
          <w:sz w:val="24"/>
          <w:szCs w:val="24"/>
          <w:lang w:val="ru-RU"/>
        </w:rPr>
      </w:pPr>
      <w:r>
        <w:rPr>
          <w:sz w:val="24"/>
          <w:szCs w:val="24"/>
        </w:rPr>
        <w:pict>
          <v:shape id="_x0000_s1179" style="position:absolute;left:0;text-align:left;margin-left:36.85pt;margin-top:14.1pt;width:85.05pt;height:.1pt;z-index:-15676928;mso-wrap-distance-left:0;mso-wrap-distance-right:0;mso-position-horizontal-relative:page" coordorigin="737,282" coordsize="1701,0" path="m737,282r1701,e" filled="f" strokecolor="#231f20" strokeweight=".5pt">
            <v:path arrowok="t"/>
            <w10:wrap type="topAndBottom" anchorx="page"/>
          </v:shape>
        </w:pic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1 МС — элементы содержания, включающие межпредметные связи, которые подробнее раскрыты в тематическом планировании.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2 Здесь и далее приводится расширенный перечень лабораторных ра­ бот и опытов, из которого учитель делает выбор по своему усмотре­ нию и с учётом списка экспериментальных заданий, предлагаемых в рамках ОГЭ по физике.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Движение частиц вещества. Связь скорости движения частиц с температурой. Броуновское движение, диффузия. Взаимодей­ ствие частиц вещества: притяжение и отталкивание.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Агрегатные состояния вещества: строение газов, жидкостей и твёрдых (кристаллических) тел. Взаимосвязь между свой­ ствами веществ в разных агрегатных состояниях и их атом­ но­молекулярным строением. Особенности агрегатных состоя­ ний воды.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Демонстрации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Наблюдение броуновского движения.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Наблюдение диффузии.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Наблюдение явлений, объясняющихся притяжением или отталкиванием частиц вещества.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Лабораторные работы и опыты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Оценка диаметра атома методом рядов (с использованием фотографий).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Опыты по наблюдению теплового расширения газов.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Опыты по обнаружению действия сил молекулярного при­ тяжения.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3. Движение и взаимодействие тел</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Механическое движение. Равномерное и неравномерное дви­ жение. Скорость. Средняя скорость при неравномерном движе­ нии. Расчёт пути и времени движения.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 чеством молекул в единице объёма вещества.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Сила как характеристика взаимодействия тел. Сила упруго­ сти и закон Гука. Измерение силы с помощью динамометра. Яв­ ление тяготения и сила тяжести. Сила тяжести на других пла­ нетах (МС). Вес тела. Невесомость. Сложение сил, направлен­ ных по одной прямой. Равнодействующая сил. Сила трения. Трение скольжения и трение покоя. Трение в природе и технике (МС).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Демонстрации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Наблюдение механического движения тела.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Измерение скорости прямолинейного движения.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Наблюдение явления инерции.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Наблюдение изменения скорости при взаимодействии тел.</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Сравнение масс по взаимодействию тел.</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Сложение сил, направленных по одной прямой.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Лабораторные работы и опыты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Определение скорости  равномерного  движения  (шарика в жидкости, модели электрического автомобиля и т. п.).</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Определение средней скорости скольжения бруска или ша­ рика по наклонной плоскости.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Определение плотности твёрдого тела.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Опыты, демонстрирующие зависимость растяжения (де­ формации) пружины от приложенной силы.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Опыты, демонстрирующие зависимость силы трения сколь­ жения от силы давления и характера соприкасающихся по­ верхностей.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4. Давление твёрдых тел, жидкостей и газов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Давление. Способы уменьшения и увеличения давления. Дав­ 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 ния жидкости от глубины. Гидростатический парадокс. Сооб­ щающиеся сосуды. Гидравлические механизмы.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Атмосфера Земли и атмосферное давление. Причины суще­ ствования воздушной оболочки Земли. Опыт Торричелли. Из­ мерение атмосферного давления. Зависимость атмосферного давления от высоты над уровнем моря. Приборы для измерения атмосферного давления.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Действие жидкости и газа на погружённое в них тело. Вытал­ кивающая (архимедова) сила. Закон Архимеда. Плавание тел. Воздухоплавание.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Демонстрации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Зависимость давления газа от температуры.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Передача давления жидкостью и газом.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Сообщающиеся сосуды.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Гидравлический пресс.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Проявление действия атмосферного давления.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Зависимость выталкивающей силы от объёма погружённой части тела и плотности жидкости.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Равенство выталкивающей силы весу вытесненной жидко­ 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Условие плавания тел: плавание или погружение тел в за­ висимости от соотношения плотностей тела и жидкости.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Лабораторные работы и опыты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Исследование зависимости веса тела в воде от объёма погру­ жённой в жидкость части тела.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Определение выталкивающей силы, действующей на тело, погружённое в жидкость.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Проверка независимости выталкивающей силы, действую­ щей на тело в жидкости, от массы тела.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Опыты, демонстрирующие зависимость выталкивающей силы, действующей на тело в жидкости, от объёма погру­ жённой в жидкость части тела и от плотности жидкости.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Конструирование ареометра  или  конструирование  лодки и определение её грузоподъёмности.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5. Работа и мощность. Энергия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Механическая работа. Мощность.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Механическая энергия. Кинетическая и потенциальная энер­ гия. Превращение одного вида механической энергии в другой. Закон сохранения энергии в механике.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Демонстрации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1. Примеры простых механизмов.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Лабораторные работы и опыты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Определение работы силы трения при равномерном движе­ нии тела по горизонтальной поверхности.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Исследование условий равновесия рычага.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Измерение КПД наклонной плоскости.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закона сохранения механической энергии.</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6. Тепловые явления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 ской теории.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Модели твёрдого, жидкого и газообразного состояний веще­ ства. Кристаллические и аморфные тела. Объяснение свойств газов, жидкостей и твёрдых тел на основе положений молеку­ лярно­кинетической теории. Смачивание и капиллярные явле­ ния. Тепловое расширение и сжатие.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Температура. Связь температуры со скоростью теплового дви­ жения частиц.</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Внутренняя энергия. Способы изменения внутренней энер­ гии: теплопередача и совершение работы. Виды теплопередачи: теплопроводность, конвекция, излучение.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Количество теплоты. Удельная теплоёмкость вещества. Те­ плообмен и тепловое равновесие. Уравнение теплового баланса. Плавление и отвердевание кристаллических веществ. Удель­ ная теплота плавления. Парообразование и конденсация. Испа­ рение (МС). Кипение. Удельная теплота парообразования. Зави­ симость температуры кипения от атмосферного давления.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Влажность воздуха.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Энергия топлива. Удельная теплота сгорания.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Принципы работы тепловых двигателей. КПД теплового двигателя. Тепловые двигатели и защита окружающей среды (МС).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Закон сохранения и превращения энергии в тепловых про­ цессах (МС).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Демонстрации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Наблюдение броуновского движения.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Наблюдение диффузии.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Наблюдение явлений смачивания и капиллярных явле­ 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Наблюдение теплового расширения тел.</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Изменение давления газа при изменении объёма и нагрева­ нии или охлаждении.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Правила измерения температуры.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Виды теплопередачи.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Охлаждение при совершении работы.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Нагревание при совершении работы внешними силами.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Сравнение теплоёмкостей различных веществ.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Наблюдение кипения.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Наблюдение постоянства температуры при плавлении.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Модели тепловых двигателей.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Лабораторные работы и опыты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Опыты по обнаружению действия сил молекулярного при­ тяжения.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Опыты по выращиванию кристаллов поваренной соли или сахара.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Опыты по наблюдению теплового расширения газов, жид­ костей и твёрдых тел.</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Определение давления воздуха в баллоне шприца.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Опыты, демонстрирующие зависимость давления  воздуха от его объёма и нагревания или охлаждения.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Проверка гипотезы линейной зависимости длины столбика жидкости в термометрической трубке от температуры.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Наблюдение изменения внутренней энергии тела в резуль­ тате теплопередачи и работы внешних сил.</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Исследование явления теплообмена при смешивании хо­ лодной и горячей воды.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Определение количества теплоты, полученного водой при теплообмене с нагретым металлическим цилиндром.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Определение удельной теплоёмкости вещества.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Исследование процесса испарения.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Определение относительной влажности воздуха.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Определение удельной теплоты плавления льда.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7. Электрические и магнитные явления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Электризация тел. Два рода электрических зарядов. Взаимо­ действие заряженных тел. Закон Кулона (зависимость силы взаимодействия заряженных тел от величины зарядов и рассто­ яния между телами).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Электрическое поле. Напряжённость электрического поля. Принцип суперпозиции электрических полей (на качественном уровне).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Носители электрических зарядов. Элементарный электриче­ ский заряд. Строение атома. Проводники и диэлектрики. Закон сохранения электрического заряда.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Работа и мощность электрического тока. Закон Джоуля— Ленца. Электрические цепи и потребители электрической энер­ гии в быту. Короткое замыкание.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Постоянные магниты. Взаимодействие постоянных магни­ 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 нитного поля на проводник с током. Электродвигатель постоян­ ного тока. Использование электродвигателей в технических устройствах и на транспорте.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Опыты Фарадея. Явление электромагнитной индукции. Пра­ вило Ленца. Электрогенератор. Способы получения электриче­ ской энергии. Электростанции на возобновляемых источниках энергии.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Демонстрации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Электризация тел.</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Два рода электрических зарядов и взаимодействие заря­ женных тел.</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Устройство и действие электроскопа.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Электростатическая индукция.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Закон сохранения электрических зарядов.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Проводники и диэлектрики.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Моделирование силовых линий электрического поля.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Источники постоянного тока.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Действия электрического тока.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Электрический ток в жидкости.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Газовый разряд.</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Измерение силы тока амперметром.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Измерение электрического напряжения вольтметром.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Реостат и магазин сопротивлений.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Взаимодействие постоянных магнитов.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Моделирование невозможности разделения полюсов маг­ нита.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Моделирование магнитных полей постоянных магнитов.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Опыт Эрстеда.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Магнитное поле тока. Электромагнит.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Действие магнитного поля на проводник с током.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Электродвигатель постоянного тока.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Исследование явления электромагнитной индукции.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Опыты Фарадея.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Зависимость направления индукционного тока от условий его возникновения.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Электрогенератор постоянного тока.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Лабораторные работы и опыты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Опыты по наблюдению электризации тел индукцией и при соприкосновении.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Исследование действия электрического поля на проводни­ ки и диэлектрики.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Сборка и проверка работы электрической цепи постоянного тока.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Измерение и регулирование силы тока.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Измерение и регулирование напряжения.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Исследование зависимости силы тока, идущего через ре­ зистор, от сопротивления резистора и напряжения на рези­ сторе.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Опыты, демонстрирующие зависимость электрического со­ противления проводника от его длины, площади попереч­ ного сечения и материала.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Проверка правила сложения напряжений при последова­ тельном соединении двух резисторов.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Проверка правила для силы тока при параллельном соеди­ нении резисторов.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Определение работы электрического тока, идущего через резистор.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Определение мощности электрического тока,  выделяемой на резисторе.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Исследование зависимости силы тока, идущего через лам­ почку, от напряжения на ней.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Определение КПД нагревателя.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Исследование магнитного взаимодействия постоянных маг­ нитов.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магнитного поля постоянных магнитов при их объединении и разделении.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Исследование действия электрического тока на магнитную стрелку.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Опыты, демонстрирующие зависимость силы взаимодей­ ствия катушки с током и магнита от силы тока и направле­ ния тока в катушке.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действия магнитного поля на проводник с током.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Конструирование и изучение работы электродвигателя.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Измерение КПД электродвигательной установки.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Опыты по исследованию явления электромагнитной индук­ ции: исследование изменений значения и направления ин­ дукционного тока.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8. Механические явления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Механическое движение. Материальная точка. Система от­ счёта. Относительность механического движения. Равномерное прямолинейное движение. Неравномерное прямолинейное дви­ жение. Средняя и мгновенная скорость тела при неравномер­ ном движении.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Ускорение. Равноускоренное прямолинейное движение. Сво­ бодное падение. Опыты Галилея.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Равномерное движение по окружности. Период и частота об­ ращения. Линейная и угловая скорости. Центростремительное ускорение.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Первый закон Ньютона. Второй закон Ньютона. Третий за­ кон Ньютона. Принцип суперпозиции сил.</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Сила упругости. Закон Гука. Сила трения: сила трения сколь­ жения, сила трения покоя, другие виды трения.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Сила тяжести и закон всемирного тяготения. Ускорение сво­ бодного падения. Движение планет вокруг Солнца (МС). Первая космическая скорость. Невесомость и перегрузки.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Равновесие материальной точки. Абсолютно твёрдое тело. Равновесие твёрдого тела с закреплённой осью вращения. Мо­ мент силы. Центр тяжести.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Импульс тела. Изменение импульса. Импульс силы. Закон сохранения импульса. Реактивное движение (МС).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Механическая работа и мощность. Работа сил тяжести, упру­ гости, трения. Связь энергии и работы. Потенциальная энергия тела, поднятого над поверхностью земли. Потенциальная энер­ гия сжатой пружины. Кинетическая энергия. Теорема о кине­ тической энергии. Закон сохранения механической энергии.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Демонстрации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Наблюдение механического движения тела относительно разных тел отсчёта.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Сравнение путей и траекторий движения одного и того же тела относительно разных тел отсчёта.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Измерение скорости и ускорения прямолинейного движе­ 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Исследование признаков равноускоренного движения.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Наблюдение движения тела по окружности.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Наблюдение механических явлений, происходящих в си­ стеме отсчёта «Тележка» при её равномерном и ускоренном движении относительно кабинета физики.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Зависимость ускорения тела от массы тела и действующей на него силы.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Наблюдение равенства сил при взаимодействии тел.</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Изменение веса тела при ускоренном движении.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Передача импульса при взаимодействии тел.</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Преобразования энергии при взаимодействии тел.</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Сохранение импульса при неупругом взаимодействии.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Сохранение импульса при абсолютно упругом взаимодей­ ствии.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Наблюдение реактивного движения.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Сохранение механической энергии при свободном падении.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Сохранение механической энергии при движении тела под действием пружины.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Лабораторные работы и опыты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Конструирование тракта для разгона и дальнейшего равно­ мерного движения шарика или тележки.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Определение средней скорости скольжения бруска или дви­ жения шарика по наклонной плоскости.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Определение ускорения тела при равноускоренном движе­ нии по наклонной плоскости.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Исследование зависимости пути от времени при равноуско­ ренном движении без начальной скорости.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 ковы.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Исследование зависимости силы трения скольжения от си­ лы нормального давления.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Определение коэффициента трения скольжения.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Определение жёсткости пружины.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Определение работы силы трения при равномерном движе­ нии тела по горизонтальной поверхности.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Определение  работы  силы  упругости  при  подъёме  груза с использованием </w:t>
      </w:r>
      <w:r w:rsidRPr="00765AA4">
        <w:rPr>
          <w:sz w:val="24"/>
          <w:szCs w:val="24"/>
          <w:lang w:val="ru-RU"/>
        </w:rPr>
        <w:lastRenderedPageBreak/>
        <w:t>неподвижного и подвижного блоков.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закона сохранения энергии.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9. Механические колебания и волны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Колебательное движение. Основные характеристики колеба­ ний: период, частота, амплитуда. Математический и пружин­ ный маятники. Превращение энергии при колебательном дви­ жении.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Затухающие колебания. Вынужденные колебания. Резонанс. Механические волны. Свойства механических волн. Про­ дольные и поперечные волны. Длина волны и скорость её рас­ пространения. Механические волны в твёрдом теле, сейсмиче­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ские волны (МС).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Звук. Громкость звука и высота тона. Отражение звука. Ин­ фразвук и ультразвук.</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Демонстрации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Наблюдение колебаний  тел  под  действием  силы  тяжести и силы упругости.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Наблюдение колебаний груза на нити и на пружине.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Наблюдение вынужденных колебаний и резонанса.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Распространение продольных и поперечных волн (на моде­ ли).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Наблюдение зависимости высоты звука от частоты.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Акустический резонанс.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Лабораторные работы и опыты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Определение частоты и периода колебаний математическо­ го маятника.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Определение частоты и периода колебаний пружинного ма­ ятника.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Исследование зависимости периода колебаний подвешенно­ го к нити груза от длины нити.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Исследование зависимости периода колебаний пружинного маятника от массы груза.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Проверка независимости периода колебаний груза, подве­ шенного к нити, от массы груза.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Опыты, демонстрирующие зависимость периода колебаний пружинного маятника от массы груза и жёсткости пру­ жины.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Измерение ускорения свободного падения.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10. Электромагнитное поле и электромагнитные волны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Электромагнитное поле. Электромагнитные волны. Свойства электромагнитных волн. Шкала электромагнитных волн. Ис­ пользование электромагнитных волн для сотовой связи.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Электромагнитная природа света. Скорость света. Волновые свойства света.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Демонстрации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Свойства электромагнитных волн.</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Волновые свойства света.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Лабораторные работы и опыты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1. Изучение свойств электромагнитных волн с помощью мо­ бильного телефона.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11. Световые явления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Лучевая модель света. Источники света. Прямолинейное рас­ пространение света. Затмения Солнца и Луны. Отражение све­ та. Плоское зеркало. Закон отражения света.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Преломление света. Закон преломления света. Полное вну­ треннее отражение света. Использование полного внутреннего отражения в оптических световодах.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Линза. Ход лучей в линзе. Оптическая система фотоаппара­ та, микроскопа и телескопа (МС). Глаз как оптическая система. Близорукость и дальнозоркость.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Разложение белого света в спектр. Опыты Ньютона. Сложе­ ние спектральных цветов. </w:t>
      </w:r>
      <w:r w:rsidRPr="00765AA4">
        <w:rPr>
          <w:sz w:val="24"/>
          <w:szCs w:val="24"/>
          <w:lang w:val="ru-RU"/>
        </w:rPr>
        <w:lastRenderedPageBreak/>
        <w:t>Дисперсия света.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Демонстрации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Прямолинейное распространение света.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Отражение света.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Получение изображений в плоском, вогнутом и выпуклом зеркалах.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Преломление света.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Оптический световод.</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Ход лучей в собирающей линзе.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Ход лучей в рассеивающей линзе.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Получение изображений с помощью линз.</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Принцип действия фотоаппарата, микроскопа и телеско­ па.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Модель глаза.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Разложение белого света в спектр.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Получение белого света при сложении света разных цветов.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Лабораторные работы и опыты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Исследование зависимости угла отражения светового луча от угла падения.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характеристик изображения предмета в плоском зеркале.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Исследование зависимости угла преломления светового лу­ ча от угла падения на границе «воздух—стекло».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Получение изображений с помощью собирающей линзы.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Определение фокусного расстояния и оптической силы со­ бирающей линзы.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Опыты по разложению белого света в спектр.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Опыты по восприятию цвета предметов при их наблюдении через цветовые фильтры.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12. Квантовые явления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Опыты Резерфорда и планетарная модель атома. Модель ато­ ма Бора. Испускание и поглощение света атомом. Кванты. Ли­ нейчатые спектры.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Радиоактивность. Альфа­, бета­ и гамма­излучения. Строе­ ние атомного ядра. Нуклонная модель атомного ядра. Изотопы.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Радиоактивные превращения. Период полураспада атомных ядер.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Ядерные реакции. Законы сохранения зарядового и массово­ го чисел. Энергия связи атомных ядер. Связь массы и энергии. Реакции синтеза и деления ядер. Источники энергии Солнца и звёзд (МС).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Ядерная энергетика. Действия радиоактивных излучений на живые организмы (МС).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Демонстрации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Спектры излучения и поглощения.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Спектры различных газов.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Спектр водорода.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Наблюдение треков в камере Вильсона.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Работа счётчика ионизирующих излучений.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Регистрация излучения природных минералов и продук­ тов.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Лабораторные работы и опыты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Наблюдение сплошных и линейчатых спектров излуче­ 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Исследование треков: измерение энергии частицы по тор­ мозному пути (по фотографиям).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Измерение радиоактивного фона.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Повторительно-обобщающий модуль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Повторительно­обобщающий модуль предназначен для си­ стематизации и обобщения предметного содержания и опыта деятельности, приобретённого при изучении всего курса физи­ ки, а также для подготовки к Основному государственному эк­ замену по физике для обучающихся, выбравших этот учебный предмет.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 изучении данного модуля реализуются и систематизи­ руются виды деятельности, на основе которых обеспечивается достижение предметных и метапредметных планируемых ре­ зультатов обучения, формируется естественно­научная грамот­ ность: освоение научных методов исследования явлений приро­ ды и техники, овладение умениями объяснять физические яв­ ления, применяя полученные знания, решать задачи, в том числе качественные и экспериментальные.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Принципиально деятельностный характер данного раздела реализуется за счёт того, что учащиеся выполняют задания, в которых им предлагается: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 основе полученных знаний распознавать и научно объяс­ нять физические явления в окружающей природе и повсед­ невной жизни;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научные методы исследования физических яв­ лений, в том числе для проверки гипотез и получения теоре­ тических выводов;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объяснять научные основы наиболее важных достижений со­ временных технологий, например, практического использо­ вания различных источников энергии на основе закона пре­ вращения и сохранения всех известных видов энергии.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 новной школы.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ПЛАНИРУЕМЫЕ РЕЗУЛЬТАТЫ ОСВОЕНИЯ УЧЕБНОГО ПРЕДМЕТА «ФИЗИКА»</w:t>
      </w:r>
    </w:p>
    <w:p w:rsidR="00FA2CD7" w:rsidRPr="00765AA4" w:rsidRDefault="00904C38" w:rsidP="00765AA4">
      <w:pPr>
        <w:tabs>
          <w:tab w:val="left" w:pos="1134"/>
        </w:tabs>
        <w:spacing w:line="276" w:lineRule="auto"/>
        <w:ind w:firstLine="567"/>
        <w:jc w:val="both"/>
        <w:rPr>
          <w:sz w:val="24"/>
          <w:szCs w:val="24"/>
          <w:lang w:val="ru-RU"/>
        </w:rPr>
      </w:pPr>
      <w:r>
        <w:rPr>
          <w:sz w:val="24"/>
          <w:szCs w:val="24"/>
        </w:rPr>
        <w:pict>
          <v:shape id="_x0000_s1178" style="position:absolute;left:0;text-align:left;margin-left:36.85pt;margin-top:15.15pt;width:317.5pt;height:.1pt;z-index:-15676416;mso-wrap-distance-left:0;mso-wrap-distance-right:0;mso-position-horizontal-relative:page" coordorigin="737,303" coordsize="6350,0" path="m737,303r6350,e" filled="f" strokecolor="#231f20" strokeweight=".5pt">
            <v:path arrowok="t"/>
            <w10:wrap type="topAndBottom" anchorx="page"/>
          </v:shape>
        </w:pict>
      </w:r>
      <w:r w:rsidR="00973B64" w:rsidRPr="00765AA4">
        <w:rPr>
          <w:sz w:val="24"/>
          <w:szCs w:val="24"/>
          <w:lang w:val="ru-RU"/>
        </w:rPr>
        <w:t>НА УРОВНЕ ОСНОВНОГО ОБЩЕГО ОБРАЗОВАНИЯ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учебного предмета «Физика» на уровне основного общего образования должно обеспечивать достижение следую­ щих личностных, метапредметных и предметных образователь­ ных результатов.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ЛИЧНОСТНЫЕ РЕЗУЛЬТАТЫ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Патриотическое воспитание: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—проявление интереса к истории и современному состоянию российской физической науки;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—ценностное отношение к достижениям российских учё­ ных­физиков.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Гражданское и духовно-нравственное воспитание: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—готовность к активному участию в обсуждении общественно­ значимых и этических проблем, связанных с практическим применением достижений физики;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—осознание важности морально­этических принципов в дея­ тельности учёного.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Эстетическое воспитание: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—восприятие эстетических качеств физической науки: её гар­ моничного построения, строгости, точности, лаконичности. Ценности научного познания: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—осознание ценности физической науки как мощного инстру­ мента познания мира, основы развития технологий, важней­ шей составляющей культуры;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научной любознательности, интереса к исследова­ тельской деятельности.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культуры здоровья и эмоционального благополучия: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—осознание ценности безопасного образа жизни в современном технологическом мире, важности правил безопасного поведе­ ния на транспорте, на дорогах, с электрическим и тепловым оборудованием в домашних условиях;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—сформированность навыка рефлексии, признание своего пра­ ва на ошибку и такого же права у другого человека.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Трудовое воспитание: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—активное участие в решении практических задач (в рамках семьи, школы, города, края) технологической и социальной направленности, требующих в том числе и физических зна­ 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—интерес к практическому изучению профессий, связанных с физикой.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Экологическое воспитание: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—осознание глобального характера экологических проблем и путей их решения.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Адаптация обучающегося к изменяющимся услови- ям социальной и природной среды: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—потребность во взаимодействии при выполнении исследова­ ний и проектов физической направленности, открытость опыту и знаниям других;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—повышение уровня своей компетентности через практиче­ скую деятельность;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—потребность в формировании новых знаний, в том числе фор­ мулировать идеи, понятия, гипотезы о физических объектах и явлениях;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—осознание дефицитов собственных знаний и компетентностей в области физики;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—планирование своего развития в приобретении новых физи­ ческих знаний;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—стремление анализировать и выявлять взаимосвязи  приро­ ды, общества и экономики, в том числе с использованием фи­ зических знаний;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—оценка своих действий с учётом влияния на окружающую среду, возможных глобальных последствий.</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МЕТАПРЕДМЕТНЫЕ РЕЗУЛЬТАТЫ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Универсальные познавательные действия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Базовые логические действия: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и характеризовать существенные признаки объек­ тов (явлений);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—устанавливать существенный признак классификации, осно­ вания для обобщения и сравнения;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закономерности и противоречия в рассматривае­ мых фактах, данных и наблюдениях, относящихся к физиче­ ским явлениям;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причинно­следственные связи при изучении физи­ ческих явлений и процессов; делать выводы с использовани­ ем дедуктивных и индуктивных умозаключений, выдвигать гипотезы о взаимосвязях физических величин;</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—самостоятельно выбирать способ решения учебной физиче­ ской задачи (сравнение нескольких вариантов решения, вы­ бор наиболее подходящего с учётом самостоятельно выделен­ ных критериев).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Базовые исследовательские действия: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вопросы как исследовательский инструмент познания;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—проводить по самостоятельно составленному плану опыт, не­ сложный физический эксперимент, небольшое исследование физического явления;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—оценивать на применимость и достоверность информацию, полученную в ходе исследования или эксперимента;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—самостоятельно формулировать обобщения и выводы по ре­ зультатам проведённого наблюдения, опыта, исследования;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Работа с информацией: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различные методы, инструменты и запросы при поиске и отборе информации или данных с учётом предло­ женной учебной физической задачи;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—анализировать, систематизировать и интерпретировать ин­ формацию различных видов и форм представления;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—самостоятельно выбирать оптимальную форму представле­ ния информации и иллюстрировать решаемые задачи не­ сложными схемами, диаграммами, иной графикой и их ком­ бинациями.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Универсальные коммуникативные действия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ходе обсуждения учебного материала, результатов лабора­ торных работ и проектов задавать вопросы по существу об­ суждаемой темы и высказывать идеи, нацеленные на реше­ ние задачи и поддержание благожелательности общения;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—сопоставлять свои суждения с суждениями других участни­ ков диалога, обнаруживать различие и сходство позиций;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—выражать свою точку зрения в устных и письменных текстах;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—публично представлять результаты выполненного физическо­ го опыта (эксперимента, исследования, проекта).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Совместная деятельность (сотрудничество):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—понимать и использовать преимущества командной и инди­ видуальной работы при решении конкретной физической проблемы;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—выполнять свою часть работы, достигая качественного ре­ зультата по своему направлению и координируя свои дей­ ствия с другими членами команды;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—оценивать качество своего вклада в общий продукт по крите­ риям, самостоятельно сформулированным участниками вза­ имодействия.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Универсальные регулятивные действия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Самоорганизация: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проблемы в жизненных и учебных ситуациях, тре­ бующих для решения физических знаний;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—ориентироваться в различных подходах принятия решений (индивидуальное, принятие решения в группе, принятие ре­ шений группой);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—самостоятельно составлять алгоритм решения физической задачи или плана исследования с учётом имеющихся ресур­ сов и собственных возможностей, аргументировать предлага­ емые варианты решений;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—делать выбор и брать ответственность за решение.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Самоконтроль (рефлексия):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—давать адекватную оценку ситуации и предлагать план её из­ менения;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—объяснять причины достижения (недостижения) результатов деятельности, давать оценку приобретённому опыту;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—вносить коррективы в деятельность (в том числе в ход выпол­ нения физического исследования или проекта) на основе но­ вых обстоятельств, изменившихся ситуаций, установленных ошибок, возникших трудностей;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—оценивать соответствие результата цели и условиям.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Эмоциональный интеллект: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—ставить себя на место другого человека в ходе спора или дис­ куссии на научную тему, понимать мотивы, намерения и ло­ гику другого.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Принятие себя и других: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—признавать своё право на ошибку при решении физических задач или в утверждениях на научные темы и такое же право другого.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ПРЕДМЕТНЫЕ РЕЗУЛЬТАТЫ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Предметные результаты на базовом уровне должны отражать сформированность у обучающихся умений: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понятия: физические и химические явления; наблюдение, эксперимент, модель, гипотеза; единицы физи­ ческих величин; атом, молекула, агрегатные состояния веще­ 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явления (диффузия; тепловое движение частиц ве­ щества; равномерное движение; неравномерное движение; инерция; взаимодействие тел; равновесие твёрдых тел с за­ креплённой осью вращения; передача давления твёрдыми те­ лами, жидкостями и газами; атмосферное давление; плава­ ние тел; превращения механической энергии) по описанию их характерных свойств и на основе опытов, демонстрирую­ щих данное физическое явление;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проявление изученных физических явлений в окружающем мире, в том числе физические явления в при­ роде: примеры движения с различными скоростями в живой и неживой природе; действие силы трения в природе и техни­ ке; влияние атмосферного давления на живой организм; пла­ вание рыб; рычаги в теле человека; при этом переводить практическую задачу в учебную, выделять существенные свойства/признаки физических явлений;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—описывать изученные свойства тел и физические явления, ис­ пользуя физические величины (масса, объём, плотность ве­ щества, время, путь, скорость, средняя скорость, сила упру­ гости, сила тяжести, вес тела, сила трения, давление (твёрдо­ 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 альная энергия); при описании правильно трактовать физи­ ческий смысл используемых величин, их обозначения и еди­ ницы физических величин, находить формулы, связываю­ щие данную физическую величину с другими величинами, строить графики изученных зависимостей физических вели­ чин;</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свойства тел, физические явления и процес­ сы, используя правила сложения сил (вдоль одной прямой),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закон Гука, закон Паскаля, закон Архимеда, правило равно­ весия рычага (блока), «золотое правило» механики, закон со­ хранения механической энергии; при этом давать словесную формулировку закона и записывать его математическое вы­ ражение;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—объяснять физические явления, процессы и свойства тел, в том числе и в контексте ситуаций практико­ориентирован­ 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 ставлять физические величины в формулы и проводить рас­ чёты, находить справочные данные, необходимые для реше­ ния задач, оценивать реалистичность полученной физиче­ ской величины;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проблемы, которые можно решить при помощи физических методов; в описании исследования выделять про­ веряемое предположение (гипотезу), различать и интерпре­ тировать полученный результат, находить ошибки в ходе опыта, делать выводы по его результатам;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—проводить опыты по наблюдению физических явлений или физических свойств тел: формулировать проверяемые пред­ положения, собирать установку из предложенного оборудова­ ния, записывать ход опыта и формулировать выводы;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—выполнять прямые измерения расстояния, времени, массы тела, объёма, силы и температуры с использованием аналого­ вых и цифровых приборов; записывать показания приборов с учётом заданной абсолютной погрешности измерений;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—проводить исследование зависимости одной физической ве­ личины от другой с использованием прямых измерений (за­ висимости пути равномерно движущегося тела от времени движения тела; силы трения скольжения от силы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 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рать установку и выполнять измерения, следуя предложен­ ному плану, фиксировать результаты полученной зависимо­ сти физических величин в виде предложенных таблиц и гра­ фиков, делать выводы по результатам исследования;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—проводить косвенные измерения физических величин (плот­ ность вещества жидкости и твёрдого тела; сила трения сколь­ жения; давление воздуха; выталкивающая сила, действую­ щая на погружённое в жидкость тело; коэффициент полезно­ го действия простых механизмов), следуя предложенной инструкции: при выполнении измерений собирать экспери­ ментальную установку и вычислять значение искомой вели­ чины;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—соблюдать правила техники безопасности при работе с лабо­ раторным оборудованием;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—указывать принципы действия приборов и технических устройств: весы, термометр, динамометр, сообщающиеся со­ суды, барометр, рычаг, подвижный и неподвижный блок, на­ клонная плоскость;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принципы действия изученных приборов и технических устройств с опорой на их описания (в том чис­ ле: подшипники, устройство водопровода, гидравлический пресс, манометр, высотомер, поршневой насос, ареометр), ис­ пользуя знания о свойствах физических явлений и необходи­ мые физические законы и закономерности;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—приводить примеры / находить информацию о примерах практического использования физических знаний в повсед­ невной жизни для обеспечения безопасности при обращении с </w:t>
      </w:r>
      <w:r w:rsidRPr="00765AA4">
        <w:rPr>
          <w:sz w:val="24"/>
          <w:szCs w:val="24"/>
          <w:lang w:val="ru-RU"/>
        </w:rPr>
        <w:lastRenderedPageBreak/>
        <w:t>приборами и техническими устройствами, сохранения здо­ ровья и соблюдения норм экологического поведения в окру­ жающей среде;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 ков выделять информацию, которая является противоречи­ вой или может быть недостоверной;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при выполнении учебных заданий научно­по­ пулярную литературу физического содержания, справочные материалы, ресурсы сети Интернет; владеть приёмами кон­ спектирования текста, преобразования информации из одной знаковой системы в другую;</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—создавать собственные краткие письменные и устные сообще­ ния на основе 2—3 источников информации физического со­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 са физики, сопровождать выступление презентацией;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 выполнении учебных проектов и исследований распреде­ лять обязанности в группе в соответствии с поставленными задачами, следить за выполнением плана действий, адекват­ но оценивать собственный вклад в деятельность группы; вы­ страивать коммуникативное взаимодействие, учитывая мне­ ние окружающих.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Предметные результаты на базовом уровне должны отражать сформированность у обучающихся умений: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 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 стоянный электрический ток, магнитное поле;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явления (тепловое расширение/сжатие, теплопе­ редача, тепловое равновесие, смачивание, капиллярные яв­ 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 ние, взаимодействие магнитов, действие магнитного поля на проводник с током, электромагнитная индукция) по опи­ санию их характерных свойств и на основе опытов, демон­ стрирующих данное физическое явление;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проявление изученных физических явлений в окружающем мире, в том числе физические явления в при­ роде: поверхностное натяжение и капиллярные явления в природе, кристаллы в природе, излучение Солнца, замерза­ ние водоёмов, морские бризы, образование росы, тумана, инея, снега; электрические явления в атмосфере, электриче­ ство живых организмов; магнитное поле Земли, дрейф полю­ сов, роль магнитного поля для жизни на Земле, полярное си­ яние; при этом переводить практическую задачу в учебную, выделять существенные свойства/признаки физических яв­ лений;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—описывать изученные свойства тел и физические явления, ис­ пользуя физические величины (температура, внутренняя энергия, количество теплоты, удельная теплоёмкость веще­ ства, удельная теплота плавления, удельная теплота парооб­ разования, удельная теплота сгорания топлива, коэффици­ ент полезного действия тепловой машины, относительная влажность воздуха, электрический заряд, сила тока, элек­ трическое напряжение, </w:t>
      </w:r>
      <w:r w:rsidRPr="00765AA4">
        <w:rPr>
          <w:sz w:val="24"/>
          <w:szCs w:val="24"/>
          <w:lang w:val="ru-RU"/>
        </w:rPr>
        <w:lastRenderedPageBreak/>
        <w:t>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 ческих величин, находить формулы, связывающие данную физическую величину с другими величинами, строить графи­ ки изученных зависимостей физических величин;</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свойства тел, физические явления и про­ цессы, используя основные положения молекулярно­кинети­ ческой теории строения вещества, принцип суперпозиции по­ лей (на качественном уровне), закон сохранения заряда, за­ кон Ома для участка цепи, закон Джоуля—Ленца, закон сохранения энергии; при этом давать словесную формулиров­ ку закона и записывать его математическое выражение;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—объяснять физические процессы и свойства тел, в том числе и в контексте ситуаций практико­ориентированного характе­ ра: выявлять причинно­следственные связи, строить объяс­ нение из 1—2 логических шагов с опорой на 1—2 изученных свойства физических явлений, физических законов или зако­ номерностей;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 лять недостаток данных для решения задачи, выбирать зако­ ны и формулы, необходимые для её решения, проводить рас­ чёты и сравнивать полученное значение физической величи­ ны с известными данными;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проблемы, которые можно решить при помощи физических методов; используя описание исследования, вы­ делять проверяемое предположение, оценивать правильность порядка проведения исследования, делать выводы;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цесса остывания/нагревания при излучении от цвета излу­ чающей/поглощающей поверхности; скорость испарения во­ 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 нитных полей постоянных магнитов; действия магнитного поля на проводник с током, свойства электромагнита, свой­ ства электродвигателя постоянного тока): формулировать проверяемые предположения, собирать установку из предло­ женного оборудования; описывать ход опыта и формулиро­ вать выводы;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—выполнять прямые измерения температуры, относительной влажности воздуха, силы тока, напряжения с использовани­ ем аналоговых приборов и датчиков физических величин; сравнивать результаты измерений с учётом заданной абсо­ лютной погрешности;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—проводить исследование зависимости одной физической ве­ личины от другой с использованием прямых измерений (за­ 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 жения на проводнике; исследование последовательного и па­ раллельного соединений проводников): планировать исследо­ 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 зультатам исследования;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—проводить косвенные измерения физических величин (удель­ ная теплоёмкость вещества, сопротивление проводника, ра­ бота и мощность электрического тока): планировать измере­ ния, собирать экспериментальную установку, следуя предло­ женной инструкции, и </w:t>
      </w:r>
      <w:r w:rsidRPr="00765AA4">
        <w:rPr>
          <w:sz w:val="24"/>
          <w:szCs w:val="24"/>
          <w:lang w:val="ru-RU"/>
        </w:rPr>
        <w:lastRenderedPageBreak/>
        <w:t>вычислять значение величины;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—соблюдать правила техники безопасности при работе с лабо­ раторным оборудованием;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принципы действия изученных приборов и технических устройств с опорой на их описания (в том чис­ ле: система отопления домов, гигрометр, паровая турбина, амперметр, вольтметр, счётчик электрической энергии, элек­ 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свойствах физических явлений и необходимые физические закономерности;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простые технические устройства и измеритель­ ные приборы по схемам и схематичным рисункам (жидкост­ ный термометр, термос, психрометр, гигрометр, двигатель внутреннего сгорания, электроскоп, реостат); составлять схе­ мы электрических цепей с последовательным и параллель­ ным соединением элементов, различая условные обозначения элементов электрических цепей;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—приводить примеры/находить информацию о примерах прак­ тического использования физических знаний в повседневной жизни для обеспечения безопасности при обращении с прибо­ рами и техническими устройствами, сохранения здоровья и соблюдения норм экологического поведения в окружающей среде;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—осуществлять  поиск  информации  физического  содержания в сети Интернет, на основе имеющихся знаний и путём срав­ нения дополнительных источников выделять информацию, которая является противоречивой или может быть недосто­ верной;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при выполнении учебных заданий научно­по­ 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—создавать собственные письменные и краткие устные сообще­ ния, обобщая информацию из нескольких источников физи­ ческого содержания, в том числе публично представлять ре­ зультаты проектной или исследовательской  деятельности; при этом грамотно использовать изученный понятийный ап­ парат курса физики, сопровождать выступление презента­ цией;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 выполнении учебных проектов и исследований физиче­ ских процессов распределять обязанности в группе в соответ­ 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 муникативное взаимодействие, проявляя готовность разре­ шать конфликты.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Предметные результаты на базовом уровне должны отражать сформированность у обучающихся умений: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понятия: система отсчёта, материальная точка, траектория, относительность механического движения, де­ формация (упругая, пластическая), трение, центростреми­ тельное ускорение, невесомость и перегрузки; центр тяже­ сти; абсолютно твёрдое тело, центр тяжести твёрдого тела, равновесие; механические колебания и волны, звук, инфраз­ вук и ультразвук; электромагнитные волны, шкала электро­ магнитных волн, свет, близорукость и дальнозоркость, спек­ тры испускания и поглощения; альфа­, бета­ и гамма­излуче­ ния, изотопы, ядерная энергетика;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—различать явления (равномерное и неравномерное прямоли­ нейное движение, равноускоренное прямолинейное движе­ ние, свободное падение тел, равномерное движение по </w:t>
      </w:r>
      <w:r w:rsidRPr="00765AA4">
        <w:rPr>
          <w:sz w:val="24"/>
          <w:szCs w:val="24"/>
          <w:lang w:val="ru-RU"/>
        </w:rPr>
        <w:lastRenderedPageBreak/>
        <w:t>окруж­ ности, взаимодействие тел, реактивное движение, колеба­ тельное движение (затухающие и вынужденные колебания), резонанс, волновое движение, отражение звука, прямолиней­ ное распространение, отражение и преломление света, пол­ 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 ление;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проявление  изученных  физических  явлений в окружающем мире (в том числе физические явления в при­ роде: приливы и отливы, движение планет Солнечной систе­ мы, реактивное движение живых организмов, восприятие звуков животными, землетрясение, сейсмические волны, цу­ нами, эхо, цвета тел, оптические явления в природе, биоло­ гическое действие видимого, ультрафиолетового и рент­ геновского излучений; естественный радиоактивный фон, космические лучи, радиоактивное излучение природных ми­ нералов; действие радиоактивных излучений на организм че­ ловека), при этом переводить практическую задачу в учеб­ ную, выделять существенные свойства/признаки  физиче­ ских явлений;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—описывать изученные свойства тел и физические явления, ис­ пользуя физические величины (средняя и мгновенная ско­ рость тела при неравномерном движении, ускорение, переме­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щение, путь, угловая скорость, сила трения, сила упругости, сила тяжести, ускорение свободного падения, вес тела, им­ 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 ская энергия, полная механическая энергия, период и частота колебаний, длина волны, громкость звука и высота тона, ско­ рость света, показатель преломления среды); при описании правильно трактовать физический смысл используемых вели­ чин, обозначения и единицы физических величин, находить формулы, связывающие данную физическую величину с дру­ гими величинами, строить графики изученных зависимостей физических величин;</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свойства тел, физические явления и процес­ сы, используя закон сохранения энергии, закон всемирного тяготения, принцип суперпозиции сил, принцип относитель­ ности Галилея, законы Ньютона, закон сохранения импуль­ са, законы отражения и преломления света, законы сохране­ ния зарядового и массового чисел при ядерных реакциях; при этом давать словесную формулировку закона и записы­ вать его математическое выражение;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—объяснять физические процессы и свойства тел, в том числе и в контексте ситуаций практико­ориентированного характе­ ра: выявлять причинно­следственные связи, строить объяс­ нение из 2—3 логических шагов с опорой на 2—3 изученных свойства физических явлений, физических законов или зако­ номерностей;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—решать расчётные задачи (опирающиеся на систему из 2— 3 уравнений), используя законы и формулы, связывающие физические величины: на основе анализа условия задачи за­ писывать краткое условие, выявлять недостающие или избы­ 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—распознавать проблемы, которые можно решить при помощи физических методов; используя описание исследования, вы­ делять проверяемое предположение, оценивать </w:t>
      </w:r>
      <w:r w:rsidRPr="00765AA4">
        <w:rPr>
          <w:sz w:val="24"/>
          <w:szCs w:val="24"/>
          <w:lang w:val="ru-RU"/>
        </w:rPr>
        <w:lastRenderedPageBreak/>
        <w:t>правильность порядка проведения исследования, делать выводы, интерпре­ тировать результаты наблюдений и опытов;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пружинного маятника от массы груза и жёсткости пружины и независимость от амплитуды малых колебаний; прямоли­ 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 блюдение сплошных и линейчатых спектров излучения): са­ мостоятельно собирать установку из избыточного набора обо­ рудования; описывать ход опыта и его результаты, формули­ ровать выводы;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измерения/измерительного прибора;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 рости; периода колебаний математического маятника от дли­ ны нити; зависимости угла отражения света от угла падения и угла преломления от угла падения): планировать исследо­ вание, самостоятельно собирать установку, фиксировать ре­ зультаты полученной зависимости физических величин с учётом заданной погрешности измерений в виде таблиц и гра­ фиков, делать выводы по результатам исследования;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—проводить косвенные измерения физических величин (сред­ няя скорость и ускорение тела при равноускоренном дви­ 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 зы, радиоактивный фон): планировать измерения; собирать экспериментальную установку и выполнять измерения, сле­ дуя предложенной инструкции; вычислять значение величи­ ны и анализировать полученные результаты;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—соблюдать правила техники безопасности при работе с лабо­ раторным оборудованием;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основные признаки изученных физических моде­ лей: материальная точка, абсолютно твёрдое тело, точечный источник света, луч, тонкая линза, планетарная модель ато­ ма, нуклонная модель атомного ядра;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принципы действия изученных приборов и технических устройств с опорой на их описания (в том чис­ ле: спидометр, датчики положения, расстояния и ускорения,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ракета, эхолот, очки, перископ, фотоаппарат, оптические световоды, спектроскоп, дозиметр, камера Вильсона), ис­ пользуя знания о свойствах физических явлений и необходи­ мые физические закономерности;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схемы и схематичные рисунки изученных тех­ нических устройств, измерительных приборов и технологи­ ческих процессов при решении учебно­практических задач; оптические схемы для построения изображений в плоском зеркале и собирающей линзе;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—приводить примеры/находить информацию о примерах прак­ тического использования физических знаний в повседневной жизни для обеспечения безопасности при обращении с прибо­ рами и техническими устройствами, сохранения здоровья и соблюдения норм экологического поведения в окружающей среде;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—осуществлять  поиск  информации  физического  содержания в сети Интернет, самостоятельно формулируя поисковый за­ прос, находить пути определения достоверности </w:t>
      </w:r>
      <w:r w:rsidRPr="00765AA4">
        <w:rPr>
          <w:sz w:val="24"/>
          <w:szCs w:val="24"/>
          <w:lang w:val="ru-RU"/>
        </w:rPr>
        <w:lastRenderedPageBreak/>
        <w:t>полученной информации на основе имеющихся знаний и дополнитель­ ных источников;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при выполнении учебных заданий научно­по­ 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 пользовать изученный понятийный аппарат изучаемого раз­ дела  физики   и   сопровождать   выступление   презентацией с учётом особенностей аудитории сверстников.</w:t>
      </w:r>
    </w:p>
    <w:p w:rsidR="00FA2CD7" w:rsidRPr="00765AA4" w:rsidRDefault="00904C38" w:rsidP="00765AA4">
      <w:pPr>
        <w:tabs>
          <w:tab w:val="left" w:pos="1134"/>
        </w:tabs>
        <w:spacing w:line="276" w:lineRule="auto"/>
        <w:ind w:firstLine="567"/>
        <w:jc w:val="both"/>
        <w:rPr>
          <w:sz w:val="24"/>
          <w:szCs w:val="24"/>
          <w:lang w:val="ru-RU"/>
        </w:rPr>
      </w:pPr>
      <w:r>
        <w:rPr>
          <w:sz w:val="24"/>
          <w:szCs w:val="24"/>
        </w:rPr>
        <w:pict>
          <v:shape id="_x0000_s1177" style="position:absolute;left:0;text-align:left;margin-left:36.85pt;margin-top:21.8pt;width:317.5pt;height:.1pt;z-index:-15675904;mso-wrap-distance-left:0;mso-wrap-distance-right:0;mso-position-horizontal-relative:page;mso-position-vertical-relative:text" coordorigin="737,436" coordsize="6350,0" path="m737,436r6350,e" filled="f" strokecolor="#231f20" strokeweight=".5pt">
            <v:path arrowok="t"/>
            <w10:wrap type="topAndBottom" anchorx="page"/>
          </v:shape>
        </w:pict>
      </w:r>
      <w:bookmarkStart w:id="23" w:name="18-0757-02-0794-0834o7_"/>
      <w:bookmarkStart w:id="24" w:name="_TOC_250005"/>
      <w:bookmarkEnd w:id="23"/>
      <w:r w:rsidR="00973B64" w:rsidRPr="00765AA4">
        <w:rPr>
          <w:sz w:val="24"/>
          <w:szCs w:val="24"/>
          <w:lang w:val="ru-RU"/>
        </w:rPr>
        <w:t>БИ</w:t>
      </w:r>
      <w:bookmarkEnd w:id="24"/>
      <w:r w:rsidR="00973B64" w:rsidRPr="00765AA4">
        <w:rPr>
          <w:sz w:val="24"/>
          <w:szCs w:val="24"/>
          <w:lang w:val="ru-RU"/>
        </w:rPr>
        <w:t>ОЛОГИЯ</w:t>
      </w:r>
    </w:p>
    <w:p w:rsidR="00FA2CD7" w:rsidRPr="00765AA4" w:rsidRDefault="00661827" w:rsidP="00765AA4">
      <w:pPr>
        <w:tabs>
          <w:tab w:val="left" w:pos="1134"/>
        </w:tabs>
        <w:spacing w:line="276" w:lineRule="auto"/>
        <w:ind w:firstLine="567"/>
        <w:jc w:val="both"/>
        <w:rPr>
          <w:sz w:val="24"/>
          <w:szCs w:val="24"/>
          <w:lang w:val="ru-RU"/>
        </w:rPr>
      </w:pPr>
      <w:r w:rsidRPr="00765AA4">
        <w:rPr>
          <w:sz w:val="24"/>
          <w:szCs w:val="24"/>
          <w:lang w:val="ru-RU"/>
        </w:rPr>
        <w:t>Р</w:t>
      </w:r>
      <w:r w:rsidR="00973B64" w:rsidRPr="00765AA4">
        <w:rPr>
          <w:sz w:val="24"/>
          <w:szCs w:val="24"/>
          <w:lang w:val="ru-RU"/>
        </w:rPr>
        <w:t>абочая програ</w:t>
      </w:r>
      <w:r w:rsidR="00F236C9" w:rsidRPr="00765AA4">
        <w:rPr>
          <w:sz w:val="24"/>
          <w:szCs w:val="24"/>
          <w:lang w:val="ru-RU"/>
        </w:rPr>
        <w:t>мма по биологии на уровне основ</w:t>
      </w:r>
      <w:r w:rsidR="00973B64" w:rsidRPr="00765AA4">
        <w:rPr>
          <w:sz w:val="24"/>
          <w:szCs w:val="24"/>
          <w:lang w:val="ru-RU"/>
        </w:rPr>
        <w:t>ного общего образования соста</w:t>
      </w:r>
      <w:r w:rsidR="00F236C9" w:rsidRPr="00765AA4">
        <w:rPr>
          <w:sz w:val="24"/>
          <w:szCs w:val="24"/>
          <w:lang w:val="ru-RU"/>
        </w:rPr>
        <w:t>влена на основе Требований к ре</w:t>
      </w:r>
      <w:r w:rsidR="00973B64" w:rsidRPr="00765AA4">
        <w:rPr>
          <w:sz w:val="24"/>
          <w:szCs w:val="24"/>
          <w:lang w:val="ru-RU"/>
        </w:rPr>
        <w:t xml:space="preserve">зультатам освоения основной образовательной программы </w:t>
      </w:r>
      <w:r w:rsidR="00F236C9" w:rsidRPr="00765AA4">
        <w:rPr>
          <w:sz w:val="24"/>
          <w:szCs w:val="24"/>
          <w:lang w:val="ru-RU"/>
        </w:rPr>
        <w:t>основ</w:t>
      </w:r>
      <w:r w:rsidR="00973B64" w:rsidRPr="00765AA4">
        <w:rPr>
          <w:sz w:val="24"/>
          <w:szCs w:val="24"/>
          <w:lang w:val="ru-RU"/>
        </w:rPr>
        <w:t>ного общего образования, пр</w:t>
      </w:r>
      <w:r w:rsidR="00F236C9" w:rsidRPr="00765AA4">
        <w:rPr>
          <w:sz w:val="24"/>
          <w:szCs w:val="24"/>
          <w:lang w:val="ru-RU"/>
        </w:rPr>
        <w:t>едставленных в Федеральном госу</w:t>
      </w:r>
      <w:r w:rsidR="00973B64" w:rsidRPr="00765AA4">
        <w:rPr>
          <w:sz w:val="24"/>
          <w:szCs w:val="24"/>
          <w:lang w:val="ru-RU"/>
        </w:rPr>
        <w:t xml:space="preserve">дарственном образовательном стандарте основного общего образования, а также </w:t>
      </w:r>
      <w:r w:rsidR="00F236C9" w:rsidRPr="00765AA4">
        <w:rPr>
          <w:sz w:val="24"/>
          <w:szCs w:val="24"/>
          <w:lang w:val="ru-RU"/>
        </w:rPr>
        <w:t>П</w:t>
      </w:r>
      <w:r w:rsidR="00973B64" w:rsidRPr="00765AA4">
        <w:rPr>
          <w:sz w:val="24"/>
          <w:szCs w:val="24"/>
          <w:lang w:val="ru-RU"/>
        </w:rPr>
        <w:t>рограммы воспитания.</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04C38" w:rsidP="00765AA4">
      <w:pPr>
        <w:tabs>
          <w:tab w:val="left" w:pos="1134"/>
        </w:tabs>
        <w:spacing w:line="276" w:lineRule="auto"/>
        <w:ind w:firstLine="567"/>
        <w:jc w:val="both"/>
        <w:rPr>
          <w:sz w:val="24"/>
          <w:szCs w:val="24"/>
          <w:lang w:val="ru-RU"/>
        </w:rPr>
      </w:pPr>
      <w:r>
        <w:rPr>
          <w:sz w:val="24"/>
          <w:szCs w:val="24"/>
        </w:rPr>
        <w:pict>
          <v:shape id="_x0000_s1176" style="position:absolute;left:0;text-align:left;margin-left:36.85pt;margin-top:17.3pt;width:317.5pt;height:.1pt;z-index:-15675392;mso-wrap-distance-left:0;mso-wrap-distance-right:0;mso-position-horizontal-relative:page" coordorigin="737,346" coordsize="6350,0" path="m737,346r6350,e" filled="f" strokecolor="#231f20" strokeweight=".5pt">
            <v:path arrowok="t"/>
            <w10:wrap type="topAndBottom" anchorx="page"/>
          </v:shape>
        </w:pict>
      </w:r>
      <w:r w:rsidR="00973B64" w:rsidRPr="00765AA4">
        <w:rPr>
          <w:sz w:val="24"/>
          <w:szCs w:val="24"/>
          <w:lang w:val="ru-RU"/>
        </w:rPr>
        <w:t>ПОЯСНИТЕЛЬНАЯ ЗАПИСКА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Данная программа по биологии основного общего образования разработана в соответствии с требованиями обновлённого Феде- рального государственного образовательного стандарта основного общего образования (ФГОС ООО) и с учётом Примерной основной образовательной программы основного общего образования (ПООП ООО).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Программа направлена на формирование естественно-научной грамотности учащихся и организацию изучения биологии на де- ятельностной основе. В программе учитываются возможности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 ных предметов на уровне основного общего образования.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Программа включает распределение содержания учебного ма- териала по классам и объём учебных часов для изуче- ния разделов и тем курса, а также рекомендуемую последователь- ность изучения тем, основанную на логике развития предметного содержания с учётом возрастных особенностей обучающихся.</w:t>
      </w:r>
    </w:p>
    <w:p w:rsidR="00FA2CD7" w:rsidRPr="00765AA4" w:rsidRDefault="007369BE" w:rsidP="00765AA4">
      <w:pPr>
        <w:tabs>
          <w:tab w:val="left" w:pos="1134"/>
        </w:tabs>
        <w:spacing w:line="276" w:lineRule="auto"/>
        <w:ind w:firstLine="567"/>
        <w:jc w:val="both"/>
        <w:rPr>
          <w:sz w:val="24"/>
          <w:szCs w:val="24"/>
          <w:lang w:val="ru-RU"/>
        </w:rPr>
      </w:pPr>
      <w:r w:rsidRPr="00765AA4">
        <w:rPr>
          <w:sz w:val="24"/>
          <w:szCs w:val="24"/>
          <w:lang w:val="ru-RU"/>
        </w:rPr>
        <w:t xml:space="preserve">Программа имеет </w:t>
      </w:r>
      <w:r w:rsidR="00973B64" w:rsidRPr="00765AA4">
        <w:rPr>
          <w:sz w:val="24"/>
          <w:szCs w:val="24"/>
          <w:lang w:val="ru-RU"/>
        </w:rPr>
        <w:t xml:space="preserve"> характер и может стать основой для составления учителями биологии своих рабочих программ и организации учебного процесса. Учителями могут быть использо- ваны различные методические подходы к преподаванию биологии при условии сохранения обязательной части содержания курса.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программе определяются основные цели изучения биологии на уровне основного общего образования, планируемые результа- ты освоения курса биологии: личностные, метапредметные, пред- метные. Предметные планируемые результаты даны для каждого года изучения биологии.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Программа имеет следующую структуру: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планируемые результаты освоения учебного предмета «Био- логия» по годам обучения;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содержание учебного предмета «Биология» по годам обуче- 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тематическое планирование с указанием количества часов на освоение каждой темы и характеристикой учеб- ной деятельности, реализуемой при изучении этих тем.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ОБЩАЯ ХАРАКТЕРИСТИКА УЧЕБНОГО ПРЕДМЕТА «БИОЛОГИЯ»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Учебный предмет «Биология» развивает представления о позна- ваемости живой природы и методах её познания, он позволяет сформировать систему научных знаний о живых системах, </w:t>
      </w:r>
      <w:r w:rsidRPr="00765AA4">
        <w:rPr>
          <w:sz w:val="24"/>
          <w:szCs w:val="24"/>
          <w:lang w:val="ru-RU"/>
        </w:rPr>
        <w:lastRenderedPageBreak/>
        <w:t>умения их получать, присваивать и применять в жизненных ситуациях.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Биологическая подготовка обеспечивает понимание обучающи- мися научных принципов человеческой деятельности в природе, закладывает основы экологической культуры, здорового образа жизни.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ЦЕЛИ ИЗУЧЕНИЯ УЧЕБНОГО ПРЕДМЕТА «БИОЛОГИЯ»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Целями изучения биологии на уровне основного общего обра- зования являются: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системы знаний о признаках и процессах жиз- недеятельности биологических систем разного уровня органи- зации;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системы знаний об особенностях строения, жиз- недеятельности организма человека, условиях сохранения его здоровья;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умений применять методы биологической науки для изучения биологических систем, в том числе и организма человека;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умений использовать информацию о современ- ных достижениях в области биологии для объяснения процес- сов и явлений живой природы и жизнедеятельности собствен- ного организма;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умений объяснять роль биологии в практи- ческой деятельности людей, значение биологического разно- образия для сохранения биосферы, последствия деятельности человека в природе;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экологической культуры в целях сохранения собственного здоровья и охраны окружающей среды.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Достижение целей обеспечивается решением следующих ЗАДАЧ: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приобретение знаний обучающимися о живой природе, зако- номерностях строения, жизнедеятельности и средообразующей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роли организмов; человеке как биосоциальном существе; о роли биологической науки в практической деятельности людей;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овладение умениями проводить исследования с использовани- ем биологического оборудования и наблюдения за состоянием собственного организма;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освоение приёмов работы с биологической информацией, в том числе о современных достижениях в области биологии, её ана- лиз и критическое оценивание;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воспитание биологически и экологически грамотной личности, готовой к сохранению собственного здоровья и охраны окружа- ющей среды.</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04C38" w:rsidP="00765AA4">
      <w:pPr>
        <w:tabs>
          <w:tab w:val="left" w:pos="1134"/>
        </w:tabs>
        <w:spacing w:line="276" w:lineRule="auto"/>
        <w:ind w:firstLine="567"/>
        <w:jc w:val="both"/>
        <w:rPr>
          <w:sz w:val="24"/>
          <w:szCs w:val="24"/>
          <w:lang w:val="ru-RU"/>
        </w:rPr>
      </w:pPr>
      <w:r>
        <w:rPr>
          <w:sz w:val="24"/>
          <w:szCs w:val="24"/>
        </w:rPr>
        <w:pict>
          <v:shape id="_x0000_s1175" style="position:absolute;left:0;text-align:left;margin-left:36.85pt;margin-top:17.25pt;width:317.5pt;height:.1pt;z-index:-15674880;mso-wrap-distance-left:0;mso-wrap-distance-right:0;mso-position-horizontal-relative:page" coordorigin="737,345" coordsize="6350,0" path="m737,345r6350,e" filled="f" strokecolor="#231f20" strokeweight=".5pt">
            <v:path arrowok="t"/>
            <w10:wrap type="topAndBottom" anchorx="page"/>
          </v:shape>
        </w:pict>
      </w:r>
      <w:r w:rsidR="00973B64" w:rsidRPr="00765AA4">
        <w:rPr>
          <w:sz w:val="24"/>
          <w:szCs w:val="24"/>
          <w:lang w:val="ru-RU"/>
        </w:rPr>
        <w:t>СОДЕРЖАНИЕ УЧЕБНОГО ПРЕДМЕТА «БИОЛОГИЯ»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Биология — наука о живой природе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Понятие о жизни. Признаки живого (клеточное строение, пи- тание, дыхание, выделение, рост и др.). Объекты живой и нежи- вой природы, их сравнение. Живая и неживая природа — единое целое.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Биология — система наук о живой природе. Основные разделы биологии (ботаника, зоология, экология, цитология, анатомия, физиология и др.). Профессии, связанные с биологией: врач, ве- теринар, психолог, агроном, животновод и др. (4—5). Связь био- логии с другими науками (математика, география и др.). Роль биологии в познании окружающего мира и практической деятель- ности современного человека.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Кабинет биологии. Правила поведения и работы в кабинете с биологическими приборами и инструментами.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 xml:space="preserve">Биологические термины, понятия, символы. Источники </w:t>
      </w:r>
      <w:r w:rsidR="00F236C9" w:rsidRPr="00765AA4">
        <w:rPr>
          <w:sz w:val="24"/>
          <w:szCs w:val="24"/>
          <w:lang w:val="ru-RU"/>
        </w:rPr>
        <w:t>био</w:t>
      </w:r>
      <w:r w:rsidRPr="00765AA4">
        <w:rPr>
          <w:sz w:val="24"/>
          <w:szCs w:val="24"/>
          <w:lang w:val="ru-RU"/>
        </w:rPr>
        <w:t xml:space="preserve">логических знаний. Поиск информации с использованием </w:t>
      </w:r>
      <w:r w:rsidR="00F236C9" w:rsidRPr="00765AA4">
        <w:rPr>
          <w:sz w:val="24"/>
          <w:szCs w:val="24"/>
          <w:lang w:val="ru-RU"/>
        </w:rPr>
        <w:t>раз</w:t>
      </w:r>
      <w:r w:rsidRPr="00765AA4">
        <w:rPr>
          <w:sz w:val="24"/>
          <w:szCs w:val="24"/>
          <w:lang w:val="ru-RU"/>
        </w:rPr>
        <w:t>личных источников (научно-п</w:t>
      </w:r>
      <w:r w:rsidR="00F236C9" w:rsidRPr="00765AA4">
        <w:rPr>
          <w:sz w:val="24"/>
          <w:szCs w:val="24"/>
          <w:lang w:val="ru-RU"/>
        </w:rPr>
        <w:t>опулярная литература, справочн</w:t>
      </w:r>
      <w:r w:rsidRPr="00765AA4">
        <w:rPr>
          <w:sz w:val="24"/>
          <w:szCs w:val="24"/>
          <w:lang w:val="ru-RU"/>
        </w:rPr>
        <w:t xml:space="preserve"> ки, Интернет).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Методы изучения живой природы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Научные методы изучения живой природы: наблюдение, экс- перимент, описание, измерение, классификация. Устройство уве- личительных приборов: лупы и микроскопа. Правила работы с увеличительными приборами.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Метод описания в биологии (наглядный, словесный, схематиче- ский). Метод измерения (инструменты измерения). Метод класси- фикации организмов, применение двойных названий организмов. Наблюдение и эксперимент как ведущие методы биологии.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Лабораторные и практические работы1</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лабораторного оборудования: термометры, весы, чашки Петри, пробирки, мензурки. Правила работы с оборудова- нием в школьном кабинете.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Ознакомление с устройством лупы, светового микроскопа, правила работы с ними.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Ознакомление с растительными и животными клетками: то- мата и арбуза (натуральные препараты), инфузории туфельки и гидры (готовые микропрепараты) с помощью лупы и светового микроскопа.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Экскурсии или видеоэкскурсии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Овладение методами изучения живой природы — наблюдением и экспериментом.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Организмы — тела живой природы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Понятие об организме. Доядерные и ядерные организмы. Клетка и её открытие. Клеточное строение организмов. Цито-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логия — наука о клетке. Клетка — наименьшая единица строе- ния и жизнедеятельности организмов. Строение клетки под све- товым микроскопом: клеточная оболочка, цитоплазма, ядро.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Одноклеточные и многоклеточные организмы. Клетки, ткани, органы, системы органов.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Жизнедеятельность организмов. Особенности строения и процес- сов жизнедеятельности у растений, животных, бактерий и грибов. Свойства организмов:  питание,  дыхание,  выделение,  движе- ние, размножение, развитие, раздражимость, приспособленность.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Организм — единое целое.</w:t>
      </w:r>
    </w:p>
    <w:p w:rsidR="00FA2CD7" w:rsidRPr="00765AA4" w:rsidRDefault="00904C38" w:rsidP="00765AA4">
      <w:pPr>
        <w:tabs>
          <w:tab w:val="left" w:pos="1134"/>
        </w:tabs>
        <w:spacing w:line="276" w:lineRule="auto"/>
        <w:ind w:firstLine="567"/>
        <w:jc w:val="both"/>
        <w:rPr>
          <w:sz w:val="24"/>
          <w:szCs w:val="24"/>
          <w:lang w:val="ru-RU"/>
        </w:rPr>
      </w:pPr>
      <w:r>
        <w:rPr>
          <w:sz w:val="24"/>
          <w:szCs w:val="24"/>
        </w:rPr>
        <w:pict>
          <v:shape id="_x0000_s1174" style="position:absolute;left:0;text-align:left;margin-left:36.85pt;margin-top:30.5pt;width:1in;height:.1pt;z-index:-15674368;mso-wrap-distance-left:0;mso-wrap-distance-right:0;mso-position-horizontal-relative:page" coordorigin="737,610" coordsize="1440,0" path="m737,610r1440,e" filled="f" strokecolor="#231f20" strokeweight="1pt">
            <v:path arrowok="t"/>
            <w10:wrap type="topAndBottom" anchorx="page"/>
          </v:shape>
        </w:pict>
      </w:r>
      <w:r w:rsidR="00973B64" w:rsidRPr="00765AA4">
        <w:rPr>
          <w:sz w:val="24"/>
          <w:szCs w:val="24"/>
          <w:lang w:val="ru-RU"/>
        </w:rPr>
        <w:t>Раз</w:t>
      </w:r>
      <w:r w:rsidR="00C52C85" w:rsidRPr="00765AA4">
        <w:rPr>
          <w:sz w:val="24"/>
          <w:szCs w:val="24"/>
          <w:lang w:val="ru-RU"/>
        </w:rPr>
        <w:t>ООО</w:t>
      </w:r>
      <w:r w:rsidR="00973B64" w:rsidRPr="00765AA4">
        <w:rPr>
          <w:sz w:val="24"/>
          <w:szCs w:val="24"/>
          <w:lang w:val="ru-RU"/>
        </w:rPr>
        <w:t>бразие организмов и их классификация (таксоны в био- логии: царства, типы (отделы), классы, отряды (порядки), семей-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1 Здесь и далее приводится расширенный перечень лабораторных и практических работ, из которых учитель делает выбор по своему усмотрению.ства, роды, виды. Бактерии и вирусы как формы жизни. Значе- ние бактерий и вирусов в природе и в жизни человека.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Лабораторные и практические работы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клеток кожицы чешуи лука под лупой и микро- скопом (на примере самостоятельно приготовленного микропре- парата).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Ознакомление с принципами систематики организмов.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Наблюдение за потреблением воды растением.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Организмы и среда обитания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Понятие о среде обитания. Водная, наземно-воздушная, по- чвенная, внутриорганизменная среды обитания. Представители сред обитания. Особенности сред обитания организмов. Приспо- собления организмов к среде обитания. Сезонные изменения в </w:t>
      </w:r>
      <w:r w:rsidRPr="00765AA4">
        <w:rPr>
          <w:sz w:val="24"/>
          <w:szCs w:val="24"/>
          <w:lang w:val="ru-RU"/>
        </w:rPr>
        <w:lastRenderedPageBreak/>
        <w:t>жизни организмов.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Лабораторные и практические работы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Выявление приспособлений организмов к среде обитания (на конкретных примерах).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Экскурсии или видеоэкскурсии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Растительный и животный мир родного края (краеведение).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Природные сообщества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Понятие о природном сообществе. Взаимосвязи организмов в природных сообществах. Пищевые связи в сообществах. Пище- 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Природные зоны Земли, их обитатели. Флора и фауна природ- ных зон. Ландшафты: природные и культурные.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Лабораторные и практические работы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искусственных сообществ и их обитателей (на при- мере аквариума и др.).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Экскурсии или видеоэкскурсии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природных сообществ (на примере леса, озера, пруда, луга и др.).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сезонных явлений в жизни природных сообществ.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Живая природа и человек</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Изменения в природе в связи с развитием сельского хозяйства, производства и ростом численности населения. Влияние </w:t>
      </w:r>
      <w:r w:rsidR="00F236C9" w:rsidRPr="00765AA4">
        <w:rPr>
          <w:sz w:val="24"/>
          <w:szCs w:val="24"/>
          <w:lang w:val="ru-RU"/>
        </w:rPr>
        <w:t xml:space="preserve">человек  </w:t>
      </w:r>
      <w:r w:rsidRPr="00765AA4">
        <w:rPr>
          <w:sz w:val="24"/>
          <w:szCs w:val="24"/>
          <w:lang w:val="ru-RU"/>
        </w:rPr>
        <w:t>на живую природу в ходе истории. Глобальные экологические проблемы. Загрязнение воздушной и водной оболочек Земли, по- тери почв, их предотвращение. Пути сохранения биологического раз</w:t>
      </w:r>
      <w:r w:rsidR="00C52C85" w:rsidRPr="00765AA4">
        <w:rPr>
          <w:sz w:val="24"/>
          <w:szCs w:val="24"/>
          <w:lang w:val="ru-RU"/>
        </w:rPr>
        <w:t>ООО</w:t>
      </w:r>
      <w:r w:rsidRPr="00765AA4">
        <w:rPr>
          <w:sz w:val="24"/>
          <w:szCs w:val="24"/>
          <w:lang w:val="ru-RU"/>
        </w:rPr>
        <w:t>бразия. Охраняемые территории (заповедники, заказники, национальные парки, памятники природы). Красная книга РФ. Осознание жизни как великой ценности.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Практические работы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Проведение акции по уборке мусора в ближайшем лесу, парке, сквере или на пришкольной территории.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Растительный организм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Ботаника — наука о растениях. Разделы ботаники. Связь бо- таники с другими науками и техникой. Общие признаки расте- 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w:t>
      </w:r>
      <w:r w:rsidR="00C52C85" w:rsidRPr="00765AA4">
        <w:rPr>
          <w:sz w:val="24"/>
          <w:szCs w:val="24"/>
          <w:lang w:val="ru-RU"/>
        </w:rPr>
        <w:t>ООО</w:t>
      </w:r>
      <w:r w:rsidRPr="00765AA4">
        <w:rPr>
          <w:sz w:val="24"/>
          <w:szCs w:val="24"/>
          <w:lang w:val="ru-RU"/>
        </w:rPr>
        <w:t>бразие растений. Уровни организации растительного ор- ганизма. Высшие и низшие растения. Споровые и семенные рас- тения.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Растительная клетка. Изучение растительной клетки под све- товым микроскопом: клеточная оболочка, ядро, цитоплазма (пла- стиды, митохондрии, вакуоли с клеточным соком). Растительные ткани. Функции растительных тканей.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Органы и системы органов растений. Строение органов расти- тельного организма, их роль и связь между собой.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Лабораторные и практические работы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микроскопического строения листа водного рас- тения элодеи.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строения растительных тканей (использование микропрепаратов).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Изучение внешнего строения травянистого цветкового рас- тения (на живых или </w:t>
      </w:r>
      <w:r w:rsidRPr="00765AA4">
        <w:rPr>
          <w:sz w:val="24"/>
          <w:szCs w:val="24"/>
          <w:lang w:val="ru-RU"/>
        </w:rPr>
        <w:lastRenderedPageBreak/>
        <w:t>гербарных экземплярах растений): пасту- шья сумка, редька дикая, лютик едкий и др.).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Экскурсии или видеоэкскурсии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Ознакомление в природе с цветковыми растениями.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Строение и жизнедеятельность растительного организма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Питание растения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Корень — орган почвенного (минерального) питания. Корни и корневые системы. Виды корней и типы корневых систем. Внеш- нее и внутреннее строение корня в связи с его функциями. Кор- невой чехлик. Зоны корня. Корневые волоски. Рост корня. </w:t>
      </w:r>
      <w:r w:rsidR="00F236C9" w:rsidRPr="00765AA4">
        <w:rPr>
          <w:sz w:val="24"/>
          <w:szCs w:val="24"/>
          <w:lang w:val="ru-RU"/>
        </w:rPr>
        <w:t>По</w:t>
      </w:r>
      <w:r w:rsidRPr="00765AA4">
        <w:rPr>
          <w:sz w:val="24"/>
          <w:szCs w:val="24"/>
          <w:lang w:val="ru-RU"/>
        </w:rPr>
        <w:t>глощение корнями воды и минеральных веществ, необходимых растению (корневое давление, осмос). Видоизменение корней. Почва, её плодородие. Значение обработки почвы (окучивание), внесения удобрений, прореживания проростков, полива для жиз- ни культурных растений. Гидропоника.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Побег и почки. Листорасположение и листовая мозаика. Стро- ение и функции листа. Простые и сложные листья. Видоизмене- ния листьев. Особенности внутреннего строения листа в связи с его функциями (кожица и устьица, основная ткань листа, прово- дящие пучки). Лист — орган воздушного питания. Фотосинтез. Значение фотосинтеза в природе и в жизни человека.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Лабораторные и практические работы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строения корневых систем (стержневой и мочко- ватой) на примере гербарных экземпляров или живых растений.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микропрепарата клеток корня.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строения вегетативных и генеративных почек (на примере сирени, тополя и др.).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Ознакомление с внешним строением листьев и листораспо- ложением (на комнатных растениях).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микроскопического строения листа (на готовых микропрепаратах).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Наблюдение процесса выделения кислорода на свету аквари- умными растениями.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Дыхание растения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Дыхание корня. Рыхление почвы для улучшения дыхания кор- 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 хания листьев. Стебель как орган дыхания (наличие устьиц в ко- жице, чечевичек). Особенности дыхания растений. Взаимосвязь дыхания растения с фотосинтезом.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Лабораторные и практические работы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роли рыхления для дыхания корней.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Транспорт веществ в растении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Неорганические (вода, минеральные соли) и органические ве- щества (белки, жиры, углеводы, нуклеиновые кислоты, витами- ны и др.) растения. Связь клеточного строения стебля с его функ- циями. Рост стебля в длину. Клеточное строение стебля травяни- 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стебляв толщину. Проводящие ткани корня. Транспорт воды и мине- ральных веществ в растении (сосуды древесины) — восходящий ток. Испарение воды через стебель и листья (транспирация). Ре- 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 ние и запасание веществ в растении. Видоизменённые </w:t>
      </w:r>
      <w:r w:rsidRPr="00765AA4">
        <w:rPr>
          <w:sz w:val="24"/>
          <w:szCs w:val="24"/>
          <w:lang w:val="ru-RU"/>
        </w:rPr>
        <w:lastRenderedPageBreak/>
        <w:t>побеги: корневище, клубень, луковица. Их строение; биологическое и хо- зяйственное значение.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Лабораторные и практические работы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Обнаружение неорганических и органических веществ в рас- тении.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Рассматривание микроскопического строения ветки дерева (на готовом микропрепарате).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Выявление передвижения воды и минеральных веществ по древесине.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Исследование строения корневища, клубня, луковицы.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Рост растения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Образовательные ткани. Конус нарастания побега, рост кончи- 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 гов. Управление ростом растения. Формирование кроны. Приме- нение знаний о росте растения в сельском хозяйстве. Развитие боковых побегов.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Лабораторные и практические работы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Наблюдение за ростом корня.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Наблюдение за ростом побега.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Определение возраста дерева по спилу.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Размножение растения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Вегетативное размножение цветковых растений в природе. Ве- гетативное размножение культурных растений. Клоны. Сохране- ние признаков материнского растения. Хозяйственное значение вегетативного размножения. Семенное (генеративное) размноже- ние растений. Цветки и соцветия. Опыление. Перекрёстное опы- ление (ветром, животными, водой) и самоопыление. Двойное оплодотворение. Наследование признаков обоих растений. Обра- зование плодов и семян. Типы плодов. Распространение плодов и семян в природе. Состав и строение семян. Условия прораста- ния семян. Подготовка семян к посеву. Развитие проростков.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Лабораторные и практические работы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 вьера и др.).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строения цветков.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Ознакомление с различными типами соцветий.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строения семян двудольных растений.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строения семян однодольных растений.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Определение всхожести семян культурных растений и посев их в грунт.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растения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 ковых растений.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Лабораторные и практические работы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Наблюдение за ростом и развитием цветкового растения в комнатных условиях (на примере фасоли или посевного гороха).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Определение условий прорастания семян.</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Систематические группы растений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Классификация растений. Вид как основная систематическая категория. Система растительного мира. Низшие, высшие споро- вые, высшие семенные растения. Основные таксоны (категории) систематики растений (царство, отдел, класс, порядок, семей- ство, род, вид). История развития систематики, описание видов, открытие новых видов. Роль систематики в биологии.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Низшие растения. Водоросли. Общая характеристика водо- рослей. Одноклеточные и многоклеточные зелёные водоросли. Строение и жизнедеятельность зелёных водорослей. Размноже- ние зелёных водорослей (бесполое и половое). Бурые и красные водоросли, их строение и жизнедеятельность. Значение водорос- лей в природе и жизни человека.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Высшие споровые растения. Моховидные (Мхи). Общая ха- 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 мере зелёного мха кукушкин лён. Роль мхов в заболачиваниипочв и торфообразовании. Использование торфа и продуктов его переработки в хозяйственной деятельности человека.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Плауновидные (Плауны). Хвощевидные (Хвощи), Папо- ротниковидные (Папоротники). Общая характеристика. Усложнение строения папоротникообразных растений по сравне- нию с мхами. Особенности строения и жизнедеятельности плау- 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Высшие семенные растения. Голосеменные. Общая характе- ристика. Хвойные растения, их раз</w:t>
      </w:r>
      <w:r w:rsidR="00C52C85" w:rsidRPr="00765AA4">
        <w:rPr>
          <w:sz w:val="24"/>
          <w:szCs w:val="24"/>
          <w:lang w:val="ru-RU"/>
        </w:rPr>
        <w:t>ООО</w:t>
      </w:r>
      <w:r w:rsidRPr="00765AA4">
        <w:rPr>
          <w:sz w:val="24"/>
          <w:szCs w:val="24"/>
          <w:lang w:val="ru-RU"/>
        </w:rPr>
        <w:t>бразие. Строение и жизне- деятельность хвойных. Размножение хвойных, цикл развития на примере сосны. Значение хвойных растений в природе и жизни человека.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Покрытосеменные (цветковые) растения. Общая характе- ристика. Особенности строения и жизнедеятельности покрытосе- менных как наиболее высокоорганизованной группы  растений, их господство на Земле. Классификация покрытосеменных рас- тений: класс Двудольные и класс Однодольные. Признаки клас- сов. Цикл развития покрытосеменного растения.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Семейства покрытосеменных* (цветковых) растений. Ха- рактерные признаки семейств класса Двудольные (Крестоцвет- 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 ком.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 Изучаются три семейства растений по выбору учителя с учётом местных условий. Можно использовать семейства, не во- шедшие в перечень, если они являются наиболее распространён- ными в данном регионе.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 Морфологическая характеристика и определение се- мейств класса Двудольные и семейств класса Однодольные осу- ществляется на лабораторных и практических работах.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Лабораторные и практические работы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строения одноклеточных водорослей (на примере хламидомонады и хлореллы).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строения многоклеточных нитчатых водорослей (на примере спирогиры и улотрикса).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внешнего строения мхов (на местных видах).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внешнего строения папоротника или хвоща.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Изучение внешнего строения веток, хвои, шишек и семян голосеменных растений (на примере ели, сосны или лиственни- цы).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внешнего строения покрытосеменных растений.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признаков представителей семейств: Крестоцвет- ные (Капустные), Розоцветные (Розовые), Мотыльковые (Бобо- вые), Паслёновые, Сложноцветные (Астровые), Лилейные, Злаки (Мятликовые) на гербарных и натуральных образцах.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Определение видов растений (на примере трёх семейств) с использованием определителей растений или определительных карточек.</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растительного мира на Земле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Эволюционное развитие растительного мира на Земле. Сохра- нение в земной коре растительных остатков, их изучение. «Жи- 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Экскурсии или видеоэкскурсии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растительного мира на Земле (экскурсия в палеонто- логический или краеведческий музей).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Растения в природных сообществах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Растения и среда обитания. Экологические факторы. Растения и условия неживой природы: свет, температура, влага, атмосфер- ный воздух. Растения и условия живой природы: прямое и кос- 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Растительные сообщества. Видовой состав растительных сооб- ществ, преобладающие в них растения. Распределение видов в растительных сообществах. Сезонные изменения в жизни расти- тельного сообщества. Смена растительных сообществ. Раститель- ность (растительный покров) природных зон Земли. Флора.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Растения и человек</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Культурные растения и их происхождение. Центры многооб- разия и происхождения культурных растений. Земледелие. Куль- турные растения сельскохозяйственных угодий: овощные, плодо- во-ягодные, полевые. Растения города, особенность городскойфлоры. Парки, лесопарки, скверы, ботанические сады. Декора- тивное цветоводство. Комнатные растения, комнатное цветовод- 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Экскурсии или видеоэкскурсии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сельскохозяйственных растений региона.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сорных растений региона.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Грибы. Лишайники. Бактерии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Грибы. Общая характеристика. Шляпочные грибы, их строе- ние, питание, рост, размножение. Съедобные и ядовитые грибы. Меры профилактики заболеваний, связанных с грибами. Значе- ние шляпочных грибов в природных сообществах и жизни чело- века. Промышленное выращивание шляпочных грибов (шам- пиньоны).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Плесневые грибы. Дрожжевые грибы. Значение плесневых и дрожжевых грибов в природе и жизни человека (пищевая и фар- мацевтическая промышленность и др.).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Паразитические грибы. Раз</w:t>
      </w:r>
      <w:r w:rsidR="00C52C85" w:rsidRPr="00765AA4">
        <w:rPr>
          <w:sz w:val="24"/>
          <w:szCs w:val="24"/>
          <w:lang w:val="ru-RU"/>
        </w:rPr>
        <w:t>ООО</w:t>
      </w:r>
      <w:r w:rsidRPr="00765AA4">
        <w:rPr>
          <w:sz w:val="24"/>
          <w:szCs w:val="24"/>
          <w:lang w:val="ru-RU"/>
        </w:rPr>
        <w:t xml:space="preserve">бразие и значение паразитиче- ских грибов (головня, спорынья, фитофтора, трутовик и др.). Борь- ба с заболеваниями, вызываемыми </w:t>
      </w:r>
      <w:r w:rsidRPr="00765AA4">
        <w:rPr>
          <w:sz w:val="24"/>
          <w:szCs w:val="24"/>
          <w:lang w:val="ru-RU"/>
        </w:rPr>
        <w:lastRenderedPageBreak/>
        <w:t>паразитическими грибами.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Лишайники — комплексные организмы. Строение лишайни- ков. Питание, рост и размножение лишайников. Значение ли- шайников в природе и жизни человека.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Бактерии — доядерные организмы. Общая характеристика бак- терий. Бактериальная клетка. Размножение бактерий. Распро- странение бактерий. Раз</w:t>
      </w:r>
      <w:r w:rsidR="00C52C85" w:rsidRPr="00765AA4">
        <w:rPr>
          <w:sz w:val="24"/>
          <w:szCs w:val="24"/>
          <w:lang w:val="ru-RU"/>
        </w:rPr>
        <w:t>ООО</w:t>
      </w:r>
      <w:r w:rsidRPr="00765AA4">
        <w:rPr>
          <w:sz w:val="24"/>
          <w:szCs w:val="24"/>
          <w:lang w:val="ru-RU"/>
        </w:rPr>
        <w:t>бразие бактерий. Значение бактерий в природных сообществах. Болезнетворные бактерии и меры про- филактики заболеваний, вызываемых бактериями. Бактерии на службе у человека (в сельском хозяйстве, промышленности).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Лабораторные и практические работы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строения одноклеточных (мукор) и многоклеточ- ных (пеницилл) плесневых грибов.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строения плодовых тел шляпочных грибов (или изучение шляпочных грибов на муляжах).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строения лишайников.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строения бактерий (на готовых микропрепаратах).</w:t>
      </w:r>
    </w:p>
    <w:p w:rsidR="00F236C9" w:rsidRPr="00765AA4" w:rsidRDefault="00F236C9"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Животный организм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Зоология — наука о животных. Разделы зоологии. Связь зоо- логии с другими науками и техникой.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Общие признаки животных. Отличия животных от растений. Многообразие животного мира. Одноклеточные и многоклеточ- ные животные. Форма тела животного, симметрия, размеры тела и др.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Животная клетка. Открытие животной клетки (А. Левенгук). Строение животной клетки: клеточная мембрана, органоиды пе- редвижения, ядро с ядрышком, цитоплазма (митохондрии, пище- варительные и сократительные вакуоли, лизосомы, клеточный центр). Процессы, происходящие в клетке. Деление клетки. Тка- ни животных, их раз</w:t>
      </w:r>
      <w:r w:rsidR="00C52C85" w:rsidRPr="00765AA4">
        <w:rPr>
          <w:sz w:val="24"/>
          <w:szCs w:val="24"/>
          <w:lang w:val="ru-RU"/>
        </w:rPr>
        <w:t>ООО</w:t>
      </w:r>
      <w:r w:rsidRPr="00765AA4">
        <w:rPr>
          <w:sz w:val="24"/>
          <w:szCs w:val="24"/>
          <w:lang w:val="ru-RU"/>
        </w:rPr>
        <w:t>бразие. Органы и системы органов жи- вотных. Организм — единое целое.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Лабораторные и практические работы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Исследование под микроскопом готовых микропрепаратов кле- ток и тканей животных.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Строение и жизнедеятельность организма животного*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*(Темы 2 и 3 возможно менять местами по усмотрению учи- теля, рассматривая содержание темы 2 в качестве обобщения учебного материала)</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Опора и движение животных. Особенности гидростатическо- го, наружного и внутреннего скелета у животных. Передвижение у одноклеточных (амёбовидное, жгутиковое). Мышечные движе- ния у многоклеточных: полёт насекомых, птиц; плавание рыб; движение по суше позвоночных животных (ползание, бег, ходьба и др.). Рычажные конечности.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Питание и пищеварение у животных. Значение питания. Питание и пищеварение у простейших. Внутриполостное и вну- триклеточное пищеварение, замкнутая и сквозная пищеваритель- ная система у беспозвоночных. Пищеварительный тракт у позво- ночных, пищеварительные железы. Ферменты. Особенности пищеварительной системы у представителей отрядов млекопита- ющих.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w:t>
      </w:r>
      <w:r w:rsidRPr="00765AA4">
        <w:rPr>
          <w:sz w:val="24"/>
          <w:szCs w:val="24"/>
          <w:lang w:val="ru-RU"/>
        </w:rPr>
        <w:lastRenderedPageBreak/>
        <w:t>обитателей суши. Особенности кожного дыхания. Роль воздушных мешков у птиц.</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Транспорт веществ у животных. Роль транспорта веществ в организме животных. Замкнутая и незамкнутая кровеносные си- 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 щения.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Выделение у животных. Значение выделения конечных про- 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 вой пузырь у позвоночных животных. Особенности выделения у птиц, связанные с полётом.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Покровы тела у животных. Покровы у беспозвоночных. Усложнение строения кожи у позвоночных. Кожа как орган вы- деления. Роль кожи в теплоотдаче. Производные кожи. Средства пассивной и активной защиты у животных.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Координация и регуляция жизнедеятельности у живот- ных. Раздражимость у одноклеточных животных. Таксисы (фото- таксис, трофотаксис, хемотаксис и др.). Нервная регуляция. Нервная система, её значение. Нервная система у беспозвоноч- 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 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 ния и слуха у позвоночных, их усложнение. Органы обоняния, вкуса и осязания у беспозвоночных и позвоночных животных. Орган боковой линии у рыб.</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Поведение животных. Врождённое и приобретённое поведе- ние (инстинкт и научение). Научение: условные рефлексы, им- принтинг (запечатление), инсайт (постижение). Поведение: пи- щевое, оборонительное, территориальное, брачное, исследова- тельское. Стимулы поведения.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Размножение и развитие животных. Бесполое размноже- ние: деление клетки одноклеточного организма на две, почкова- ние, фрагментация. Половое размножение. Преимущество поло- вого размножения. Половые железы. Яичники и семенники. </w:t>
      </w:r>
      <w:r w:rsidR="00F236C9" w:rsidRPr="00765AA4">
        <w:rPr>
          <w:sz w:val="24"/>
          <w:szCs w:val="24"/>
          <w:lang w:val="ru-RU"/>
        </w:rPr>
        <w:t>По</w:t>
      </w:r>
      <w:r w:rsidRPr="00765AA4">
        <w:rPr>
          <w:sz w:val="24"/>
          <w:szCs w:val="24"/>
          <w:lang w:val="ru-RU"/>
        </w:rPr>
        <w:t>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 ное развитие: прямое, непрямое. Метаморфоз (развитие с превра- щением): полный и неполный.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Лабораторные и практические работы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Ознакомление с органами опоры и движения у животных.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способов поглощения пищи у животных.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способов дыхания у животных.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Ознакомление с системами органов транспорта веществ у животных.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покровов тела у животных.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органов чувств у животных.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условных рефлексов у аквариумных рыб.</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Строение яйца и развитие зародыша птицы (курицы).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Систематические группы животных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Основные категории систематики животных. Вид как ос- 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Одноклеточные животные — простейшие. Строение и жиз- недеятельность простейших. Местообитание и образ жизни. Об- разование цисты при неблагоприятных условиях среды. Много- образие простейших. Значение простейших в природе и жизни человека (образование осадочных пород, возбудители заболева- ний, симбиотические виды). Пути заражения человека и меры профилактики, вызываемые одноклеточными животными (маля- рийный плазмодий).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Лабораторные и практические работы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Исследование строения инфузории-туфельки и наблюдение за её передвижением. Изучение хемотаксиса.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Многообразие простейших (на готовых препаратах).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Изготовление модели клетки простейшего (амёбы, инфузо- рии-туфельки и др.).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Многоклеточные животные. Кишечнополостные. Общая характеристика. Местообитание. Особенности строения и жизне- деятельности. Эктодерма и энтодерма. Внутриполостное и </w:t>
      </w:r>
      <w:r w:rsidR="00F236C9" w:rsidRPr="00765AA4">
        <w:rPr>
          <w:sz w:val="24"/>
          <w:szCs w:val="24"/>
          <w:lang w:val="ru-RU"/>
        </w:rPr>
        <w:t>кле</w:t>
      </w:r>
      <w:r w:rsidRPr="00765AA4">
        <w:rPr>
          <w:sz w:val="24"/>
          <w:szCs w:val="24"/>
          <w:lang w:val="ru-RU"/>
        </w:rPr>
        <w:t>точное переваривание пищи. Регенерация. Рефлекс. Бесполое размножение (почкование). Половое размножение. Гермафроди- тизм. Раздельнополые кишечнополостные. Многообразие кишеч- нополостных. Значение кишечнополостных в природе и жизни человека. Коралловые полипы и их роль в рифообразовании.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Лабораторные и практические работы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Исследование строения пресноводной гидры и её передвиже- ния (школьный аквариум).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Исследование питания гидры дафниями и циклопами (школьный аквариум).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Изготовление модели пресноводной гидры.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 ские и круглые черви. Циклы развития печёночного сосальщика, бычьего цепня, человеческой аскариды. Черви, их приспособле- ния к паразитизму, вред, наносимый человеку, сельскохозяй- ственным растениям и животным. Меры по предупреждению за- ражения паразитическими червями. Роль червей как почвообра- зователей.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Лабораторные и практические работы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Исследование внешнего строения дождевого червя. Наблю- дение за реакцией дождевого червя на раздражители.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Исследование внутреннего строения дождевого червя (на го- товом влажном препарате и микропрепарате).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приспособлений паразитических червей к парази- тизму (на готовых влажных и микропрепаратах).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Членистоногие. Общая характеристика. Среды жизни. Внеш- нее и внутреннее строение членистоногих. Многообразие члени- стоногих. Представители классов.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Ракообразные. Особенности  строения  и  жизнедеятельности.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Значение ракообразных в природе и жизни человека.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Паукообразные. Особенности строения и жизнедеятельности в связи с жизнью на суше. Клещи — вредители культурных рас- тений и меры борьбы с ними. Паразитические клещи — </w:t>
      </w:r>
      <w:r w:rsidRPr="00765AA4">
        <w:rPr>
          <w:sz w:val="24"/>
          <w:szCs w:val="24"/>
          <w:lang w:val="ru-RU"/>
        </w:rPr>
        <w:lastRenderedPageBreak/>
        <w:t>возбуди- тели и переносчики опасных болезней. Меры защиты от клещей. Роль клещей в почвообразовании.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Насекомые. Особенности строения и жизнедеятельности. Раз- множение насекомых и типы развития. Отряды насекомых*: Прямокрылые, Равнокрылые, Полужесткокрылые, Чешуекры- лые, Жесткокрылые, Перепончатокрылые, Двукрылые и др. На- секомые — переносчики возбудителей и паразиты человека и </w:t>
      </w:r>
      <w:r w:rsidR="00F236C9" w:rsidRPr="00765AA4">
        <w:rPr>
          <w:sz w:val="24"/>
          <w:szCs w:val="24"/>
          <w:lang w:val="ru-RU"/>
        </w:rPr>
        <w:t>до</w:t>
      </w:r>
      <w:r w:rsidRPr="00765AA4">
        <w:rPr>
          <w:sz w:val="24"/>
          <w:szCs w:val="24"/>
          <w:lang w:val="ru-RU"/>
        </w:rPr>
        <w:t>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 ности насекомых-вредителей. Значение насекомых в природе и жизни человека.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*Отряды насекомых изучаются обзорно по усмотрению учите- ля в зависимости от местных условий. Более подробно изучаются на примере двух местных отрядов.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Лабораторные и практические работы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Исследование внешнего строения насекомого (на примере майского жука или других крупных насекомых-вредителей).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Ознакомление с различными типами развития насекомых (на примере коллекций).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Моллюски. Общая характеристика. Местообитание моллю- 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Лабораторные и практические работы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Исследование внешнего строения раковин пресноводных и морских моллюсков (раковины беззубки, перловицы, прудовика, катушки и др.).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Хордовые. Общая характеристика. Зародышевое развитие хор- довых. Систематические группы хордовых. Подтип Бесчерепные (ланцетник). Подтип Черепные, или Позвоночные.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Рыбы. Общая характеристика. Местообитание и внешнее строе- ние рыб. Особенности внутреннего строения и процессов жизне- деятельности. Приспособленность рыб к условиям обитания. От- личия хрящевых рыб от костных рыб. Размножение, развитие и миграция рыб в природе. Многообразие рыб, основные система- тические группы рыб. Значение рыб в природе и жизни человека. Хозяйственное значение рыб.</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Лабораторные и практические работы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Исследование внешнего строения и особенностей передвиже- ния рыбы (на примере живой рыбы в банке с водой).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Исследование внутреннего строения рыбы (на примере гото- вого влажного препарата).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Земноводные. Общая характеристика. Местообитание земно- водных. Особенности внешнего и внутреннего строения, процес- 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Многообразие земноводных и их охрана. Значение земновод- ных в природе и жизни человека.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Пресмыкающиеся. Общая характеристика. Местообитание пресмыкающихся. Особенности внешнего и внутреннего строе- ния пресмыкающихся. Процессы жизнедеятельности. Приспосо- бленность пресмыкающихся к жизни на суше. Размножение и развитие пресмыкающихся. Регенерация. Многообразие пресмы- кающихся и их охрана. Значение пресмыкающихся в природе и жизни человека.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Птицы. Общая характеристика. Особенности внешнего строе- ния птиц. Особенности </w:t>
      </w:r>
      <w:r w:rsidRPr="00765AA4">
        <w:rPr>
          <w:sz w:val="24"/>
          <w:szCs w:val="24"/>
          <w:lang w:val="ru-RU"/>
        </w:rPr>
        <w:lastRenderedPageBreak/>
        <w:t>внутреннего строения и процессов жизне- деятельности птиц. Приспособления птиц к полёту. Поведение. Размножение и развитие птиц. Забота о потомстве. Сезонные яв- 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*Многообразие птиц изучается по выбору учителя на примере трёх экологических групп с учётом распространения птиц в своём регионе.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Лабораторные и практические работы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Исследование внешнего строения и перьевого покрова птиц (на примере чучела птиц и набора перьев: контурных, пуховых и пуха).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Исследование особенностей скелета птицы.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Млекопитающие. Общая характеристика. Среды жизни мле- копитающих. Особенности внешнего строения, скелета и муску- латуры, внутреннего строения. Процессы жизнедеятельности. Усложнение нервной системы. Поведение млекопитающих. Раз- множение и развитие. Забота о потомстве.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Первозвери. Однопроходные (яйцекладущие) и Сумчатые (низ- шие звери). Плацентарные млекопитающие. Многообразие мле- копитающих. Насекомоядные и Рукокрылые. Грызуны, Зайце- образные. Хищные. Ластоногие и Китообразные. Парнокопыт- ные и Непарнокопытные. Приматы*. Семейства отряда Хищные: собачьи, кошачьи, куньи, медвежьи.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Значение млекопитающих в природе и жизни человека. Мле- копитающие — переносчики возбудителей опасных заболеваний. Меры борьбы с грызунами. Многообразие млекопитающих родно- го края.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*Изучаются отрядов млекопитающих на примере двух видов из каждого отряда по выбору учителя.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Лабораторные и практические работы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Исследование особенностей скелета млекопитающих.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Исследование особенностей зубной системы млекопитаю- щих.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животного мира на Земле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 го мира.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Жизнь животных в воде. Одноклеточные животные. Проис- хождение многоклеточных животных. Основные этапы эволюции беспозвоночных. Основные этапы эволюции позвоночных живот- ных. Вымершие животные.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Лабораторные и практические работы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Исследование ископаемых остатков вымерших животных.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Животные в природных сообществах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Животные и среда обитания. Влияние света, температуры и влажности на животных. Приспособленность животных к усло- виям среды обитания.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Популяции животных, их характеристики. Одиночный и груп- повой образ жизни. Взаимосвязи животных между собой и с дру- гими организмами. Пищевые связи в природном сообществе. Пи- щевые уровни, экологическая пирамида. Экосистема.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Животный мир природных зон Земли. Основные закономер- ности распределения животных на планете. Фауна.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Животные и человек</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Воздействие человека на животных в природе: прямое и кос- венное. Промысловые животные (рыболовство, охота). Ведение промысла животных на основе научного подхода. Загрязнение окружающей среды.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Город как особая искусственная среда, созданная человеком. Синантропные виды животных. Условия их обитания. Беспозво- ночные и позвоночные животные города. Адаптация животных кновым условиям. Рекреационный пресс на животных диких ви- дов в условиях города. Безнадзорные домашние животные. Пи- 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Человек — биосоциальный вид</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Науки о человеке (анатомия, физиология, психология, антро- пология, гигиена, санитария, экология человека). Методы изуче- ния организма человека. Значение знаний о человеке для само- познания и сохранения здоровья. Особенности человека как био- социального существа.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Место человека в системе органического мира. Человек как часть природы. Систематическое положение современного чело- 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Структура организма человека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Строение и химический состав клетки. Обмен веществ и пре- 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 тельные, мышечные, нервная. Свойства тканей, их функции. Ор- ганы и системы органов. Организм как единое целое. Взаимо-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связь органов и систем как основа гомеостаза.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Лабораторные и практические работы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клеток слизистой оболочки полости рта человека.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микроскопического строения тканей (на готовых микропрепаратах).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Распознавание органов и систем органов человека (по табли- цам).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Нейрогуморальная регуляция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Нервная система человека, её организация и значение. Нейроны, нервы, нервные узлы. Рефлекс. Рефлекторная дуга.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w:t>
      </w:r>
      <w:r w:rsidR="00F236C9" w:rsidRPr="00765AA4">
        <w:rPr>
          <w:sz w:val="24"/>
          <w:szCs w:val="24"/>
          <w:lang w:val="ru-RU"/>
        </w:rPr>
        <w:t>полу</w:t>
      </w:r>
      <w:r w:rsidRPr="00765AA4">
        <w:rPr>
          <w:sz w:val="24"/>
          <w:szCs w:val="24"/>
          <w:lang w:val="ru-RU"/>
        </w:rPr>
        <w:t>шария. Рефлексы головного мозга. Безусловные (врождённые) и условные (приобретённые) рефлексы.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Соматическая нервная система. Вегетативная (автономная) нервная система. Нервная система как единое целое. Нарушения в работе нервной системы.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Гуморальная регуляция функций. Эндокринная система. Желе- зы внутренней секреции. Железы смешанной секреции. Гормоны, их роль в регуляции физиологических функций </w:t>
      </w:r>
      <w:r w:rsidRPr="00765AA4">
        <w:rPr>
          <w:sz w:val="24"/>
          <w:szCs w:val="24"/>
          <w:lang w:val="ru-RU"/>
        </w:rPr>
        <w:lastRenderedPageBreak/>
        <w:t>организма, роста и развития. Нарушение в работе эндокринных желёз. Особенности рефлекторной и гуморальной регуляции функций организма.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Лабораторные и практические работы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головного мозга человека (по муляжам).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изменения размера зрачка в зависимости от осве- щённости.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Опора и движение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 нение костей. Скелет головы. Скелет туловища. Скелет конечно- стей и их поясов. Особенности скелета человека, связанные с прямохождением и трудовой деятельностью.</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Мышечная система. Строение и функции скелетных мышц. Ра- 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Нарушения опорно-двигательной системы. Возрастные измене- ния в строении костей. Нарушение осанки. Предупреждение ис- кривления позвоночника и развития плоскостопия. Профилакти- ка травматизма. Первая помощь при травмах опорно-двигатель- ного аппарата.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Лабораторные и практические работы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Исследование свойств кости.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строения костей (на муляжах).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строения позвонков (на муляжах).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Определение гибкости позвоночника.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Измерение массы и роста своего организма.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влияния статической и динамической нагрузки на утомление мышц.</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Выявление нарушения осанки.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Определение признаков плоскостопия.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Оказание первой помощи при повреждении скелета и мышц.</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Внутренняя среда организма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Внутренняя среда и её функции. Форменные элементы крови: эритроциты, лейкоциты и тромбоциты. Малокровие, его причи- 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Иммунитет и его виды. Факторы, влияющие на иммунитет (приобретённые иммунодефициты): радиационное облучение, хи- мическое отравление, голодание, воспаление, вирусные заболева- 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Лабораторные и практические работы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микроскопического строения крови человека и ля- гушки (сравнение).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Кровообращение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Органы кровообращения. Строение и работа сердца. Автома- тизм сердца. Сердечный цикл, его длительность. Большой и ма- 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 лактика сердечно-сосудистых заболеваний. Первая помощь при кровотечениях.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Лабораторные и практические работы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Измерение кровяного давления.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Определение пульса и числа сердечных сокращений в покое и после дозированных физических нагрузок у человека.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Первая помощь при кровотечениях.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Дыхание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Дыхание и его значение. Органы дыхания. Лёгкие. Взаимо- связь строения и функций органов дыхания. Газообмен в лёгких и тканях. Жизненная ёмкость лёгких. Механизмы дыхания. Ды- хательные движения. Регуляция дыхания.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Инфекционные болезни, передающиеся через воздух, преду- преждение воздушно-капельных инфекций. Вред табакокурения, употребления наркотических и психотропных веществ. Реанима- ция. Охрана воздушной среды. Оказание первой помощи при по- ражении органов дыхания.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Лабораторные и практические работы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Измерение обхвата грудной клетки в состоянии вдоха и выдоха.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Определение частоты дыхания. Влияние различных факто- ров на частоту дыхания.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Питание и пищеварение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 товой полости. Зубы и уход за ними. Пищеварение в желудке, в тонком и в толстом кишечнике. Всасывание питательных ве- ществ. Всасывание воды. Пищеварительные железы: печень и поджелудочная железа, их роль в пищеварении.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Микробиом человека — совокупность микроорганизмов, насе- ляющих организм человека. Регуляция пищеварения. Методы изучения органов пищеварения. Работы И. П. Павлова.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Гигиена питания. Предупреждение глистных и желудочно-ки- шечных заболеваний, пищевых отравлений. Влияние курения и алкоголя на пищеварение.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Лабораторные и практические работы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Исследование действия ферментов слюны на крахмал.</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Наблюдение действия желудочного сока на белки.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Обмен веществ и превращение энергии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Обмен веществ и превращение энергии в организме человека. Пластический и энергетический обмен. Обмен воды и минераль- ных солей. Обмен белков, углеводов и жиров в организме. Регу- ляция обмена веществ и превращения энергии.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Витамины и их роль для организма. Поступление витаминов с пищей. Синтез витаминов в организме. Авитаминозы и гипови- таминозы. Сохранение витаминов в пище.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Нормы и режим питания. Рациональное питание — фактор укрепления здоровья. Нарушение обмена веществ.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Лабораторные и практические работы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Исследование состава продуктов питания.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Составление меню в зависимости от калорийности пищи.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Способы сохранения витаминов в пищевых продуктах.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Кожа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Строение и функции кожи. Кожа и её производные. Кожа и терморегуляция. Влияние на кожу факторов окружающей  сре- ды.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Закаливание и его роль. Способы закаливания организма. Ги- гиена кожи, гигиенические </w:t>
      </w:r>
      <w:r w:rsidRPr="00765AA4">
        <w:rPr>
          <w:sz w:val="24"/>
          <w:szCs w:val="24"/>
          <w:lang w:val="ru-RU"/>
        </w:rPr>
        <w:lastRenderedPageBreak/>
        <w:t>требования к одежде и обуви. Забо- левания кожи и их предупреждения. Профилактика и первая помощь при тепловом и солнечном ударах, ожогах и обмороже- ниях.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Лабораторные и практические работы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Исследование с помощью лупы тыльной и ладонной стороны кисти.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Определение жирности различных участков кожи лица.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Описание мер по уходу за кожей лица и волосами в зависи- мости от типа кожи.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Описание основных гигиенических требований к одежде и обуви.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Выделение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Значение выделения. Органы выделения. Органы мочевыдели- тельной системы, их строение и функции. Микроскопическое строение почки. Нефрон. Образование мочи. Регуляция моче- образования и мочеиспускания. Заболевания органов мочевыде- лительной системы, их предупреждение.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Лабораторные и практические работы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Определение местоположения почек (на муляже).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Описание мер профилактики болезней почек.</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Размножение и развитие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Органы репродукции, строение и функции. Половые железы. Половые клетки. Оплодотворение. Внутриутробное развитие. Вли- 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 мы, гены. Роль генетических знаний для планирования семьи. Инфекции, передающиеся половым путём, их профилактика.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Лабораторные и практические работы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Описание основных мер по профилактике инфекционных ви- русных заболеваний: СПИД и гепатит.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Органы чувств и сенсорные системы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Органы чувств и их значение. Анализаторы. Сенсорные систе- мы. Глаз и зрение. Оптическая система глаза. Сетчатка. Зритель- ные рецепторы. Зрительное восприятие. Нарушения зрения и их причины. Гигиена зрения.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Ухо и слух. Строение и функции органа слуха. Механизм рабо- ты слухового анализатора. Слуховое восприятие. Нарушения слу- ха и их причины. Гигиена слуха.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Органы равновесия,  мышечного  чувства,  осязания,  обоняния и вкуса. Взаимодействие сенсорных систем организма.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Лабораторные и практические работы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Определение остроты зрения у человека.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строения органа зрения (на муляже и влажном препарате).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строения органа слуха (на муляже).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Поведение и психика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Психика и поведение человека. Потребности и мотивы поведе- ния. Социальная обусловленность поведения человека. Рефлек- торная теория поведения. Высшая нервная деятельность челове- ка, работы И. М. Сеченова, И. П. Павлова. Механизм образова- 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Первая и вторая сигнальные системы. Познавательная дея- тельность мозга. Речь и </w:t>
      </w:r>
      <w:r w:rsidRPr="00765AA4">
        <w:rPr>
          <w:sz w:val="24"/>
          <w:szCs w:val="24"/>
          <w:lang w:val="ru-RU"/>
        </w:rPr>
        <w:lastRenderedPageBreak/>
        <w:t>мышление. Память и внимание. Эмоции. Индивидуальные особенности личности: способности, темпера- мент, характер, одарённость. Типы высшей нервной деятельности и темперамента. Особенности психики человека. Гигиена физи- ческого и умственного труда. Режим труда и отдыха. Сон и его значение. Гигиена сна.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Лабораторные и практические работы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кратковременной памяти.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Определение объёма механической и логической памяти.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Оценка сформированности навыков логического мышления.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Человек и окружающая среда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 ний. Соблюдение правил поведения в окружающей среде, в опас- ных и чрезвычайных ситуациях.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Здоровье человека как социальная ценность. Факторы, наруша- 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сбалансированное питание. Культура отношения к собственному здоровью и здоровью окружающих. Всемирная организация здра- воохранения.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Человек как часть биосферы Земли. Антропогенные воздей- ствия на природу. Урбанизация. Цивилизация. Техногенные из- менения в окружающей среде. Современные глобальные экологи- ческие проблемы. Значение охраны окружающей среды для со- хранения человечества.</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04C38" w:rsidP="00765AA4">
      <w:pPr>
        <w:tabs>
          <w:tab w:val="left" w:pos="1134"/>
        </w:tabs>
        <w:spacing w:line="276" w:lineRule="auto"/>
        <w:ind w:firstLine="567"/>
        <w:jc w:val="both"/>
        <w:rPr>
          <w:sz w:val="24"/>
          <w:szCs w:val="24"/>
          <w:lang w:val="ru-RU"/>
        </w:rPr>
      </w:pPr>
      <w:r>
        <w:rPr>
          <w:sz w:val="24"/>
          <w:szCs w:val="24"/>
        </w:rPr>
        <w:pict>
          <v:shape id="_x0000_s1173" style="position:absolute;left:0;text-align:left;margin-left:36.85pt;margin-top:39.2pt;width:317.5pt;height:.1pt;z-index:-15673856;mso-wrap-distance-left:0;mso-wrap-distance-right:0;mso-position-horizontal-relative:page" coordorigin="737,784" coordsize="6350,0" path="m737,784r6350,e" filled="f" strokecolor="#231f20" strokeweight=".5pt">
            <v:path arrowok="t"/>
            <w10:wrap type="topAndBottom" anchorx="page"/>
          </v:shape>
        </w:pict>
      </w:r>
      <w:r w:rsidR="00973B64" w:rsidRPr="00765AA4">
        <w:rPr>
          <w:sz w:val="24"/>
          <w:szCs w:val="24"/>
          <w:lang w:val="ru-RU"/>
        </w:rPr>
        <w:t xml:space="preserve">ПЛАНИРУЕМЫЕ РЕЗУЛЬТАТЫ ОСВОЕНИЯ УЧЕБНОГО ПРЕДМЕТА «БИОЛОГИЯ» </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Освоение учебного предмета «Биология» на уровне основного общего образования должно обеспечивать достижение следую- щих личностных, метапредметных и предметных образователь- ных результатов: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ЛИЧНОСТНЫЕ РЕЗУЛЬТАТЫ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Патриотическое воспитание: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Гражданское воспитание: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готовность к конструктивной совместной деятельности при выполнении исследований и проектов, стремление к взаимо- пониманию и взаимопомощи.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Духовно-нравственное воспитание: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готовность оценивать поведение и поступки с позиции нрав- ственных норм и норм экологической культуры;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понимание значимости нравственного аспекта деятельности человека в медицине и биологии.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Эстетическое воспитание: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понимание роли биологии в формировании эстетической культуры личности.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Ценности научного познания: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понимание роли биологической науки в формировании на- учного мировоззрения;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научной любознательности, интереса к биологиче- ской науке, навыков исследовательской деятельности. Формирование культуры здоровья: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ответственное отношение к своему здоровью и установка на здоровый образ жизни (здоровое питание, соблюдение гигие- нических правил и норм, сбалансированный режим занятий и отдыха, регулярная физическая активность);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осознание последствий и неприятие вредных привычек (упо- требление алкоголя, наркотиков, курение) и иных форм вре- да для физического и психического здоровья;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соблюдение правил безопасности, в том числе навыки без- опасного поведения в природной среде;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сформированность навыка рефлексии, управление собствен- ным эмоциональным состоянием.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Трудовое воспитание: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 сий, связанных с биологией.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Экологическое воспитание: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ориентация на применение биологических знаний при реше- нии задач в области окружающей среды;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осознание экологических проблем и путей их решения;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готовность к участию в практической деятельности экологи- ческой направленности.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Адаптация обучающегося к изменяющимся условиям со- циальной и природной среды: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адекватная оценка изменяющихся условий;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принятие решения (индивидуальное, в группе) в изменяю- щихся условиях на основании анализа биологической инфор- мации;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планирование действий в новой ситуации на основании зна- ний биологических закономерностей.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МЕТАПРЕДМЕТНЫЕ РЕЗУЛЬТАТЫ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Универсальные познавательные действия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Базовые логические действия: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и характеризовать существенные признаки биоло- гических объектов (явлений);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устанавливать существенный признак классификации биоло- гических объектов (явлений, процессов), основания для обоб- щения и сравнения, критерии проводимого анализа;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 учётом предложенной биологической задачи выявлять за- кономерности и противоречия в рассматриваемых фактах и наблюдениях; предлагать критерии для выявления законо- мерностей и противоречий;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дефициты информации, данных, необходимых для решения поставленной задачи;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причинно-следственные связи при изучении био- логических явлений и процессов; делать выводы с исполь- зованием дедуктивных и индуктивных умозаключений, умозаключений по аналогии, формулировать гипотезы о взаимосвязях;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самостоятельно выбирать способ решения учебной биологи- ческой задачи (сравнивать несколько вариантов решения, выбирать наиболее подходящий с учётом самостоятельно вы- деленных критериев).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Базовые исследовательские действия: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использовать вопросы как исследовательский инструмент по- знания;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формулировать вопросы, фиксирующие разрыв между реаль- ным и желательным состоянием ситуации, объекта, и само- стоятельно устанавливать искомое и данное;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формировать гипотезу об истинности собственных суждений, аргументировать свою позицию, мнение;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проводить по самостоятельно составленному плану наблю- 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оценивать на применимость и достоверность информацию, полученную в ходе наблюдения и эксперимента;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самостоятельно формулировать обобщения и выводы по ре- зультатам проведённого наблюдения, эксперимента, владеть инструментами оценки достоверности полученных выводов и обобщений;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прогнозировать возможное дальнейшее развитие биологиче- ских процессов и их последствия в аналогичных или сходных ситуациях, а также выдвигать предположения об их разви- тии в новых условиях и контекстах.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Работа с информацией: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выбирать, анализировать, систематизировать и интерпрети- ровать биологическую информацию различных видов и форм представления;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находить сходные аргументы (подтверждающие или опровер- гающие одну и ту же идею, версию) в различных информа- ционных источниках;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самостоятельно выбирать оптимальную форму представле- ния информации и иллюстрировать решаемые задачи не- сложными схемами, диаграммами, иной графикой и их ком- бинациями;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оценивать надёжность биологической информации по крите- риям, предложенным учителем или сформулированным са- мостоятельно;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запоминать и систематизировать биологическую информацию.</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Универсальные коммуникативные действия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воспринимать и формулировать суждения, выражать эмоции в процессе выполнения практических и лабораторных работ;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выражать себя (свою точку зрения) в устных и письменных текстах;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невербальные средства общения, понимать зна- чение социальных знаков, знать и распознавать предпосылки конфликтных ситуаций и смягчать конфликты, вести пере- говоры;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понимать намерения других, проявлять уважительное отно- шение к собеседнику и в корректной форме формулировать свои возражения;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ходе диалога и/или дискуссии задавать вопросы по суще- ству обсуждаемой биологической темы и высказывать идеи, нацеленные на решение биологической задачи и поддержа- ние благожелательности общения;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сопоставлять свои суждения с суждениями других участни- ков диалога, обнаруживать </w:t>
      </w:r>
      <w:r w:rsidRPr="00765AA4">
        <w:rPr>
          <w:sz w:val="24"/>
          <w:szCs w:val="24"/>
          <w:lang w:val="ru-RU"/>
        </w:rPr>
        <w:lastRenderedPageBreak/>
        <w:t>различие и сходство позиций;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публично представлять результаты выполненного биологиче- ского опыта (эксперимента, исследования, проекта);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самостоятельно выбирать формат выступления с учётом за- дач презентации и особенностей аудитории и в соответствии с ним составлять устные и письменные тексты с использова- нием иллюстративных материалов.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Совместная деятельность (сотрудничество):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понимать и использовать преимущества командной и инди- видуальной работы при решении конкретной биологической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проблемы, обосновывать необходимость применения группо- вых форм взаимодействия при решении поставленной учеб- ной задачи;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принимать цель совместной деятельности, коллективно стро- ить действия по её достижению: распределять роли, догова- риваться, обсуждать процесс и результат совместной работы; уметь обобщать мнения нескольких людей, проявлять готов- ность руководить, выполнять поручения, подчиняться;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планировать организацию совместной работы, определять свою роль (с учётом предпочтений и возможностей всех участ- ников взаимодействия), распределять задачи между членами команды, участвовать в групповых формах работы (обсужде- ния, обмен мнениями, мозговые штурмы и иные);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выполнять свою часть работы, достигать качественного ре- зультата по своему направлению и координировать свои дей- ствия с другими членами команды;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оценивать качество своего вклада в общий продукт по кри- 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овладеть системой универсальных коммуникативных дей- ствий, которая обеспечивает сформированность социальных навыков и эмоционального интеллекта обучающихся. Универсальные регулятивные действия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Самоорганизация: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проблемы для решения в жизненных и учебных ситуациях, используя биологические знания;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ориентироваться в различных подходах принятия решений (индивидуальное, принятие решения в группе, принятие ре- шений группой);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 ностей, аргументировать предлагаемые варианты решений;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составлять план действий (план реализации намеченного ал- горитма решения), корректировать предложенный алгоритм с учётом получения новых биологических знаний об изучае- мом биологическом объекте;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делать выбор и брать ответственность за решение.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Самоконтроль (рефлексия):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способами самоконтроля, самомотивации и рефлек- сии;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давать адекватную оценку ситуации и предлагать план её из- менения;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вносить коррективы в деятельность на основе новых обсто- ятельств, изменившихся ситуаций, установленных ошибок, возникших трудностей;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оценивать соответствие результата цели и условиям.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Эмоциональный интеллект: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называть и управлять собственными эмоциями и эмоциями других;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и анализировать причины эмоций;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ставить себя на место другого человека, понимать мотивы и намерения другого;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регулировать способ выражения эмоций.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Принятие себя и других: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осознанно относиться к другому человеку, его мнению;</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признавать своё право на ошибку и такое же право другого;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открытость себе и другим;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осознавать невозможность контролировать всё вокруг;</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 ненных навыков личности (управления собой, самодисци- плины, устойчивого поведения).</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ПРЕДМЕТНЫЕ РЕЗУЛЬТАТЫ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биологию как науку о живой природе; на- зывать признаки живого, сравнивать объекты живой и не- живой природы;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перечислять источники биологических знаний; характеризо- вать значение биологических знаний для современного чело- века; профессии, связанные с биологией (4—5);</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иметь представление о важнейших биологических процессах и явлениях: питание, дыхание, транспорт веществ, раздра- жимость, рост, развитие, движение, размножение;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биологические термины и понятия (в том чис- ле: живые тела, биология, экология, цитология, анатомия, физиология, биологическая систематика, клетка, ткань, ор- ган, система органов, организм, вирус, движение, питание, фотосинтез, дыхание, выделение, раздражимость, рост, раз- множение, развитие, среда обитания, природное сообщество, искусственное сообщество) в соответствии с поставленной за- дачей и в контексте;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по внешнему виду (изображениям), схемам и опи- саниям доядерные и ядерные организмы; различные биоло- гические объекты: растения, животных, грибы, лишайники, бактерии; природные и искусственные сообщества, взаимо- связи организмов в природном и искусственном сообществах; представителей флоры и фауны природных зон Земли; ланд- шафты природные и культурные;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проводить описание организма (растения, животного) по за- 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 сти растений, животных, грибов, лишайников, бактерий и вирусов;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раскрывать понятие о среде обитания (водной, наземно-воз- душной, почвенной, </w:t>
      </w:r>
      <w:r w:rsidRPr="00765AA4">
        <w:rPr>
          <w:sz w:val="24"/>
          <w:szCs w:val="24"/>
          <w:lang w:val="ru-RU"/>
        </w:rPr>
        <w:lastRenderedPageBreak/>
        <w:t>внутриорганизменной), условиях среды обитания;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приводить примеры, характеризующие приспособленность организмов к среде обитания, взаимосвязи организмов в со- обществах;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выделять отличительные признаки природных и искусствен- ных сообществ;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аргументировать основные правила поведения человека в природе и объяснять значение природоохранной деятельно- сти человека; анализировать глобальные экологические про- блемы;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раскрывать роль биологии в практической деятельности че- ловека;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демонстрировать на конкретных примерах связь знаний био- логии со знаниями по математике, предметов гуманитарного цикла, различными видами искусства;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выполнять практические работы (поиск информации с ис- пользованием различных источников;  описание  организма по заданному плану) и лабораторные работы (работа с ми- кроскопом; знакомство с различными способами измерения и сравнения живых объектов);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методы биологии (наблюдение, описание, класси- фикация, измерение,  эксперимент):  проводить  наблюдения за организмами, описывать биологические объекты, процес- сы и явления; выполнять биологический рисунок и измере- ние биологических объектов;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приёмами работы с лупой, световым и цифровым микроскопами при рассматривании биологических объектов;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соблюдать правила безопасного труда при работе с учебным и лабораторным оборудованием, химической посудой в соот- ветствии с инструкциями на уроке, во внеурочной деятель- 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при выполнении учебных заданий научно-по- пулярную литературу по биологии, справочные материалы, ресурсы Интернета;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создавать письменные и устные сообщения, грамотно исполь- зуя понятийный аппарат изучаемого раздела биологии.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ботанику как биологическую науку, её раз- делы и связи с другими науками и техникой;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приводить примеры вклада российских (в том числе В. В. До- кучаев, К. А. Тимирязев, С. Г. Навашин) и зарубежных учё- ных (в том числе Р. Гук, М. Мальпиги) в развитие наук о растениях;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 тельный организм, минеральное питание, фотосинтез, дыха- ние, рост, развитие, размножение, клон, раздражимость) в соответствии с поставленной задачей и в контексте;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описывать строение и жизнедеятельность растительного ор- ганизма (на примере покрытосеменных или цветковых): по- глощение воды и минеральное питание, фотосинтез, дыха-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ние, транспорт веществ, рост, размножение, развитие; связь строения вегетативных и генеративных органов растений с их функциями;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и описывать живые и гербарные экземпляры рас- тений по заданному плану, части растений по изображениям, схемам, моделям, муляжам, рельефным таблицам;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характеризовать признаки растений, уровни организации растительного организма, части </w:t>
      </w:r>
      <w:r w:rsidRPr="00765AA4">
        <w:rPr>
          <w:sz w:val="24"/>
          <w:szCs w:val="24"/>
          <w:lang w:val="ru-RU"/>
        </w:rPr>
        <w:lastRenderedPageBreak/>
        <w:t>растений: клетки, ткани, органы, системы органов, организм;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сравнивать растительные ткани и органы растений между собой;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выполнять практические и лабораторные работы по морфоло- гии и физиологии растений, в том числе работы с микроско- пом с постоянными (фиксированными) и временными микро- препаратами, исследовательские работы с использованием приборов и инструментов цифровой лаборатории;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процессы жизнедеятельности растений: по- глощение воды и минеральное питание, фотосинтез, дыха- ние, рост, развитие, способы естественного и искусственного вегетативного размножения; семенное размножение (на при- мере покрытосеменных, или цветковых);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причинно-следственные связи между строением и функциями тканей и органов растений, строением и жизне- деятельностью растений;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классифицировать растения и их части по разным основаниям;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объяснять роль растений в природе и жизни человека: зна- чение фотосинтеза в природе и в жизни человека; биологи- ческое и хозяйственное значение видоизменённых побегов; хозяйственное значение вегетативного размножения;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полученные знания для выращивания и размно- жения культурных растений;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методы биологии: проводить наблюдения за растениями, описывать растения и их части, ставить про- стейшие биологические опыты и эксперименты;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соблюдать правила безопасного труда при работе с учебным и лабораторным оборудованием, химической посудой в соот- ветствии с инструкциями на уроке и во внеурочной деятель- 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демонстрировать на конкретных примерах связь знаний био- логии со знаниями по математике, географии, технологии, предметов гуманитарного цикла, различными видами искус- 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приёмами работы с биологической информацией: формулировать основания для извлечения и обобщения ин- формации из двух источников; преобразовывать информа- цию из одной знаковой системы в другую;</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создавать письменные и устные сообщения, грамотно исполь- зуя понятийный аппарат изучаемого раздела биологии.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принципы классификации растений, основ- ные систематические группы растений (водоросли, мхи, пла- уны, хвощи, папоротники, голосеменные, покрытосеменные или цветковые);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приводить примеры вклада российских (в том числе Н. И. Ва- вилов, И. В. Мичурин) и зарубежных (в том числе К. Линней, Л. Пастер) учёных в развитие наук о растениях, грибах, ли- шайниках, бактериях;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 щи, папоротники, голосеменные, покрытосеменные, бакте- рии, грибы, лишайники) в соответствии с поставленной за- дачей и в контексте;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различать и описывать живые и гербарные экземпляры рас- тений, части растений по изображениям, схемам, моделям, муляжам, рельефным таблицам; грибы по изображениям, </w:t>
      </w:r>
      <w:r w:rsidRPr="00765AA4">
        <w:rPr>
          <w:sz w:val="24"/>
          <w:szCs w:val="24"/>
          <w:lang w:val="ru-RU"/>
        </w:rPr>
        <w:lastRenderedPageBreak/>
        <w:t>схемам, муляжам; бактерии по изображениям;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признаки классов покрытосеменных или цветко- вых, семейств двудольных и однодольных растений;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определять систематическое положение растительного орга- низма (на примере покрытосеменных, или цветковых) с по- мощью определительной карточки;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выполнять практические и лабораторные работы по систе- 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 тории;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выделять существенные признаки строения и жизнедеятель- ности растений, бактерий, грибов, лишайников;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проводить описание и сравнивать между собой растения, гри- бы, лишайники, бактерии по заданному плану; делать выво- ды на основе сравнения;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описывать усложнение организации растений в ходе эволю- ции растительного мира на Земле;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черты приспособленности растений к среде обита- ния, значение экологических факторов для растений;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растительные сообщества, сезонные и посту- пательные изменения растительных сообществ, раститель- ность (растительный покров) природных зон Земли;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приводить примеры культурных растений и их значение в жизни человека; понимать причины и знать меры охраны растительного мира Земли;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раскрывать роль растений, грибов, лишайников, бактерий в природных сообществах, в хозяйственной деятельности чело- века и его повседневной жизни;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демонстрировать на конкретных примерах связь знаний био- логии со знаниями по математике, физике, географии, техно- логии, литературе, и технологии, предметов гуманитарного цикла, различными видами искусства;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методы биологии: проводить наблюдения за растениями, бактериями, грибами,  лишайниками,  описы- вать их; ставить простейшие биологические опыты и экспе- рименты;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соблюдать правила безопасного труда при работе с учебным и лабораторным оборудованием, химической посудой в соот- ветствии с инструкциями на уроке и во внеурочной деятель- 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приёмами работы с биологической информацией: формулировать основания для извлечения и обобщения ин- формации из нескольких (2—3) источников; преобразовы- вать информацию из одной знаковой системы в другую;</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создавать письменные и устные сообщения, грамотно ис- пользуя понятийный аппарат изучаемого раздела биологии, сопровождать выступление презентацией с учётом особенно- стей аудитории сверстников.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зоологию как биологическую науку, её раз- делы и связь с другими науками и техникой;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принципы классификации животных, вид как основную систематическую категорию, основные систе-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матические группы животных (простейшие, кишечнополост- ные, плоские, круглые и кольчатые черви; членистоногие, моллюски, хордовые);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приводить примеры вклада российских (в том числе А. О. Ко- валевский, К. И. Скрябин) и зарубежных (в том числе А. Ле- венгук, Ж. Кювье, Э. Геккель) учёных в развитие наук о жи- вотных;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биологические термины и  понятия  (в  том  чис- ле: зоология, экология животных, этология, палеозоология, систематика, царство, тип, отряд, семейство, род, вид, жи- 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 ние, размножение, партеногенез, раздражимость, рефлекс, органы чувств, поведение, среда обитания, природное сооб- щество) в соответствии с поставленной задачей и в контексте;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раскрывать общие признаки животных, уровни организации животного организма: клетки, ткани, органы, системы орга- нов, организм;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сравнивать животные ткани и органы животных между со- бой;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описывать строение и жизнедеятельность животного орга- низма: опору и движение, питание и пищеварение, дыхание и транспорт веществ, выделение, регуляцию и поведение, рост, размножение и развитие;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процессы жизнедеятельности животных из- учаемых систематических групп: движение, питание, дыха- ние, транспорт веществ, выделение, регуляцию, поведение, рост, развитие, размножение;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причинно-следственные связи между строением, жизнедеятельностью и средой обитания животных изучае- мых систематических групп;</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и описывать животных изучаемых систематиче- ских групп, отдельные органы и системы органов по схемам, моделям, муляжам, рельефным таблицам; простейших — по изображениям;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признаки классов членистоногих и хордовых; от- рядов насекомых и млекопитающих;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выполнять практические и лабораторные работы по морфо- логии, анатомии, физиологии и поведению животных, в том числе работы с микроскопом с постоянными (фиксирован- ными) и временными микропрепаратами, исследовательские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работы с использованием приборов и инструментов цифровой лаборатории;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сравнивать</w:t>
      </w:r>
      <w:r w:rsidRPr="00765AA4">
        <w:rPr>
          <w:sz w:val="24"/>
          <w:szCs w:val="24"/>
          <w:lang w:val="ru-RU"/>
        </w:rPr>
        <w:tab/>
        <w:t>представителей</w:t>
      </w:r>
      <w:r w:rsidRPr="00765AA4">
        <w:rPr>
          <w:sz w:val="24"/>
          <w:szCs w:val="24"/>
          <w:lang w:val="ru-RU"/>
        </w:rPr>
        <w:tab/>
        <w:t>отдельных</w:t>
      </w:r>
      <w:r w:rsidRPr="00765AA4">
        <w:rPr>
          <w:sz w:val="24"/>
          <w:szCs w:val="24"/>
          <w:lang w:val="ru-RU"/>
        </w:rPr>
        <w:tab/>
        <w:t>систематических групп животных и делать выводы на основе сравнения;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классифицировать животных на основании особенностей строения;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описывать усложнение организации животных в ходе эволю- ции животного мира на Земле;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черты приспособленности животных к среде обита- ния, значение экологических факторов для животных;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взаимосвязи животных в природных сообществах, цепи питания;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устанавливать взаимосвязи животных с растениями, гриба- ми, лишайниками и бактериями в природных сообществах;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животных природных зон Земли, основные закономерности распространения животных по планете;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раскрывать роль животных в природных сообществах;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раскрывать роль домашних и непродуктивных животных в жизни человека; роль промысловых животных в хозяйствен- ной деятельности человека и его повседневной жизни; объяс- нять значение животных в природе и жизни человека;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понимать причины и знать меры охраны животного мира Земли;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демонстрировать на конкретных примерах связь знаний био- логии со знаниями по математике, физике, химии, геогра- фии, технологии, предметов гуманитарного циклов, различ- ными видами искусства;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методы биологии: проводить наблюдения за животными, описывать животных, их органы и системы ор- ганов; ставить простейшие биологические опыты и экспери- менты;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соблюдать правила безопасного труда при работе с учебным и лабораторным оборудованием, химической посудой в соот- ветствии с инструкциями на уроке и во внеурочной деятель- 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приёмами работы с биологической информацией: формулировать основания для извлечения и обобщения ин- формации из нескольких (3—4) источников; преобразовы- вать информацию из одной знаковой системы в другую;</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создавать письменные и устные сообщения, грамотно ис- пользуя понятийный аппарат изучаемого раздела биологии, сопровождать выступление презентацией с учётом особенно- стей аудитории сверстников.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науки о человеке (антропологию, анатомию, физиологию, медицину, гигиену, экологию человека, психо- логию) и их связи с другими науками и техникой;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 ловеческих рас;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приводить примеры вклада российских (в том числе И. М. Се- 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биологические термины и понятия (в том числе: цитология, гистология, анатомия человека, физиология че- ловека, гигиена, антропология, экология человека, клетка, ткань, орган, система органов, питание, дыхание, кровообра- щение, обмен веществ и превращение энергии, движение, вы- деление, рост, развитие, поведение, размножение, раздражи- мость, регуляция, гомеостаз, внутренняя среда, иммунитет) в соответствии с поставленной задачей и в контексте;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проводить описание по внешнему виду (изображению), схе- мам общих признаков организма человека, уровней его орга- низации: клетки, ткани, органы, системы органов, организм;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сравнивать клетки разных тканей, групп тканей, органы, си- стемы органов человека; процессы жизнедеятельности орга- низма человека, делать выводы на основе сравнения;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биологически активные вещества (витамины, фер- менты, гормоны), выявлять их роль в процессе обмена ве- ществ и превращения энергии;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биологические процессы: обмен веществ и превращение энергии, питание, дыхание, выделение, транс- порт веществ, движение, рост, регуляция функций, иммуни- тет, поведение, развитие, размножение человека;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применять биологические модели для выявления особенно- стей строения и функционирования органов и систем органов человека;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объяснять нейрогуморальную регуляцию процессов жизнеде- ятельности организма человека;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и сравнивать безусловные и условные реф- лексы; наследственные и ненаследственные программы пове- дения; особенности высшей нервной деятельности человека; виды потребностей, памяти, мышления, речи, темперамен- тов, эмоций, сна; структуру функциональных систем орга- низма, направленных на достижение полезных приспособи- тельных результатов;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наследственные и ненаследственные (инфекци- онные, неинфекционные) заболевания человека; объяснять значение мер профилактики в предупреждении заболеваний человека;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выполнять практические и лабораторные работы по морфо- логии, анатомии, физиологии и поведению человека, в том числе работы с микроскопом с постоянными (фиксирован- ными) и временными микропрепаратами, исследовательские работы с использованием приборов и инструментов цифровой лаборатории;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называть и аргументировать основные принципы здорового образа жизни, методы защиты и укрепления здоровья чело- века: сбалансированное питание, соблюдение правил личной гигиены, занятия физкультурой и спортом, рациональная ор- ганизация труда и полноценного отдыха, позитивное эмоцио- нально-психическое состояние;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приобретённые знания и умения для соблюде- ния здорового образа жизни, сбалансированного питания, физической активности, стрессоустойчивости, для исключе- ния вредных привычек, зависимостей;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 логии, ОБЖ, физической культуры;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методы биологии: наблюдать, измерять, описы- вать организм человека и процессы его жизнедеятельности;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проводить простейшие исследования организма человека и объяснять их результаты;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соблюдать правила безопасного труда при работе с учебным и лабораторным оборудованием, химической посудой в соот- ветствии с инструкциями на уроке и во внеурочной деятель- 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приёмами работы с биологической информацией: формулировать основания для извлечения и обобщения ин- формации из нескольких (4—5) источников; преобразовы- вать информацию из одной знаковой системы в другую;</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создавать письменные и устные сообщения, грамотно ис- пользуя понятийный аппарат изученного раздела биологии, сопровождать выступление презентацией с учётом особенно- стей аудитории сверстников.</w:t>
      </w:r>
    </w:p>
    <w:p w:rsidR="00FA2CD7" w:rsidRPr="00765AA4" w:rsidRDefault="00904C38" w:rsidP="00765AA4">
      <w:pPr>
        <w:tabs>
          <w:tab w:val="left" w:pos="1134"/>
        </w:tabs>
        <w:spacing w:line="276" w:lineRule="auto"/>
        <w:ind w:firstLine="567"/>
        <w:jc w:val="both"/>
        <w:rPr>
          <w:sz w:val="24"/>
          <w:szCs w:val="24"/>
          <w:lang w:val="ru-RU"/>
        </w:rPr>
      </w:pPr>
      <w:r>
        <w:rPr>
          <w:sz w:val="24"/>
          <w:szCs w:val="24"/>
        </w:rPr>
        <w:pict>
          <v:shape id="_x0000_s1172" style="position:absolute;left:0;text-align:left;margin-left:36.85pt;margin-top:20.8pt;width:317.5pt;height:.1pt;z-index:-15673344;mso-wrap-distance-left:0;mso-wrap-distance-right:0;mso-position-horizontal-relative:page;mso-position-vertical-relative:text" coordorigin="737,416" coordsize="6350,0" path="m737,416r6350,e" filled="f" strokecolor="#231f20" strokeweight=".5pt">
            <v:path arrowok="t"/>
            <w10:wrap type="topAndBottom" anchorx="page"/>
          </v:shape>
        </w:pict>
      </w:r>
      <w:bookmarkStart w:id="25" w:name="20-0550-01-0835-0857o7_"/>
      <w:bookmarkStart w:id="26" w:name="_TOC_250004"/>
      <w:bookmarkEnd w:id="25"/>
      <w:bookmarkEnd w:id="26"/>
      <w:r w:rsidR="00973B64" w:rsidRPr="00765AA4">
        <w:rPr>
          <w:sz w:val="24"/>
          <w:szCs w:val="24"/>
          <w:lang w:val="ru-RU"/>
        </w:rPr>
        <w:t>ХИМИЯ</w:t>
      </w:r>
    </w:p>
    <w:p w:rsidR="00FA2CD7" w:rsidRPr="00765AA4" w:rsidRDefault="00F236C9" w:rsidP="00765AA4">
      <w:pPr>
        <w:tabs>
          <w:tab w:val="left" w:pos="1134"/>
        </w:tabs>
        <w:spacing w:line="276" w:lineRule="auto"/>
        <w:ind w:firstLine="567"/>
        <w:jc w:val="both"/>
        <w:rPr>
          <w:sz w:val="24"/>
          <w:szCs w:val="24"/>
          <w:lang w:val="ru-RU"/>
        </w:rPr>
      </w:pPr>
      <w:r w:rsidRPr="00765AA4">
        <w:rPr>
          <w:sz w:val="24"/>
          <w:szCs w:val="24"/>
          <w:lang w:val="ru-RU"/>
        </w:rPr>
        <w:t>Р</w:t>
      </w:r>
      <w:r w:rsidR="00973B64" w:rsidRPr="00765AA4">
        <w:rPr>
          <w:sz w:val="24"/>
          <w:szCs w:val="24"/>
          <w:lang w:val="ru-RU"/>
        </w:rPr>
        <w:t xml:space="preserve">абочая программа по химии на уровне основного общего образования составлена на </w:t>
      </w:r>
      <w:r w:rsidR="00973B64" w:rsidRPr="00765AA4">
        <w:rPr>
          <w:sz w:val="24"/>
          <w:szCs w:val="24"/>
          <w:lang w:val="ru-RU"/>
        </w:rPr>
        <w:lastRenderedPageBreak/>
        <w:t>основе Требован</w:t>
      </w:r>
      <w:r w:rsidRPr="00765AA4">
        <w:rPr>
          <w:sz w:val="24"/>
          <w:szCs w:val="24"/>
          <w:lang w:val="ru-RU"/>
        </w:rPr>
        <w:t>ий к резуль</w:t>
      </w:r>
      <w:r w:rsidR="00973B64" w:rsidRPr="00765AA4">
        <w:rPr>
          <w:sz w:val="24"/>
          <w:szCs w:val="24"/>
          <w:lang w:val="ru-RU"/>
        </w:rPr>
        <w:t xml:space="preserve">татам освоения основной образовательной программы </w:t>
      </w:r>
      <w:r w:rsidRPr="00765AA4">
        <w:rPr>
          <w:sz w:val="24"/>
          <w:szCs w:val="24"/>
          <w:lang w:val="ru-RU"/>
        </w:rPr>
        <w:t>основ</w:t>
      </w:r>
      <w:r w:rsidR="00973B64" w:rsidRPr="00765AA4">
        <w:rPr>
          <w:sz w:val="24"/>
          <w:szCs w:val="24"/>
          <w:lang w:val="ru-RU"/>
        </w:rPr>
        <w:t xml:space="preserve">ного общего образования, </w:t>
      </w:r>
      <w:r w:rsidRPr="00765AA4">
        <w:rPr>
          <w:sz w:val="24"/>
          <w:szCs w:val="24"/>
          <w:lang w:val="ru-RU"/>
        </w:rPr>
        <w:t>представленных в Федеральном го</w:t>
      </w:r>
      <w:r w:rsidR="00973B64" w:rsidRPr="00765AA4">
        <w:rPr>
          <w:sz w:val="24"/>
          <w:szCs w:val="24"/>
          <w:lang w:val="ru-RU"/>
        </w:rPr>
        <w:t xml:space="preserve">сударственном образовательном стандарте основного общего образования, с учётом распределённых по классам проверяе­ мых требований к результатам освоения основной образова­ тельной программы основного общего образования и элементов содержания, представленных в Универсальном  кодификаторе по химии, а также на основе </w:t>
      </w:r>
      <w:r w:rsidRPr="00765AA4">
        <w:rPr>
          <w:sz w:val="24"/>
          <w:szCs w:val="24"/>
          <w:lang w:val="ru-RU"/>
        </w:rPr>
        <w:t>Программы воспита</w:t>
      </w:r>
      <w:r w:rsidR="00973B64" w:rsidRPr="00765AA4">
        <w:rPr>
          <w:sz w:val="24"/>
          <w:szCs w:val="24"/>
          <w:lang w:val="ru-RU"/>
        </w:rPr>
        <w:t>ния обучающихся при получении основного</w:t>
      </w:r>
      <w:r w:rsidRPr="00765AA4">
        <w:rPr>
          <w:sz w:val="24"/>
          <w:szCs w:val="24"/>
          <w:lang w:val="ru-RU"/>
        </w:rPr>
        <w:t xml:space="preserve"> общего образова</w:t>
      </w:r>
      <w:r w:rsidR="00973B64" w:rsidRPr="00765AA4">
        <w:rPr>
          <w:sz w:val="24"/>
          <w:szCs w:val="24"/>
          <w:lang w:val="ru-RU"/>
        </w:rPr>
        <w:t>ния и с учётом Концепции преподавания учебного предмета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«Химия» в образовательных организациях Российской Федера­ ции, реализующих основные общеобразовательные программы (утв. Решением Коллегии Минпросвещения России, протокол от 03.12.2019 </w:t>
      </w:r>
      <w:r w:rsidRPr="00765AA4">
        <w:rPr>
          <w:sz w:val="24"/>
          <w:szCs w:val="24"/>
        </w:rPr>
        <w:t>N</w:t>
      </w:r>
      <w:r w:rsidRPr="00765AA4">
        <w:rPr>
          <w:sz w:val="24"/>
          <w:szCs w:val="24"/>
          <w:lang w:val="ru-RU"/>
        </w:rPr>
        <w:t xml:space="preserve"> ПК­4вн).</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04C38" w:rsidP="00765AA4">
      <w:pPr>
        <w:tabs>
          <w:tab w:val="left" w:pos="1134"/>
        </w:tabs>
        <w:spacing w:line="276" w:lineRule="auto"/>
        <w:ind w:firstLine="567"/>
        <w:jc w:val="both"/>
        <w:rPr>
          <w:sz w:val="24"/>
          <w:szCs w:val="24"/>
          <w:lang w:val="ru-RU"/>
        </w:rPr>
      </w:pPr>
      <w:r>
        <w:rPr>
          <w:sz w:val="24"/>
          <w:szCs w:val="24"/>
        </w:rPr>
        <w:pict>
          <v:shape id="_x0000_s1171" style="position:absolute;left:0;text-align:left;margin-left:36.85pt;margin-top:17.25pt;width:317.5pt;height:.1pt;z-index:-15672832;mso-wrap-distance-left:0;mso-wrap-distance-right:0;mso-position-horizontal-relative:page" coordorigin="737,345" coordsize="6350,0" path="m737,345r6350,e" filled="f" strokecolor="#231f20" strokeweight=".5pt">
            <v:path arrowok="t"/>
            <w10:wrap type="topAndBottom" anchorx="page"/>
          </v:shape>
        </w:pict>
      </w:r>
      <w:r w:rsidR="00973B64" w:rsidRPr="00765AA4">
        <w:rPr>
          <w:sz w:val="24"/>
          <w:szCs w:val="24"/>
          <w:lang w:val="ru-RU"/>
        </w:rPr>
        <w:t>ПОЯСНИТЕЛЬНАЯ ЗАПИСКА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Согласно своему назначению рабочая программа является ориентиром для составления рабочих авторских про­ грамм: она даёт представление о целях, общей стратегии обуче­ ния, воспитания и развития обучающихся средствами учебного предмета «Химия»; устанавливает обязательное предметное со­ держание, предусматривает распределение его по классам и структурирование его по разделам и темам курса, определяет количественные и качественные характеристики содержания; даёт распределение учебных часов по тематическим разделам курса и рекомендуемую (примерную) последователь­ ность их изучения с учётом межпредметных и внутрипред­ метных связей, логики учебного процесса, возрастных особен­ ностей обучающихся; определяет возможности предмета для реализации требований к результатам освоения основной обра­ зовательной программы на уровне основного общего образова­ ния, а также требований к результатам обучения химии на уровне целей изучения предмета и основных видов учебно­по­ знавательной деятельности/учебных действий ученика по осво­ ению учебного содержания.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ОБЩАЯ ХАРАКТЕРИСТИКА УЧЕБНОГО ПРЕДМЕТА «ХИМИЯ»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Вклад учебного предмета «Химия» в достижение целей ос­ новного общего образования обусловлен во многом значением химической науки в познании законов природы, в развитии производительных сил общества и создании новой базы матери­ альной культуры.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Химия как элемент системы естественных наук распростра­ нила своё влияние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 ния человека,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 де; современная химия направлена на решение глобальных про­ блем устойчивого развития человечества — сырьевой, энергети­ ческой, пищевой и экологической безопасности, проблем здра­ воохранения.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условиях возрастающего значения химии в жизни обще­ ства существенно повысилась роль химического образования. В плане социализации оно является одним из условий формиро­ вания интеллекта личности и гармоничного её развития.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Современному человеку химические знания необходимы для приобретения общекультурного уровня, позволяющего уверен­ но трудиться в социуме и ответственно участвовать в многооб­ разной жизни общества, для осознания важности разумного от­ ношения к своему здоровью и здоровью других, к окружающей природной среде, для </w:t>
      </w:r>
      <w:r w:rsidRPr="00765AA4">
        <w:rPr>
          <w:sz w:val="24"/>
          <w:szCs w:val="24"/>
          <w:lang w:val="ru-RU"/>
        </w:rPr>
        <w:lastRenderedPageBreak/>
        <w:t>грамотного поведения при использовании различных материалов и химических веществ в повседневной жизни.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Химическое образование в основной школе является базовым по отношению к системе общего химического образования. Поэ­ тому на соответствующем ему уровне оно реализует присущие общему химическому образованию ключевые ценности, кото­ рые отражают государственные, общественные и индивидуаль­ ные потребности. Этим определяется сущность общей стратегии обучения, воспитания и развития обучающихся средствами учебного предмета «Химия».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предмета: 1) способствует реализации возможно­ стей для саморазвития и формирования культуры личности, её общей и функциональной грамотности; 2) вносит вклад в фор­ мирование мышления и творческих способностей подростков,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навыков их самостоятельной учебной деятельности, экспери­ ментальных и  исследовательских  умений,  необходимых  как в повседневной жизни, так и в профессиональной деятельности;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3) знакомит со спецификой научного мышления, закладывает основы целостного взгляда на единство природы и человека, яв­ ляется ответственным этапом в формировании естественно­на­ учной грамотности подростков; 4) способствует формированию ценностного отношения к естественно­научным знаниям, к природе, к человеку, вносит свой вклад в экологическое образо­ вание школьников.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Названные направления в обучении химии обеспечиваются спецификой содержания предмета, который является педагоги­ чески адаптированным отражением базовой науки химии на определённом этапе её развития.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Курс химии основной школы ориентирован на освоение обу­ чающимися основ неорганической химии и некоторых понятий и сведений об отдельных объектах органической химии.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Структура содержания предмета сформирована на основе си­ стемного подхода к его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 но­молекулярного учения как основы всего естествознания, уровня Периодического закона Д. И. Менделеева как основного закона химии, учения о строении атома и химической связи, 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 ции объяснения и прогнозирования свойств, строения и воз­ можностей практического применения и получения изучаемых веществ.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Такая организация содержания курса способствует представ­ лению химической составляющей научной картины мира в ло­ гике её системной природы. Тем самым обеспечивается возмож­ ность формирования у обучающихся ценностного отношения к научному знанию и методам познания в науке. Важно также за­ метить, что освоение содержания курса происходит с привлече­ нием знаний из ранее изученных курсов: «Окружающий мир»,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«Биология. 5—7 классы» и «Физика. 7 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ЦЕЛИ ИЗУЧЕНИЯ УЧЕБНОГО ПРЕДМЕТА «ХИМИЯ»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К направлению первостепенной значимости при реализации образовательных функций </w:t>
      </w:r>
      <w:r w:rsidRPr="00765AA4">
        <w:rPr>
          <w:sz w:val="24"/>
          <w:szCs w:val="24"/>
          <w:lang w:val="ru-RU"/>
        </w:rPr>
        <w:lastRenderedPageBreak/>
        <w:t>предмета «Химия» традиционно от­ носят формирование знаний основ химической науки как обла­ сти современного естествознания, практической деятельности человека и как одного из компонентов мировой культуры. Зада­ ча предмета состоит в формировании системы химических зна­ ний — важнейших фактов, понятий, законов и теоретических положений, доступных обобщений мировоззренческого харак­ тера, языка науки, знаний о научных методах изучения  ве­ ществ и химических реакций, а также в формировании и разви­ тии умений и способов деятельности, связанных с планирова­ нием, наблюдением и проведением химического эксперимента, соблюдением правил безопасного обращения с веществами в по­ вседневной жизни.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Наряду с этим цели изучения предмета в программе уточне­ ны и скорректированы с учётом новых приоритетов в системе основного общего образования. Сегодня в образовании особо значимой признаётся направленность обучения на развитие и саморазвитие личности, формирование её интеллекта и общей культуры. Обучение умению учиться и продолжать своё образо­ вание самостоятельно становится одной из важнейших функ­ ций учебных предметов.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связи с этим при изучении предмета в основной школе до­ минирующее значение приобрели такие цели, как:</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интеллектуально развитой личности, готовой к самообразованию, сотрудничеству, самостоятельному при­ нятию решений, способной адаптироваться к быстро меняю­ щимся условиям жизни;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направленность обучения на систематическое приобщение учащихся к самостоятельной познавательной деятельности, научным методам познания, формирующим мотивацию и развитие способностей к химии;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обеспечение условий, способствующих приобретению обуча­ ющимися опыта раз</w:t>
      </w:r>
      <w:r w:rsidR="00C52C85" w:rsidRPr="00765AA4">
        <w:rPr>
          <w:sz w:val="24"/>
          <w:szCs w:val="24"/>
          <w:lang w:val="ru-RU"/>
        </w:rPr>
        <w:t>ООО</w:t>
      </w:r>
      <w:r w:rsidRPr="00765AA4">
        <w:rPr>
          <w:sz w:val="24"/>
          <w:szCs w:val="24"/>
          <w:lang w:val="ru-RU"/>
        </w:rPr>
        <w:t>бразной деятельности, познания и са­ мопознания, ключевых навыков (ключевых компетенций), имеющих универсальное значение для различных видов дея­ 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умений объяснять и оценивать явления окру­ жающего мира на основании знаний и опыта, полученных при изучении химии;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у обучающихся гуманистических отношений, понимания ценности химических знаний для выработки эко­ логически целесообразного поведения в быту и трудовой дея­ тельности в целях сохранения своего здоровья и окружаю­ щей природной среды;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мотивации к обучению, способностей к самоконтро­ лю и самовоспитанию на основе усвоения общечеловеческих ценностей, готовности к осознанному выбору профиля и на­ правленности дальнейшего обучения.</w:t>
      </w:r>
    </w:p>
    <w:p w:rsidR="00F236C9" w:rsidRPr="00765AA4" w:rsidRDefault="00F236C9" w:rsidP="00765AA4">
      <w:pPr>
        <w:tabs>
          <w:tab w:val="left" w:pos="1134"/>
        </w:tabs>
        <w:spacing w:line="276" w:lineRule="auto"/>
        <w:ind w:firstLine="567"/>
        <w:jc w:val="both"/>
        <w:rPr>
          <w:sz w:val="24"/>
          <w:szCs w:val="24"/>
          <w:lang w:val="ru-RU"/>
        </w:rPr>
      </w:pPr>
    </w:p>
    <w:p w:rsidR="00FA2CD7" w:rsidRPr="00765AA4" w:rsidRDefault="00904C38" w:rsidP="00765AA4">
      <w:pPr>
        <w:tabs>
          <w:tab w:val="left" w:pos="1134"/>
        </w:tabs>
        <w:spacing w:line="276" w:lineRule="auto"/>
        <w:ind w:firstLine="567"/>
        <w:jc w:val="both"/>
        <w:rPr>
          <w:sz w:val="24"/>
          <w:szCs w:val="24"/>
          <w:lang w:val="ru-RU"/>
        </w:rPr>
      </w:pPr>
      <w:r>
        <w:rPr>
          <w:sz w:val="24"/>
          <w:szCs w:val="24"/>
        </w:rPr>
        <w:pict>
          <v:shape id="_x0000_s1170" style="position:absolute;left:0;text-align:left;margin-left:36.85pt;margin-top:20.8pt;width:317.5pt;height:.1pt;z-index:-15672320;mso-wrap-distance-left:0;mso-wrap-distance-right:0;mso-position-horizontal-relative:page" coordorigin="737,416" coordsize="6350,0" path="m737,416r6350,e" filled="f" strokecolor="#231f20" strokeweight=".5pt">
            <v:path arrowok="t"/>
            <w10:wrap type="topAndBottom" anchorx="page"/>
          </v:shape>
        </w:pict>
      </w:r>
      <w:r w:rsidR="00973B64" w:rsidRPr="00765AA4">
        <w:rPr>
          <w:sz w:val="24"/>
          <w:szCs w:val="24"/>
          <w:lang w:val="ru-RU"/>
        </w:rPr>
        <w:t>СОДЕРЖАНИЕ УЧЕБНОГО  ПРЕДМЕТА «ХИМИЯ»</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Первоначальные химические понятия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Предмет химии. Роль химии в жизни человека. Тела и веще­ ства. Физические свойства веществ. Агрегатное состояние ве­ ществ. Понятие о методах познания в химии. Химия в системе наук. Чистые вещества и смеси. Способы разделения смесей.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Атомы и молекулы. Химические элементы. Символы хими­ ческих элементов. Простые и сложные вещества. Атомно­моле­ кулярное учение.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Химическая формула. Валентность атомов химических эле­ ментов. Закон постоянства состава веществ. Относительная атомная масса. Относительная молекулярная масса. Массовая </w:t>
      </w:r>
      <w:r w:rsidRPr="00765AA4">
        <w:rPr>
          <w:sz w:val="24"/>
          <w:szCs w:val="24"/>
          <w:lang w:val="ru-RU"/>
        </w:rPr>
        <w:lastRenderedPageBreak/>
        <w:t>доля химического элемента в соединении.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Химический эксперимент: знакомство с химической посудой, с правилами работы в лаборатории и приёмами обращения с ла­ бораторным оборудованием; изучение и описание физических свойств образцов неорганических веществ; наблюдение физиче­ ских (плавление воска, таяние льда, растирание сахара в ступке, кипение и конденсация воды) и химических (горение свечи, про­ каливание медной проволоки, взаимодействие мела с кислотой) явлений, наблюдение и описание признаков протекания химиче­ ских реакций (разложение сахара, взаимодействие серной кис­ лоты с хлоридом бария, разложение гидроксида меди(</w:t>
      </w:r>
      <w:r w:rsidRPr="00765AA4">
        <w:rPr>
          <w:sz w:val="24"/>
          <w:szCs w:val="24"/>
        </w:rPr>
        <w:t>II</w:t>
      </w:r>
      <w:r w:rsidRPr="00765AA4">
        <w:rPr>
          <w:sz w:val="24"/>
          <w:szCs w:val="24"/>
          <w:lang w:val="ru-RU"/>
        </w:rPr>
        <w:t>) при на­ гревании, взаимодействие железа с раствором соли меди(</w:t>
      </w:r>
      <w:r w:rsidRPr="00765AA4">
        <w:rPr>
          <w:sz w:val="24"/>
          <w:szCs w:val="24"/>
        </w:rPr>
        <w:t>II</w:t>
      </w:r>
      <w:r w:rsidRPr="00765AA4">
        <w:rPr>
          <w:sz w:val="24"/>
          <w:szCs w:val="24"/>
          <w:lang w:val="ru-RU"/>
        </w:rPr>
        <w:t>)); из­ 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 зультатов проведения опыта, иллюстрирующего закон сохране­ ния массы; создание моделей молекул (шаростержневых).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Важнейшие представители неорганических веществ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Воздух — смесь газов. Состав воздуха. Кислород — элемент и простое вещество. Нахождение кислорода в природе, физиче­ ские и химические свойства (реакции горения). Оксиды. При­ менение кислорода. Способы получения кислорода в </w:t>
      </w:r>
      <w:r w:rsidR="00F236C9" w:rsidRPr="00765AA4">
        <w:rPr>
          <w:sz w:val="24"/>
          <w:szCs w:val="24"/>
          <w:lang w:val="ru-RU"/>
        </w:rPr>
        <w:t>лаборато</w:t>
      </w:r>
      <w:r w:rsidRPr="00765AA4">
        <w:rPr>
          <w:sz w:val="24"/>
          <w:szCs w:val="24"/>
          <w:lang w:val="ru-RU"/>
        </w:rPr>
        <w:t>рии и промышленности. Круговорот кислорода  в  природе. Озон — аллотропная модификация кислорода.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Водород — элемент и простое вещество. Нахождение водоро­ да в природе, физические и химические свойства, применение, способы получения. Кислоты и соли.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Количество вещества. Моль. Молярная масса. Закон Авогадро.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Молярный объём газов. Расчёты по химическим уравнениям.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Физические свойства воды. Вода как растворитель. Раство­ ры. Насыщенные и ненасыщенные растворы. Растворимость веществ в воде.1 Массовая доля вещества в растворе. Химиче­ ские свойства воды. Основания. Роль растворов в природе и в жизни человека. Круговорот воды в природе. Загрязнение при­ родных вод. Охрана и очистка природных вод.</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Классификация неорганических соединений. Оксиды. Клас­ сификация оксидов: солеобразующие (основные, кислотные, амфотерные) и несолеобразующие. Номенклатура оксидов (международная и тривиальная). Физические и химические свойства оксидов. Получение оксидов.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Основания. Классификация оснований: щёлочи и нераство­ римые основания. Номенклатура оснований (международная и тривиальная). Физические и химические свойства оснований. Получение оснований.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Кислоты. Классификация кислот. Номенклатура кислот (международная и тривиальная). Физические и химические свойства кислот. Ряд активности металлов Н. Н. Бекетова. По­ лучение кислот.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Соли. Номенклатура солей (международная и тривиальная).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Физические и химические свойства солей. Получение солей.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Генетическая связь между классами неорганических соеди­ нений.</w:t>
      </w:r>
    </w:p>
    <w:p w:rsidR="00FA2CD7" w:rsidRPr="00765AA4" w:rsidRDefault="00904C38" w:rsidP="00765AA4">
      <w:pPr>
        <w:tabs>
          <w:tab w:val="left" w:pos="1134"/>
        </w:tabs>
        <w:spacing w:line="276" w:lineRule="auto"/>
        <w:ind w:firstLine="567"/>
        <w:jc w:val="both"/>
        <w:rPr>
          <w:sz w:val="24"/>
          <w:szCs w:val="24"/>
          <w:lang w:val="ru-RU"/>
        </w:rPr>
      </w:pPr>
      <w:r>
        <w:rPr>
          <w:sz w:val="24"/>
          <w:szCs w:val="24"/>
        </w:rPr>
        <w:lastRenderedPageBreak/>
        <w:pict>
          <v:shape id="_x0000_s1169" style="position:absolute;left:0;text-align:left;margin-left:36.85pt;margin-top:78.05pt;width:85.05pt;height:.1pt;z-index:-15671808;mso-wrap-distance-left:0;mso-wrap-distance-right:0;mso-position-horizontal-relative:page" coordorigin="737,1561" coordsize="1701,0" path="m737,1561r1701,e" filled="f" strokecolor="#231f20" strokeweight=".5pt">
            <v:path arrowok="t"/>
            <w10:wrap type="topAndBottom" anchorx="page"/>
          </v:shape>
        </w:pict>
      </w:r>
      <w:r w:rsidR="00973B64" w:rsidRPr="00765AA4">
        <w:rPr>
          <w:sz w:val="24"/>
          <w:szCs w:val="24"/>
          <w:lang w:val="ru-RU"/>
        </w:rPr>
        <w:t>Химический эксперимент: качественное определение содер­ жания кислорода в воздухе; получение, собирание, распознава­ 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 ние их свойств; получение, собирание, распознавание и изуче­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Курсивом обозначен учебный материал, который изучается, но не выносится на промежуточную и итоговую аттестацию.</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ние свойств водорода (горение); взаимодействие водорода с ок­ сидом меди(</w:t>
      </w:r>
      <w:r w:rsidRPr="00765AA4">
        <w:rPr>
          <w:sz w:val="24"/>
          <w:szCs w:val="24"/>
        </w:rPr>
        <w:t>II</w:t>
      </w:r>
      <w:r w:rsidRPr="00765AA4">
        <w:rPr>
          <w:sz w:val="24"/>
          <w:szCs w:val="24"/>
          <w:lang w:val="ru-RU"/>
        </w:rPr>
        <w:t>) (возможно использование видеоматериалов); на­ блюдение образцов веществ количеством 1 моль; исследование особенностей растворения веществ с различной растворимо­ стью; приготовление растворов с определённой массовой долей растворённого вещества; взаимодействие воды с металлами (на­ трием и кальцием) (возможно использование видеоматериа­ лов); определение растворов кислот и щелочей с помощью ин­ дикаторов; исследование образцов неорганических веществ раз­ личных классов; наблюдение изменения окраски индикаторов в растворах кислот и щелочей; изучение взаимодействия окси­ да меди(</w:t>
      </w:r>
      <w:r w:rsidRPr="00765AA4">
        <w:rPr>
          <w:sz w:val="24"/>
          <w:szCs w:val="24"/>
        </w:rPr>
        <w:t>II</w:t>
      </w:r>
      <w:r w:rsidRPr="00765AA4">
        <w:rPr>
          <w:sz w:val="24"/>
          <w:szCs w:val="24"/>
          <w:lang w:val="ru-RU"/>
        </w:rPr>
        <w:t>)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 нических соединений».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Периодический закон и Периодическая система химических элементов Д. И. Менделеева. Строение атомов.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Химическая связь. Окислительно-восстановительные реакции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Первые попытки классификации химических элементов. По­ нятие о группах сходных элементов (щелочные и щелочнозе­ мельные металлы, галогены, инертные газы). Элементы, кото­ рые образуют амфотерные оксиды и гидроксиды.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Периодический закон. Периодическая система химических элементов Д. И. Менделеева. Короткопериодная и длиннопери­ одная формы Периодической системы химических элементов Д. И. Менделеева. Периоды и группы. Физический смысл по­ рядкового номера, номеров периода и группы элемента.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 ристика химического элемента по его положению в Периодиче­ ской системе Д. И. Менделеева.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Закономерности изменения радиуса атомов химических эле­ 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 ки. Д. И. Менделеев — учёный и гражданин.</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Химическая связь. Ковалентная (полярная и неполярная) связь. Электроотрицательность химических элементов. Ионная связь.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Степень окисления. Окислительно­восстановительные реак­ ции. Процессы окисления и восстановления. Окислители и вос­ становители.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Химический эксперимент: изучение образцов веществ метал­ лов и неметаллов; взаимодействие гидроксида цинка с раство­ 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Межпредметные связи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Реализация  межпредметных   связей   при   изучении   химии в 8 классе осуществляется через использование как общих есте­ ственно­научных понятий, так и понятий, являющихся систем­ ными для отдельных предметов естественно­научного цикла.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Общие естественно­научные понятия: научный факт, гипоте­ за, теория, закон, анализ, синтез, классификация, периодич­ ность, наблюдение, эксперимент, моделирование, измерение, модель, явление.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Физика: материя, атом, электрон, протон, нейтрон, ион, ну­ клид, изотопы, радиоактивность, молекула, электрический за­ ряд, вещество, тело, объём, агрегатное состояние вещества, газ, физические величины, единицы измерения, космос, планеты, звёзды, Солнце.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Биология: фотосинтез, дыхание, биосфера.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География: атмосфера, гидросфера, минералы, горные поро­ ды, полезные ископаемые, топливо, водные ресурсы.</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Вещество и химическая реакция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 дов, калия, кальция и их соединений в соответствии с положени­ ем элементов в Периодической системе и строением их атомов.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Строение вещества: виды химической связи. Типы кристал­ лических решёток, зависимость свойств вещества от типа кри­ сталлической решётки и вида химической связи.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Классификация и номенклатура неорганических веществ (международная и тривиальная). Химические свойства ве­ ществ, относящихся к различным классам неорганических со­ единений, генетическая связь неорганических веществ.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Классификация химических реакций по различным призна­ кам (по числу и составу участвующих в реакции веществ, по те­ пловому эффекту, по изменению степеней окисления химиче­ ских элементов, по обратимости, по участию катализатора). Эк­ зо­ и эндотермические реакции, термохимические уравнения.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Понятие о скорости химической реакции. Понятие об обрати­ мых и необратимых химических реакциях. Понятие о гомоген­ ных и гетерогенных реакциях. Понятие о химическом равно- весии. Факторы, влияющие на скорость химической реакции и положение химического равновесия.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Окислительно­восстановительные реакции, электронный ба­ ланс окислительно­восстановительной реакции. Составление уравнений окислительно­восстановительных реакций с исполь­ зованием метода электронного баланса.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Теория электролитической диссоциации. Электролиты и не­ электролиты. Катионы, анионы. Механизм диссоциации ве­ ществ с различными видами химической связи. Степень диссо­ циации. Сильные и слабые электролиты.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Реакции ионного обмена. Условия протекания реакций ион­ ного обмена, полные и сокращённые ионные уравнения реак­ 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Химический эксперимент: ознакомление с моделями кри­ сталлических решёток неорганических веществ — металлов и неметаллов (графита и алмаза), сложных веществ </w:t>
      </w:r>
      <w:r w:rsidRPr="00765AA4">
        <w:rPr>
          <w:sz w:val="24"/>
          <w:szCs w:val="24"/>
          <w:lang w:val="ru-RU"/>
        </w:rPr>
        <w:lastRenderedPageBreak/>
        <w:t>(хлорида на­ трия); исследование зависимости скорости химической реакции от воздействия различных факторов; исследование электропро­ водности растворов веществ, процесса диссоциации кислот, ще­ лочей и солей (возможно использование видеоматериалов); про­ ведение опытов, иллюстрирующих признаки протекания реак­ ций ионного обмена (образование осадка, выделение газа, образование воды); опытов, иллюстрирующих примеры окисли­ тельно­восстановительных реакций (горение, реакции разложе­ ния, соединения); распознавание неорганических веществ с по­ мощью качественных реакций на ионы; решение эксперимен­ тальных задач.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Неметаллы и их соединения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Общая характеристика галогенов. Особенности строения ато­ мов, характерные степени окисления. Строение и физические свойства простых веществ — галогенов. Химические свойствана примере хлора (взаимодействие с металлами, неметаллами, щелочами). Хлороводород. Соляная кислота, химические свой­ ства, получение, применение. Действие хлора и хлороводорода на организм человека. Важнейшие хлориды и их нахождение в природе.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Общая характеристика элементов </w:t>
      </w:r>
      <w:r w:rsidRPr="00765AA4">
        <w:rPr>
          <w:sz w:val="24"/>
          <w:szCs w:val="24"/>
        </w:rPr>
        <w:t>VI</w:t>
      </w:r>
      <w:r w:rsidRPr="00765AA4">
        <w:rPr>
          <w:sz w:val="24"/>
          <w:szCs w:val="24"/>
          <w:lang w:val="ru-RU"/>
        </w:rPr>
        <w:t>А­группы. Особенности строения атомов, характерные степени окисления.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Строение и физические свойства простых веществ — кисло­ рода и серы. Аллотропные модификации кислорода и серы. Хи­ мические свойства серы. Сероводород, строение, физические и химические свойства. Оксиды серы как представители кислот­ ных оксидов. Серная кислота, физические и химические свой­ ства (общие как представителя класса кислот и специфиче­ 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 жающей среды соединениями серы (кислотные дожди, загряз­ нение воздуха и водоёмов), способы его предотвращения.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Общая характеристика элементов </w:t>
      </w:r>
      <w:r w:rsidRPr="00765AA4">
        <w:rPr>
          <w:sz w:val="24"/>
          <w:szCs w:val="24"/>
        </w:rPr>
        <w:t>V</w:t>
      </w:r>
      <w:r w:rsidRPr="00765AA4">
        <w:rPr>
          <w:sz w:val="24"/>
          <w:szCs w:val="24"/>
          <w:lang w:val="ru-RU"/>
        </w:rPr>
        <w:t>А­группы. Особенности строения атомов, характерные степени окисления.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 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 лей аммония в качестве минеральных удобрений. Химическое загрязнение окружающей среды соединениями азота (кислот­ ные дожди, загрязнение воздуха, почвы и водоёмов).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Фосфор, аллотропные модификации фосфора, физические и химические свойства. Оксид фосфора(</w:t>
      </w:r>
      <w:r w:rsidRPr="00765AA4">
        <w:rPr>
          <w:sz w:val="24"/>
          <w:szCs w:val="24"/>
        </w:rPr>
        <w:t>V</w:t>
      </w:r>
      <w:r w:rsidRPr="00765AA4">
        <w:rPr>
          <w:sz w:val="24"/>
          <w:szCs w:val="24"/>
          <w:lang w:val="ru-RU"/>
        </w:rPr>
        <w:t>) и фосфорная кислота, физические и химические свойства, получение. Использование фосфатов в качестве минеральных удобрений.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Общая характеристика элементов </w:t>
      </w:r>
      <w:r w:rsidRPr="00765AA4">
        <w:rPr>
          <w:sz w:val="24"/>
          <w:szCs w:val="24"/>
        </w:rPr>
        <w:t>IV</w:t>
      </w:r>
      <w:r w:rsidRPr="00765AA4">
        <w:rPr>
          <w:sz w:val="24"/>
          <w:szCs w:val="24"/>
          <w:lang w:val="ru-RU"/>
        </w:rPr>
        <w:t>А­группы. Особенности строения атомов, характерные степени окисления.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Углерод, аллотропные модификации, распространение в при­ роде, физические и химические свойства. Адсорбция. Кругово­ рот углерода в природе. Оксиды углерода, их физические и хи­ мические свойства, действие на живые организмы, получение и применение. Экологические проблемы, связанные с оксидомуглерода(</w:t>
      </w:r>
      <w:r w:rsidRPr="00765AA4">
        <w:rPr>
          <w:sz w:val="24"/>
          <w:szCs w:val="24"/>
        </w:rPr>
        <w:t>IV</w:t>
      </w:r>
      <w:r w:rsidRPr="00765AA4">
        <w:rPr>
          <w:sz w:val="24"/>
          <w:szCs w:val="24"/>
          <w:lang w:val="ru-RU"/>
        </w:rPr>
        <w:t xml:space="preserve">); гипотеза глобального потепления климата; пар­ 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w:t>
      </w:r>
      <w:r w:rsidRPr="00765AA4">
        <w:rPr>
          <w:sz w:val="24"/>
          <w:szCs w:val="24"/>
          <w:lang w:val="ru-RU"/>
        </w:rPr>
        <w:lastRenderedPageBreak/>
        <w:t>карбонатов в быту, медицине, промышленности и сельском хозяйстве.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Первоначальные понятия об органических веществах как о соединениях углерода (метан, этан, этилен, ацетилен, этанол, глицерин, уксусная кислота). Их состав и химическое строе- ние. Понятие о биологически важных веществах: жирах, бел­ ках, углеводах — и их роли в жизни человека. Материальное единство органических и неорганических соединений.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Кремний, его физические и химические свойства, получение и применение. Соединения кремния в природе. Общие пред­ ставления об оксиде кремния(</w:t>
      </w:r>
      <w:r w:rsidRPr="00765AA4">
        <w:rPr>
          <w:sz w:val="24"/>
          <w:szCs w:val="24"/>
        </w:rPr>
        <w:t>IV</w:t>
      </w:r>
      <w:r w:rsidRPr="00765AA4">
        <w:rPr>
          <w:sz w:val="24"/>
          <w:szCs w:val="24"/>
          <w:lang w:val="ru-RU"/>
        </w:rPr>
        <w:t>) и кремниевой кислоте. Сили­ каты, их использование в быту, медицине, промышленности. Важнейшие строительные материалы: керамика, стекло, це- мент, бетон, железобетон. Проблемы безопасного использова- ния строительных материалов в повседневной жизни.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Химический эксперимент: изучение образцов неорганиче­ ских веществ, свойств соляной кислоты; проведение качествен­ ных реакций на хлорид­ионы и наблюдение признаков их про­ текания; опыты, отражающие физические и химические свой­ ства галогенов и их соединений (возможно использование видеоматериалов); ознакомление с образцами хлоридов (галоге­ нидов); ознакомление с образцами серы и её соединениями (воз­ 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 скими свойствами азота, фосфора и их соединений (возможно использование видеоматериалов), образцами азотных и фосфор­ ных удобрений; получение, собирание, распознавание и изуче­ 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 комление с процессом адсорбции растворённых веществ акти­ вированным углём и устройством противогаза; получение, соби­ рание, распознавание и изучение свойств углекислого газа; про­ ведение качественных реакций на карбонат­ и силикат­ионыи изучение признаков их протекания; ознакомление с продук­ цией силикатной промышленности; решение эксперименталь­ ных задач по теме «Важнейшие неметаллы и их соединения».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Металлы и их соединения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Общая характеристика химических элементов — металлов на основании их положения в Периодической системе химиче­ ских элементов Д. И. Менделеева и строения атомов. Строение металлов. Металлическая связь и металлическая кристалличе­ 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 люминий, бронза) и их применение в быту и промышленности.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Щелочные металлы: положение в Периодической системе хи­ мических элементов Д. И. Менделеева; строение их атомов; на­ хождение в природе. Физические и химические свойства (на примере натрия и калия). Оксиды и гидроксиды натрия и ка­ лия. Применение щелочных металлов и их соединений.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Щелочноземельные металлы магний и кальций: положение в Периодической системе химических элементов Д. И. Менде­ леева; строение их атомов; нахождение в природе. Физические и химические свойства магния и кальция. Важнейшие соедине­ ния кальция (оксид, гидроксид, соли). Жёсткость воды и спосо­ бы её устранения.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Алюминий: положение в Периодической системе химиче­ ских элементов Д. И. Менделеева; строение атома; нахождение в природе. Физические и химические свойства алюминия. Ам­ фотерные свойства оксида и гидроксида алюминия.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w:t>
      </w:r>
      <w:r w:rsidRPr="00765AA4">
        <w:rPr>
          <w:sz w:val="24"/>
          <w:szCs w:val="24"/>
        </w:rPr>
        <w:t>II</w:t>
      </w:r>
      <w:r w:rsidRPr="00765AA4">
        <w:rPr>
          <w:sz w:val="24"/>
          <w:szCs w:val="24"/>
          <w:lang w:val="ru-RU"/>
        </w:rPr>
        <w:t>) и железа(</w:t>
      </w:r>
      <w:r w:rsidRPr="00765AA4">
        <w:rPr>
          <w:sz w:val="24"/>
          <w:szCs w:val="24"/>
        </w:rPr>
        <w:t>III</w:t>
      </w:r>
      <w:r w:rsidRPr="00765AA4">
        <w:rPr>
          <w:sz w:val="24"/>
          <w:szCs w:val="24"/>
          <w:lang w:val="ru-RU"/>
        </w:rPr>
        <w:t>), их состав, свойства и получение.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Химический эксперимент: ознакомление с образцами метал­ лов и сплавов, их физическими свойствами; изучение результа­ тов коррозии металлов (возможно использование видеоматери­ алов), особенностей взаимодействия оксида кальция и натрия с водой (возможно использование видеоматериалов); исследо­ вание свойств жёсткой воды; процесса горения железа в кисло­ роде (возможно использование видеоматериалов); признаков протекания качественных реакций на ионы (магния, кальция,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алюминия, цинка, железа(</w:t>
      </w:r>
      <w:r w:rsidRPr="00765AA4">
        <w:rPr>
          <w:sz w:val="24"/>
          <w:szCs w:val="24"/>
        </w:rPr>
        <w:t>II</w:t>
      </w:r>
      <w:r w:rsidRPr="00765AA4">
        <w:rPr>
          <w:sz w:val="24"/>
          <w:szCs w:val="24"/>
          <w:lang w:val="ru-RU"/>
        </w:rPr>
        <w:t>) и железа(</w:t>
      </w:r>
      <w:r w:rsidRPr="00765AA4">
        <w:rPr>
          <w:sz w:val="24"/>
          <w:szCs w:val="24"/>
        </w:rPr>
        <w:t>III</w:t>
      </w:r>
      <w:r w:rsidRPr="00765AA4">
        <w:rPr>
          <w:sz w:val="24"/>
          <w:szCs w:val="24"/>
          <w:lang w:val="ru-RU"/>
        </w:rPr>
        <w:t>), меди(</w:t>
      </w:r>
      <w:r w:rsidRPr="00765AA4">
        <w:rPr>
          <w:sz w:val="24"/>
          <w:szCs w:val="24"/>
        </w:rPr>
        <w:t>II</w:t>
      </w:r>
      <w:r w:rsidRPr="00765AA4">
        <w:rPr>
          <w:sz w:val="24"/>
          <w:szCs w:val="24"/>
          <w:lang w:val="ru-RU"/>
        </w:rPr>
        <w:t>)); наблюде­ ние и описание процессов окрашивания пламени ионами на­ трия, калия и кальция (возможно использование видеоматери­ алов); исследование амфотерных свойств гидроксида алюминия и гидроксида цинка; решение экспериментальных задач по те­ ме «Важнейшие металлы и их соединения».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Химия и окружающая среда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Новые материалы и технологии. Вещества и материалы в по­ вседневной жизни человека. Химия и здоровье. Безопасное ис­ пользование веществ и химических реакций в быту. Первая по­ мощь при химических ожогах и отравлениях. Основы экологи­ 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Природные источники углеводородов (уголь, природный газ, нефть), продукты их переработки, их роль в быту и промыш­ ленности.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Химический эксперимент: изучение образцов материалов (стекло, сплавы металлов, полимерные материалы).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Межпредметные связи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Реализация  межпредметных  связей  при  изучении  химии  в 9 классе осуществляется через использование как общих есте­ ственно­научных понятий, так и понятий, являющихся систем­ ными для отдельных предметов естественно­научного цикла.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Общие естественно­научные понятия: научный факт, гипоте­ за, закон, теория, анализ, синтез, классификация, периодич­ ность, наблюдение, эксперимент, моделирование, измерение, модель, явление, парниковый эффект, технология, материалы. Физика: материя, атом, электрон, протон, нейтрон, ион, ну­ клид, изотопы, радиоактивность, молекула, электрический за­ ряд, проводники, полупроводники, диэлектрики, фотоэлемент, вещество, тело, объём, агрегатное состояние вещества, газ, рас­ твор, растворимость, кристаллическая решётка, сплавы, физи­ ческие величины, единицы измерения, космическое простран­</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ство, планеты, звёзды, Солнце.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Биология: фотосинтез, дыхание, биосфера, экосистема, ми­ неральные удобрения, микроэлементы, макроэлементы, пита­ тельные вещества.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География: атмосфера, гидросфера, минералы, горные поро­ ды, полезные ископаемые, топливо, водные ресурсы.</w:t>
      </w:r>
    </w:p>
    <w:p w:rsidR="00F236C9" w:rsidRPr="00765AA4" w:rsidRDefault="00F236C9" w:rsidP="00765AA4">
      <w:pPr>
        <w:tabs>
          <w:tab w:val="left" w:pos="1134"/>
        </w:tabs>
        <w:spacing w:line="276" w:lineRule="auto"/>
        <w:ind w:firstLine="567"/>
        <w:jc w:val="both"/>
        <w:rPr>
          <w:sz w:val="24"/>
          <w:szCs w:val="24"/>
          <w:lang w:val="ru-RU"/>
        </w:rPr>
      </w:pPr>
    </w:p>
    <w:p w:rsidR="00FA2CD7" w:rsidRPr="00765AA4" w:rsidRDefault="00904C38" w:rsidP="00765AA4">
      <w:pPr>
        <w:tabs>
          <w:tab w:val="left" w:pos="1134"/>
        </w:tabs>
        <w:spacing w:line="276" w:lineRule="auto"/>
        <w:ind w:firstLine="567"/>
        <w:jc w:val="both"/>
        <w:rPr>
          <w:sz w:val="24"/>
          <w:szCs w:val="24"/>
          <w:lang w:val="ru-RU"/>
        </w:rPr>
      </w:pPr>
      <w:r>
        <w:rPr>
          <w:sz w:val="24"/>
          <w:szCs w:val="24"/>
        </w:rPr>
        <w:pict>
          <v:shape id="_x0000_s1168" style="position:absolute;left:0;text-align:left;margin-left:36.85pt;margin-top:44.8pt;width:317.5pt;height:.1pt;z-index:-15671296;mso-wrap-distance-left:0;mso-wrap-distance-right:0;mso-position-horizontal-relative:page" coordorigin="737,896" coordsize="6350,0" path="m737,896r6350,e" filled="f" strokecolor="#231f20" strokeweight=".5pt">
            <v:path arrowok="t"/>
            <w10:wrap type="topAndBottom" anchorx="page"/>
          </v:shape>
        </w:pict>
      </w:r>
      <w:r w:rsidR="00973B64" w:rsidRPr="00765AA4">
        <w:rPr>
          <w:sz w:val="24"/>
          <w:szCs w:val="24"/>
          <w:lang w:val="ru-RU"/>
        </w:rPr>
        <w:t xml:space="preserve">ПЛАНИРУЕМЫЕ РЕЗУЛЬТАТЫ ОСВОЕНИЯ УЧЕБНОГО ПРЕДМЕТА «ХИМИЯ» </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Изучение химии в основной школе направлено на достиже­ ние обучающимися </w:t>
      </w:r>
      <w:r w:rsidRPr="00765AA4">
        <w:rPr>
          <w:sz w:val="24"/>
          <w:szCs w:val="24"/>
          <w:lang w:val="ru-RU"/>
        </w:rPr>
        <w:lastRenderedPageBreak/>
        <w:t>личностных, метапредметных и предмет­ ных результатов освоения учебного предмета.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Личностные результаты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Личностные результаты освоения программы основного об­ щего образования достигаются в ходе обучения химии в един­ стве учебной и воспитательной деятельности Организации в со­ 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 мопознания, саморазвития и социализации обучающихся.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Личностные результаты отражают сформированность, в том числе в части: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Патриотического воспитания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ценностного отношения к отечественному культурному, историческому и научному наследию, понимания значения хи­ 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 сти в научных знаниях об устройстве мира и общества;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Гражданского воспитания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представления о социальных нормах и правилах межлич­ ностных отношений в коллективе, коммуникативной компе­ тентности в общественно полезной, учебно­исследовательской, творческой и других видах деятельности; готовности к разно­ образной совместной деятельности при выполнении учебных, познавательных задач, выполнении химических эксперимен­ тов, создании учебных проектов, стремления к взаимопонима­ нию и взаимопомощи в процессе этой учебной деятельности; го­ товности оценивать своё поведение и поступки своих товари­ щей с позиции нравственных и правовых норм с учётом осознания последствий поступков;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Ценности научного познания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мировоззренческих представлений о веществе и химиче­ ской реакции, соответствующих современному уровню </w:t>
      </w:r>
      <w:r w:rsidR="00F236C9" w:rsidRPr="00765AA4">
        <w:rPr>
          <w:sz w:val="24"/>
          <w:szCs w:val="24"/>
          <w:lang w:val="ru-RU"/>
        </w:rPr>
        <w:t>разви</w:t>
      </w:r>
      <w:r w:rsidRPr="00765AA4">
        <w:rPr>
          <w:sz w:val="24"/>
          <w:szCs w:val="24"/>
          <w:lang w:val="ru-RU"/>
        </w:rPr>
        <w:t>тия науки и составляющих основу для понимания сущности на­ учной картины мира; представлений об основных закономерно­ стях развития природы, взаимосвязях человека с природной средой, о роли химии в познании этих закономерностей;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познавательных мотивов, направленных на получение но­ вых знаний по химии, необходимых для объяснения наблюдае­ мых процессов и явлений;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познавательной, информационной и читательской культу­ 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интереса к обучению и познанию, любознательности, го­ товности и способности к самообразованию, проектной и иссле­ довательской деятельности, к осознанному выбору направлен­ ности и уровня обучения в дальнейшем;</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Формирования культуры здоровья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осознания ценности жизни, ответственного отношения к своему здоровью, установки на здоровый образ жизни, осозна­ ния последствий и неприятия вредных привычек (употребле­ ния алкоголя, наркотиков, курения), необходимости соблюде­ ния правил безопасности при обращении с химическими веще­ ствами в быту и реальной жизни;</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Трудового воспитания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интереса к практическому изучению профессий и труда раз­ личного рода, уважение к </w:t>
      </w:r>
      <w:r w:rsidRPr="00765AA4">
        <w:rPr>
          <w:sz w:val="24"/>
          <w:szCs w:val="24"/>
          <w:lang w:val="ru-RU"/>
        </w:rPr>
        <w:lastRenderedPageBreak/>
        <w:t>труду и результатам трудовой деятель­ ности, в том числе на основе применения предметных знаний по химии, осознанного выбора индивидуальной траектории продол­ жения образования с учётом личностных интересов и способно­ сти к химии, общественных интересов и потребностей; успешной профессиональной деятельности и развития необходимых уме­ ний; готовность адаптироваться в профессиональной среде;</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Экологического воспитания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экологически целесообразного отношения к природе как источнику жизни на Земле, основе её существования, понима­ ния ценности здорового и безопасного образа жизни, ответствен­ 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 жающих здоровью и жизни людей;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способности применять знания, получаемые при изуче­ нии химии, для решения задач, связанных с окружающей при­ родной средой, повышения уровня экологической культуры, осознания глобального характера экологических проблем и пу­ тей их решения посредством методов химии;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экологического мышления, умения руководствоваться им в познавательной, коммуникативной и социальной практике.</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Метапредметные результаты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составе метапредметных результатов выделяют значимые для формирования мировоззрения общенаучные понятия (за­ кон, теория, принцип, гипотеза, факт, система, процесс, экспе­ римент и др.), которые используются в естественно­научных учебных предметах и позволяют на основе знаний из этих пред­ метов формировать представление о целостной научной карти­ не мира, и универсальные учебные действия (познавательные, коммуникативные, регулятивные), которые обеспечивают фор­ мирование готовности к самостоятельному планированию и осуществлению учебной деятельности.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Метапредметные результаты освоения образовательной про­ граммы по химии отражают овладение универсальными позна­ вательными действиями, в том числе: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Базовыми логическими действиями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умением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 связь с другими понятиями), использовать понятия для объяс­ нения отдельных фактов и явлений; выбирать основания и критерии для классификации химических веществ и химиче­ 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 ключения;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умением применять в процессе познания понятия (пред­ 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 ции — при решении учебно­познавательных задач; с учётом этих модельных представлений выявлять и характеризовать су­ щественные признаки изучаемых объектов — химических </w:t>
      </w:r>
      <w:r w:rsidR="00F236C9" w:rsidRPr="00765AA4">
        <w:rPr>
          <w:sz w:val="24"/>
          <w:szCs w:val="24"/>
          <w:lang w:val="ru-RU"/>
        </w:rPr>
        <w:t>ве</w:t>
      </w:r>
      <w:r w:rsidRPr="00765AA4">
        <w:rPr>
          <w:sz w:val="24"/>
          <w:szCs w:val="24"/>
          <w:lang w:val="ru-RU"/>
        </w:rPr>
        <w:t xml:space="preserve">ществ и химических реакций; выявлять общие  закономерно­ сти, причинно­следственные связи и противоречия в изучаемых процессах и явлениях; предлагать  критерии  для  выявления этих </w:t>
      </w:r>
      <w:r w:rsidRPr="00765AA4">
        <w:rPr>
          <w:sz w:val="24"/>
          <w:szCs w:val="24"/>
          <w:lang w:val="ru-RU"/>
        </w:rPr>
        <w:lastRenderedPageBreak/>
        <w:t>закономерностей и противоречий; самостоятельно выби­ рать способ решения учебной задачи (сравнивать несколько ва­ риантов решения, выбирать наиболее подходящий с учётом са­ мостоятельно выделенных критериев);</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Базовыми исследовательскими действиями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умением использовать поставленные вопросы в качестве инструмента познания, а также в качестве основы для форми­ рования гипотезы по проверке правильности высказываемых суждений;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приобретение опыта по планированию, организации и про­ ведению ученических экспериментов: умение наблюдать за хо­ дом процесса, самостоятельно прогнозировать его результат, формулировать обобщения и выводы по результатам проведён­ ного опыта, исследования, составлять отчёт о проделанной ра­ боте;</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Работой с информацией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умением выбирать, анализировать и интерпретировать ин­ формацию различных видов и форм представления, получае­ мую из разных источников (научно­популярная литература хи­ мического содержания, справочные пособия, ресурсы Интерне­ та); критически оценивать противоречивую и недостоверную информацию;</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умением применять различные методы и запросы при по­ иске и отборе информации и соответствующих данных, необхо­ димых для выполнения учебных и познавательных задач опре­ 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 стем; самостоятельно выбирать оптимальную форму представ­ ления информации и иллюстрировать решаемые задачи не­ сложными схемами, диаграммами, другими формами графики и их комбинациями;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умением использовать и анализировать в процессе учебной и исследовательской деятельности информацию о влиянии про­ мышленности, сельского хозяйства и транспорта на состояние окружающей природной среды;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Универсальными коммуникативными действиями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умением задавать вопросы (в ходе диалога и/или дискус­ сии) по существу обсуждаемой темы, формулировать свои пред­ ложения относительно выполнения предложенной задачи;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приобретение опыта презентации результатов выполнения химического эксперимента (лабораторного опыта, лаборатор­ ной работы по исследованию свойств веществ, учебного проек­ 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заинтересованность в совместной со сверстниками позна­ вательной и исследовательской деятельности при решении воз­ никающих проблем на основе учёта общих интересов и согла­ 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Универсальными регулятивными действиями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умением самостоятельно определять цели деятельности, планировать, осуществлять, контролировать и при необходи­ мости корректировать свою деятельность, выбирать наиболее эффективные способы решения учебных и познавательных за­ дач, самостоятельно составлять или корректировать предло­ женный алгоритм действий при выполнении заданий с учётом получения новых знаний об изучаемых объектах — веществах и реакциях; оценивать </w:t>
      </w:r>
      <w:r w:rsidRPr="00765AA4">
        <w:rPr>
          <w:sz w:val="24"/>
          <w:szCs w:val="24"/>
          <w:lang w:val="ru-RU"/>
        </w:rPr>
        <w:lastRenderedPageBreak/>
        <w:t>соответствие полученного результата за­ явленной цели;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умением использовать и анализировать контексты, пред­ лагаемые в условии заданий.</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Предметные результаты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составе предметных результатов по освоению обязательно­ го содержания, установленного данной примерной рабочей про­ граммой, выделяют: освоенные обучающимися научные зна­ ния, умения и способы действий, специфические для предмет­ 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Предметные результаты представлены по годам обучения и отражают сформированность у обучающихся следующих уме­ 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раскрывать смысл основных химических понятий: атом, молекула, химический элемент, простое вещество, сложное ве­ щество, смесь (однородная и неоднородная), валентность, от­ носительная атомная и молекулярная масса, количество веще­ ства, моль, молярная масса, массовая доля химического эле­ 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 нения, реакции разложения, реакции замещения, реакции об­ мена, экзо­ и эндотермические реакции; тепловой эффект реак­ ции; ядро атома, электронный слой атома, атомная орбиталь, радиус атома, химическая связь, полярная и неполярная кова­ лентная связь, ионная связь, ион, катион, анион, раствор, мас­ совая доля вещества (процентная концентрация) в растворе;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иллюстрировать взаимосвязь основных химических по­ нятий (см. п. 1) и применять эти понятия при описании веществ и их превращений;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химическую символику для составления формул веществ и уравнений химических реакций;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определять валентность атомов элементов в бинарных сое­ динениях; степень окисления элементов в бинарных соединени­ ях; принадлежность веществ к определённому классу соедине­ ний по формулам; вид химической связи (ковалентная и ион­ ная) в неорганических соединениях;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раскрывать смысл Периодического закона Д. И. Менделе­ ева: демонстрировать понимание периодической зависимости свойств химических элементов от их положения в Периодиче­ ской системе; законов сохранения массы веществ, постоянства состава, атомно­молекулярного учения, закона Авогадро; опи- 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 лые и большие периоды; соотносить обозначения, которые имеются в таблице «Периодическая система химических эле­ ментов Д. И. Менделеева» с числовыми характеристиками стро­ ения атомов химических элементов (состав и заряд ядра, общее число электронов и распределение их по электронным слоям);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классифицировать химические элементы; неорганиче­ ские вещества; химические реакции (по числу и составу уча­ ствующих в реакции веществ, по тепловому эффекту);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(описывать) общие химические свой­ ства веществ различных классов, подтверждая описание приме­ рами молекулярных уравнений соответствующих химических реакций;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прогнозировать свойства веществ в зависимости от их ка­ чественного состава; </w:t>
      </w:r>
      <w:r w:rsidRPr="00765AA4">
        <w:rPr>
          <w:sz w:val="24"/>
          <w:szCs w:val="24"/>
          <w:lang w:val="ru-RU"/>
        </w:rPr>
        <w:lastRenderedPageBreak/>
        <w:t>возможности протекания химических пре­ вращений в различных условиях;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вычислять относительную молекулярную и молярную массы веществ; массовую долю химического элемента по фор­ муле соединения; массовую долю вещества в растворе; прово­ дить расчёты по уравнению химической реакции;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основные операции мыслительной деятельно­ 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 ственно­научные методы познания — наблюдение, измерение, моделирование, эксперимент (реальный и мысленный);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 ства; планировать и проводить химические эксперименты по распознаванию растворов щелочей и кислот с помощью индика­ торов (лакмус, фенолфталеин, метилоранж и др.).</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раскрывать смысл основных химических понятий: хими­ ческий элемент, атом, молекула, ион, катион, анион, простое вещество, сложное вещество, валентность, электроотрицатель­ ность, степень окисления, химическая реакция, химическая связь, тепловой эффект реакции, моль, молярный объём, рас­ твор; электролиты, неэлектролиты, электролитическая диссо­ циация, реакции ионного обмена, катализатор, химическое равновесие, обратимые и необратимые реакции, окислитель­ но­восстановительные реакции, окислитель, восстановитель, окисление и восстановление, аллотропия, амфотерность, хими­ ческая связь (ковалентная, ионная, металлическая), кристал­ лическая решётка, коррозия металлов, сплавы; скорость хими­ ческой реакции, предельно допустимая концентрация (ПДК) вещества;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иллюстрировать взаимосвязь основных химических по­ нятий (см. п. 1) и применять эти понятия при описании веществ и их превращений;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химическую символику для составления формул веществ и уравнений химических реакций;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 органических соединениях; заряд иона по химической форму­ ле; характер среды в водных растворах неорганических соеди­ нений, тип кристаллической решётки конкретного вещества;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раскрывать смысл Периодического закона Д. И. Менделе­ ева и демонстрировать его понимание: описывать и характе- ризовать табличную форму Периодической системы химиче­ ских элементов: различать понятия «главная подгруппа (А­группа)» и «побочная подгруппа (Б­группа)», малые и боль­ шие периоды; соотносить обозначения, которые имеются в пе­ риодической таблице, с числовыми характеристиками строе­ 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 тов и их соединений в пределах малых периодов и главных под­ групп с учётом строения их атомов;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классифицировать химические элементы; неорганиче­ ские вещества; химические реакции (по числу и составу уча­ ствующих в реакции веществ, по тепловому эффекту, по изме­ нению степеней окисления химических элементов);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характеризовать (описывать) общие и специфические химические свойства простых и сложных веществ, подтверж­ дая описание примерами молекулярных и ионных уравнений соответствующих химических реакций;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составлять уравнения электролитической диссоциации кислот, щелочей и солей; полные и сокращённые уравнения ре­ акций ионного обмена; уравнения реакций, подтверждающих существование генетической связи между веществами различ­ ных классов;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раскрывать сущность окислительно­восстановительных реакций посредством составления электронного баланса этих реакций;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прогнозировать свойства веществ в зависимости от их строения; возможности протекания химических превращений в различных условиях;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вычислять относительную молекулярную и молярную массы веществ; массовую долю химического элемента по фор­ муле соединения; массовую долю вещества в растворе; прово­ дить расчёты по уравнению химической реакции;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проводить реакции, подтверждающие качественный со­ став различных веществ: распознавать опытным путём хлорид­ бромид­, иодид­, карбонат­, фосфат­, силикат­, сульфат­, ги­ дроксид­ионы, катионы аммония и ионы изученных металлов, присутствующие в водных растворах неорганических веществ;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основные операции мыслительной деятельно­ 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F236C9" w:rsidRPr="00765AA4" w:rsidRDefault="00F236C9" w:rsidP="00765AA4">
      <w:pPr>
        <w:tabs>
          <w:tab w:val="left" w:pos="1134"/>
        </w:tabs>
        <w:spacing w:line="276" w:lineRule="auto"/>
        <w:ind w:firstLine="567"/>
        <w:jc w:val="both"/>
        <w:rPr>
          <w:sz w:val="24"/>
          <w:szCs w:val="24"/>
          <w:lang w:val="ru-RU"/>
        </w:rPr>
      </w:pPr>
    </w:p>
    <w:p w:rsidR="00FA2CD7" w:rsidRPr="00765AA4" w:rsidRDefault="00904C38" w:rsidP="00765AA4">
      <w:pPr>
        <w:tabs>
          <w:tab w:val="left" w:pos="1134"/>
        </w:tabs>
        <w:spacing w:line="276" w:lineRule="auto"/>
        <w:ind w:firstLine="567"/>
        <w:jc w:val="both"/>
        <w:rPr>
          <w:sz w:val="24"/>
          <w:szCs w:val="24"/>
          <w:lang w:val="ru-RU"/>
        </w:rPr>
      </w:pPr>
      <w:r>
        <w:rPr>
          <w:sz w:val="24"/>
          <w:szCs w:val="24"/>
        </w:rPr>
        <w:pict>
          <v:shape id="_x0000_s1167" style="position:absolute;left:0;text-align:left;margin-left:36.85pt;margin-top:25.3pt;width:317.5pt;height:.1pt;z-index:-15670784;mso-wrap-distance-left:0;mso-wrap-distance-right:0;mso-position-horizontal-relative:page" coordorigin="737,506" coordsize="6350,0" path="m737,506r6350,e" filled="f" strokecolor="#231f20" strokeweight=".5pt">
            <v:path arrowok="t"/>
            <w10:wrap type="topAndBottom" anchorx="page"/>
          </v:shape>
        </w:pict>
      </w:r>
      <w:bookmarkStart w:id="27" w:name="31-0447-01-0858-0898o7_"/>
      <w:bookmarkStart w:id="28" w:name="_TOC_250003"/>
      <w:bookmarkEnd w:id="27"/>
      <w:r w:rsidR="00973B64" w:rsidRPr="00765AA4">
        <w:rPr>
          <w:sz w:val="24"/>
          <w:szCs w:val="24"/>
          <w:lang w:val="ru-RU"/>
        </w:rPr>
        <w:t xml:space="preserve">ИЗОБРАЗИТЕЛЬНОЕ </w:t>
      </w:r>
      <w:bookmarkEnd w:id="28"/>
      <w:r w:rsidR="00973B64" w:rsidRPr="00765AA4">
        <w:rPr>
          <w:sz w:val="24"/>
          <w:szCs w:val="24"/>
          <w:lang w:val="ru-RU"/>
        </w:rPr>
        <w:t>ИСКУССТВО</w:t>
      </w:r>
    </w:p>
    <w:p w:rsidR="00FA2CD7" w:rsidRPr="00765AA4" w:rsidRDefault="00F236C9" w:rsidP="00765AA4">
      <w:pPr>
        <w:tabs>
          <w:tab w:val="left" w:pos="1134"/>
        </w:tabs>
        <w:spacing w:line="276" w:lineRule="auto"/>
        <w:ind w:firstLine="567"/>
        <w:jc w:val="both"/>
        <w:rPr>
          <w:sz w:val="24"/>
          <w:szCs w:val="24"/>
          <w:lang w:val="ru-RU"/>
        </w:rPr>
      </w:pPr>
      <w:r w:rsidRPr="00765AA4">
        <w:rPr>
          <w:sz w:val="24"/>
          <w:szCs w:val="24"/>
          <w:lang w:val="ru-RU"/>
        </w:rPr>
        <w:t>Р</w:t>
      </w:r>
      <w:r w:rsidR="00973B64" w:rsidRPr="00765AA4">
        <w:rPr>
          <w:sz w:val="24"/>
          <w:szCs w:val="24"/>
          <w:lang w:val="ru-RU"/>
        </w:rPr>
        <w:t>абочая прог</w:t>
      </w:r>
      <w:r w:rsidR="003A07C5" w:rsidRPr="00765AA4">
        <w:rPr>
          <w:sz w:val="24"/>
          <w:szCs w:val="24"/>
          <w:lang w:val="ru-RU"/>
        </w:rPr>
        <w:t>рамма основного общего образова</w:t>
      </w:r>
      <w:r w:rsidR="00973B64" w:rsidRPr="00765AA4">
        <w:rPr>
          <w:sz w:val="24"/>
          <w:szCs w:val="24"/>
          <w:lang w:val="ru-RU"/>
        </w:rPr>
        <w:t>ния по предмету «Изобразительное искусство» составлена на основе требований к резул</w:t>
      </w:r>
      <w:r w:rsidR="003A07C5" w:rsidRPr="00765AA4">
        <w:rPr>
          <w:sz w:val="24"/>
          <w:szCs w:val="24"/>
          <w:lang w:val="ru-RU"/>
        </w:rPr>
        <w:t>ьтатам освоения программы основ</w:t>
      </w:r>
      <w:r w:rsidR="00973B64" w:rsidRPr="00765AA4">
        <w:rPr>
          <w:sz w:val="24"/>
          <w:szCs w:val="24"/>
          <w:lang w:val="ru-RU"/>
        </w:rPr>
        <w:t xml:space="preserve">ного общего образования, </w:t>
      </w:r>
      <w:r w:rsidR="003A07C5" w:rsidRPr="00765AA4">
        <w:rPr>
          <w:sz w:val="24"/>
          <w:szCs w:val="24"/>
          <w:lang w:val="ru-RU"/>
        </w:rPr>
        <w:t>представленных в Федеральном го</w:t>
      </w:r>
      <w:r w:rsidR="00973B64" w:rsidRPr="00765AA4">
        <w:rPr>
          <w:sz w:val="24"/>
          <w:szCs w:val="24"/>
          <w:lang w:val="ru-RU"/>
        </w:rPr>
        <w:t>сударственном образовательном стандарте основного общего образования, а также на ос</w:t>
      </w:r>
      <w:r w:rsidR="003A07C5" w:rsidRPr="00765AA4">
        <w:rPr>
          <w:sz w:val="24"/>
          <w:szCs w:val="24"/>
          <w:lang w:val="ru-RU"/>
        </w:rPr>
        <w:t>нове планируемых результатов ду</w:t>
      </w:r>
      <w:r w:rsidR="00973B64" w:rsidRPr="00765AA4">
        <w:rPr>
          <w:sz w:val="24"/>
          <w:szCs w:val="24"/>
          <w:lang w:val="ru-RU"/>
        </w:rPr>
        <w:t>ховно­нравственного развития, воспитания и социализации обучающих</w:t>
      </w:r>
      <w:r w:rsidR="003A07C5" w:rsidRPr="00765AA4">
        <w:rPr>
          <w:sz w:val="24"/>
          <w:szCs w:val="24"/>
          <w:lang w:val="ru-RU"/>
        </w:rPr>
        <w:t>ся, представленных в Программе воспи</w:t>
      </w:r>
      <w:r w:rsidR="00973B64" w:rsidRPr="00765AA4">
        <w:rPr>
          <w:sz w:val="24"/>
          <w:szCs w:val="24"/>
          <w:lang w:val="ru-RU"/>
        </w:rPr>
        <w:t>тания.</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04C38" w:rsidP="00765AA4">
      <w:pPr>
        <w:tabs>
          <w:tab w:val="left" w:pos="1134"/>
        </w:tabs>
        <w:spacing w:line="276" w:lineRule="auto"/>
        <w:ind w:firstLine="567"/>
        <w:jc w:val="both"/>
        <w:rPr>
          <w:sz w:val="24"/>
          <w:szCs w:val="24"/>
          <w:lang w:val="ru-RU"/>
        </w:rPr>
      </w:pPr>
      <w:r>
        <w:rPr>
          <w:sz w:val="24"/>
          <w:szCs w:val="24"/>
        </w:rPr>
        <w:pict>
          <v:shape id="_x0000_s1166" style="position:absolute;left:0;text-align:left;margin-left:36.85pt;margin-top:20.75pt;width:317.5pt;height:.1pt;z-index:-15670272;mso-wrap-distance-left:0;mso-wrap-distance-right:0;mso-position-horizontal-relative:page" coordorigin="737,415" coordsize="6350,0" path="m737,415r6350,e" filled="f" strokecolor="#231f20" strokeweight=".5pt">
            <v:path arrowok="t"/>
            <w10:wrap type="topAndBottom" anchorx="page"/>
          </v:shape>
        </w:pict>
      </w:r>
      <w:r w:rsidR="00973B64" w:rsidRPr="00765AA4">
        <w:rPr>
          <w:sz w:val="24"/>
          <w:szCs w:val="24"/>
          <w:lang w:val="ru-RU"/>
        </w:rPr>
        <w:t>ПОЯСНИТЕЛЬНАЯ ЗАПИСКА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ОБЩАЯ ХАРАКТЕРИСТИКА УЧЕБНОГО ПРЕДМЕТА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«ИЗОБРАЗИТЕЛЬНОЕ ИСКУССТВО»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Основная цель школьного предмета «Изобразительное искус­ ство» — развитие визуально­пространственного мышления учащихся как формы эмоционально­ценностного, эстетическо­ го освоения мира, формы самовыражения и ориентации в ху­ дожественном и нравственном пространстве культуры. Искус­ ство рассматривается как особая духовная сфера, концентри­ рующая в себе колоссальный эстетический, художественный и нравственный мировой опыт.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Изобразительное искусство как школьная дисциплина имеет интегративный характер, так </w:t>
      </w:r>
      <w:r w:rsidRPr="00765AA4">
        <w:rPr>
          <w:sz w:val="24"/>
          <w:szCs w:val="24"/>
          <w:lang w:val="ru-RU"/>
        </w:rPr>
        <w:lastRenderedPageBreak/>
        <w:t>как включает в себя основы раз­ ных видов визуально­пространственных искусств: живописи, графики, скульптуры, дизайна, архитектуры, народного и де­ коративно­прикладного искусства, фотографии, функции худо­ жественного изображения в зрелищных и экранных искусствах. Основные формы учебной деятельности — практическая ху­ дожественно­творческая деятельность, зрительское восприятие произведений искусства и эстетическое наблюдение окружаю­ щего мира. Важнейшими задачами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 ношения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понимании красоты человека.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Программа направлена на достижение основного результата образования —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 разованию.</w:t>
      </w:r>
    </w:p>
    <w:p w:rsidR="00FA2CD7" w:rsidRPr="00765AA4" w:rsidRDefault="007369BE" w:rsidP="00765AA4">
      <w:pPr>
        <w:tabs>
          <w:tab w:val="left" w:pos="1134"/>
        </w:tabs>
        <w:spacing w:line="276" w:lineRule="auto"/>
        <w:ind w:firstLine="567"/>
        <w:jc w:val="both"/>
        <w:rPr>
          <w:sz w:val="24"/>
          <w:szCs w:val="24"/>
          <w:lang w:val="ru-RU"/>
        </w:rPr>
      </w:pPr>
      <w:r w:rsidRPr="00765AA4">
        <w:rPr>
          <w:sz w:val="24"/>
          <w:szCs w:val="24"/>
          <w:lang w:val="ru-RU"/>
        </w:rPr>
        <w:t>Р</w:t>
      </w:r>
      <w:r w:rsidR="00973B64" w:rsidRPr="00765AA4">
        <w:rPr>
          <w:sz w:val="24"/>
          <w:szCs w:val="24"/>
          <w:lang w:val="ru-RU"/>
        </w:rPr>
        <w:t>абочая программа ориентирована на психолого­ возрастные особенности развития детей 11—15 лет, при этом содержание занятий может быть адаптировано с учётом инди­ видуальных качеств обучающихся как для детей,  проявляю­ щих выдающиеся способности, так и для детей­инвалидов и детей с ОВЗ.</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Для оценки качества образования по предмету «Изобрази­ тельное искусство» кроме личностных и метапредметных об­ разовательных результатов выделены и описаны предметные результаты обучения. Их достижение определяется чётко по­ ставленными учебными задачами по каждой теме, и они явля­ ются общеобразовательными требованиями.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урочное время деятельность обучающихся организуется как в индивидуальной, так и в групповой форме. Каждому учащемуся необходим личный творческий опыт, но также не­ обходимо сотворчество в команде — совместная коллектив­ ная художественная деятельность, которая предусмотрена тематическим планом и может иметь разные формы органи­ зации.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Учебный материал каждого модуля разделён на тематиче­ ские блоки, которые могут быть основанием для организации проектной деятельности, которая включает в себя как исследо­ вательскую, так  и  художественно­творческую  деятельность, а также презентацию результата.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Однако необходимо различать и сочетать в учебном процессе историко­культурологическую, искусствоведческую исследова­ тельскую работу учащихся и собственно художественную про­ 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 сти или в объёме, макете).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Большое значение имеет связь с внеурочной деятельностью, активная социокультурная деятельность, в процессе которой обучающиеся участвуют в оформлении общешкольных собы­ тий и праздников, в организации выставок детского художе­ ственного творчества, в конкурсах, а также смотрят памятники архитектуры, посещают художественные музеи.</w:t>
      </w:r>
    </w:p>
    <w:p w:rsidR="003A07C5" w:rsidRPr="00765AA4" w:rsidRDefault="003A07C5"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ЦЕЛЬ ИЗУЧЕНИЯ УЧЕБНОГО ПРЕДМЕТА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«ИЗОБРАЗИТЕЛЬНОЕ ИСКУССТВО»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Целью изучения учебного предмета «Изобразительное искус­ ство» является освоение разных видов визуально­пространствен­ ных искусств: живописи, графики, скульптуры, дизайна, архи­ тектуры, народного и декоративно­прикладного искусства, изо­ бражения в </w:t>
      </w:r>
      <w:r w:rsidRPr="00765AA4">
        <w:rPr>
          <w:sz w:val="24"/>
          <w:szCs w:val="24"/>
          <w:lang w:val="ru-RU"/>
        </w:rPr>
        <w:lastRenderedPageBreak/>
        <w:t>зрелищных и экранных искусствах (вариативно).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Учебный предмет «Изобразительное искусство» объединяет в единую образовательную структуру художественно­творче­ скую деятельность, восприятие произведений искусства и ху­ дожественно­эстетическое освоение окружающей действитель­ ности. Художественное развитие обучающихся осуществляется в процессе личного художественного творчества, в практиче­ ской работе с раз</w:t>
      </w:r>
      <w:r w:rsidR="00C52C85" w:rsidRPr="00765AA4">
        <w:rPr>
          <w:sz w:val="24"/>
          <w:szCs w:val="24"/>
          <w:lang w:val="ru-RU"/>
        </w:rPr>
        <w:t>ООО</w:t>
      </w:r>
      <w:r w:rsidRPr="00765AA4">
        <w:rPr>
          <w:sz w:val="24"/>
          <w:szCs w:val="24"/>
          <w:lang w:val="ru-RU"/>
        </w:rPr>
        <w:t>бразными художественными  материа­ лами.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Задачами учебного предмета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«Изобразительное искусство» являются: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освоение художественной  культуры  как  формы  выражения в пространственных формах духовных ценностей, формиро­ вание представлений о месте и значении художественной де­ ятельности в жизни общества;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у обучающихся представлений об отечествен­ ной и мировой художественной культуре во всём многообра­ зии её видов;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у обучающихся навыков эстетического виде­ ния и преобразования мира;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приобретение опыта создания творческой работы посредством различных художественных материалов в разных видах ви­ зуально­пространственных искусств: изобразительных (жи­ 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(вариативно);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пространственного мышления и аналитиче­ ских визуальных способностей;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овладение представлениями о средствах выразительности изобразительного искусства как способах воплощения в ви­ димых пространственных формах переживаний, чувств и ми­ ровоззренческих позиций человека;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наблюдательности, ассоциативного мышления и творческого воображения;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воспитание уважения и любви к цивилизационному насле­ дию России через освоение отечественной художественной культуры;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потребности в общении с произведениями изобра­ зительного искусства, формирование активного отношения к традициям художественной культуры как смысловой, эстети­ ческой и личностно значимой ценности.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СОДЕРЖАНИЕ УЧЕБНОГО ПРЕДМЕТА</w:t>
      </w:r>
    </w:p>
    <w:p w:rsidR="00FA2CD7" w:rsidRPr="00765AA4" w:rsidRDefault="00904C38" w:rsidP="00765AA4">
      <w:pPr>
        <w:tabs>
          <w:tab w:val="left" w:pos="1134"/>
        </w:tabs>
        <w:spacing w:line="276" w:lineRule="auto"/>
        <w:ind w:firstLine="567"/>
        <w:jc w:val="both"/>
        <w:rPr>
          <w:sz w:val="24"/>
          <w:szCs w:val="24"/>
          <w:lang w:val="ru-RU"/>
        </w:rPr>
      </w:pPr>
      <w:r>
        <w:rPr>
          <w:sz w:val="24"/>
          <w:szCs w:val="24"/>
        </w:rPr>
        <w:pict>
          <v:shape id="_x0000_s1165" style="position:absolute;left:0;text-align:left;margin-left:36.85pt;margin-top:18.1pt;width:317.5pt;height:.1pt;z-index:-15669760;mso-wrap-distance-left:0;mso-wrap-distance-right:0;mso-position-horizontal-relative:page" coordorigin="737,362" coordsize="6350,0" path="m737,362r6350,e" filled="f" strokecolor="#231f20" strokeweight=".5pt">
            <v:path arrowok="t"/>
            <w10:wrap type="topAndBottom" anchorx="page"/>
          </v:shape>
        </w:pict>
      </w:r>
      <w:r w:rsidR="00973B64" w:rsidRPr="00765AA4">
        <w:rPr>
          <w:sz w:val="24"/>
          <w:szCs w:val="24"/>
          <w:lang w:val="ru-RU"/>
        </w:rPr>
        <w:t>«ИЗОБРАЗИТЕЛЬНОЕ ИСКУССТВО»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 1 «Декоративно-прикладное и народное искусство»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Общие сведения о декоративно-прикладном искусстве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Декоративно­прикладное искусство и его виды. Декоративно­прикладное искусство и предметная среда жиз­</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ни людей.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Древние корни народного искусства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Истоки образного языка декоративно­прикладного искусства. Традиционные образы народного (крестьянского) прикладно­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го искусства.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Связь народного искусства с природой, бытом, трудом, веро­ ваниями и эпосом.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Роль природных материалов в строительстве и изготовлении предметов быта, их значение в характере труда и жизненного уклада.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Образно­символический язык народного прикладного искус­ 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Знаки­символы традиционного крестьянского прикладного искусства.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Выполнение рисунков на темы древних узоров деревянной резьбы, росписи по дереву, вышивки. Освоение навыков деко­ ративного обобщения в процессе практической творческой ра­ боты.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Убранство русской избы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Конструкция избы, единство красоты и пользы — функцио­ нального и символического — в её постройке и украшении.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Символическое значение образов и мотивов в узорном убран­ стве русских изб. Картина мира в образном строе бытового кре­ стьянского искусства.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Выполнение рисунков — эскизов орнаментального декора крестьянского дома.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Устройство внутреннего  пространства  крестьянского  дома.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Декоративные элементы жилой среды.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Определяющая роль природных материалов для конструкции и декора традиционной постройки жилого дома в любой при­ родной среде. Мудрость соотношения характера постройки, символики её декора и уклада жизни для каждого народа.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Выполнение рисунков предметов народного быта, выявление мудрости их выразительной формы и орнаментально­символи­ ческого оформления.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Народный праздничный костюм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Образный строй народного праздничного костюма — женско­ го и мужского.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Традиционная конструкция русского женского костюма — северорусский (сарафан) и южнорусский (понёва) варианты.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w:t>
      </w:r>
      <w:r w:rsidR="00C52C85" w:rsidRPr="00765AA4">
        <w:rPr>
          <w:sz w:val="24"/>
          <w:szCs w:val="24"/>
          <w:lang w:val="ru-RU"/>
        </w:rPr>
        <w:t>ООО</w:t>
      </w:r>
      <w:r w:rsidRPr="00765AA4">
        <w:rPr>
          <w:sz w:val="24"/>
          <w:szCs w:val="24"/>
          <w:lang w:val="ru-RU"/>
        </w:rPr>
        <w:t>бразие форм и украшений народного праздничного ко­ стюма для различных регионов страны.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Искусство народной вышивки. Вышивка в народных костю­ мах и обрядах. Древнее происхождение и присутствие всех ти­ пов орнаментов в народной вышивке. Символическое изобра­ жение женских фигур и образов всадников в орнаментах вы­ шивки. Особенности традиционных орнаментов текстильных промыслов в разных регионах страны.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Выполнение рисунков традиционных праздничных костю­ мов, выражение в форме, цветовом решении, орнаментике кос­ тюма черт национального своеобразия.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Народные праздники и праздничные обряды как синтез всех видов народного творчества.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Выполнение сюжетной композиции или участие в работе по созданию коллективного панно на тему традиций народных праздников.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Народные художественные промыслы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Роль и значение народных промыслов в современной жизни. Искусство и ремесло. Традиции культуры, особенные для каж­ дого региона.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Многообразие видов традиционных ремёсел и происхождение художественных промыслов народов России.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w:t>
      </w:r>
      <w:r w:rsidR="00C52C85" w:rsidRPr="00765AA4">
        <w:rPr>
          <w:sz w:val="24"/>
          <w:szCs w:val="24"/>
          <w:lang w:val="ru-RU"/>
        </w:rPr>
        <w:t>ООО</w:t>
      </w:r>
      <w:r w:rsidRPr="00765AA4">
        <w:rPr>
          <w:sz w:val="24"/>
          <w:szCs w:val="24"/>
          <w:lang w:val="ru-RU"/>
        </w:rPr>
        <w:t>бразие материалов народных ремёсел и их связь с ре­ гионально­национальным бытом (дерево, береста, керамика, металл, кость, мех и кожа, шерсть и лён и др.).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Традиционные древние образы в современных игрушках на­ родных промыслов. Особенности цветового строя, основные ор­ наментальные элементы росписи филимоновской, дымковской, каргопольской игрушки. Местные промыслы игрушек разных регионов страны.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Создание эскиза игрушки по мотивам  избранного  про­ мысла.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Роспись по дереву. Хохлома. Краткие сведения по истории хохломского промысла. Травный узор, «травка» — основной мотив хохломского орнамента. Связь с природой. </w:t>
      </w:r>
      <w:r w:rsidRPr="00765AA4">
        <w:rPr>
          <w:sz w:val="24"/>
          <w:szCs w:val="24"/>
          <w:lang w:val="ru-RU"/>
        </w:rPr>
        <w:lastRenderedPageBreak/>
        <w:t>Единство формы и декора в произведениях промысла. Последователь­ ность выполнения травного орнамента. Праздничность изделий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«золотой хохломы».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 позиций. Сюжетные мотивы, основные приёмы и композицион­ ные особенности городецкой росписи.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 вы росписи посуды. Приёмы мазка, тональный контраст, со­ четание пятна и линии.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Роспись по металлу. Жостово. Краткие сведения по истории промысла. Раз</w:t>
      </w:r>
      <w:r w:rsidR="00C52C85" w:rsidRPr="00765AA4">
        <w:rPr>
          <w:sz w:val="24"/>
          <w:szCs w:val="24"/>
          <w:lang w:val="ru-RU"/>
        </w:rPr>
        <w:t>ООО</w:t>
      </w:r>
      <w:r w:rsidRPr="00765AA4">
        <w:rPr>
          <w:sz w:val="24"/>
          <w:szCs w:val="24"/>
          <w:lang w:val="ru-RU"/>
        </w:rPr>
        <w:t>бразие форм подносов, цветового и компози­ ционного решения росписей. Приёмы свободной кистевой им­ провизации в живописи цветочных букетов. Эффект освещён­ ности и объёмности изображения.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Древние традиции художественной обработки металла в раз­ ных регионах страны. Раз</w:t>
      </w:r>
      <w:r w:rsidR="00C52C85" w:rsidRPr="00765AA4">
        <w:rPr>
          <w:sz w:val="24"/>
          <w:szCs w:val="24"/>
          <w:lang w:val="ru-RU"/>
        </w:rPr>
        <w:t>ООО</w:t>
      </w:r>
      <w:r w:rsidRPr="00765AA4">
        <w:rPr>
          <w:sz w:val="24"/>
          <w:szCs w:val="24"/>
          <w:lang w:val="ru-RU"/>
        </w:rPr>
        <w:t>бразие назначения предметов и художественно­технических приёмов работы с металлом.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Искусство лаковой живописи: Палех, Федоскино, Холуй, Мстё­ ра — роспись шкатулок, ларчиков, табакерок из папье­маше. Происхождение искусства лаковой миниатюры в России. Особен­ ности стиля каждой школы. Роль искусства лаковой миниатюры в сохранении и развитии традиций отечественной культуры.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Мир сказок и легенд, примет и оберегов в творчестве масте­ ров художественных промыслов.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Отражение в изделиях народных промыслов многообразия исторических, духовных и культурных традиций.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Народные художественные ремёсла и промыслы — матери­ альные и духовные ценности, неотъемлемая часть культурного наследия России.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Декоративно-прикладное искусство в культуре разных эпох и народов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Роль декоративно­прикладного искусства в культуре древних цивилизаций.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Отражение в декоре мировоззрения эпохи, организации об­ щества, традиций быта и ремесла, уклада жизни людей.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Характерные признаки произведений декоративно­приклад­ ного искусства, основные мотивы и символика орнаментов в культуре разных эпох.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Характерные особенности одежды для культуры разных эпох и народов. Выражение образа человека, его положения в обще­ стве и характера деятельности в его костюме и его украшениях. Украшение жизненного пространства: построений, интерье­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ров, предметов быта — в культуре разных эпох.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Декоративно-прикладное искусство в жизни современного человека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Многообразие материалов и техник современного декоратив­ но­прикладного искусства (художественная керамика, стекло, металл, гобелен, роспись по ткани, моделирование одежды).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Символический знак в современной жизни: эмблема, лого­ тип, указующий или декоративный знак.</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рактера, самопонимания, установок и намерений.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Декор на улицах и декор помещений. Декор праздничный и повседневный. Праздничное оформление школы.</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 2 «Живопись, графика, скульптура»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Общие сведения о видах искусства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Пространственные и временны</w:t>
      </w:r>
      <w:r w:rsidRPr="00765AA4">
        <w:rPr>
          <w:sz w:val="24"/>
          <w:szCs w:val="24"/>
        </w:rPr>
        <w:t></w:t>
      </w:r>
      <w:r w:rsidRPr="00765AA4">
        <w:rPr>
          <w:sz w:val="24"/>
          <w:szCs w:val="24"/>
          <w:lang w:val="ru-RU"/>
        </w:rPr>
        <w:t>е виды искусства.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Изобразительные, конструктивные и декоративные виды пространственных искусств, их место и назначение в жизни лю­ дей.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Основные виды живописи, графики и скульптуры. Художник и зритель: зрительские умения, знания и творче­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ство зрителя.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Язык изобразительного искусства и его выразительные средства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Живописные, графические и скульптурные художественные материалы, их особые свойства.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Рисунок — основа изобразительного искусства и мастерства художника.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Виды рисунка: зарисовка, набросок, учебный рисунок и твор­ ческий рисунок.</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Навыки размещения рисунка в листе, выбор формата.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Начальные умения рисунка с натуры. Зарисовки простых предметов.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Линейные графические  рисунки  и  наброски. Тон и тональные отношения: тёмное — светлое.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Ритм и ритмическая организация плоскости листа.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Основы цветоведения: понятие цвета в художественной дея­ тельности, физическая основа цвета, цветовой круг, основные и составные цвета, дополнительные цвета.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Цвет как выразительное средство в изобразительном искус­ стве: холодный и тёплый цвет, понятие цветовых отношений; колорит в живописи.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Виды скульптуры и характер материала в скульптуре. Скуль­ птурные памятники, парковая скульптура, камерная скульптура. Статика и движение в скульптуре. Круглая скульптура. Про­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изведения мелкой пластики. Виды рельефа.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Жанры изобразительного искусства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Жанровая система в изобразительном искусстве как инстру­ мент для сравнения и анализа произведений изобразительного искусства.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Предмет изображения, сюжет и содержание произведения изобразительного искусства.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Натюрморт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Изображение предметного мира в изобразительном искусстве и появление жанра натюрморта в европейском и отечественном искусстве.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Основы графической грамоты: правила объёмного изображе­ ния предметов на плоскости.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Линейное построение предмета в пространстве: линия гори­ зонта, точка зрения и точка схода, правила перспективных со­ кращений.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Изображение окружности в перспективе.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Рисование геометрических тел на основе правил линейной перспективы.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Сложная пространственная форма и выявление её конструк­ 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Рисунок сложной формы предмета как соотношение простых геометрических фигур.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Линейный рисунок конструкции из нескольких геометриче­ ских тел.</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Освещение как средство выявления объёма предмета. Поня­ тия «свет», «блик», </w:t>
      </w:r>
      <w:r w:rsidRPr="00765AA4">
        <w:rPr>
          <w:sz w:val="24"/>
          <w:szCs w:val="24"/>
          <w:lang w:val="ru-RU"/>
        </w:rPr>
        <w:lastRenderedPageBreak/>
        <w:t>«полутень», «собственная тень», «реф­</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лекс», «падающая тень». Особенности освещения «по свету» 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«против света».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Рисунок натюрморта графическими материалами с натуры или по представлению.</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Творческий натюрморт в графике. Произведения художни­ ков­графиков. Особенности графических техник. Печатная гра­ фика.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Живописное изображение натюрморта. Цвет в натюрмортах европейских и отечественных живописцев. Опыт создания жи­ вописного натюрморта.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Портрет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Портрет как образ определённого реального человека. Изо­ бражение портрета человека в искусстве разных эпох. Выраже­ ние в портретном изображении характера человека и мировоз­ зренческих идеалов эпохи.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Великие портретисты в европейском искусстве.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Особенности развития портретного жанра в отечественном искусстве. Великие портретисты в русской живописи.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Парадный и камерный портрет в живописи.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Особенности развития жанра портрета в искусстве ХХ в.— отечественном и европейском.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Построение головы человека, основные пропорции лица, соотношение лицевой и черепной частей головы.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Графический портрет в работах известных художников. Раз­ </w:t>
      </w:r>
      <w:r w:rsidR="00C52C85" w:rsidRPr="00765AA4">
        <w:rPr>
          <w:sz w:val="24"/>
          <w:szCs w:val="24"/>
          <w:lang w:val="ru-RU"/>
        </w:rPr>
        <w:t>ООО</w:t>
      </w:r>
      <w:r w:rsidRPr="00765AA4">
        <w:rPr>
          <w:sz w:val="24"/>
          <w:szCs w:val="24"/>
          <w:lang w:val="ru-RU"/>
        </w:rPr>
        <w:t>бразие графических средств в изображении образа человека. Графический портретный рисунок с натуры или по памяти.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Роль  освещения  головы  при  создании  портретного  образа.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Свет и тень в изображении головы человека.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Портрет в скульптуре.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Выражение характера человека, его социального положения и образа эпохи в скульптурном портрете.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Значение свойств художественных материалов в создании скульптурного портрета.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Живописное изображение портрета. Роль цвета в живопис­ ном портретном образе в произведениях выдающихся живопис­ цев.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Опыт работы над созданием живописного портрета.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Пейзаж</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Особенности изображения пространства в эпоху Древнего ми­ ра, в средневековом искусстве и в эпоху Возрождения.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Правила построения линейной перспективы в изображении пространства.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Правила воздушной перспективы, построения переднего, среднего и дальнего планов при изображении пейзажа.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Особенности изображения разных состояний природы и её освещения. Романтический пейзаж. Морские пейзажи И. Айва­ зовского.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Особенности изображения природы в творчестве импрессио­ нистов и постимпрессионистов. Представления о пленэрной живописи и колористической изменчивости состояний природы.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Живописное изображение различных состояний природы. Пейзаж в истории русской живописи и его значение в отече­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ственной культуре. История становления картины Родины в развитии отечественной </w:t>
      </w:r>
      <w:r w:rsidRPr="00765AA4">
        <w:rPr>
          <w:sz w:val="24"/>
          <w:szCs w:val="24"/>
          <w:lang w:val="ru-RU"/>
        </w:rPr>
        <w:lastRenderedPageBreak/>
        <w:t xml:space="preserve">пейзажной живописи </w:t>
      </w:r>
      <w:r w:rsidRPr="00765AA4">
        <w:rPr>
          <w:sz w:val="24"/>
          <w:szCs w:val="24"/>
        </w:rPr>
        <w:t>XIX</w:t>
      </w:r>
      <w:r w:rsidRPr="00765AA4">
        <w:rPr>
          <w:sz w:val="24"/>
          <w:szCs w:val="24"/>
          <w:lang w:val="ru-RU"/>
        </w:rPr>
        <w:t xml:space="preserve"> 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Становление образа родной природы в произведениях А. Ве­ нецианова и его учеников: А. Саврасова, И. Шишкина. Пейзаж­ 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Творческий опыт в создании композиционного живописного пейзажа своей Родины.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Графический образ пейзажа в работах выдающихся мастеров. Средства выразительности в графическом рисунке и многооб­</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разие графических техник.</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Графические зарисовки и графическая композиция на темы окружающей природы.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Городской пейзаж в творчестве мастеров искусства. Многооб­ разие в понимании образа города.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Опыт изображения городского пейзажа. Наблюдательная перспектива и ритмическая организация плоскости изображе­ 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Бытовой жанр в изобразительном искусстве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Изображение труда и бытовой жизни людей в традициях ис­ кусства разных эпох. Значение художественного изображения бытовой жизни людей в понимании истории человечества и со­ временной жизни.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Жанровая картина как обобщение жизненных впечатлений художника. Тема, сюжет, содержание в жанровой картине. Об­</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 нравственных и ценностных смыслов в жанровой картине и роль картины в их утверждении.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Работа над сюжетной композицией. Композиция как целост­ ность в организации художественных выразительных средств и взаимосвязи всех компонентов произведения.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Исторический жанр в изобразительном искусстве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Историческая тема в искусстве как изображение наиболее значительных событий в жизни общества.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Жанровые разновидности исторической картины в зависимо­ сти от сюжета: мифологическая картина, картина на библей­ ские темы, батальная картина и др.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Историческая картина в русском искусстве </w:t>
      </w:r>
      <w:r w:rsidRPr="00765AA4">
        <w:rPr>
          <w:sz w:val="24"/>
          <w:szCs w:val="24"/>
        </w:rPr>
        <w:t>XIX</w:t>
      </w:r>
      <w:r w:rsidRPr="00765AA4">
        <w:rPr>
          <w:sz w:val="24"/>
          <w:szCs w:val="24"/>
          <w:lang w:val="ru-RU"/>
        </w:rPr>
        <w:t xml:space="preserve"> в. и её особое место в развитии отечественной культуры.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Картина К. Брюллова «Последний день Помпеи», историче­ ские картины в творчестве В. Сурикова и др. Исторический об­ раз России в картинах ХХ 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Работа над сюжетной композицией. Этапы длительного пери­ ода работы художника над исторической картиной: идея и эски­ зы, сбор материала и работа над этюдами, уточнения компози­ ции в эскизах, картон композиции, работа над холстом.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Разработка эскизов композиции на историческую тему с опо­ рой на собранный материал по задуманному сюжету.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Библейские темы в изобразительном искусстве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Исторические картины на библейские темы: место и значение сюжетов Священной истории в европейской культуре.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Вечные темы и их нравственное и духовно­ценностное выра­ жение как «духовная ось», соединяющая жизненные позиции разных поколений.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 xml:space="preserve">Произведения на библейские темы Леонардо да Винчи, Ра­ фаэля, Рембрандта, в скульптуре «Пьета» Микеланджело и др. Библейские темы в отечественных картинах </w:t>
      </w:r>
      <w:r w:rsidRPr="00765AA4">
        <w:rPr>
          <w:sz w:val="24"/>
          <w:szCs w:val="24"/>
        </w:rPr>
        <w:t>XIX</w:t>
      </w:r>
      <w:r w:rsidRPr="00765AA4">
        <w:rPr>
          <w:sz w:val="24"/>
          <w:szCs w:val="24"/>
          <w:lang w:val="ru-RU"/>
        </w:rPr>
        <w:t xml:space="preserve"> в. (А. Ива­ нов. «Явление Христа народу», И. Крамской. «Христос в пусты­ 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смысл.</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Великие русские иконописцы: духовный свет икон Андрея Рублёва, Феофана Грека, Дионисия.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Работа над эскизом сюжетной композиции.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Роль и значение изобразительного искусства в жизни людей: образ мира в изобразительном искусстве.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 3 «Архитектура и дизайн»</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Архитектура и дизайн — искусства художественной построй­ ки — конструктивные искусства.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Дизайн и архитектура как создатели «второй природы» — предметно­пространственной среды жизни людей.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Функциональность предметно­пространственной среды и вы­ ражение в ней мировосприятия, духовно­ценностных позиций общества.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Материальная культура человечества как уникальная инфор­ мация о жизни людей в разные исторические эпохи.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Роль архитектуры в понимании человеком своей идентично­ сти. Задачи сохранения культурного наследия и природного ландшафта.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Возникновение архитектуры и дизайна на разных этапах об­ щественного развития. Единство функционального и художе­ ственного — целесообразности и красоты.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Графический дизайн</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Композиция как основа реализации замысла в любой творче­ ской деятельности. Основы формальной композиции в кон­ структивных искусствах.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Элементы композиции в графическом дизайне: пятно, линия, цвет, буква, текст и изображение.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Формальная композиция как композиционное построение на основе сочетания геометрических фигур, без предметного со­ держания.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Основные свойства композиции: целостность и соподчинён­ ность элементов.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Ритмическая организация элементов: выделение доминанты, симметрия и асимметрия, динамическая и статичная компози­ ция, контраст, нюанс, акцент, замкнутость или открытость ком­ позиции.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Практические упражнения по созданию композиции с вари­ ативным ритмическим расположением геометрических  фигур на плоскости.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Роль цвета в организации композиционного пространства. Функциональные задачи цвета в конструктивных искусствах.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Цвет и законы колористики. Применение локального цвета. Цветовой акцент, ритм цветовых форм, доминанта.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Шрифты и шрифтовая композиция в графическом дизайне. Форма буквы как изобразительно­смысловой символ.</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Шрифт и содержание текста. Стилизация шрифта.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Типографика. Понимание типографской строки как элемен­ та плоскостной композиции.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Выполнение  аналитических  и  практических  работ  по  теме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«Буква — изобразительный элемент композиции».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Логотип как графический знак, эмблема или стилизованный графический символ. Функции логотипа. Шрифтовой логотип. Знаковый логотип.</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Композиционные основы макетирования в графическом ди­ зайне при соединении текста и изображения.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Искусство плаката. Синтез слова и изображения. Изобрази­ тельный язык плаката. Композиционный монтаж изображения и текста в плакате, рекламе, поздравительной открытке.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Многообразие форм графического дизайна. Дизайн книги и журнала. Элементы, составляющие конструкцию и художе­ ственное оформление книги, журнала.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Макет разворота книги или журнала по выбранной теме в виде коллажа или на основе компьютерных программ.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Макетирование объёмно-пространственных композиций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Композиция плоскостная и пространственная. Композицион­ ная организация пространства. Прочтение плоскостной компо­ зиции как «чертежа» пространства.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Макетирование. Введение в макет понятия рельефа местно­ сти и способы его обозначения на макете.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Выполнение практических работ по созданию объёмно­про­ странственных композиций. Объём и пространство. Взаимо­ связь объектов в архитектурном макете.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Структура зданий различных архитектурных стилей и эпох: выявление простых объёмов, образующих целостную построй­ ку. Взаимное влияние объёмов и их сочетаний на образный ха­ рактер постройки.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Понятие тектоники как выражение в художественной форме конструктивной сущности сооружения и логики конструктив­ ного соотношения его частей.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Роль эволюции строительных материалов и строительных технологий в изменении архитектурных конструкций (пере­ крытия и опора — стоечно­балочная конструкция — архитек­ тура сводов; каркасная каменная архитектура; металлический каркас, железобетон и язык современной архитектуры).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Многообразие предметного мира, создаваемого человеком. Функция вещи и её форма. Образ времени в предметах, созда­ ваемых человеком.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Дизайн предмета как искусство и социальное проектирова­ 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 мы предмета.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Выполнение аналитических зарисовок форм бытовых пред­ метов.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Творческое проектирование предметов быта с определением их функций и материала изготовления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Цвет в архитектуре и дизайне. Эмоциональное и формообра­ зующее значение цвета в дизайне и архитектуре. Влияние цве­ та на восприятие формы объектов архитектуры и дизайна.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Конструирование объектов дизайна или архитектурное маке­ тирование с использованием цвета.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Социальное значение дизайна и архитектуры как среды жизни человека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Образ и стиль материальной культуры прошлого. Смена сти­ лей как отражение эволюции образа жизни, изменения миро­ воззрения людей и развития производственных возможностей. Художественно­аналитический обзор развития образно­сти­ левого языка архитектуры как этапов духовной, художествен­</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ной и материальной культуры разных народов и эпох.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Архитектура народного жилища, храмовая архитектура, частный дом в предметно­пространственной среде жизни раз­ ных народов.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Выполнение заданий по теме «Архитектурные образы про­ шлых эпох» в виде аналитических зарисовок известных архи­ тектурных памятников по фотографиям и другим видам изо­ бражения.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Пути развития современной архитектуры и дизайна: город сегодня и завтра.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Архитектурная и градостроительная революция </w:t>
      </w:r>
      <w:r w:rsidRPr="00765AA4">
        <w:rPr>
          <w:sz w:val="24"/>
          <w:szCs w:val="24"/>
        </w:rPr>
        <w:t>XX</w:t>
      </w:r>
      <w:r w:rsidRPr="00765AA4">
        <w:rPr>
          <w:sz w:val="24"/>
          <w:szCs w:val="24"/>
          <w:lang w:val="ru-RU"/>
        </w:rPr>
        <w:t xml:space="preserve"> в. Её тех­ нологические и эстетические предпосылки и истоки. Социаль­ ный аспект «перестройки» в архитектуре.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Отрицание канонов и сохранение наследия с учётом нового уровня материально­строительной техники. Приоритет функ­ ционализма. Проблема урбанизации ландшафта, безликости и агрессивности среды современного города.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Пространство городской среды. Исторические формы плани­ ровки городской среды и их связь с образом жизни людей.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Роль цвета в формировании пространства. Схема­планировка и реальность.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Современные поиски новой эстетики в градостроительстве. Выполнение практических работ по теме «Образ современно­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го города и архитектурного стиля будущего»: фотоколлажа или фантазийной зарисовки города будущего.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Дизайн городской среды. Малые архитектурные формы. Роль малых архитектурных форм и архитектурного дизайна в орга­ низации городской среды и индивидуальном образе города.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Проектирование дизайна объектов городской среды. Устрой­ ство пешеходных зон в городах, установка городской мебели (скамьи, «диваны» и пр.), киосков, информационных блоков, блоков локального озеленения и т. д.</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Выполнение практической работы по теме «Проектирование дизайна объектов городской среды» в виде создания коллажно­ графической композиции или дизайн­проекта оформления ви­ трины магазина.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Интерьер и предметный мир в доме. Назначение помещения и построение его интерьера. Дизайн пространственно­предмет­ ной среды интерьера.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Образно­стилевое единство материальной культуры каждой эпохи. Интерьер как отражение стиля жизни его хозяев.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Зонирование интерьера — создание многофункционального пространства. Отделочные материалы, введение фактуры и цве­ та в интерьер.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Интерьеры общественных зданий (театр, кафе, вокзал, офис, школа).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Выполнение практической и аналитической работы по теме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«Роль вещи в образно­стилевом решении интерьера» в форме создания коллажной композиции.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Организация архитектурно­ландшафтного пространства. Го­ род в единстве с ландшафтно­парковой средой.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Основные школы ландшафтного дизайна. Особенности ланд­ шафта русской усадебной территории и задачи сохранения исторического наследия. Традиции графического языка ланд­ шафтных проектов.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Выполнение дизайн­проекта территории парка или приуса­ дебного участка в виде </w:t>
      </w:r>
      <w:r w:rsidRPr="00765AA4">
        <w:rPr>
          <w:sz w:val="24"/>
          <w:szCs w:val="24"/>
          <w:lang w:val="ru-RU"/>
        </w:rPr>
        <w:lastRenderedPageBreak/>
        <w:t>схемы­чертежа.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Единство эстетического и функционального в объёмно­ пространственной организации среды жизнедеятельности людей.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Образ человека и индивидуальное проектирование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Организация пространства жилой среды как отражение со­ циального заказа и индивидуальности человека, его вкуса, по­ требностей и возможностей. Образно­личностное проектирова­ ние в дизайне и архитектуре.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Проектные работы по созданию облика частного дома, комна­ ты и сада. Дизайн предметной среды в интерьере частного дома. Мода и культура как параметры создания собственного ко­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стюма или комплекта одежды.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 рования массовым сознанием.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Характерные особенности современной одежды. Молодёжная субкультура и подростковая мода. Унификация одежды и ин­ дивидуальный стиль. Ансамбль в костюме. Роль фантазии и вкуса в подборе одежды.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Выполнение практических творческих эскизов по теме «Ди­ зайн современной одежды».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Искусство грима и причёски. Форма лица и причёска. Маки­ яж дневной, вечерний и карнавальный. Грим бытовой и сцени­ ческий.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Имидж­дизайн и его связь с публичностью, технологией со­ циального поведения, рекламой, общественной деятельностью.</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Дизайн и архитектура — средства организации среды жизни людей и строительства нового мира.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 4 «Изображение в синтетических,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экранных видах искусства и художественная фотография» (вариативный)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Синтетические — пространственно­временные виды искус­ ства. Роль изображения в синтетических искусствах в соедине­ нии со словом, музыкой, движением.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Значение развития технологий в становлении новых видов искусства.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Мультимедиа и объединение множества воспринимаемых че­ ловеком информационных средств на экране цифрового искус­ 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Художник и искусство театра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Рождение театра в древнейших обрядах. История развития искусства театра.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Жанровое многообразие театральных представлений, шоу, праздников и их визуальный облик.</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Роль художника и виды профессиональной деятельности ху­ дожника в современном театре.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Сценография и создание сценического образа. Сотворчество художника­постановщика с драматургом, режиссёром и актё­ рами.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Роль освещения в визуальном облике театрального действия. Бутафорские, пошивочные, декорационные и иные цеха в теа­ тре.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Сценический костюм, грим и маска. Стилистическое един­ ство в решении образа спектакля. Выражение в костюме харак­ тера персонажа.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Творчество художников­постановщиков в истории отече­ ственного искусства (К. Коровин, И. Билибин, А. Головин и др.). Школьный спектакль и работа художника по его </w:t>
      </w:r>
      <w:r w:rsidRPr="00765AA4">
        <w:rPr>
          <w:sz w:val="24"/>
          <w:szCs w:val="24"/>
          <w:lang w:val="ru-RU"/>
        </w:rPr>
        <w:lastRenderedPageBreak/>
        <w:t>подготовке.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Художник в театре кукол и его ведущая роль как соавтора режиссёра и актёра в процессе создания образа персонажа.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Условность и метафора в театральной постановке как образ­ ная и авторская интерпретация реальности.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Художественная фотография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Рождение фотографии как технологическая революция запе­ чатления реальности. Искусство и технология. История фото­ графии: от дагеротипа до компьютерных технологий.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Современные возможности художественной обработки циф­ ровой фотографии.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Картина мира и «Родиноведение» в фотографиях С. М. Про­ кудина­Горского. Сохранённая история и роль его фотографий в современной отечественной культуре.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Фотография — искусство светописи. Роль света в выявлении формы и фактуры предмета. Примеры художественной фото­ графии в творчестве профессиональных мастеров.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Композиция кадра, ракурс, плановость, графический ритм.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Умения наблюдать и выявлять выразительность и красоту окружающей жизни с помощью фотографии.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Фотопейзаж в творчестве профессиональных фотографов. Образные возможности чёрно­белой и цветной фотографии.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Роль тональных контрастов и роль цвета в эмоционально­об­ разном восприятии пейзажа.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Роль освещения в портретном образе. Фотография постано­ вочная и документальная.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Фотопортрет в истории профессиональной фотографии и его связь с направлениями в изобразительном искусстве.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Портрет в фотографии, его общее и особенное по сравнению с живописным и графическим портретом. Опыт выполнения портретных фотографий.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Фоторепортаж. Образ события в кадре. Репортажный  сни­ мок — свидетельство истории и его значение в сохранении па­ мяти о событии.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Фоторепортаж — дневник истории. Значение работы воен­ ных фотографов. Спортивные фотографии. Образ современно­ сти в репортажных фотографиях.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«Работать для жизни…» — фотографии Александра Родчен­ ко, их значение и влияние на стиль эпохи.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Возможности компьютерной обработки фотографий, задачи преобразования фотографий и границы достоверности.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Коллаж как жанр художественного творчества с помощью различных компьютерных программ.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Художественная фотография как авторское видение мира, как образ времени и влияние фотообраза на жизнь людей.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Изображение и искусство кино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Ожившее изображение. История кино и его эволюция как ис­ кусства.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Синтетическая природа пространственно­временного искус­ ства кино и состав творческого коллектива. Сценарист — ре­ жиссёр — художник — оператор в работе над фильмом. Слож­ носоставной язык кино.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Монтаж композиционно построенных кадров — основа языка киноискусства.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 жественный образ — </w:t>
      </w:r>
      <w:r w:rsidRPr="00765AA4">
        <w:rPr>
          <w:sz w:val="24"/>
          <w:szCs w:val="24"/>
          <w:lang w:val="ru-RU"/>
        </w:rPr>
        <w:lastRenderedPageBreak/>
        <w:t>видеоряд художественного игрового филь­ ма.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Создание видеоролика — от замысла до съёмки. Разные жан­ ры — разные задачи в работе над видеороликом. Этапы созда­ ния видеоролика.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Искусство анимации и художник­мультипликатор. Рисован­ ные, кукольные мультфильмы и цифровая анимация. Уолт Дисней и его студия. Особое лицо отечественной мультиплика­ ции, её знаменитые создатели.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Использование электронно­цифровых технологий в совре­ менном игровом кинематографе.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Компьютерная анимация на занятиях в школе. Техническое оборудование и его возможности для создания анимации. Кол­ лективный характер деятельности по созданию анимационного фильма. Выбор технологии: пластилиновые мультфильмы, бу­ мажная перекладка, сыпучая анимация.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Этапы создания анимационного фильма. Требования и кри­ терии художественности.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Изобразительное искусство на телевидении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Телевидение — экранное искусство: средство массовой ин­ формации, художественного и научного просвещения, развле­ чения и организации досуга.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Искусство и технология. Создатель телевидения — русский инженер Владимир Козьмич Зворыкин.</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Роль телевидения в превращении мира в единое информаци­ онное пространство. Картина мира, создаваемая телевидением. Прямой эфир и его значение.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Деятельность художника на телевидении: художники по све­ ту, костюму, гриму; сценографический дизайн и компьютерная графика.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Школьное телевидение и студия мультимедиа. Построение видеоряда и художественного оформления.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Художнические роли каждого человека в реальной бытийной жизни.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Роль искусства в жизни общества и его влияние на жизнь каждого человека.</w:t>
      </w:r>
    </w:p>
    <w:p w:rsidR="00FA2CD7" w:rsidRPr="00765AA4" w:rsidRDefault="00904C38" w:rsidP="00765AA4">
      <w:pPr>
        <w:tabs>
          <w:tab w:val="left" w:pos="1134"/>
        </w:tabs>
        <w:spacing w:line="276" w:lineRule="auto"/>
        <w:ind w:firstLine="567"/>
        <w:jc w:val="both"/>
        <w:rPr>
          <w:sz w:val="24"/>
          <w:szCs w:val="24"/>
          <w:lang w:val="ru-RU"/>
        </w:rPr>
      </w:pPr>
      <w:r>
        <w:rPr>
          <w:sz w:val="24"/>
          <w:szCs w:val="24"/>
        </w:rPr>
        <w:pict>
          <v:shape id="_x0000_s1164" style="position:absolute;left:0;text-align:left;margin-left:36.85pt;margin-top:47.9pt;width:317.5pt;height:.1pt;z-index:-15669248;mso-wrap-distance-left:0;mso-wrap-distance-right:0;mso-position-horizontal-relative:page;mso-position-vertical-relative:text" coordorigin="737,958" coordsize="6350,0" path="m737,958r6350,e" filled="f" strokecolor="#231f20" strokeweight=".5pt">
            <v:path arrowok="t"/>
            <w10:wrap type="topAndBottom" anchorx="page"/>
          </v:shape>
        </w:pict>
      </w:r>
      <w:r w:rsidR="00973B64" w:rsidRPr="00765AA4">
        <w:rPr>
          <w:sz w:val="24"/>
          <w:szCs w:val="24"/>
          <w:lang w:val="ru-RU"/>
        </w:rPr>
        <w:t xml:space="preserve">ПЛАНИРУЕМЫЕ РЕЗУЛЬТАТЫ ОСВОЕНИЯ УЧЕБНОГО ПРЕДМЕТА «ИЗОБРАЗИТЕЛЬНОЕ ИСКУССТВО» </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ЛИЧНОСТНЫЕ РЕЗУЛЬТАТЫ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Личностные результаты освоения рабочей программы основ­ ного общего образования по изобразительному искусству дости­ гаются в единстве учебной и воспитательной деятельности.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центре программы по изобразительному искус­ ству в соответствии с ФГОС общего образования находится лич­ ностное развитие обучающихся, приобщение обучающихся к российским традиционным духовным ценностям, социализа­ ция личности.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ценностные установки и социально значимые качества личности; духовно­ нравственное развитие обучающихся и отношение школьников к культуре; мотивацию к познанию и обучению, готовность к саморазвитию и активному участию в социально значимой деятельности.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Патриотическое воспитание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Осуществляется через освоение школьниками содержания традиций, истории и современного развития отечественной культуры, выраженной в её архитектуре, народном, приклад­ 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w:t>
      </w:r>
      <w:r w:rsidRPr="00765AA4">
        <w:rPr>
          <w:sz w:val="24"/>
          <w:szCs w:val="24"/>
          <w:lang w:val="ru-RU"/>
        </w:rPr>
        <w:lastRenderedPageBreak/>
        <w:t>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 триотические чувства воспитываются в изучении истории на­ родного искусства, его житейской мудрости и значения симво­ лических смыслов. Урок искусства воспитывает патриотизм не в декларативной форме, а в процессе собственной художествен­ но­практической деятельности обучающегося, который учится чувственно­эмоциональному восприятию и творческому сози­ данию художественного образа.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Гражданское воспитание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Программа по изобразительному искусству направлена на ак­ тивное приобщение обучающихся к ценностям мировой 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отечественной культуры. При этом реализуются задачи социа­ лизации и гражданского воспитания школьника. Формируется чувство личной причастности к жизни общества. Искусство рас­ сматривается как особый язык, развивающий коммуникатив­ ные умения. В рамках предмета «Изобразительное искусство» происходит изучение художественной культуры и мировой исто­ рии искусства, углубляются интернациональные чувства обуча­ ющихся. Предмет способствует пониманию особенностей жизни разных народов и красоты различных национальных эстетиче­ ских идеалов. Коллективные творческие работы, а также уча­ стие в общих художественных проектах создают условия для раз</w:t>
      </w:r>
      <w:r w:rsidR="00C52C85" w:rsidRPr="00765AA4">
        <w:rPr>
          <w:sz w:val="24"/>
          <w:szCs w:val="24"/>
          <w:lang w:val="ru-RU"/>
        </w:rPr>
        <w:t>ООО</w:t>
      </w:r>
      <w:r w:rsidRPr="00765AA4">
        <w:rPr>
          <w:sz w:val="24"/>
          <w:szCs w:val="24"/>
          <w:lang w:val="ru-RU"/>
        </w:rPr>
        <w:t>бразной совместной деятельности, способствуют понима­ нию другого, становлению чувства личной ответственности.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Духовно-нравственное воспитание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искусстве воплощена духовная жизнь человечества, кон­ центрирующая в себе эстетический, художественный и нрав­ ственный мировой опыт, раскрытие которого составляет суть школьного предмета. Учебные задания направлены на развитие внутреннего мира учащегося и воспитание его эмоционально­ образной, чувственной сферы. Развитие творческого потенциа­ ла способствует росту самосознания обучающегося, осознанию себя как личности и члена общества. Ценностно­ориентацион­ ная и коммуникативная деятельность на занятиях по изобра­ зительному искусству способствует освоению базовых ценно­ 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Эстетическое воспитание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Эстетическое (от греч. </w:t>
      </w:r>
      <w:r w:rsidRPr="00765AA4">
        <w:rPr>
          <w:sz w:val="24"/>
          <w:szCs w:val="24"/>
        </w:rPr>
        <w:t>aisthetikos</w:t>
      </w:r>
      <w:r w:rsidRPr="00765AA4">
        <w:rPr>
          <w:sz w:val="24"/>
          <w:szCs w:val="24"/>
          <w:lang w:val="ru-RU"/>
        </w:rPr>
        <w:t xml:space="preserve"> — чувствующий, чувствен­ ный) — это воспитание чувственной сферы обучающегося на основе всего спектра эстетических категорий: прекрасное, без­ образное, трагическое, комическое, высокое, низменное. Ис­ кусство понимается как воплощение в изображении и в созда­ нии предметно­пространственной среды постоянного поиска идеалов, веры, надежд, представлений о добре и зле. Эстетиче­ ское воспитание является важнейшим компонентом и услови­ ем развития социально значимых отношений обучающихся. Способствует формированию ценностных ориентаций школь­ ников в отношении к окружающим людям, стремлению к их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пониманию, отношению к семье, к мирной жизни как главно­ му принципу человеческого общежития, к самому себе как са­ мореализующейся и ответственной личности, способной к по­ зитивному действию в условиях соревновательной конкурен­ ции. Способствует формированию ценностного отношения к природе, труду, искусству, культурному наследию.</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Ценности познавательной деятельности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 процессе художественной деятельности на занятиях изо­ бразительным искусством </w:t>
      </w:r>
      <w:r w:rsidRPr="00765AA4">
        <w:rPr>
          <w:sz w:val="24"/>
          <w:szCs w:val="24"/>
          <w:lang w:val="ru-RU"/>
        </w:rPr>
        <w:lastRenderedPageBreak/>
        <w:t>ставятся задачи воспитания наблю­ дательности — умений активно, т. е. в соответствии со специ­ альными установками, видеть окружающий мир. Воспитыва­ ется эмоционально окрашенный интерес к жизни. Навыки исследовательской деятельности развиваются в процессе учеб­ ных проектов на уроках изобразительного искусства и при вы­ полнении заданий культурно­исторической направленности.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Экологическое воспитание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Повышение уровня экологической культуры, осознание гло­ бального характера экологических проблем, активное неприя­ тие действий, приносящих вред окружающей среде, воспиты­ вается в процессе художественно­эстетического наблюдения природы, её образа в произведениях искусства и личной худо­ жественно­творческой работе.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Трудовое воспитание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Художественно­эстетическое развитие обучающихся обяза­ тельно должно осуществляться в процессе личной художе­ ственно­творческой работы с освоением художественных мате­ риалов и специфики каждого из них. Эта трудовая и смысловая деятельность формирует такие качества, как навыки практи­ 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 довой деятельности. А также умения сотрудничества, коллек­ тивной трудовой работы, работы в команде — обязательные требования к определённым заданиям программы.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Воспитывающая предметно-эстетическая среда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процессе художественно­эстетического воспитания обуча­ ющихся имеет значение организация пространственной среды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школы. При этом школьники должны быть активными участ­ никами (а не только потребителями) её создания и оформления пространства в соответствии с задачами образовательной орга­ низации, среды, календарными событиями школьной  жизни. Эта деятельность обучающихся, как и сам образ предметно­ пространственной среды школы, оказывает активное воспита­ тельное воздействие и влияет на формирование позитивных ценностных ориентаций и восприятие жизни школьниками.</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МЕТАПРЕДМЕТНЫЕ РЕЗУЛЬТАТЫ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Метапредметные результаты освоения основной образова­ тельной программы, формируемые при изучении предмета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«Изобразительное искусство»: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Овладение универсальными познавательными действиями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пространственных представлений и сенсор­ ных способностей: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сравнивать предметные и пространственные объекты по за­ данным основаниям;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форму предмета, конструкции;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положение предметной формы в пространстве;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обобщать форму составной конструкции;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анализировать структуру предмета, конструкции, простран­ ства, зрительного образа;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структурировать предметно­пространственные явления;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сопоставлять пропорциональное соотношение частей внутри целого и предметов между собой;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абстрагировать образ реальности в построении плоской или пространственной </w:t>
      </w:r>
      <w:r w:rsidRPr="00765AA4">
        <w:rPr>
          <w:sz w:val="24"/>
          <w:szCs w:val="24"/>
          <w:lang w:val="ru-RU"/>
        </w:rPr>
        <w:lastRenderedPageBreak/>
        <w:t>композиции.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Базовые логические и исследовательские действия: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и характеризовать существенные признаки явле­ ний художественной культуры;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сопоставлять, анализировать, сравнивать и оценивать с по­ зиций эстетических категорий явления искусства и действи­ 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классифицировать произведения искусства по видам и, соот­ ветственно, по назначению в жизни людей;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ставить и использовать вопросы как исследовательский ин­ струмент познания;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вести исследовательскую работу по сбору информационного материала по установленной или выбранной теме;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самостоятельно формулировать выводы и обобщения по ре­ зультатам наблюдения или исследования, аргументированно защищать свои позиции.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Работа с информацией: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различные методы, в том числе электронные технологии, для поиска и отбора информации на основе об­ разовательных задач и заданных критериев;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электронные образовательные ресурсы;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уметь работать с электронными учебными пособиями и учеб­ никами;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выбирать, анализировать, интерпретировать, обобщать и си­ стематизировать информацию, представленную в произведе­ ниях искусства, в текстах, таблицах и схемах;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самостоятельно готовить информацию на заданную или вы­ бранную тему в различных видах её представления: в рисун­ ках и эскизах, тексте, таблицах, схемах, электронных пре­ зентациях.</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Овладение универсальными коммуникативными действиями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Понимать искусство в качестве особого языка общения — межличностного (автор — зритель), между поколениями, меж­ ду народами;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 воспринимать и формулировать суждения, выражать эмоции в соответствии с целями и условиями общения, развивая спо­ собность к эмпатии и опираясь на восприятие окружающих;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вести диалог и участвовать в дискуссии, проявляя уважи­ тельное отношение к оппонентам, сопоставлять свои сужде­ ния с суждениями участников общения, выявляя и коррек­ тно, доказательно отстаивая свои позиции в оценке и пони­ мании обсуждаемого явления; находить общее решение и разрешать конфликты на основе общих позиций и учёта ин­ тересов;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публично представлять и объяснять результаты своего творческого, художественного или исследовательского опы­ 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 ководить, выполнять поручения, подчиняться, ответственно относиться к задачам, своей роли в достижении общего ре­ зультата.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Овладение универсальными регулятивными действиями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Самоорганизация: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осознавать или самостоятельно формулировать цель и ре­ зультат выполнения учебных задач, осознанно подчиняя по­ ставленной цели совершаемые учебные действия, развивать мотивы и интересы своей учебной деятельности;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планировать пути достижения поставленных целей, состав­ лять алгоритм действий, </w:t>
      </w:r>
      <w:r w:rsidRPr="00765AA4">
        <w:rPr>
          <w:sz w:val="24"/>
          <w:szCs w:val="24"/>
          <w:lang w:val="ru-RU"/>
        </w:rPr>
        <w:lastRenderedPageBreak/>
        <w:t>осознанно выбирать наиболее эф­ фективные способы решения учебных, познавательных, ху­ дожественно­творческих задач;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уметь организовывать своё рабочее место для практической работы, сохраняя порядок в окружающем пространстве и бе­ режно относясь к используемым материалам.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Самоконтроль: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соотносить свои действия с планируемыми результатами, осуществлять контроль своей деятельности в процессе дости­ жения результата;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основами самоконтроля, рефлексии, самооценки на основе соответствующих целям критериев.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Эмоциональный интеллект: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развивать способность управлять собственными эмоциями, стремиться к пониманию эмоций других;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уметь рефлексировать эмоции как основание для художе­ ственного восприятия искусства и собственной художествен­ ной деятельности;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развивать свои эмпатические способности, способность сопере­ живать, понимать намерения и переживания свои и других;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признавать своё и чужое право на ошибку;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работать индивидуально и в группе; продуктивно участвовать в учебном сотрудничестве, в совместной деятельности со свер­ стниками, с педагогами и межвозрастном взаимодействии.</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ПРЕДМЕТНЫЕ РЕЗУЛЬТАТЫ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 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 1 «Декоративно-прикладное и народное искусство»: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знать о многообразии видов декоративно­прикладного искус­ ства: народного, классического, современного, искусства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промыслов; понимать связь декоративно­прикладного искус­ ства с бытовыми потребностями людей, необходимость при­ сутствия в предметном мире и жилой среде;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иметь представление (уметь рассуждать, приводить приме­ ры) о мифологическом и магическом значении орнаменталь­ ного оформления жилой среды в древней истории человече­ ства, о присутствии в древних орнаментах символического описания мира;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коммуникативные, познавательные и куль­ товые функции декоративно­прикладного искусства;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уметь объяснять коммуникативное значение декоративного образа в организации межличностных отношений, в обозна­ чении социальной роли человека, в оформлении предметно­ пространственной среды;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произведения декоративно­прикладного искус­ ства по материалу (дерево, металл, керамика, текстиль, стекло, камень, кость, др.); уметь  характеризовать  неразрывную связь декора и материала;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знать специфику  образного  языка  декоративного  искус­ ства — его знаковую природу, орнаментальность, стилиза­ цию изображения;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различать разные виды орнамента по сюжетной основе: гео­ метрический, растительный, </w:t>
      </w:r>
      <w:r w:rsidRPr="00765AA4">
        <w:rPr>
          <w:sz w:val="24"/>
          <w:szCs w:val="24"/>
          <w:lang w:val="ru-RU"/>
        </w:rPr>
        <w:lastRenderedPageBreak/>
        <w:t>зооморфный, антропоморфный;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практическими навыками самостоятельного творче­ ского создания орнаментов ленточных, сетчатых, центриче­ ских;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знать о значении ритма, раппорта, различных видов симме­ трии в построении орнамента и уметь применять эти знания в собственных творческих декоративных работах;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овладеть практическими навыками стилизованного — орна­ ментального лаконичного изображения деталей природы, стилизованного  обобщённого  изображения   представите­ лей животного мира, сказочных и мифологических персо­ нажей с опорой на традиционные образы мирового искус­ 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знать особенности народного крестьянского искусства как целостного мира, в предметной среде которого выражено от­ ношение человека к труду, к природе, к добру и злу, к жиз­ ни в целом;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уметь объяснять символическое значение традиционных зна­ ков народного крестьянского искусства (солярные знаки, древо жизни, конь, птица, мать­земля);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знать и самостоятельно изображать конструкцию традицион­ 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 жение уклада крестьянской жизни и памятник архитектуры;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иметь практический опыт изображения характерных тради­ ционных предметов крестьянского быта;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освоить конструкцию народного праздничного костюма, его образный строй и символическое значение его декора; знать о раз</w:t>
      </w:r>
      <w:r w:rsidR="00C52C85" w:rsidRPr="00765AA4">
        <w:rPr>
          <w:sz w:val="24"/>
          <w:szCs w:val="24"/>
          <w:lang w:val="ru-RU"/>
        </w:rPr>
        <w:t>ООО</w:t>
      </w:r>
      <w:r w:rsidRPr="00765AA4">
        <w:rPr>
          <w:sz w:val="24"/>
          <w:szCs w:val="24"/>
          <w:lang w:val="ru-RU"/>
        </w:rPr>
        <w:t>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осознавать произведения народного искусства как бесценное культурное наследие, хранящее в своих материальных фор­ мах глубинные духовные ценности;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знать и уметь изображать или конструировать устройство традиционных жилищ разных народов, например юрты, сак­ ли, хаты­мазанки; объяснять семантическое значение дета­ лей конструкции и декора, их связь с природой, трудом и бытом;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 невековье); понимать раз</w:t>
      </w:r>
      <w:r w:rsidR="00C52C85" w:rsidRPr="00765AA4">
        <w:rPr>
          <w:sz w:val="24"/>
          <w:szCs w:val="24"/>
          <w:lang w:val="ru-RU"/>
        </w:rPr>
        <w:t>ООО</w:t>
      </w:r>
      <w:r w:rsidRPr="00765AA4">
        <w:rPr>
          <w:sz w:val="24"/>
          <w:szCs w:val="24"/>
          <w:lang w:val="ru-RU"/>
        </w:rPr>
        <w:t>бразие образов декоративно­при­ кладного искусства, его единство и целостность для каждой конкретной культуры, определяемые природными условия­ ми и сложившийся историей;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объяснять значение народных промыслов и традиций худо­ жественного ремесла в современной жизни;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рассказывать о происхождении народных художественных промыслов; о соотношении ремесла и искусства;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называть характерные черты орнаментов и изделий ряда отечественных народных художественных промыслов;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древние образы народного искусства в про­ изведениях современных народных промыслов;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уметь перечислять материалы, используемые в народных ху­ дожественных промыслах: дерево, глина, металл, стекло, др.;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различать изделия народных художественных промыслов по материалу изготовления и технике декора;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объяснять связь между материалом, формой и техникой де­ кора в произведениях народных промыслов;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иметь представление о приёмах и последовательности работы при создании изделий некоторых художественных промыс­ 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уметь изображать фрагменты орнаментов, отдельные сюже­ ты, детали или общий вид изделий ряда отечественных ху­ дожественных промыслов;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роль символического знака в современной жизни (герб, эмблема, логотип, указующий или декоратив­ ный знак) и иметь опыт творческого создания эмблемы или логотипа;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понимать и объяснять значение государственной символики, иметь представление о значении и содержании геральдики;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уметь определять и указывать продукты декоративно­при­ кладной художественной деятельности в окружающей пред­ метно­пространственной среде, обычной жизненной обста­ новке и характеризовать их образное назначение;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ориентироваться в широком раз</w:t>
      </w:r>
      <w:r w:rsidR="00C52C85" w:rsidRPr="00765AA4">
        <w:rPr>
          <w:sz w:val="24"/>
          <w:szCs w:val="24"/>
          <w:lang w:val="ru-RU"/>
        </w:rPr>
        <w:t>ООО</w:t>
      </w:r>
      <w:r w:rsidRPr="00765AA4">
        <w:rPr>
          <w:sz w:val="24"/>
          <w:szCs w:val="24"/>
          <w:lang w:val="ru-RU"/>
        </w:rPr>
        <w:t>бразии современного де­ коративно­прикладного искусства; различать по  материа­ лам, технике исполнения художественное стекло, керамику, ковку, литьё, гобелен и т. д.;</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овладевать навыками коллективной практической творче­ ской работы по оформлению пространства школы и школь­ ных праздников.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 2 «Живопись, графика, скульптура»: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различия между пространственными и вре­ менными видами искусства и их значение в жизни людей;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объяснять причины деления пространственных искусств на виды;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знать основные виды живописи, графики и скульптуры, объ­ яснять их назначение в жизни людей.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Язык изобразительного искусства и его выразительные средства: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и характеризовать традиционные художественные материалы для графики, живописи, скульптуры;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иметь практические навыки изображения карандашами раз­ ной жёсткости, фломастерами, углём, пастелью и мелками, акварелью, гуашью, лепкой из пластилина, а также исполь­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зовать возможности применять другие доступные художе­ ственные материалы;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иметь представление о различных художественных техниках в использовании художественных материалов;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понимать роль рисунка как основы изобразительной деятель­ 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иметь опыт учебного рисунка — светотеневого изображения объёмных форм;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знать основы линейной перспективы и уметь изображать объёмные геометрические тела на двухмерной плоскости;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знать понятия графической грамоты изображения предмета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«освещённая часть», «блик», «полутень», «собственная тень»,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«падающая тень» и уметь их применять в практике рисунка;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понимать содержание понятий «тон», «тональные отноше­ ния» и иметь опыт их визуального анализа;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обладать навыком определения конструкции сложных форм, геометризации плоскостных и объёмных форм, умением со­ относить между собой пропорции частей внутри целого;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иметь опыт линейного рисунка, понимать выразительные возможности линии;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иметь опыт творческого композиционного рисунка в ответ на заданную учебную задачу или как самостоятельное творче­ ское действие;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знать основы цветоведения: характеризовать основные и со­ ставные цвета, дополнительные цвета — и значение этих зна­ ний для искусства живописи;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определять содержание понятий «колорит», «цветовые отно­ шения», «цветовой контраст» и иметь навыки практической работы гуашью и акварелью;</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 вотных.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Жанры изобразительного искусства: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объяснять понятие «жанры в изобразительном искусстве», перечислять жанры;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 объяснять разницу между предметом изображения, сюжетом и содержанием произведения искусства.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Натюрморт: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изображение предметного мира в различ­ ные эпохи истории человечества и приводить примеры на­ тюрморта в европейской живописи Нового времени;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знать и уметь применять в рисунке правила линейной пер­ спективы и изображения объёмного предмета в двухмерном пространстве листа;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знать об освещении как средстве выявления объёма предмета; иметь опыт построения композиции натюрморта: опыт раз­ </w:t>
      </w:r>
      <w:r w:rsidR="00C52C85" w:rsidRPr="00765AA4">
        <w:rPr>
          <w:sz w:val="24"/>
          <w:szCs w:val="24"/>
          <w:lang w:val="ru-RU"/>
        </w:rPr>
        <w:t>ООО</w:t>
      </w:r>
      <w:r w:rsidRPr="00765AA4">
        <w:rPr>
          <w:sz w:val="24"/>
          <w:szCs w:val="24"/>
          <w:lang w:val="ru-RU"/>
        </w:rPr>
        <w:t>бразного расположения предметов на листе, выделения доминанты и целостного соотношения всех применяемых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средств выразительности;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иметь опыт создания графического натюрморта;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иметь опыт создания натюрморта средствами живописи.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Портрет: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сравнивать содержание портретного образа в искусстве Древ­ него Рима, эпохи Возрождения и Нового времени;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понимать, что в художественном портрете присутствует также выражение идеалов эпохи и авторская позиция художника;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узнавать произведения и называть имена нескольких вели­ ких портретистов европейского искусства (Леонардо да Вин­ чи, Рафаэль, Микеланджело, Рембрандт и др.);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уметь рассказывать историю портрета в русском изобрази­ тельном искусстве, называть имена великих художников­ портретистов (В. Боровиковский, А. Венецианов, О. Кипрен­ ский, В. Тропинин, К. Брюллов, И. Крамской, И. Репин, В. Суриков, В. Серов и др.);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знать и претворять в рисунке основные позиции конструк­ ции головы человека, </w:t>
      </w:r>
      <w:r w:rsidRPr="00765AA4">
        <w:rPr>
          <w:sz w:val="24"/>
          <w:szCs w:val="24"/>
          <w:lang w:val="ru-RU"/>
        </w:rPr>
        <w:lastRenderedPageBreak/>
        <w:t>пропорции лица, соотношение лицевой и черепной частей головы;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иметь представление о способах объёмного изображения го­ ловы человека, создавать зарисовки объёмной конструкции го­ ловы; понимать термин «ракурс» и определять его на практике;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иметь представление о скульптурном портрете в истории ис­ кусства, о выражении характера человека и образа эпохи в скульптурном портрете;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иметь начальный опыт лепки головы человека;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приобретать опыт графического портретного  изображения как нового для себя видения индивидуальности человека;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иметь представление о графических портретах мастеров раз­ ных эпох, о раз</w:t>
      </w:r>
      <w:r w:rsidR="00C52C85" w:rsidRPr="00765AA4">
        <w:rPr>
          <w:sz w:val="24"/>
          <w:szCs w:val="24"/>
          <w:lang w:val="ru-RU"/>
        </w:rPr>
        <w:t>ООО</w:t>
      </w:r>
      <w:r w:rsidRPr="00765AA4">
        <w:rPr>
          <w:sz w:val="24"/>
          <w:szCs w:val="24"/>
          <w:lang w:val="ru-RU"/>
        </w:rPr>
        <w:t>бразии графических средств в изображе­ нии образа человека;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уметь характеризовать роль освещения как выразительного средства при создании художественного образа;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иметь представление о жанре портрета в искусстве ХХ в. — западном и отечественном.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Пейзаж:</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иметь представление и уметь сравнивать изображение про­ странства в эпоху Древнего мира, в Средневековом искусстве и в эпоху Возрождения;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знать правила построения линейной перспективы и уметь применять их в рисунке;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определять содержание понятий: линия горизонта, точка схода, низкий и высокий горизонт, перспективные сокраще­ ния, центральная и угловая перспектива;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знать правила воздушной перспективы и уметь их применять на практике;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особенности изображения разных  состоя­ ний природы в романтическом пейзаже и пейзаже творчества импрессионистов и постимпрессионистов;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иметь представление о морских пейзажах И. Айвазовского;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иметь представление об особенностях пленэрной живописи и колористической изменчивости состояний природы;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знать и уметь рассказывать историю пейзажа в русской жи­ вописи, характеризуя особенности понимания пейзажа в творчестве А. Саврасова, И. Шишкина, И. Левитана и ху­ дожников ХХ в. (по выбору);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уметь объяснять, как в пейзажной живописи развивался об­ раз отечественной природы и каково его значение в развитии чувства Родины;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иметь опыт живописного изображения различных активно выраженных состояний природы;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иметь опыт пейзажных зарисовок, графического изображе­ ния природы по памяти и представлению;</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иметь опыт художественной наблюдательности как способа развития интереса к окружающему миру и его художествен­ но­поэтическому видению;</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иметь опыт изображения городского пейзажа — по памяти или представлению;</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обрести навыки восприятия образности городского простран­ ства как выражения самобытного лица культуры и истории народа;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понимать и объяснять роль культурного наследия в город­ ском пространстве, задачи его охраны и сохранения.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Бытовой жанр: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характеризовать роль изобразительного искусства в форми­ ровании представлений о жизни людей разных эпох и наро­ дов;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уметь объяснять понятия «тематическая картина», «станко</w:t>
      </w:r>
      <w:r w:rsidRPr="00765AA4">
        <w:rPr>
          <w:sz w:val="24"/>
          <w:szCs w:val="24"/>
        </w:rPr>
        <w:t></w:t>
      </w:r>
      <w:r w:rsidRPr="00765AA4">
        <w:rPr>
          <w:sz w:val="24"/>
          <w:szCs w:val="24"/>
          <w:lang w:val="ru-RU"/>
        </w:rPr>
        <w:t>­ вая живопись», «монументальная живопись»; перечислять основные жанры тематической картины;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тему, сюжет и содержание в жанровой картине; выявлять образ нравственных и ценностных смыслов в жан­ ровой картине;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иметь представление о композиции как целостности в орга­ низации художественных выразительных средств, взаимо­ связи всех компонентов художественного произведения;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объяснять значение художественного изображения бытовой жизни людей в понимании истории человечества и современ­ ной жизни;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осознавать многообразие форм организации бытовой жизни и одновременно единство мира людей;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иметь представление об изображении труда и повседневных занятий человека в искусстве разных эпох и народов; раз­ личать произведения разных культур по их стилистическим признакам и изобразительным традициям (Древний Египет, Китай, античный мир и др.);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иметь опыт изображения бытовой жизни разных народов в контексте традиций их искусства;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понятие «бытовой жанр» и уметь приводить несколько примеров произведений европейского и отече­ ственного искусства;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обрести опыт создания композиции на сюжеты из реальной повседневной жизни, обучаясь художественной наблюда­ тельности и образному видению окружающей действитель­ 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Исторический жанр: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исторический жанр в истории искусства и объяснять его значение для жизни общества; уметь объяс­ нить, почему историческая картина считалась самым высо­ ким жанром произведений изобразительного искусства;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знать авторов, узнавать и уметь объяснять содержание таких картин, как «Последний день Помпеи» К. Брюллова, «Боя­ рыня Морозова» и другие картины В. Сурикова, «Бурлаки на Волге» И. Репина;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иметь представление о развитии исторического жанра в твор­ честве отечественных художников ХХ 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уметь объяснять, почему произведения на библейские, мифо­ логические темы, сюжеты об античных героях принято от­ носить к историческому жанру;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узнавать  и  называть  авторов  таких  произведений,  как</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«Давид» Микеланджело, «Весна» С. Боттичелли;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иметь опыт разработки композиции на выбранную историче­ скую тему (художественный проект): сбор материала, работа над эскизами, работа над композицией.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Библейские темы в изобразительном искусстве: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знать о значении библейских сюжетов в истории культуры и узнавать сюжеты Священной истории в произведениях ис­ кусства;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знать, объяснять содержание, узнавать произведения вели­ ких европейских художников </w:t>
      </w:r>
      <w:r w:rsidRPr="00765AA4">
        <w:rPr>
          <w:sz w:val="24"/>
          <w:szCs w:val="24"/>
          <w:lang w:val="ru-RU"/>
        </w:rPr>
        <w:lastRenderedPageBreak/>
        <w:t>на библейские темы, такие как</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«Сикстинская мадонна» Рафаэля, «Тайная вечеря» Леонардо да Винчи, «Возвращение блудного сына» и «Святое семейство» Рембрандта и др.; в скульптуре «Пьета» Микеланджело и др.;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знать о картинах на библейские темы в истории русского ис­ кусства;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уметь рассказывать о содержании знаменитых русских кар­ тин на библейские темы, таких как «Явление Христа наро­ ду» А. Иванова, «Христос в пустыне» И. Крамского, «Тайная вечеря» Н. Ге, «Христос и грешница» В. Поленова и др.;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иметь представление о смысловом различии между иконой и картиной на библейские темы;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иметь знания о русской иконописи, о великих русских ико­ нописцах: Андрее Рублёве, Феофане Греке, Дионисии;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воспринимать искусство древнерусской иконописи как уни­ кальное и высокое достижение отечественной культуры;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объяснять творческий и деятельный характер восприятия произведений искусства на основе художественной культуры зрителя;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уметь рассуждать о месте и значении изобразительного ис­ кусства в культуре, в жизни общества, в жизни человека.</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 3 «Архитектура и дизайн»:</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архитектуру и дизайн как конструктивные виды искусства, т. е. искусства художественного построения предметно­пространственной среды жизни людей;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объяснять роль архитектуры и дизайна в построении пред­ метно­пространственной среды жизнедеятельности человека;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рассуждать о влиянии предметно­пространственной среды на чувства, установки и поведение человека;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рассуждать о том, как предметно­пространственная среда ор­ ганизует деятельность человека и представления о самом се­ бе;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объяснять ценность сохранения культурного наследия, вы­ раженного в архитектуре, предметах труда и быта разных эпох.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Графический дизайн:</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объяснять понятие формальной композиции и её значение как основы языка конструктивных искусств;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объяснять основные средства — требования к композиции;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уметь перечислять и объяснять основные типы формальной композиции;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составлять различные формальные композиции на плоскости в зависимости от поставленных задач;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выделять при творческом построении композиции листа композиционную доминанту;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составлять формальные композиции на выражение в них движения и статики;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осваивать навыки вариативности в ритмической организа­ ции листа;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объяснять роль цвета в конструктивных искусствах;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технологию использования цвета в живописи и в конструктивных искусствах;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объяснять выражение «цветовой образ»;</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цвет в графических композициях как акцент или доминанту, объединённые одним стилем;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определять шрифт как графический  рисунок  начертания букв, объединённых общим стилем, отвечающий законам ху­ дожественной композиции;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соотносить особенности стилизации рисунка шрифта и содер­ жание текста; различать «архитектуру» шрифта и особенно­ сти шрифтовых гарнитур; иметь опыт творческого воплоще­ ния шрифтовой композиции (буквицы);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печатное слово, типографскую строку в качестве элементов графической композиции;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 типа на выбранную тему;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приобрести творческий опыт построения композиции плака­ та, поздравительной открытки или рекламы на основе соеди­ нения текста и изображения;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иметь представление об искусстве конструирования книги, дизайне журнала; иметь практический творческий опыт об­ разного построения книжного и журнального разворотов в качестве графических композиций.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Социальное значение дизайна и архитектуры как среды жизни человека:  иметь  опыт  построения  объёмно­пространственной  компози­ ции как макета архитектурного пространства в реальной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жизни;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выполнять построение макета пространственно­объёмной композиции по его чертежу;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структуру различных типов зданий и характеризо­ вать влияние объёмов и их сочетаний на образный характер постройки и её влияние на организацию жизнедеятельности людей;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знать о роли строительного материала в эволюции архитек­ турных конструкций и изменении облика архитектурных со­ оружений;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иметь представление, как в архитектуре проявляются миро­ воззренческие изменения в жизни общества и как изменение архитектуры влияет на характер организации и жизнедея­ тельности людей;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иметь знания и опыт изображения особенностей архитектур­ но­художественных стилей разных эпох, выраженных в по­ стройках общественных зданий, храмовой архитектуре и частном строительстве, в организации городской среды;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архитектурные и градостроительные изме­ нения в культуре новейшего времени, современный уровень развития технологий и материалов; рассуждать о социокуль­ турных противоречиях в организации современной город­ ской среды и поисках путей их преодоления;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знать о значении сохранения исторического облика города для современной жизни, сохранения архитектурного насле­ дия как важнейшего фактора исторической памяти и пони­ мания своей идентичности;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определять понятие «городская среда»; рассматривать и объ­ яснять планировку города как способ организации образа жизни людей;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знать различные виды планировки города; иметь опыт раз­ работки построения городского пространства в виде макет­ ной или графической схемы;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эстетическое и экологическое взаимное со­ существование природы и архитектуры; иметь представле­ ние о традициях ландшафтно­парковой архитектуры и шко­ лах ландшафтного дизайна;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объяснять роль малой архитектуры и архитектурного дизай­ на в установке связи между человеком и архитектурой, 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«проживании» городского пространства;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иметь представление о задачах соотношения функциональ­ ного и образного в построении формы предметов, создавае­ мых людьми; видеть образ времени и характер жизнедея­ тельности человека в предметах его быта;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объяснять, в чём заключается взаимосвязь формы и матери­ ала при построении предметного мира; объяснять характер влияния цвета на восприятие человеком формы объектов ар­ хитектуры и дизайна;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иметь опыт творческого проектирования интерьерного про­ странства для конкретных задач жизнедеятельности чело­ века;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объяснять, как в одежде проявляются характер человека, его ценностные позиции и конкретные намерения действий; объ­ яснять, что такое стиль в одежде;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иметь представление об истории костюма в истории разных эпох; характеризовать понятие моды в одежде; объяснять,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как в одежде проявляются социальный статус человека, его ценностные ориентации, мировоззренческие идеалы и харак­ тер деятельности;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иметь представление о конструкции костюма и применении законов композиции в проектировании одежды, ансамбле в костюме;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иметь опыт выполнения практических творческих эскизов по теме «Дизайн современной одежды», создания эскизов мо­ лодёжной одежды для разных жизненных задач (спортив­ ной, праздничной, повседневной и др.);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задачи искусства театрального грима и бытового макияжа; иметь представление об имидж­дизайне, его зада­ чах и социальном бытовании; иметь опыт создания эскизов для макияжа театральных образов и опыт бытового макия­ жа; определять эстетические и этические границы примене­ ния макияжа и стилистики причёски в повседневном быту.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 4 «Изображение в синтетических,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экранных видах искусства и художественная фотография» (вариативный):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знать о синтетической природе — коллективности творческого процесса в синтетических искусствах, синтезирующих выра­ зительные средства разных видов художественного творчества;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понимать и характеризовать роль визуального образа в син­ тетических искусствах;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иметь представление о влиянии развития технологий на по­ явление новых видов художественного творчества и их раз­ витии параллельно с традиционными видами искусства.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Художник и искусство театра: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иметь представление об истории развития театра и жанровом многообразии театральных представлений;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знать о роли художника и видах профессиональной худож­ нической деятельности в современном театре;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иметь представление о сценографии и символическом харак­ тере сценического образа;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понимать различие между бытовым костюмом в жизни и сце­ ническим костюмом театрального персонажа, воплощающим характер героя и его эпоху в единстве всего </w:t>
      </w:r>
      <w:r w:rsidRPr="00765AA4">
        <w:rPr>
          <w:sz w:val="24"/>
          <w:szCs w:val="24"/>
          <w:lang w:val="ru-RU"/>
        </w:rPr>
        <w:lastRenderedPageBreak/>
        <w:t>стилистического образа спектакля;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иметь представление о творчестве наиболее известных ху­ дожников­постановщиков в истории отечественного искус­ ства (эскизы костюмов и декораций в творчестве К. Корови­ на, И. Билибина, А. Головина и др.);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иметь практический опыт создания эскизов оформления спектакля по выбранной пьесе; уметь применять полученные знания при постановке школьного спектакля;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объяснять ведущую роль художника кукольного спектакля как соавтора режиссёра и актёра в процессе создания образа персонажа;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иметь практический навык игрового одушевления куклы из простых бытовых предметов;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понимать необходимость зрительских знаний и умений — об­ ладания зрительской культурой для восприятия произведе­ ний художественного творчества и понимания их значения в интерпретации явлений жизни.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Художественная фотография: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иметь представление о рождении и истории фотографии, о соотношении прогресса технологий и развитии искусства за­ печатления реальности в зримых образах;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уметь объяснять понятия «длительность экспозиции», «вы­ держка», «диафрагма»;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иметь навыки фотографирования и обработки цифровых фото­ графий с помощью компьютерных графических редакторов;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уметь  объяснять  значение   фотографий   «Родиноведения» С. М. Прокудина­Горского для современных представлений об истории жизни в нашей стране;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и характеризовать различные жанры художе­ ственной фотографии;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объяснять роль света как художественного средства в искус­ стве фотографии;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понимать, как в художественной фотографии проявляются средства выразительности изобразительного искусства, и стре­ миться к их применению в своей практике фотографирования;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иметь опыт наблюдения и художественно­эстетического ана­ лиза художественных фотографий известных профессио­ нальных мастеров фотографии;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иметь опыт применения знаний о художественно­образных критериях к композиции кадра при самостоятельном фото­ графировании окружающей жизни;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обретать опыт художественного наблюдения жизни, разви­ вая познавательный интерес и внимание к окружающему миру, к людям;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уметь объяснять разницу в содержании искусства живопис­ ной картины, графического рисунка и фотоснимка, возмож­ ности их одновременного существования и актуальности в современной художественной культуре;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понимать значение репортажного жанра, роли журналистов­ фотографов в истории ХХ в. и современном мире;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иметь навыки компьютерной обработки и преобразования фотографий.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Изображение и искусство кино: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иметь представление об этапах в истории кино и его эволю­ ции как искусства;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 уметь объяснять, почему экранное время и всё изображаемое в фильме, являясь условностью, формирует у людей воспри­ ятие реального мира;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иметь представление об экранных искусствах как монтаже композиционно построенных кадров;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знать и объяснять, в чём состоит работа художника­поста­ новщика и специалистов его команды художников в период подготовки и съёмки игрового фильма;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объяснять роль видео в современной бытовой культуре;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приобрести опыт создания видеоролика; осваивать основные этапы создания видеоролика и планировать свою работу по созданию видеоролика;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 зыкального клипа, документального фильма;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осваивать начальные навыки практической работы по видео­ монтажу на основе соответствующих компьютерных программ;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обрести навык критического осмысления качества снятых роликов;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иметь знания по истории мультипликации и уметь  приво­ дить примеры использования электронно­цифровых техно­ логий в современном игровом кинематографе;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иметь опыт анализа художественного образа и средств его до­ стижения в лучших отечественных мультфильмах; осозна­ вать многообразие подходов, поэзию и уникальность художе­ ственных образов отечественной мультипликации;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осваивать опыт создания компьютерной анимации в выбран­ ной технике и в соответствующей компьютерной программе;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иметь опыт совместной творческой коллективной работы по созданию анимационного фильма.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Изобразительное искусство на телевидении: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объяснять особую роль и функции телевидения в жизни об­ щества как экранного искусства и средства массовой инфор­ мации, художественного и научного просвещения, развлече­ ния и организации досуга;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знать о создателе телевидения — русском инженере Влади­ мире Зворыкине;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осознавать роль телевидения в превращении мира в единое информационное пространство;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иметь представление о многих направлениях деятельности и профессиях художника на телевидении;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полученные знания и опыт творчества в работе школьного телевидения и студии мультимедиа;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понимать образовательные задачи зрительской культуры и необходимость зрительских умений;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осознавать значение художественной культуры для личност­ ного духовно­нравственного развития и самореализации, определять место и роль художественной деятельности в сво­ ей жизни и в жизни общества.</w:t>
      </w:r>
    </w:p>
    <w:p w:rsidR="00FA2CD7" w:rsidRPr="00765AA4" w:rsidRDefault="00904C38" w:rsidP="00765AA4">
      <w:pPr>
        <w:tabs>
          <w:tab w:val="left" w:pos="1134"/>
        </w:tabs>
        <w:spacing w:line="276" w:lineRule="auto"/>
        <w:ind w:firstLine="567"/>
        <w:jc w:val="both"/>
        <w:rPr>
          <w:sz w:val="24"/>
          <w:szCs w:val="24"/>
          <w:lang w:val="ru-RU"/>
        </w:rPr>
      </w:pPr>
      <w:r>
        <w:rPr>
          <w:sz w:val="24"/>
          <w:szCs w:val="24"/>
        </w:rPr>
        <w:pict>
          <v:shape id="_x0000_s1163" style="position:absolute;left:0;text-align:left;margin-left:36.85pt;margin-top:21.3pt;width:317.5pt;height:.1pt;z-index:-15668736;mso-wrap-distance-left:0;mso-wrap-distance-right:0;mso-position-horizontal-relative:page;mso-position-vertical-relative:text" coordorigin="737,426" coordsize="6350,0" path="m737,426r6350,e" filled="f" strokecolor="#231f20" strokeweight=".5pt">
            <v:path arrowok="t"/>
            <w10:wrap type="topAndBottom" anchorx="page"/>
          </v:shape>
        </w:pict>
      </w:r>
      <w:bookmarkStart w:id="29" w:name="30-0262-01-0899-0945o7_"/>
      <w:bookmarkStart w:id="30" w:name="_TOC_250002"/>
      <w:bookmarkEnd w:id="29"/>
      <w:r w:rsidR="00973B64" w:rsidRPr="00765AA4">
        <w:rPr>
          <w:sz w:val="24"/>
          <w:szCs w:val="24"/>
          <w:lang w:val="ru-RU"/>
        </w:rPr>
        <w:t>М</w:t>
      </w:r>
      <w:bookmarkEnd w:id="30"/>
      <w:r w:rsidR="00973B64" w:rsidRPr="00765AA4">
        <w:rPr>
          <w:sz w:val="24"/>
          <w:szCs w:val="24"/>
          <w:lang w:val="ru-RU"/>
        </w:rPr>
        <w:t>УЗЫКА</w:t>
      </w:r>
    </w:p>
    <w:p w:rsidR="00FA2CD7" w:rsidRPr="00765AA4" w:rsidRDefault="003A07C5" w:rsidP="00765AA4">
      <w:pPr>
        <w:tabs>
          <w:tab w:val="left" w:pos="1134"/>
        </w:tabs>
        <w:spacing w:line="276" w:lineRule="auto"/>
        <w:ind w:firstLine="567"/>
        <w:jc w:val="both"/>
        <w:rPr>
          <w:sz w:val="24"/>
          <w:szCs w:val="24"/>
          <w:lang w:val="ru-RU"/>
        </w:rPr>
      </w:pPr>
      <w:r w:rsidRPr="00765AA4">
        <w:rPr>
          <w:sz w:val="24"/>
          <w:szCs w:val="24"/>
          <w:lang w:val="ru-RU"/>
        </w:rPr>
        <w:t>Р</w:t>
      </w:r>
      <w:r w:rsidR="00973B64" w:rsidRPr="00765AA4">
        <w:rPr>
          <w:sz w:val="24"/>
          <w:szCs w:val="24"/>
          <w:lang w:val="ru-RU"/>
        </w:rPr>
        <w:t>абочая программа по предмету «Музыка» на уровне основного общего образования составлена на основе Требований к результатам освоения программы основного общего образования, представленных в Федеральном госу- дарственном образовательном стандарте основного общего образования, с учётом: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распределённых по модулям проверяемых требований к ре- зультатам освоения основной образовательной программы основного общего образования по предмету «Музыка»;</w:t>
      </w:r>
    </w:p>
    <w:p w:rsidR="00FA2CD7" w:rsidRPr="00765AA4" w:rsidRDefault="003A07C5" w:rsidP="00765AA4">
      <w:pPr>
        <w:tabs>
          <w:tab w:val="left" w:pos="1134"/>
        </w:tabs>
        <w:spacing w:line="276" w:lineRule="auto"/>
        <w:ind w:firstLine="567"/>
        <w:jc w:val="both"/>
        <w:rPr>
          <w:sz w:val="24"/>
          <w:szCs w:val="24"/>
          <w:lang w:val="ru-RU"/>
        </w:rPr>
      </w:pPr>
      <w:r w:rsidRPr="00765AA4">
        <w:rPr>
          <w:sz w:val="24"/>
          <w:szCs w:val="24"/>
          <w:lang w:val="ru-RU"/>
        </w:rPr>
        <w:t>П</w:t>
      </w:r>
      <w:r w:rsidR="00973B64" w:rsidRPr="00765AA4">
        <w:rPr>
          <w:sz w:val="24"/>
          <w:szCs w:val="24"/>
          <w:lang w:val="ru-RU"/>
        </w:rPr>
        <w:t>рограммы воспитания.</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04C38" w:rsidP="00765AA4">
      <w:pPr>
        <w:tabs>
          <w:tab w:val="left" w:pos="1134"/>
        </w:tabs>
        <w:spacing w:line="276" w:lineRule="auto"/>
        <w:ind w:firstLine="567"/>
        <w:jc w:val="both"/>
        <w:rPr>
          <w:sz w:val="24"/>
          <w:szCs w:val="24"/>
          <w:lang w:val="ru-RU"/>
        </w:rPr>
      </w:pPr>
      <w:r>
        <w:rPr>
          <w:sz w:val="24"/>
          <w:szCs w:val="24"/>
        </w:rPr>
        <w:lastRenderedPageBreak/>
        <w:pict>
          <v:shape id="_x0000_s1162" style="position:absolute;left:0;text-align:left;margin-left:36.85pt;margin-top:17.95pt;width:317.5pt;height:.1pt;z-index:-15668224;mso-wrap-distance-left:0;mso-wrap-distance-right:0;mso-position-horizontal-relative:page" coordorigin="737,359" coordsize="6350,0" path="m737,359r6350,e" filled="f" strokecolor="#231f20" strokeweight=".5pt">
            <v:path arrowok="t"/>
            <w10:wrap type="topAndBottom" anchorx="page"/>
          </v:shape>
        </w:pict>
      </w:r>
      <w:r w:rsidR="00973B64" w:rsidRPr="00765AA4">
        <w:rPr>
          <w:sz w:val="24"/>
          <w:szCs w:val="24"/>
          <w:lang w:val="ru-RU"/>
        </w:rPr>
        <w:t>ПОЯСНИТЕЛЬНАЯ ЗАПИСКА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ОБЩАЯ ХАРАКТЕРИСТИКА УЧЕБНОГО ПРЕДМЕТА «МУЗЫКА»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Музыка — универсальный антропологический феномен, неизменно присутствующий во всех культурах и  цивилиза- циях на протяжении всей истории человечества. Используя интонационно-выразительные средства, она способна порож- дать эстетические эмоции, раз</w:t>
      </w:r>
      <w:r w:rsidR="00C52C85" w:rsidRPr="00765AA4">
        <w:rPr>
          <w:sz w:val="24"/>
          <w:szCs w:val="24"/>
          <w:lang w:val="ru-RU"/>
        </w:rPr>
        <w:t>ООО</w:t>
      </w:r>
      <w:r w:rsidRPr="00765AA4">
        <w:rPr>
          <w:sz w:val="24"/>
          <w:szCs w:val="24"/>
          <w:lang w:val="ru-RU"/>
        </w:rPr>
        <w:t>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 вития внутреннего мира человека, гармонизации его взаимо- отношений с самим собой, другими людьми, окружающим миром через занятия музыкальным искусством.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Музыка действует на невербальном уровне и развивает та- кие важнейшие качества и свойства, как целостное воспри- ятие мира, интуиция, сопереживание, содержательная реф- лексия. Огромное значение имеет музыка в качестве уни- 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 дачи идей и смыслов, рождённых в предыдущие века и от- ражённых в народной, духовной музыке, произведениях ве- ликих композиторов прошлого. Особое значение приобретает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 ющего в свёрнутом виде всю  систему  мировоззрения  пред- ков, передаваемую музыкой  не  только  через  сознание,  но  и на более глубоком — подсознательном — уровне.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Музыка — временнóе искусство. В связи с  этим  важней- 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обогощать  индивидуаль- ный опыт в предвидении будущего и его сравнении с про- шлым.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Музыка обеспечивает развитие интеллектуальных и твор- ческих способностей ребёнка, развивает его абстрактное мышление, память и воображение, формирует умения и на- выки в сфере эмоционального интеллекта, способствует са- 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 ние всей системы ценностей.</w:t>
      </w:r>
    </w:p>
    <w:p w:rsidR="00FA2CD7" w:rsidRPr="00765AA4" w:rsidRDefault="007369BE" w:rsidP="00765AA4">
      <w:pPr>
        <w:tabs>
          <w:tab w:val="left" w:pos="1134"/>
        </w:tabs>
        <w:spacing w:line="276" w:lineRule="auto"/>
        <w:ind w:firstLine="567"/>
        <w:jc w:val="both"/>
        <w:rPr>
          <w:sz w:val="24"/>
          <w:szCs w:val="24"/>
          <w:lang w:val="ru-RU"/>
        </w:rPr>
      </w:pPr>
      <w:r w:rsidRPr="00765AA4">
        <w:rPr>
          <w:sz w:val="24"/>
          <w:szCs w:val="24"/>
          <w:lang w:val="ru-RU"/>
        </w:rPr>
        <w:t>Р</w:t>
      </w:r>
      <w:r w:rsidR="00973B64" w:rsidRPr="00765AA4">
        <w:rPr>
          <w:sz w:val="24"/>
          <w:szCs w:val="24"/>
          <w:lang w:val="ru-RU"/>
        </w:rPr>
        <w:t>абочая программа разработана с целью  оказа- ния методической помощи учителю музыки в создании ра- бочей программы по учебному предмету «Музыка». Она по- зволит учителю:</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реализовать в процессе преподавания музыки современ- 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 новного общего образования;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определить и структурировать планируемые результаты обучения и содержание учебного предмета «Музыка» по годам обучения в соответствии с ФГОС ООО;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разработать календарно-тематическое планирование с учётом особенностей конкретного региона, образовательного учреждения, класса, используя рекомендованное в рабочей программе распределение учебного времени на изучение определённого раздела/темы,  а  также  предложен- ные основные виды учебной деятельности для освоения учебного материала.</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ЦЕЛЬ ИЗУЧЕНИЯ УЧЕБНОГО ПРЕДМЕТА «МУЗЫКА»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Музыка жизненно необходима для полноценного образова- ния и воспитания ребёнка, развития его психики, эмоцио- 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Основная цель реализации программы — воспитание му- зыкальной культуры как части всей духовной культуры об- учающихся. Основным  содержанием  музыкального  обучения и воспитания является личный и коллективный опыт про- живания и осознания специфического комплекса эмоций, чувств, образов, идей, порождаемых ситуациями  эстетиче- ского восприятия (постижение мира через переживание, ин- 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процессе конкретизации учебных целей их реализация осуществляется по следующим направлениям: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становление системы ценностей обучающихся, развитие целостного миропонимания в единстве эмоциональной и по- знавательной сферы;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потребности в общении с произведениями ис- 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 коммуникации;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творческих способностей ребёнка, разви- тие внутренней мотивации к интонационно-содержательной деятельности.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Важнейшими задачами изучения предмета «Музыка» в основной школе являются:</w:t>
      </w:r>
    </w:p>
    <w:p w:rsidR="00FA2CD7" w:rsidRPr="00765AA4" w:rsidRDefault="00973B64" w:rsidP="00765AA4">
      <w:pPr>
        <w:shd w:val="clear" w:color="auto" w:fill="FFFFFF" w:themeFill="background1"/>
        <w:tabs>
          <w:tab w:val="left" w:pos="1134"/>
        </w:tabs>
        <w:spacing w:line="276" w:lineRule="auto"/>
        <w:ind w:firstLine="567"/>
        <w:jc w:val="both"/>
        <w:rPr>
          <w:sz w:val="24"/>
          <w:szCs w:val="24"/>
          <w:lang w:val="ru-RU"/>
        </w:rPr>
      </w:pPr>
      <w:r w:rsidRPr="00765AA4">
        <w:rPr>
          <w:sz w:val="24"/>
          <w:szCs w:val="24"/>
          <w:lang w:val="ru-RU"/>
        </w:rPr>
        <w:t>Приобщение к общечеловеческим духовным ценностям через личный психологический опыт эмоционально-эстетиче- ского переживания.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Осознание социальной функции музыки. Стремление понять закономерности развития музыкального искусства, условия раз</w:t>
      </w:r>
      <w:r w:rsidR="00C52C85" w:rsidRPr="00765AA4">
        <w:rPr>
          <w:sz w:val="24"/>
          <w:szCs w:val="24"/>
          <w:lang w:val="ru-RU"/>
        </w:rPr>
        <w:t>ООО</w:t>
      </w:r>
      <w:r w:rsidRPr="00765AA4">
        <w:rPr>
          <w:sz w:val="24"/>
          <w:szCs w:val="24"/>
          <w:lang w:val="ru-RU"/>
        </w:rPr>
        <w:t>бразного проявления и бытования музыки в человеческом обществе, специфики её воздействия на чело- века.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 ного многообразия.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общих и специальных музыкальных способно- стей, совершенствование  в  предметных  умениях  и  навыках, в том числе: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 слушание (расширение приёмов и навыков вдумчивого, осмысленного восприятия музыки;  аналитической,  оценоч- ной, рефлексивной деятельности в связи с прослушанным музыкальным произведением);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 исполнение (пение в различных манерах, составах, сти- лях; игра на доступных музыкальных инструментах, опыт исполнительской деятельности на электронных и виртуаль- ных музыкальных инструментах);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сочинение (элементы вокальной и инструментальной импровизации, композиции, аранжировки, в том числе с ис- пользованием цифровых программных продуктов);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 музыкальное движение (пластическое интонирование, инсценировка, танец, двигательное моделирование и др.);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д) творческие проекты, музыкально-театральная деятель- ность (концерты, фестивали, представления);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е) исследовательская деятельность на материале музы- кального искусства.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Расширение культурного кругозора, накопление знаний о музыке и музыкантах, достаточное для активного, осо- знанного восприятия лучших образцов народного и профес- сионального искусства родной страны и мира, ориентации в истории развития музыкального искусства и современной музыкальной культуре.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Программа составлена на основе модульного принципа по- строения учебного материала и допускает вариативный под-</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ход к очерёдности изучения модулей, принципам компонов- ки учебных тем, форм и методов освоения содержания.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Содержание предмета «Музыка» структурно представлено девятью модулями (тематическими линиями), обеспечиваю- щими преемственность с образовательной программой на- чального образования и непрерывность изучения предмета и образовательной области «Искусство» на протяжении всего курса школьного обучения: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 1 «Музыка моего края»;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 2 «Народное музыкальное творчество России»; модуль № 3 «Музыка народов мира»;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 4 «Европейская классическая музыка»; модуль № 5 «Русская классическая музыка»;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 «Истоки и образы русской и европейской ду- ховной музыки»;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 7 «Современная музыка: основные жанры и на- правления»;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 8 «Связь музыки с другими видами искусства»; модуль № 9 «Жанры музыкального искусства».</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04C38" w:rsidP="00765AA4">
      <w:pPr>
        <w:tabs>
          <w:tab w:val="left" w:pos="1134"/>
        </w:tabs>
        <w:spacing w:line="276" w:lineRule="auto"/>
        <w:ind w:firstLine="567"/>
        <w:jc w:val="both"/>
        <w:rPr>
          <w:sz w:val="24"/>
          <w:szCs w:val="24"/>
          <w:lang w:val="ru-RU"/>
        </w:rPr>
      </w:pPr>
      <w:r>
        <w:rPr>
          <w:sz w:val="24"/>
          <w:szCs w:val="24"/>
        </w:rPr>
        <w:pict>
          <v:shape id="_x0000_s1161" style="position:absolute;left:0;text-align:left;margin-left:36.85pt;margin-top:21.5pt;width:317.5pt;height:.1pt;z-index:-15667712;mso-wrap-distance-left:0;mso-wrap-distance-right:0;mso-position-horizontal-relative:page;mso-position-vertical-relative:text" coordorigin="737,430" coordsize="6350,0" path="m737,430r6350,e" filled="f" strokecolor="#231f20" strokeweight=".5pt">
            <v:path arrowok="t"/>
            <w10:wrap type="topAndBottom" anchorx="page"/>
          </v:shape>
        </w:pict>
      </w:r>
      <w:r w:rsidR="00973B64" w:rsidRPr="00765AA4">
        <w:rPr>
          <w:sz w:val="24"/>
          <w:szCs w:val="24"/>
          <w:lang w:val="ru-RU"/>
        </w:rPr>
        <w:t>СОДЕРЖАНИЕ УЧЕБНОГО ПРЕДМЕТА «МУЗЫКА»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Каждый модуль состоит из нескольких тематических  бло- ков, рассчитанных на 3—часов учебного времени. Для удобства вариативного распределения в рамках календарно- тематического планирования они имеют буквенную марки- ровку (А, Б, В, Г). Модульный принцип допускает переста- новку блоков (например: А, В, Б, Г); перераспределение ко- личества учебных часов между блоками. Могут  быть полностью опущены отдельные  тематические  блоки  в  слу- чае, если данный материал был хорошо освоен в начальной школе.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 тров, музеев, концертных залов; работы над исследователь- 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 тренных эстетическим направлением плана внеурочной дея- тельности образовательной организации (п. 25.3 ФГОС ООО). Виды деятельности, которые может  использовать  в  том  чис- ле (но не исключительно) учитель для планирования вне- урочной, внеклассной работы, обозначены в подразделе «На выбор или факультативно».</w:t>
      </w:r>
    </w:p>
    <w:p w:rsidR="00FA2CD7" w:rsidRPr="00765AA4" w:rsidRDefault="00973B64" w:rsidP="00765AA4">
      <w:pPr>
        <w:tabs>
          <w:tab w:val="left" w:pos="1134"/>
        </w:tabs>
        <w:spacing w:line="276" w:lineRule="auto"/>
        <w:ind w:firstLine="567"/>
        <w:jc w:val="both"/>
        <w:rPr>
          <w:sz w:val="24"/>
          <w:szCs w:val="24"/>
        </w:rPr>
      </w:pPr>
      <w:r w:rsidRPr="00765AA4">
        <w:rPr>
          <w:sz w:val="24"/>
          <w:szCs w:val="24"/>
        </w:rPr>
        <w:t>Модуль № 1 «Музыка моего края»</w:t>
      </w:r>
    </w:p>
    <w:p w:rsidR="00FA2CD7" w:rsidRPr="00765AA4" w:rsidRDefault="00FA2CD7" w:rsidP="00765AA4">
      <w:pPr>
        <w:tabs>
          <w:tab w:val="left" w:pos="1134"/>
        </w:tabs>
        <w:spacing w:line="276" w:lineRule="auto"/>
        <w:ind w:firstLine="567"/>
        <w:jc w:val="both"/>
        <w:rPr>
          <w:sz w:val="24"/>
          <w:szCs w:val="24"/>
        </w:rPr>
      </w:pP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344"/>
        <w:gridCol w:w="1530"/>
        <w:gridCol w:w="2176"/>
        <w:gridCol w:w="5085"/>
      </w:tblGrid>
      <w:tr w:rsidR="00FA2CD7" w:rsidRPr="00765AA4">
        <w:trPr>
          <w:trHeight w:val="602"/>
        </w:trPr>
        <w:tc>
          <w:tcPr>
            <w:tcW w:w="1344" w:type="dxa"/>
          </w:tcPr>
          <w:p w:rsidR="00FA2CD7" w:rsidRPr="00765AA4" w:rsidRDefault="00973B64" w:rsidP="000318D4">
            <w:pPr>
              <w:tabs>
                <w:tab w:val="left" w:pos="1134"/>
              </w:tabs>
              <w:spacing w:line="276" w:lineRule="auto"/>
              <w:ind w:firstLine="22"/>
              <w:jc w:val="both"/>
              <w:rPr>
                <w:sz w:val="24"/>
                <w:szCs w:val="24"/>
              </w:rPr>
            </w:pPr>
            <w:r w:rsidRPr="00765AA4">
              <w:rPr>
                <w:sz w:val="24"/>
                <w:szCs w:val="24"/>
              </w:rPr>
              <w:lastRenderedPageBreak/>
              <w:t>№ блока, кол-во часов</w:t>
            </w:r>
          </w:p>
        </w:tc>
        <w:tc>
          <w:tcPr>
            <w:tcW w:w="1530" w:type="dxa"/>
          </w:tcPr>
          <w:p w:rsidR="00FA2CD7" w:rsidRPr="00765AA4" w:rsidRDefault="00973B64" w:rsidP="000318D4">
            <w:pPr>
              <w:tabs>
                <w:tab w:val="left" w:pos="1134"/>
              </w:tabs>
              <w:spacing w:line="276" w:lineRule="auto"/>
              <w:ind w:firstLine="22"/>
              <w:jc w:val="both"/>
              <w:rPr>
                <w:sz w:val="24"/>
                <w:szCs w:val="24"/>
              </w:rPr>
            </w:pPr>
            <w:r w:rsidRPr="00765AA4">
              <w:rPr>
                <w:sz w:val="24"/>
                <w:szCs w:val="24"/>
              </w:rPr>
              <w:t>Темы</w:t>
            </w:r>
          </w:p>
        </w:tc>
        <w:tc>
          <w:tcPr>
            <w:tcW w:w="2176" w:type="dxa"/>
          </w:tcPr>
          <w:p w:rsidR="00FA2CD7" w:rsidRPr="00765AA4" w:rsidRDefault="00973B64" w:rsidP="000318D4">
            <w:pPr>
              <w:tabs>
                <w:tab w:val="left" w:pos="1134"/>
              </w:tabs>
              <w:spacing w:line="276" w:lineRule="auto"/>
              <w:ind w:firstLine="22"/>
              <w:jc w:val="both"/>
              <w:rPr>
                <w:sz w:val="24"/>
                <w:szCs w:val="24"/>
              </w:rPr>
            </w:pPr>
            <w:r w:rsidRPr="00765AA4">
              <w:rPr>
                <w:sz w:val="24"/>
                <w:szCs w:val="24"/>
              </w:rPr>
              <w:t>Содержание</w:t>
            </w:r>
          </w:p>
        </w:tc>
        <w:tc>
          <w:tcPr>
            <w:tcW w:w="5085" w:type="dxa"/>
          </w:tcPr>
          <w:p w:rsidR="00FA2CD7" w:rsidRPr="00765AA4" w:rsidRDefault="00973B64" w:rsidP="000318D4">
            <w:pPr>
              <w:tabs>
                <w:tab w:val="left" w:pos="1134"/>
              </w:tabs>
              <w:spacing w:line="276" w:lineRule="auto"/>
              <w:ind w:firstLine="22"/>
              <w:jc w:val="both"/>
              <w:rPr>
                <w:sz w:val="24"/>
                <w:szCs w:val="24"/>
              </w:rPr>
            </w:pPr>
            <w:r w:rsidRPr="00765AA4">
              <w:rPr>
                <w:sz w:val="24"/>
                <w:szCs w:val="24"/>
              </w:rPr>
              <w:t>Виды деятельности обучающихся</w:t>
            </w:r>
          </w:p>
        </w:tc>
      </w:tr>
      <w:tr w:rsidR="00FA2CD7" w:rsidRPr="009C6609">
        <w:trPr>
          <w:trHeight w:val="1957"/>
        </w:trPr>
        <w:tc>
          <w:tcPr>
            <w:tcW w:w="1344" w:type="dxa"/>
            <w:tcBorders>
              <w:left w:val="single" w:sz="6" w:space="0" w:color="231F20"/>
            </w:tcBorders>
          </w:tcPr>
          <w:p w:rsidR="00FA2CD7" w:rsidRPr="00765AA4" w:rsidRDefault="00973B64" w:rsidP="000318D4">
            <w:pPr>
              <w:tabs>
                <w:tab w:val="left" w:pos="1134"/>
              </w:tabs>
              <w:spacing w:line="276" w:lineRule="auto"/>
              <w:ind w:firstLine="22"/>
              <w:jc w:val="both"/>
              <w:rPr>
                <w:sz w:val="24"/>
                <w:szCs w:val="24"/>
              </w:rPr>
            </w:pPr>
            <w:r w:rsidRPr="00765AA4">
              <w:rPr>
                <w:sz w:val="24"/>
                <w:szCs w:val="24"/>
              </w:rPr>
              <w:t>А)</w:t>
            </w:r>
          </w:p>
          <w:p w:rsidR="00FA2CD7" w:rsidRPr="00765AA4" w:rsidRDefault="00973B64" w:rsidP="000318D4">
            <w:pPr>
              <w:tabs>
                <w:tab w:val="left" w:pos="1134"/>
              </w:tabs>
              <w:spacing w:line="276" w:lineRule="auto"/>
              <w:ind w:firstLine="22"/>
              <w:jc w:val="both"/>
              <w:rPr>
                <w:sz w:val="24"/>
                <w:szCs w:val="24"/>
              </w:rPr>
            </w:pPr>
            <w:r w:rsidRPr="00765AA4">
              <w:rPr>
                <w:sz w:val="24"/>
                <w:szCs w:val="24"/>
              </w:rPr>
              <w:t>3—4 учеб- ных часа</w:t>
            </w:r>
          </w:p>
        </w:tc>
        <w:tc>
          <w:tcPr>
            <w:tcW w:w="1530" w:type="dxa"/>
          </w:tcPr>
          <w:p w:rsidR="00FA2CD7" w:rsidRPr="00765AA4" w:rsidRDefault="00973B64" w:rsidP="000318D4">
            <w:pPr>
              <w:tabs>
                <w:tab w:val="left" w:pos="1134"/>
              </w:tabs>
              <w:spacing w:line="276" w:lineRule="auto"/>
              <w:ind w:firstLine="22"/>
              <w:jc w:val="both"/>
              <w:rPr>
                <w:sz w:val="24"/>
                <w:szCs w:val="24"/>
              </w:rPr>
            </w:pPr>
            <w:r w:rsidRPr="00765AA4">
              <w:rPr>
                <w:sz w:val="24"/>
                <w:szCs w:val="24"/>
              </w:rPr>
              <w:t>Фольклор — народное творчество3</w:t>
            </w:r>
          </w:p>
        </w:tc>
        <w:tc>
          <w:tcPr>
            <w:tcW w:w="2176" w:type="dxa"/>
          </w:tcPr>
          <w:p w:rsidR="00FA2CD7" w:rsidRPr="00765AA4" w:rsidRDefault="00973B64" w:rsidP="000318D4">
            <w:pPr>
              <w:tabs>
                <w:tab w:val="left" w:pos="1134"/>
              </w:tabs>
              <w:spacing w:line="276" w:lineRule="auto"/>
              <w:ind w:firstLine="22"/>
              <w:jc w:val="both"/>
              <w:rPr>
                <w:sz w:val="24"/>
                <w:szCs w:val="24"/>
                <w:lang w:val="ru-RU"/>
              </w:rPr>
            </w:pPr>
            <w:r w:rsidRPr="00765AA4">
              <w:rPr>
                <w:sz w:val="24"/>
                <w:szCs w:val="24"/>
                <w:lang w:val="ru-RU"/>
              </w:rPr>
              <w:t>Традиционная му- зыка — отражение жизни народа.</w:t>
            </w:r>
          </w:p>
          <w:p w:rsidR="00FA2CD7" w:rsidRPr="00765AA4" w:rsidRDefault="00973B64" w:rsidP="000318D4">
            <w:pPr>
              <w:tabs>
                <w:tab w:val="left" w:pos="1134"/>
              </w:tabs>
              <w:spacing w:line="276" w:lineRule="auto"/>
              <w:ind w:firstLine="22"/>
              <w:jc w:val="both"/>
              <w:rPr>
                <w:sz w:val="24"/>
                <w:szCs w:val="24"/>
                <w:lang w:val="ru-RU"/>
              </w:rPr>
            </w:pPr>
            <w:r w:rsidRPr="00765AA4">
              <w:rPr>
                <w:sz w:val="24"/>
                <w:szCs w:val="24"/>
                <w:lang w:val="ru-RU"/>
              </w:rPr>
              <w:t>Жанры детского и игрового фолькло- ра (игры, пляски, хороводы и др.)</w:t>
            </w:r>
          </w:p>
        </w:tc>
        <w:tc>
          <w:tcPr>
            <w:tcW w:w="5085" w:type="dxa"/>
            <w:tcBorders>
              <w:bottom w:val="single" w:sz="6" w:space="0" w:color="231F20"/>
            </w:tcBorders>
          </w:tcPr>
          <w:p w:rsidR="00FA2CD7" w:rsidRPr="00765AA4" w:rsidRDefault="00973B64" w:rsidP="000318D4">
            <w:pPr>
              <w:tabs>
                <w:tab w:val="left" w:pos="1134"/>
              </w:tabs>
              <w:spacing w:line="276" w:lineRule="auto"/>
              <w:ind w:firstLine="22"/>
              <w:jc w:val="both"/>
              <w:rPr>
                <w:sz w:val="24"/>
                <w:szCs w:val="24"/>
                <w:lang w:val="ru-RU"/>
              </w:rPr>
            </w:pPr>
            <w:r w:rsidRPr="00765AA4">
              <w:rPr>
                <w:sz w:val="24"/>
                <w:szCs w:val="24"/>
                <w:lang w:val="ru-RU"/>
              </w:rPr>
              <w:t>Знакомство со звучанием фольклорных образцов в аудио- и видеозаписи. Определение на слух:</w:t>
            </w:r>
          </w:p>
          <w:p w:rsidR="00FA2CD7" w:rsidRPr="00765AA4" w:rsidRDefault="00973B64" w:rsidP="000318D4">
            <w:pPr>
              <w:tabs>
                <w:tab w:val="left" w:pos="1134"/>
              </w:tabs>
              <w:spacing w:line="276" w:lineRule="auto"/>
              <w:ind w:firstLine="22"/>
              <w:jc w:val="both"/>
              <w:rPr>
                <w:sz w:val="24"/>
                <w:szCs w:val="24"/>
                <w:lang w:val="ru-RU"/>
              </w:rPr>
            </w:pPr>
            <w:r w:rsidRPr="00765AA4">
              <w:rPr>
                <w:sz w:val="24"/>
                <w:szCs w:val="24"/>
                <w:lang w:val="ru-RU"/>
              </w:rPr>
              <w:t>принадлежности к народной или композиторской музыке;</w:t>
            </w:r>
          </w:p>
          <w:p w:rsidR="00FA2CD7" w:rsidRPr="00765AA4" w:rsidRDefault="00973B64" w:rsidP="000318D4">
            <w:pPr>
              <w:tabs>
                <w:tab w:val="left" w:pos="1134"/>
              </w:tabs>
              <w:spacing w:line="276" w:lineRule="auto"/>
              <w:ind w:firstLine="22"/>
              <w:jc w:val="both"/>
              <w:rPr>
                <w:sz w:val="24"/>
                <w:szCs w:val="24"/>
                <w:lang w:val="ru-RU"/>
              </w:rPr>
            </w:pPr>
            <w:r w:rsidRPr="00765AA4">
              <w:rPr>
                <w:sz w:val="24"/>
                <w:szCs w:val="24"/>
                <w:lang w:val="ru-RU"/>
              </w:rPr>
              <w:t>исполнительского состава (вокального, инструмен- тального, смешанного);</w:t>
            </w:r>
          </w:p>
          <w:p w:rsidR="00FA2CD7" w:rsidRPr="00765AA4" w:rsidRDefault="00973B64" w:rsidP="000318D4">
            <w:pPr>
              <w:tabs>
                <w:tab w:val="left" w:pos="1134"/>
              </w:tabs>
              <w:spacing w:line="276" w:lineRule="auto"/>
              <w:ind w:firstLine="22"/>
              <w:jc w:val="both"/>
              <w:rPr>
                <w:sz w:val="24"/>
                <w:szCs w:val="24"/>
                <w:lang w:val="ru-RU"/>
              </w:rPr>
            </w:pPr>
            <w:r w:rsidRPr="00765AA4">
              <w:rPr>
                <w:sz w:val="24"/>
                <w:szCs w:val="24"/>
                <w:lang w:val="ru-RU"/>
              </w:rPr>
              <w:t>жанра, основного настроения, характера музыки. Разучивание и исполнение народных песен, танцев, инструментальных наигрышей, фольклорных игр</w:t>
            </w:r>
          </w:p>
        </w:tc>
      </w:tr>
      <w:tr w:rsidR="00FA2CD7" w:rsidRPr="009C6609">
        <w:trPr>
          <w:trHeight w:val="1755"/>
        </w:trPr>
        <w:tc>
          <w:tcPr>
            <w:tcW w:w="1344" w:type="dxa"/>
            <w:tcBorders>
              <w:left w:val="single" w:sz="6" w:space="0" w:color="231F20"/>
            </w:tcBorders>
          </w:tcPr>
          <w:p w:rsidR="00FA2CD7" w:rsidRPr="00765AA4" w:rsidRDefault="00973B64" w:rsidP="000318D4">
            <w:pPr>
              <w:tabs>
                <w:tab w:val="left" w:pos="1134"/>
              </w:tabs>
              <w:spacing w:line="276" w:lineRule="auto"/>
              <w:ind w:firstLine="22"/>
              <w:jc w:val="both"/>
              <w:rPr>
                <w:sz w:val="24"/>
                <w:szCs w:val="24"/>
              </w:rPr>
            </w:pPr>
            <w:r w:rsidRPr="00765AA4">
              <w:rPr>
                <w:sz w:val="24"/>
                <w:szCs w:val="24"/>
              </w:rPr>
              <w:t>Б)</w:t>
            </w:r>
          </w:p>
          <w:p w:rsidR="00FA2CD7" w:rsidRPr="00765AA4" w:rsidRDefault="00973B64" w:rsidP="000318D4">
            <w:pPr>
              <w:tabs>
                <w:tab w:val="left" w:pos="1134"/>
              </w:tabs>
              <w:spacing w:line="276" w:lineRule="auto"/>
              <w:ind w:firstLine="22"/>
              <w:jc w:val="both"/>
              <w:rPr>
                <w:sz w:val="24"/>
                <w:szCs w:val="24"/>
              </w:rPr>
            </w:pPr>
            <w:r w:rsidRPr="00765AA4">
              <w:rPr>
                <w:sz w:val="24"/>
                <w:szCs w:val="24"/>
              </w:rPr>
              <w:t>3—4 учеб- ных часа</w:t>
            </w:r>
          </w:p>
        </w:tc>
        <w:tc>
          <w:tcPr>
            <w:tcW w:w="1530" w:type="dxa"/>
          </w:tcPr>
          <w:p w:rsidR="00FA2CD7" w:rsidRPr="00765AA4" w:rsidRDefault="00973B64" w:rsidP="000318D4">
            <w:pPr>
              <w:tabs>
                <w:tab w:val="left" w:pos="1134"/>
              </w:tabs>
              <w:spacing w:line="276" w:lineRule="auto"/>
              <w:ind w:firstLine="22"/>
              <w:jc w:val="both"/>
              <w:rPr>
                <w:sz w:val="24"/>
                <w:szCs w:val="24"/>
              </w:rPr>
            </w:pPr>
            <w:r w:rsidRPr="00765AA4">
              <w:rPr>
                <w:sz w:val="24"/>
                <w:szCs w:val="24"/>
              </w:rPr>
              <w:t>Календар- ный фоль- клор4</w:t>
            </w:r>
          </w:p>
        </w:tc>
        <w:tc>
          <w:tcPr>
            <w:tcW w:w="2176" w:type="dxa"/>
          </w:tcPr>
          <w:p w:rsidR="00FA2CD7" w:rsidRPr="00765AA4" w:rsidRDefault="00973B64" w:rsidP="000318D4">
            <w:pPr>
              <w:tabs>
                <w:tab w:val="left" w:pos="1134"/>
              </w:tabs>
              <w:spacing w:line="276" w:lineRule="auto"/>
              <w:ind w:firstLine="22"/>
              <w:jc w:val="both"/>
              <w:rPr>
                <w:sz w:val="24"/>
                <w:szCs w:val="24"/>
                <w:lang w:val="ru-RU"/>
              </w:rPr>
            </w:pPr>
            <w:r w:rsidRPr="00765AA4">
              <w:rPr>
                <w:sz w:val="24"/>
                <w:szCs w:val="24"/>
                <w:lang w:val="ru-RU"/>
              </w:rPr>
              <w:t>Календарные обря- ды, традиционные для данной местно- сти (осенние, зим- ние, весенние —</w:t>
            </w:r>
          </w:p>
          <w:p w:rsidR="00FA2CD7" w:rsidRPr="00765AA4" w:rsidRDefault="00973B64" w:rsidP="000318D4">
            <w:pPr>
              <w:tabs>
                <w:tab w:val="left" w:pos="1134"/>
              </w:tabs>
              <w:spacing w:line="276" w:lineRule="auto"/>
              <w:ind w:firstLine="22"/>
              <w:jc w:val="both"/>
              <w:rPr>
                <w:sz w:val="24"/>
                <w:szCs w:val="24"/>
              </w:rPr>
            </w:pPr>
            <w:r w:rsidRPr="00765AA4">
              <w:rPr>
                <w:sz w:val="24"/>
                <w:szCs w:val="24"/>
              </w:rPr>
              <w:t>на выбор учителя)</w:t>
            </w:r>
          </w:p>
        </w:tc>
        <w:tc>
          <w:tcPr>
            <w:tcW w:w="5085" w:type="dxa"/>
            <w:tcBorders>
              <w:top w:val="single" w:sz="6" w:space="0" w:color="231F20"/>
              <w:bottom w:val="single" w:sz="6" w:space="0" w:color="231F20"/>
            </w:tcBorders>
          </w:tcPr>
          <w:p w:rsidR="00FA2CD7" w:rsidRPr="00765AA4" w:rsidRDefault="00973B64" w:rsidP="000318D4">
            <w:pPr>
              <w:tabs>
                <w:tab w:val="left" w:pos="1134"/>
              </w:tabs>
              <w:spacing w:line="276" w:lineRule="auto"/>
              <w:ind w:firstLine="22"/>
              <w:jc w:val="both"/>
              <w:rPr>
                <w:sz w:val="24"/>
                <w:szCs w:val="24"/>
                <w:lang w:val="ru-RU"/>
              </w:rPr>
            </w:pPr>
            <w:r w:rsidRPr="00765AA4">
              <w:rPr>
                <w:sz w:val="24"/>
                <w:szCs w:val="24"/>
                <w:lang w:val="ru-RU"/>
              </w:rPr>
              <w:t>Знакомство с символикой календарных обрядов, поиск информации о соответствующих фольклор- ных традициях.</w:t>
            </w:r>
          </w:p>
          <w:p w:rsidR="00FA2CD7" w:rsidRPr="00765AA4" w:rsidRDefault="00973B64" w:rsidP="000318D4">
            <w:pPr>
              <w:tabs>
                <w:tab w:val="left" w:pos="1134"/>
              </w:tabs>
              <w:spacing w:line="276" w:lineRule="auto"/>
              <w:ind w:firstLine="22"/>
              <w:jc w:val="both"/>
              <w:rPr>
                <w:sz w:val="24"/>
                <w:szCs w:val="24"/>
                <w:lang w:val="ru-RU"/>
              </w:rPr>
            </w:pPr>
            <w:r w:rsidRPr="00765AA4">
              <w:rPr>
                <w:sz w:val="24"/>
                <w:szCs w:val="24"/>
                <w:lang w:val="ru-RU"/>
              </w:rPr>
              <w:t>Разучивание и исполнение народных песен, танцев.</w:t>
            </w:r>
          </w:p>
          <w:p w:rsidR="00FA2CD7" w:rsidRPr="00765AA4" w:rsidRDefault="00973B64" w:rsidP="000318D4">
            <w:pPr>
              <w:tabs>
                <w:tab w:val="left" w:pos="1134"/>
              </w:tabs>
              <w:spacing w:line="276" w:lineRule="auto"/>
              <w:ind w:firstLine="22"/>
              <w:jc w:val="both"/>
              <w:rPr>
                <w:sz w:val="24"/>
                <w:szCs w:val="24"/>
                <w:lang w:val="ru-RU"/>
              </w:rPr>
            </w:pPr>
            <w:r w:rsidRPr="00765AA4">
              <w:rPr>
                <w:sz w:val="24"/>
                <w:szCs w:val="24"/>
                <w:lang w:val="ru-RU"/>
              </w:rPr>
              <w:t>На выбор или факультативно</w:t>
            </w:r>
          </w:p>
          <w:p w:rsidR="00FA2CD7" w:rsidRPr="00765AA4" w:rsidRDefault="00973B64" w:rsidP="000318D4">
            <w:pPr>
              <w:tabs>
                <w:tab w:val="left" w:pos="1134"/>
              </w:tabs>
              <w:spacing w:line="276" w:lineRule="auto"/>
              <w:ind w:firstLine="22"/>
              <w:jc w:val="both"/>
              <w:rPr>
                <w:sz w:val="24"/>
                <w:szCs w:val="24"/>
                <w:lang w:val="ru-RU"/>
              </w:rPr>
            </w:pPr>
            <w:r w:rsidRPr="00765AA4">
              <w:rPr>
                <w:sz w:val="24"/>
                <w:szCs w:val="24"/>
                <w:lang w:val="ru-RU"/>
              </w:rPr>
              <w:t>Реконструкция фольклорного обряда или его фраг- мента. Участие в народном гулянии, празднике на улицах своего города, посёлка</w:t>
            </w:r>
          </w:p>
        </w:tc>
      </w:tr>
    </w:tbl>
    <w:p w:rsidR="00FA2CD7" w:rsidRPr="00765AA4" w:rsidRDefault="00904C38" w:rsidP="00765AA4">
      <w:pPr>
        <w:tabs>
          <w:tab w:val="left" w:pos="1134"/>
        </w:tabs>
        <w:spacing w:line="276" w:lineRule="auto"/>
        <w:ind w:firstLine="567"/>
        <w:jc w:val="both"/>
        <w:rPr>
          <w:sz w:val="24"/>
          <w:szCs w:val="24"/>
          <w:lang w:val="ru-RU"/>
        </w:rPr>
      </w:pPr>
      <w:r>
        <w:rPr>
          <w:sz w:val="24"/>
          <w:szCs w:val="24"/>
        </w:rPr>
        <w:pict>
          <v:shape id="_x0000_s1158" style="position:absolute;left:0;text-align:left;margin-left:56.7pt;margin-top:18.8pt;width:85.05pt;height:.1pt;z-index:-15667200;mso-wrap-distance-left:0;mso-wrap-distance-right:0;mso-position-horizontal-relative:page;mso-position-vertical-relative:text" coordorigin="1134,376" coordsize="1701,0" path="m1134,376r1701,e" filled="f" strokecolor="#231f20" strokeweight=".5pt">
            <v:path arrowok="t"/>
            <w10:wrap type="topAndBottom" anchorx="page"/>
          </v:shape>
        </w:pic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3 В случае, если в начальной школе тематический материал по блокам 1 и 2 уже был освоен на достаточ- ном уровне, целесообразно повторить его сокращённо и увеличить количество учебных часов на изучение других тематических блоков.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4 При выборе данного тематического блока рекомендуется включать его в  тематическое  планирование  в четверти, соответствующей конкретному календарному сезону.</w:t>
      </w:r>
    </w:p>
    <w:p w:rsidR="00FA2CD7" w:rsidRPr="00765AA4" w:rsidRDefault="00FA2CD7" w:rsidP="00765AA4">
      <w:pPr>
        <w:tabs>
          <w:tab w:val="left" w:pos="1134"/>
        </w:tabs>
        <w:spacing w:line="276" w:lineRule="auto"/>
        <w:ind w:firstLine="567"/>
        <w:jc w:val="both"/>
        <w:rPr>
          <w:sz w:val="24"/>
          <w:szCs w:val="24"/>
          <w:lang w:val="ru-RU"/>
        </w:rPr>
      </w:pPr>
    </w:p>
    <w:tbl>
      <w:tblPr>
        <w:tblStyle w:val="TableNormal"/>
        <w:tblW w:w="0" w:type="auto"/>
        <w:tblInd w:w="11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344"/>
        <w:gridCol w:w="1530"/>
        <w:gridCol w:w="2176"/>
        <w:gridCol w:w="5085"/>
      </w:tblGrid>
      <w:tr w:rsidR="00FA2CD7" w:rsidRPr="009C6609">
        <w:trPr>
          <w:trHeight w:val="2360"/>
        </w:trPr>
        <w:tc>
          <w:tcPr>
            <w:tcW w:w="1344" w:type="dxa"/>
            <w:tcBorders>
              <w:left w:val="single" w:sz="6" w:space="0" w:color="231F20"/>
              <w:right w:val="single" w:sz="6" w:space="0" w:color="231F20"/>
            </w:tcBorders>
          </w:tcPr>
          <w:p w:rsidR="00FA2CD7" w:rsidRPr="00765AA4" w:rsidRDefault="00973B64" w:rsidP="000F616E">
            <w:pPr>
              <w:tabs>
                <w:tab w:val="left" w:pos="1134"/>
              </w:tabs>
              <w:spacing w:line="276" w:lineRule="auto"/>
              <w:jc w:val="both"/>
              <w:rPr>
                <w:sz w:val="24"/>
                <w:szCs w:val="24"/>
              </w:rPr>
            </w:pPr>
            <w:r w:rsidRPr="00765AA4">
              <w:rPr>
                <w:sz w:val="24"/>
                <w:szCs w:val="24"/>
              </w:rPr>
              <w:t>В)</w:t>
            </w:r>
          </w:p>
          <w:p w:rsidR="00FA2CD7" w:rsidRPr="00765AA4" w:rsidRDefault="00973B64" w:rsidP="000F616E">
            <w:pPr>
              <w:tabs>
                <w:tab w:val="left" w:pos="1134"/>
              </w:tabs>
              <w:spacing w:line="276" w:lineRule="auto"/>
              <w:jc w:val="both"/>
              <w:rPr>
                <w:sz w:val="24"/>
                <w:szCs w:val="24"/>
              </w:rPr>
            </w:pPr>
            <w:r w:rsidRPr="00765AA4">
              <w:rPr>
                <w:sz w:val="24"/>
                <w:szCs w:val="24"/>
              </w:rPr>
              <w:t>3—4 учеб- ных часа</w:t>
            </w:r>
          </w:p>
        </w:tc>
        <w:tc>
          <w:tcPr>
            <w:tcW w:w="1530" w:type="dxa"/>
            <w:tcBorders>
              <w:left w:val="single" w:sz="6" w:space="0" w:color="231F20"/>
            </w:tcBorders>
          </w:tcPr>
          <w:p w:rsidR="00FA2CD7" w:rsidRPr="00765AA4" w:rsidRDefault="00973B64" w:rsidP="000F616E">
            <w:pPr>
              <w:tabs>
                <w:tab w:val="left" w:pos="1134"/>
              </w:tabs>
              <w:spacing w:line="276" w:lineRule="auto"/>
              <w:jc w:val="both"/>
              <w:rPr>
                <w:sz w:val="24"/>
                <w:szCs w:val="24"/>
              </w:rPr>
            </w:pPr>
            <w:r w:rsidRPr="00765AA4">
              <w:rPr>
                <w:sz w:val="24"/>
                <w:szCs w:val="24"/>
              </w:rPr>
              <w:t>Семейный фольклор</w:t>
            </w:r>
          </w:p>
        </w:tc>
        <w:tc>
          <w:tcPr>
            <w:tcW w:w="2176" w:type="dxa"/>
          </w:tcPr>
          <w:p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Фольклорные жан- ры, связанные с жизнью человека: свадебный обряд, рекрутские песни, плачи-причитания</w:t>
            </w:r>
          </w:p>
        </w:tc>
        <w:tc>
          <w:tcPr>
            <w:tcW w:w="5085" w:type="dxa"/>
            <w:tcBorders>
              <w:bottom w:val="single" w:sz="6" w:space="0" w:color="231F20"/>
            </w:tcBorders>
          </w:tcPr>
          <w:p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Знакомство с фольклорными жанрами семейного цикла. Изучение особенностей их исполнения и зву- чания. Определение на слух жанровой принадлеж- ности, анализ символики традиционных образов.</w:t>
            </w:r>
          </w:p>
          <w:p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Разучивание и исполнение отдельных песен, фраг- ментов обрядов (по выбору учителя).</w:t>
            </w:r>
          </w:p>
          <w:p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На выбор или факультативно</w:t>
            </w:r>
          </w:p>
          <w:p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Реконструкция фольклорного обряда или его фраг- мента. Исследовательские проекты  по  теме  «Жан- ры семейного фольклора»</w:t>
            </w:r>
          </w:p>
        </w:tc>
      </w:tr>
      <w:tr w:rsidR="00FA2CD7" w:rsidRPr="009C6609">
        <w:trPr>
          <w:trHeight w:val="3897"/>
        </w:trPr>
        <w:tc>
          <w:tcPr>
            <w:tcW w:w="1344" w:type="dxa"/>
            <w:tcBorders>
              <w:left w:val="single" w:sz="6" w:space="0" w:color="231F20"/>
              <w:bottom w:val="single" w:sz="6" w:space="0" w:color="231F20"/>
              <w:right w:val="single" w:sz="6" w:space="0" w:color="231F20"/>
            </w:tcBorders>
          </w:tcPr>
          <w:p w:rsidR="00FA2CD7" w:rsidRPr="00765AA4" w:rsidRDefault="00973B64" w:rsidP="000F616E">
            <w:pPr>
              <w:tabs>
                <w:tab w:val="left" w:pos="1134"/>
              </w:tabs>
              <w:spacing w:line="276" w:lineRule="auto"/>
              <w:jc w:val="both"/>
              <w:rPr>
                <w:sz w:val="24"/>
                <w:szCs w:val="24"/>
              </w:rPr>
            </w:pPr>
            <w:r w:rsidRPr="00765AA4">
              <w:rPr>
                <w:sz w:val="24"/>
                <w:szCs w:val="24"/>
              </w:rPr>
              <w:lastRenderedPageBreak/>
              <w:t>Г)</w:t>
            </w:r>
          </w:p>
          <w:p w:rsidR="00FA2CD7" w:rsidRPr="00765AA4" w:rsidRDefault="00973B64" w:rsidP="000F616E">
            <w:pPr>
              <w:tabs>
                <w:tab w:val="left" w:pos="1134"/>
              </w:tabs>
              <w:spacing w:line="276" w:lineRule="auto"/>
              <w:jc w:val="both"/>
              <w:rPr>
                <w:sz w:val="24"/>
                <w:szCs w:val="24"/>
              </w:rPr>
            </w:pPr>
            <w:r w:rsidRPr="00765AA4">
              <w:rPr>
                <w:sz w:val="24"/>
                <w:szCs w:val="24"/>
              </w:rPr>
              <w:t>3—4 учеб- ных часа</w:t>
            </w:r>
          </w:p>
        </w:tc>
        <w:tc>
          <w:tcPr>
            <w:tcW w:w="1530" w:type="dxa"/>
            <w:tcBorders>
              <w:left w:val="single" w:sz="6" w:space="0" w:color="231F20"/>
              <w:bottom w:val="single" w:sz="6" w:space="0" w:color="231F20"/>
            </w:tcBorders>
          </w:tcPr>
          <w:p w:rsidR="00FA2CD7" w:rsidRPr="00765AA4" w:rsidRDefault="00973B64" w:rsidP="000F616E">
            <w:pPr>
              <w:tabs>
                <w:tab w:val="left" w:pos="1134"/>
              </w:tabs>
              <w:spacing w:line="276" w:lineRule="auto"/>
              <w:jc w:val="both"/>
              <w:rPr>
                <w:sz w:val="24"/>
                <w:szCs w:val="24"/>
              </w:rPr>
            </w:pPr>
            <w:r w:rsidRPr="00765AA4">
              <w:rPr>
                <w:sz w:val="24"/>
                <w:szCs w:val="24"/>
              </w:rPr>
              <w:t>Наш край сегодня</w:t>
            </w:r>
          </w:p>
        </w:tc>
        <w:tc>
          <w:tcPr>
            <w:tcW w:w="2176" w:type="dxa"/>
            <w:tcBorders>
              <w:bottom w:val="single" w:sz="6" w:space="0" w:color="231F20"/>
            </w:tcBorders>
          </w:tcPr>
          <w:p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Современная музы- кальная культура родного края.</w:t>
            </w:r>
          </w:p>
          <w:p w:rsidR="00FA2CD7" w:rsidRPr="00765AA4" w:rsidRDefault="00973B64" w:rsidP="000F616E">
            <w:pPr>
              <w:tabs>
                <w:tab w:val="left" w:pos="1134"/>
              </w:tabs>
              <w:spacing w:line="276" w:lineRule="auto"/>
              <w:jc w:val="both"/>
              <w:rPr>
                <w:sz w:val="24"/>
                <w:szCs w:val="24"/>
              </w:rPr>
            </w:pPr>
            <w:r w:rsidRPr="00765AA4">
              <w:rPr>
                <w:sz w:val="24"/>
                <w:szCs w:val="24"/>
                <w:lang w:val="ru-RU"/>
              </w:rPr>
              <w:t xml:space="preserve">Гимн республики, города (при нали- чии). Земляки — композиторы, ис- полнители, деятели культуры. </w:t>
            </w:r>
            <w:r w:rsidRPr="00765AA4">
              <w:rPr>
                <w:sz w:val="24"/>
                <w:szCs w:val="24"/>
              </w:rPr>
              <w:t>Театр, филармония, кон- серватория</w:t>
            </w:r>
          </w:p>
        </w:tc>
        <w:tc>
          <w:tcPr>
            <w:tcW w:w="5085" w:type="dxa"/>
            <w:tcBorders>
              <w:top w:val="single" w:sz="6" w:space="0" w:color="231F20"/>
              <w:bottom w:val="single" w:sz="6" w:space="0" w:color="231F20"/>
            </w:tcBorders>
          </w:tcPr>
          <w:p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Разучивание и исполнение гимна республики,  горо- да; песен местных композиторов.</w:t>
            </w:r>
          </w:p>
          <w:p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Знакомство с творческой биографией, деятельно- стью местных мастеров культуры и искусства.</w:t>
            </w:r>
          </w:p>
          <w:p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На выбор или факультативно</w:t>
            </w:r>
          </w:p>
          <w:p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Посещение местных музыкальных театров, музеев, концертов; написание отзыва с анализом спекта- кля, концерта, экскурсии.</w:t>
            </w:r>
          </w:p>
          <w:p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Исследовательские проекты, посвящённые деяте- лям музыкальной культуры своей малой родины (композиторам, исполнителям, творческим коллек- тивам).</w:t>
            </w:r>
          </w:p>
          <w:p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Творческие проекты (сочинение песен, создание аранжировок  народных  мелодий;  съёмка,  монтаж и озвучивание любительского фильма и т. д.), на- правленные на сохранение и продолжение музы- кальных традиций своего края</w:t>
            </w:r>
          </w:p>
        </w:tc>
      </w:tr>
    </w:tbl>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 2 «Народное музыкальное творчество России»5</w:t>
      </w:r>
    </w:p>
    <w:p w:rsidR="00FA2CD7" w:rsidRPr="00765AA4" w:rsidRDefault="00FA2CD7" w:rsidP="00765AA4">
      <w:pPr>
        <w:tabs>
          <w:tab w:val="left" w:pos="1134"/>
        </w:tabs>
        <w:spacing w:line="276" w:lineRule="auto"/>
        <w:ind w:firstLine="567"/>
        <w:jc w:val="both"/>
        <w:rPr>
          <w:sz w:val="24"/>
          <w:szCs w:val="24"/>
          <w:lang w:val="ru-RU"/>
        </w:rPr>
      </w:pP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267"/>
        <w:gridCol w:w="1336"/>
        <w:gridCol w:w="2052"/>
        <w:gridCol w:w="5494"/>
      </w:tblGrid>
      <w:tr w:rsidR="00FA2CD7" w:rsidRPr="00765AA4">
        <w:trPr>
          <w:trHeight w:val="602"/>
        </w:trPr>
        <w:tc>
          <w:tcPr>
            <w:tcW w:w="1267" w:type="dxa"/>
          </w:tcPr>
          <w:p w:rsidR="00FA2CD7" w:rsidRPr="00765AA4" w:rsidRDefault="00973B64" w:rsidP="000F616E">
            <w:pPr>
              <w:tabs>
                <w:tab w:val="left" w:pos="1134"/>
              </w:tabs>
              <w:spacing w:line="276" w:lineRule="auto"/>
              <w:ind w:firstLine="22"/>
              <w:jc w:val="both"/>
              <w:rPr>
                <w:sz w:val="24"/>
                <w:szCs w:val="24"/>
              </w:rPr>
            </w:pPr>
            <w:r w:rsidRPr="00765AA4">
              <w:rPr>
                <w:sz w:val="24"/>
                <w:szCs w:val="24"/>
              </w:rPr>
              <w:t>№ блока, кол-во часов</w:t>
            </w:r>
          </w:p>
        </w:tc>
        <w:tc>
          <w:tcPr>
            <w:tcW w:w="1336" w:type="dxa"/>
          </w:tcPr>
          <w:p w:rsidR="00FA2CD7" w:rsidRPr="00765AA4" w:rsidRDefault="00973B64" w:rsidP="000F616E">
            <w:pPr>
              <w:tabs>
                <w:tab w:val="left" w:pos="1134"/>
              </w:tabs>
              <w:spacing w:line="276" w:lineRule="auto"/>
              <w:ind w:firstLine="22"/>
              <w:jc w:val="both"/>
              <w:rPr>
                <w:sz w:val="24"/>
                <w:szCs w:val="24"/>
              </w:rPr>
            </w:pPr>
            <w:r w:rsidRPr="00765AA4">
              <w:rPr>
                <w:sz w:val="24"/>
                <w:szCs w:val="24"/>
              </w:rPr>
              <w:t>Темы</w:t>
            </w:r>
          </w:p>
        </w:tc>
        <w:tc>
          <w:tcPr>
            <w:tcW w:w="2052" w:type="dxa"/>
          </w:tcPr>
          <w:p w:rsidR="00FA2CD7" w:rsidRPr="00765AA4" w:rsidRDefault="00973B64" w:rsidP="000F616E">
            <w:pPr>
              <w:tabs>
                <w:tab w:val="left" w:pos="1134"/>
              </w:tabs>
              <w:spacing w:line="276" w:lineRule="auto"/>
              <w:ind w:firstLine="22"/>
              <w:jc w:val="both"/>
              <w:rPr>
                <w:sz w:val="24"/>
                <w:szCs w:val="24"/>
              </w:rPr>
            </w:pPr>
            <w:r w:rsidRPr="00765AA4">
              <w:rPr>
                <w:sz w:val="24"/>
                <w:szCs w:val="24"/>
              </w:rPr>
              <w:t>Содержание</w:t>
            </w:r>
          </w:p>
        </w:tc>
        <w:tc>
          <w:tcPr>
            <w:tcW w:w="5494" w:type="dxa"/>
          </w:tcPr>
          <w:p w:rsidR="00FA2CD7" w:rsidRPr="00765AA4" w:rsidRDefault="00973B64" w:rsidP="000F616E">
            <w:pPr>
              <w:tabs>
                <w:tab w:val="left" w:pos="1134"/>
              </w:tabs>
              <w:spacing w:line="276" w:lineRule="auto"/>
              <w:ind w:firstLine="22"/>
              <w:jc w:val="both"/>
              <w:rPr>
                <w:sz w:val="24"/>
                <w:szCs w:val="24"/>
              </w:rPr>
            </w:pPr>
            <w:r w:rsidRPr="00765AA4">
              <w:rPr>
                <w:sz w:val="24"/>
                <w:szCs w:val="24"/>
              </w:rPr>
              <w:t>Виды деятельности обучающихся</w:t>
            </w:r>
          </w:p>
        </w:tc>
      </w:tr>
      <w:tr w:rsidR="00FA2CD7" w:rsidRPr="009C6609">
        <w:trPr>
          <w:trHeight w:val="2580"/>
        </w:trPr>
        <w:tc>
          <w:tcPr>
            <w:tcW w:w="1267" w:type="dxa"/>
            <w:tcBorders>
              <w:left w:val="single" w:sz="6" w:space="0" w:color="231F20"/>
              <w:right w:val="single" w:sz="6"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А)</w:t>
            </w:r>
          </w:p>
          <w:p w:rsidR="00FA2CD7" w:rsidRPr="00765AA4" w:rsidRDefault="00973B64" w:rsidP="000F616E">
            <w:pPr>
              <w:tabs>
                <w:tab w:val="left" w:pos="1134"/>
              </w:tabs>
              <w:spacing w:line="276" w:lineRule="auto"/>
              <w:ind w:firstLine="22"/>
              <w:jc w:val="both"/>
              <w:rPr>
                <w:sz w:val="24"/>
                <w:szCs w:val="24"/>
              </w:rPr>
            </w:pPr>
            <w:r w:rsidRPr="00765AA4">
              <w:rPr>
                <w:sz w:val="24"/>
                <w:szCs w:val="24"/>
              </w:rPr>
              <w:t>3—4</w:t>
            </w:r>
          </w:p>
          <w:p w:rsidR="00FA2CD7" w:rsidRPr="00765AA4" w:rsidRDefault="00973B64" w:rsidP="000F616E">
            <w:pPr>
              <w:tabs>
                <w:tab w:val="left" w:pos="1134"/>
              </w:tabs>
              <w:spacing w:line="276" w:lineRule="auto"/>
              <w:ind w:firstLine="22"/>
              <w:jc w:val="both"/>
              <w:rPr>
                <w:sz w:val="24"/>
                <w:szCs w:val="24"/>
              </w:rPr>
            </w:pPr>
            <w:r w:rsidRPr="00765AA4">
              <w:rPr>
                <w:sz w:val="24"/>
                <w:szCs w:val="24"/>
              </w:rPr>
              <w:t>учебных часа</w:t>
            </w:r>
          </w:p>
        </w:tc>
        <w:tc>
          <w:tcPr>
            <w:tcW w:w="1336" w:type="dxa"/>
            <w:tcBorders>
              <w:left w:val="single" w:sz="6" w:space="0" w:color="231F20"/>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Россия — наш об- щий дом</w:t>
            </w:r>
          </w:p>
        </w:tc>
        <w:tc>
          <w:tcPr>
            <w:tcW w:w="2052" w:type="dxa"/>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 xml:space="preserve">Богатство и раз- </w:t>
            </w:r>
            <w:r w:rsidR="00C52C85" w:rsidRPr="00765AA4">
              <w:rPr>
                <w:sz w:val="24"/>
                <w:szCs w:val="24"/>
                <w:lang w:val="ru-RU"/>
              </w:rPr>
              <w:t>ООО</w:t>
            </w:r>
            <w:r w:rsidRPr="00765AA4">
              <w:rPr>
                <w:sz w:val="24"/>
                <w:szCs w:val="24"/>
                <w:lang w:val="ru-RU"/>
              </w:rPr>
              <w:t>бразие фоль- клорных тради- ций народов на- шей страны.</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Музыка наших соседей, музыка других регионов6</w:t>
            </w:r>
          </w:p>
        </w:tc>
        <w:tc>
          <w:tcPr>
            <w:tcW w:w="5494" w:type="dxa"/>
            <w:tcBorders>
              <w:bottom w:val="single" w:sz="6" w:space="0" w:color="231F20"/>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Знакомство со звучанием фольклорных образцов близ- ких и далёких регионов в аудио- и видеозаписи.</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Определение на слух:</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принадлежности к народной или композиторской музыке;</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исполнительского состава (вокального, инструмен- тального, смешанного);</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жанра, характера музыки.</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Разучивание и исполнение народных песен, танцев, инструментальных наигрышей, фольклорных игр раз- ных народов России</w:t>
            </w:r>
          </w:p>
        </w:tc>
      </w:tr>
    </w:tbl>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04C38" w:rsidP="00765AA4">
      <w:pPr>
        <w:tabs>
          <w:tab w:val="left" w:pos="1134"/>
        </w:tabs>
        <w:spacing w:line="276" w:lineRule="auto"/>
        <w:ind w:firstLine="567"/>
        <w:jc w:val="both"/>
        <w:rPr>
          <w:sz w:val="24"/>
          <w:szCs w:val="24"/>
          <w:lang w:val="ru-RU"/>
        </w:rPr>
      </w:pPr>
      <w:r>
        <w:rPr>
          <w:sz w:val="24"/>
          <w:szCs w:val="24"/>
        </w:rPr>
        <w:pict>
          <v:shape id="_x0000_s1153" style="position:absolute;left:0;text-align:left;margin-left:56.4pt;margin-top:12.2pt;width:85.05pt;height:.1pt;z-index:-15664640;mso-wrap-distance-left:0;mso-wrap-distance-right:0;mso-position-horizontal-relative:page" coordorigin="1128,244" coordsize="1701,0" path="m1128,244r1701,e" filled="f" strokecolor="#231f20" strokeweight=".5pt">
            <v:path arrowok="t"/>
            <w10:wrap type="topAndBottom" anchorx="page"/>
          </v:shape>
        </w:pic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5 Изучение тематических блоков данного модуля в календарном планировании целесообразно соотносить с изучением модуля «Музыка моего края», устанавливая смысловые арки, сопоставляя и сравнивая музыкальный материал данных разделов программы между собой.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 При  изучении  данного  тематического  материала  рекомендуется  выбрать  не  менее  трёх  региональных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традиций. Одна из которых — музыка ближайших соседей (например, для обучающихся </w:t>
      </w:r>
      <w:r w:rsidRPr="00765AA4">
        <w:rPr>
          <w:sz w:val="24"/>
          <w:szCs w:val="24"/>
          <w:lang w:val="ru-RU"/>
        </w:rPr>
        <w:lastRenderedPageBreak/>
        <w:t>Нижегородской области — чувашский или марийский фольклор, для обучающихся Краснодарского края —  музыка Адыгеи и т. д.). Две другие культурные традиции желательно выбрать среди более удалённых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FA2CD7" w:rsidRPr="00765AA4" w:rsidRDefault="00FA2CD7" w:rsidP="00765AA4">
      <w:pPr>
        <w:tabs>
          <w:tab w:val="left" w:pos="1134"/>
        </w:tabs>
        <w:spacing w:line="276" w:lineRule="auto"/>
        <w:ind w:firstLine="567"/>
        <w:jc w:val="both"/>
        <w:rPr>
          <w:sz w:val="24"/>
          <w:szCs w:val="24"/>
          <w:lang w:val="ru-RU"/>
        </w:rPr>
      </w:pPr>
    </w:p>
    <w:tbl>
      <w:tblPr>
        <w:tblStyle w:val="TableNormal"/>
        <w:tblW w:w="0" w:type="auto"/>
        <w:tblInd w:w="11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267"/>
        <w:gridCol w:w="1336"/>
        <w:gridCol w:w="2052"/>
        <w:gridCol w:w="5494"/>
      </w:tblGrid>
      <w:tr w:rsidR="00FA2CD7" w:rsidRPr="00765AA4">
        <w:trPr>
          <w:trHeight w:val="3680"/>
        </w:trPr>
        <w:tc>
          <w:tcPr>
            <w:tcW w:w="1267" w:type="dxa"/>
            <w:tcBorders>
              <w:left w:val="single" w:sz="6" w:space="0" w:color="231F20"/>
              <w:right w:val="single" w:sz="6" w:space="0" w:color="231F20"/>
            </w:tcBorders>
          </w:tcPr>
          <w:p w:rsidR="00FA2CD7" w:rsidRPr="00765AA4" w:rsidRDefault="00973B64" w:rsidP="000F616E">
            <w:pPr>
              <w:tabs>
                <w:tab w:val="left" w:pos="1134"/>
              </w:tabs>
              <w:spacing w:line="276" w:lineRule="auto"/>
              <w:ind w:firstLine="37"/>
              <w:jc w:val="both"/>
              <w:rPr>
                <w:sz w:val="24"/>
                <w:szCs w:val="24"/>
              </w:rPr>
            </w:pPr>
            <w:r w:rsidRPr="00765AA4">
              <w:rPr>
                <w:sz w:val="24"/>
                <w:szCs w:val="24"/>
              </w:rPr>
              <w:t>Б)</w:t>
            </w:r>
          </w:p>
          <w:p w:rsidR="00FA2CD7" w:rsidRPr="00765AA4" w:rsidRDefault="00973B64" w:rsidP="000F616E">
            <w:pPr>
              <w:tabs>
                <w:tab w:val="left" w:pos="1134"/>
              </w:tabs>
              <w:spacing w:line="276" w:lineRule="auto"/>
              <w:ind w:firstLine="37"/>
              <w:jc w:val="both"/>
              <w:rPr>
                <w:sz w:val="24"/>
                <w:szCs w:val="24"/>
              </w:rPr>
            </w:pPr>
            <w:r w:rsidRPr="00765AA4">
              <w:rPr>
                <w:sz w:val="24"/>
                <w:szCs w:val="24"/>
              </w:rPr>
              <w:t>3—4</w:t>
            </w:r>
          </w:p>
          <w:p w:rsidR="00FA2CD7" w:rsidRPr="00765AA4" w:rsidRDefault="00973B64" w:rsidP="000F616E">
            <w:pPr>
              <w:tabs>
                <w:tab w:val="left" w:pos="1134"/>
              </w:tabs>
              <w:spacing w:line="276" w:lineRule="auto"/>
              <w:ind w:firstLine="37"/>
              <w:jc w:val="both"/>
              <w:rPr>
                <w:sz w:val="24"/>
                <w:szCs w:val="24"/>
              </w:rPr>
            </w:pPr>
            <w:r w:rsidRPr="00765AA4">
              <w:rPr>
                <w:sz w:val="24"/>
                <w:szCs w:val="24"/>
              </w:rPr>
              <w:t>учебных часа</w:t>
            </w:r>
          </w:p>
        </w:tc>
        <w:tc>
          <w:tcPr>
            <w:tcW w:w="1336" w:type="dxa"/>
            <w:tcBorders>
              <w:left w:val="single" w:sz="6" w:space="0" w:color="231F20"/>
            </w:tcBorders>
          </w:tcPr>
          <w:p w:rsidR="00FA2CD7" w:rsidRPr="00765AA4" w:rsidRDefault="00973B64" w:rsidP="000F616E">
            <w:pPr>
              <w:tabs>
                <w:tab w:val="left" w:pos="1134"/>
              </w:tabs>
              <w:spacing w:line="276" w:lineRule="auto"/>
              <w:ind w:firstLine="37"/>
              <w:jc w:val="both"/>
              <w:rPr>
                <w:sz w:val="24"/>
                <w:szCs w:val="24"/>
              </w:rPr>
            </w:pPr>
            <w:r w:rsidRPr="00765AA4">
              <w:rPr>
                <w:sz w:val="24"/>
                <w:szCs w:val="24"/>
              </w:rPr>
              <w:t>Фольклор- ные жанры</w:t>
            </w:r>
          </w:p>
        </w:tc>
        <w:tc>
          <w:tcPr>
            <w:tcW w:w="2052" w:type="dxa"/>
          </w:tcPr>
          <w:p w:rsidR="00FA2CD7" w:rsidRPr="00765AA4" w:rsidRDefault="00973B64" w:rsidP="000F616E">
            <w:pPr>
              <w:tabs>
                <w:tab w:val="left" w:pos="1134"/>
              </w:tabs>
              <w:spacing w:line="276" w:lineRule="auto"/>
              <w:ind w:firstLine="37"/>
              <w:jc w:val="both"/>
              <w:rPr>
                <w:sz w:val="24"/>
                <w:szCs w:val="24"/>
                <w:lang w:val="ru-RU"/>
              </w:rPr>
            </w:pPr>
            <w:r w:rsidRPr="00765AA4">
              <w:rPr>
                <w:sz w:val="24"/>
                <w:szCs w:val="24"/>
                <w:lang w:val="ru-RU"/>
              </w:rPr>
              <w:t>Общее и особен- ное в фольклоре народов России: лирика, эпос, та- нец</w:t>
            </w:r>
          </w:p>
        </w:tc>
        <w:tc>
          <w:tcPr>
            <w:tcW w:w="5494" w:type="dxa"/>
            <w:tcBorders>
              <w:bottom w:val="single" w:sz="6" w:space="0" w:color="231F20"/>
            </w:tcBorders>
          </w:tcPr>
          <w:p w:rsidR="00FA2CD7" w:rsidRPr="00765AA4" w:rsidRDefault="00973B64" w:rsidP="000F616E">
            <w:pPr>
              <w:tabs>
                <w:tab w:val="left" w:pos="1134"/>
              </w:tabs>
              <w:spacing w:line="276" w:lineRule="auto"/>
              <w:ind w:firstLine="37"/>
              <w:jc w:val="both"/>
              <w:rPr>
                <w:sz w:val="24"/>
                <w:szCs w:val="24"/>
                <w:lang w:val="ru-RU"/>
              </w:rPr>
            </w:pPr>
            <w:r w:rsidRPr="00765AA4">
              <w:rPr>
                <w:sz w:val="24"/>
                <w:szCs w:val="24"/>
                <w:lang w:val="ru-RU"/>
              </w:rPr>
              <w:t>Знакомство со звучанием фольклора разных регионов России в аудио- и видеозаписи. Аутентичная манера исполнения. Выявление характерных интонаций и ритмов в звучании традиционной музыки разных на- родов.</w:t>
            </w:r>
          </w:p>
          <w:p w:rsidR="00FA2CD7" w:rsidRPr="00765AA4" w:rsidRDefault="00973B64" w:rsidP="000F616E">
            <w:pPr>
              <w:tabs>
                <w:tab w:val="left" w:pos="1134"/>
              </w:tabs>
              <w:spacing w:line="276" w:lineRule="auto"/>
              <w:ind w:firstLine="37"/>
              <w:jc w:val="both"/>
              <w:rPr>
                <w:sz w:val="24"/>
                <w:szCs w:val="24"/>
                <w:lang w:val="ru-RU"/>
              </w:rPr>
            </w:pPr>
            <w:r w:rsidRPr="00765AA4">
              <w:rPr>
                <w:sz w:val="24"/>
                <w:szCs w:val="24"/>
                <w:lang w:val="ru-RU"/>
              </w:rPr>
              <w:t>Выявление общего и особенного при сравнении танце- вальных, лирических и эпических песенных образцов фольклора разных народов России.</w:t>
            </w:r>
          </w:p>
          <w:p w:rsidR="00FA2CD7" w:rsidRPr="00765AA4" w:rsidRDefault="00973B64" w:rsidP="000F616E">
            <w:pPr>
              <w:tabs>
                <w:tab w:val="left" w:pos="1134"/>
              </w:tabs>
              <w:spacing w:line="276" w:lineRule="auto"/>
              <w:ind w:firstLine="37"/>
              <w:jc w:val="both"/>
              <w:rPr>
                <w:sz w:val="24"/>
                <w:szCs w:val="24"/>
                <w:lang w:val="ru-RU"/>
              </w:rPr>
            </w:pPr>
            <w:r w:rsidRPr="00765AA4">
              <w:rPr>
                <w:sz w:val="24"/>
                <w:szCs w:val="24"/>
                <w:lang w:val="ru-RU"/>
              </w:rPr>
              <w:t>Разучивание и исполнение народных песен, танцев, эпических сказаний. Двигательная, ритмическая, ин- тонационная импровизация в характере изученных народных танцев и песен.</w:t>
            </w:r>
          </w:p>
          <w:p w:rsidR="00FA2CD7" w:rsidRPr="00765AA4" w:rsidRDefault="00973B64" w:rsidP="000F616E">
            <w:pPr>
              <w:tabs>
                <w:tab w:val="left" w:pos="1134"/>
              </w:tabs>
              <w:spacing w:line="276" w:lineRule="auto"/>
              <w:ind w:firstLine="37"/>
              <w:jc w:val="both"/>
              <w:rPr>
                <w:sz w:val="24"/>
                <w:szCs w:val="24"/>
                <w:lang w:val="ru-RU"/>
              </w:rPr>
            </w:pPr>
            <w:r w:rsidRPr="00765AA4">
              <w:rPr>
                <w:sz w:val="24"/>
                <w:szCs w:val="24"/>
                <w:lang w:val="ru-RU"/>
              </w:rPr>
              <w:t>На выбор или факультативно</w:t>
            </w:r>
          </w:p>
          <w:p w:rsidR="00FA2CD7" w:rsidRPr="00765AA4" w:rsidRDefault="00973B64" w:rsidP="000F616E">
            <w:pPr>
              <w:tabs>
                <w:tab w:val="left" w:pos="1134"/>
              </w:tabs>
              <w:spacing w:line="276" w:lineRule="auto"/>
              <w:ind w:firstLine="37"/>
              <w:jc w:val="both"/>
              <w:rPr>
                <w:sz w:val="24"/>
                <w:szCs w:val="24"/>
              </w:rPr>
            </w:pPr>
            <w:r w:rsidRPr="00765AA4">
              <w:rPr>
                <w:sz w:val="24"/>
                <w:szCs w:val="24"/>
                <w:lang w:val="ru-RU"/>
              </w:rPr>
              <w:t xml:space="preserve">Исследовательские проекты, посвящённые музыке раз- ных народов России. </w:t>
            </w:r>
            <w:r w:rsidRPr="00765AA4">
              <w:rPr>
                <w:sz w:val="24"/>
                <w:szCs w:val="24"/>
              </w:rPr>
              <w:t>Музыкальный фестиваль «Наро- ды России»</w:t>
            </w:r>
          </w:p>
        </w:tc>
      </w:tr>
      <w:tr w:rsidR="00FA2CD7" w:rsidRPr="009C6609">
        <w:trPr>
          <w:trHeight w:val="2577"/>
        </w:trPr>
        <w:tc>
          <w:tcPr>
            <w:tcW w:w="1267" w:type="dxa"/>
            <w:tcBorders>
              <w:left w:val="single" w:sz="6" w:space="0" w:color="231F20"/>
              <w:bottom w:val="single" w:sz="6" w:space="0" w:color="231F20"/>
              <w:right w:val="single" w:sz="6" w:space="0" w:color="231F20"/>
            </w:tcBorders>
          </w:tcPr>
          <w:p w:rsidR="00FA2CD7" w:rsidRPr="00765AA4" w:rsidRDefault="00973B64" w:rsidP="000F616E">
            <w:pPr>
              <w:tabs>
                <w:tab w:val="left" w:pos="1134"/>
              </w:tabs>
              <w:spacing w:line="276" w:lineRule="auto"/>
              <w:ind w:firstLine="37"/>
              <w:jc w:val="both"/>
              <w:rPr>
                <w:sz w:val="24"/>
                <w:szCs w:val="24"/>
              </w:rPr>
            </w:pPr>
            <w:r w:rsidRPr="00765AA4">
              <w:rPr>
                <w:sz w:val="24"/>
                <w:szCs w:val="24"/>
              </w:rPr>
              <w:t>В)</w:t>
            </w:r>
          </w:p>
          <w:p w:rsidR="00FA2CD7" w:rsidRPr="00765AA4" w:rsidRDefault="00973B64" w:rsidP="000F616E">
            <w:pPr>
              <w:tabs>
                <w:tab w:val="left" w:pos="1134"/>
              </w:tabs>
              <w:spacing w:line="276" w:lineRule="auto"/>
              <w:ind w:firstLine="37"/>
              <w:jc w:val="both"/>
              <w:rPr>
                <w:sz w:val="24"/>
                <w:szCs w:val="24"/>
              </w:rPr>
            </w:pPr>
            <w:r w:rsidRPr="00765AA4">
              <w:rPr>
                <w:sz w:val="24"/>
                <w:szCs w:val="24"/>
              </w:rPr>
              <w:t>3—4</w:t>
            </w:r>
          </w:p>
          <w:p w:rsidR="00FA2CD7" w:rsidRPr="00765AA4" w:rsidRDefault="00973B64" w:rsidP="000F616E">
            <w:pPr>
              <w:tabs>
                <w:tab w:val="left" w:pos="1134"/>
              </w:tabs>
              <w:spacing w:line="276" w:lineRule="auto"/>
              <w:ind w:firstLine="37"/>
              <w:jc w:val="both"/>
              <w:rPr>
                <w:sz w:val="24"/>
                <w:szCs w:val="24"/>
              </w:rPr>
            </w:pPr>
            <w:r w:rsidRPr="00765AA4">
              <w:rPr>
                <w:sz w:val="24"/>
                <w:szCs w:val="24"/>
              </w:rPr>
              <w:t>учебных часа</w:t>
            </w:r>
          </w:p>
        </w:tc>
        <w:tc>
          <w:tcPr>
            <w:tcW w:w="1336" w:type="dxa"/>
            <w:tcBorders>
              <w:left w:val="single" w:sz="6" w:space="0" w:color="231F20"/>
              <w:bottom w:val="single" w:sz="6" w:space="0" w:color="231F20"/>
            </w:tcBorders>
          </w:tcPr>
          <w:p w:rsidR="00FA2CD7" w:rsidRPr="00765AA4" w:rsidRDefault="00973B64" w:rsidP="000F616E">
            <w:pPr>
              <w:tabs>
                <w:tab w:val="left" w:pos="1134"/>
              </w:tabs>
              <w:spacing w:line="276" w:lineRule="auto"/>
              <w:ind w:firstLine="37"/>
              <w:jc w:val="both"/>
              <w:rPr>
                <w:sz w:val="24"/>
                <w:szCs w:val="24"/>
                <w:lang w:val="ru-RU"/>
              </w:rPr>
            </w:pPr>
            <w:r w:rsidRPr="00765AA4">
              <w:rPr>
                <w:sz w:val="24"/>
                <w:szCs w:val="24"/>
                <w:lang w:val="ru-RU"/>
              </w:rPr>
              <w:t>Фольклор в творче- стве про- фессио- нальных компози- торов</w:t>
            </w:r>
          </w:p>
        </w:tc>
        <w:tc>
          <w:tcPr>
            <w:tcW w:w="2052" w:type="dxa"/>
            <w:tcBorders>
              <w:bottom w:val="single" w:sz="6" w:space="0" w:color="231F20"/>
            </w:tcBorders>
          </w:tcPr>
          <w:p w:rsidR="00FA2CD7" w:rsidRPr="00765AA4" w:rsidRDefault="00973B64" w:rsidP="000F616E">
            <w:pPr>
              <w:tabs>
                <w:tab w:val="left" w:pos="1134"/>
              </w:tabs>
              <w:spacing w:line="276" w:lineRule="auto"/>
              <w:ind w:firstLine="37"/>
              <w:jc w:val="both"/>
              <w:rPr>
                <w:sz w:val="24"/>
                <w:szCs w:val="24"/>
                <w:lang w:val="ru-RU"/>
              </w:rPr>
            </w:pPr>
            <w:r w:rsidRPr="00765AA4">
              <w:rPr>
                <w:sz w:val="24"/>
                <w:szCs w:val="24"/>
                <w:lang w:val="ru-RU"/>
              </w:rPr>
              <w:t>Народные истоки композиторского творчества: обра- ботки фольклора, цитаты; картины родной природы и отражение типич- ных образов, ха- рактеров, важных исторических со- бытий.</w:t>
            </w:r>
          </w:p>
        </w:tc>
        <w:tc>
          <w:tcPr>
            <w:tcW w:w="5494" w:type="dxa"/>
            <w:tcBorders>
              <w:top w:val="single" w:sz="6" w:space="0" w:color="231F20"/>
              <w:bottom w:val="single" w:sz="6" w:space="0" w:color="231F20"/>
            </w:tcBorders>
          </w:tcPr>
          <w:p w:rsidR="00FA2CD7" w:rsidRPr="00765AA4" w:rsidRDefault="00973B64" w:rsidP="000F616E">
            <w:pPr>
              <w:tabs>
                <w:tab w:val="left" w:pos="1134"/>
              </w:tabs>
              <w:spacing w:line="276" w:lineRule="auto"/>
              <w:ind w:firstLine="37"/>
              <w:jc w:val="both"/>
              <w:rPr>
                <w:sz w:val="24"/>
                <w:szCs w:val="24"/>
                <w:lang w:val="ru-RU"/>
              </w:rPr>
            </w:pPr>
            <w:r w:rsidRPr="00765AA4">
              <w:rPr>
                <w:sz w:val="24"/>
                <w:szCs w:val="24"/>
                <w:lang w:val="ru-RU"/>
              </w:rPr>
              <w:t>Сравнение аутентичного звучания фольклора и фоль- клорных мелодий в композиторской обработке. Раз- учивание, исполнение народной песни в композитор- ской обработке.</w:t>
            </w:r>
          </w:p>
          <w:p w:rsidR="00FA2CD7" w:rsidRPr="00765AA4" w:rsidRDefault="00973B64" w:rsidP="000F616E">
            <w:pPr>
              <w:tabs>
                <w:tab w:val="left" w:pos="1134"/>
              </w:tabs>
              <w:spacing w:line="276" w:lineRule="auto"/>
              <w:ind w:firstLine="37"/>
              <w:jc w:val="both"/>
              <w:rPr>
                <w:sz w:val="24"/>
                <w:szCs w:val="24"/>
                <w:lang w:val="ru-RU"/>
              </w:rPr>
            </w:pPr>
            <w:r w:rsidRPr="00765AA4">
              <w:rPr>
                <w:sz w:val="24"/>
                <w:szCs w:val="24"/>
                <w:lang w:val="ru-RU"/>
              </w:rPr>
              <w:t>Знакомство с 2—3 фрагментами крупных сочинений (опера,  симфония,  концерт,  квартет,  вариации  и  т. п.), в которых использованы подлинные народные ме- лодии. Наблюдение за принципами композиторской обработки, развития фольклорного тематического ма- териала.</w:t>
            </w:r>
          </w:p>
        </w:tc>
      </w:tr>
    </w:tbl>
    <w:p w:rsidR="00FA2CD7" w:rsidRPr="00765AA4" w:rsidRDefault="00973B64" w:rsidP="00765AA4">
      <w:pPr>
        <w:tabs>
          <w:tab w:val="left" w:pos="1134"/>
        </w:tabs>
        <w:spacing w:line="276" w:lineRule="auto"/>
        <w:ind w:firstLine="567"/>
        <w:jc w:val="both"/>
        <w:rPr>
          <w:sz w:val="24"/>
          <w:szCs w:val="24"/>
        </w:rPr>
      </w:pPr>
      <w:r w:rsidRPr="00765AA4">
        <w:rPr>
          <w:sz w:val="24"/>
          <w:szCs w:val="24"/>
        </w:rPr>
        <w:t>Окончание</w:t>
      </w:r>
    </w:p>
    <w:p w:rsidR="00FA2CD7" w:rsidRPr="00765AA4" w:rsidRDefault="00FA2CD7" w:rsidP="00765AA4">
      <w:pPr>
        <w:tabs>
          <w:tab w:val="left" w:pos="1134"/>
        </w:tabs>
        <w:spacing w:line="276" w:lineRule="auto"/>
        <w:ind w:firstLine="567"/>
        <w:jc w:val="both"/>
        <w:rPr>
          <w:sz w:val="24"/>
          <w:szCs w:val="24"/>
        </w:rPr>
      </w:pP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267"/>
        <w:gridCol w:w="1336"/>
        <w:gridCol w:w="2052"/>
        <w:gridCol w:w="5494"/>
      </w:tblGrid>
      <w:tr w:rsidR="00FA2CD7" w:rsidRPr="00765AA4">
        <w:trPr>
          <w:trHeight w:val="602"/>
        </w:trPr>
        <w:tc>
          <w:tcPr>
            <w:tcW w:w="1267" w:type="dxa"/>
          </w:tcPr>
          <w:p w:rsidR="00FA2CD7" w:rsidRPr="00765AA4" w:rsidRDefault="00973B64" w:rsidP="000F616E">
            <w:pPr>
              <w:tabs>
                <w:tab w:val="left" w:pos="1134"/>
              </w:tabs>
              <w:spacing w:line="276" w:lineRule="auto"/>
              <w:ind w:firstLine="22"/>
              <w:jc w:val="both"/>
              <w:rPr>
                <w:sz w:val="24"/>
                <w:szCs w:val="24"/>
              </w:rPr>
            </w:pPr>
            <w:r w:rsidRPr="00765AA4">
              <w:rPr>
                <w:sz w:val="24"/>
                <w:szCs w:val="24"/>
              </w:rPr>
              <w:t>№ блока, кол-во часов</w:t>
            </w:r>
          </w:p>
        </w:tc>
        <w:tc>
          <w:tcPr>
            <w:tcW w:w="1336" w:type="dxa"/>
          </w:tcPr>
          <w:p w:rsidR="00FA2CD7" w:rsidRPr="00765AA4" w:rsidRDefault="00973B64" w:rsidP="000F616E">
            <w:pPr>
              <w:tabs>
                <w:tab w:val="left" w:pos="1134"/>
              </w:tabs>
              <w:spacing w:line="276" w:lineRule="auto"/>
              <w:ind w:firstLine="22"/>
              <w:jc w:val="both"/>
              <w:rPr>
                <w:sz w:val="24"/>
                <w:szCs w:val="24"/>
              </w:rPr>
            </w:pPr>
            <w:r w:rsidRPr="00765AA4">
              <w:rPr>
                <w:sz w:val="24"/>
                <w:szCs w:val="24"/>
              </w:rPr>
              <w:t>Темы</w:t>
            </w:r>
          </w:p>
        </w:tc>
        <w:tc>
          <w:tcPr>
            <w:tcW w:w="2052" w:type="dxa"/>
          </w:tcPr>
          <w:p w:rsidR="00FA2CD7" w:rsidRPr="00765AA4" w:rsidRDefault="00973B64" w:rsidP="000F616E">
            <w:pPr>
              <w:tabs>
                <w:tab w:val="left" w:pos="1134"/>
              </w:tabs>
              <w:spacing w:line="276" w:lineRule="auto"/>
              <w:ind w:firstLine="22"/>
              <w:jc w:val="both"/>
              <w:rPr>
                <w:sz w:val="24"/>
                <w:szCs w:val="24"/>
              </w:rPr>
            </w:pPr>
            <w:r w:rsidRPr="00765AA4">
              <w:rPr>
                <w:sz w:val="24"/>
                <w:szCs w:val="24"/>
              </w:rPr>
              <w:t>Содержание</w:t>
            </w:r>
          </w:p>
        </w:tc>
        <w:tc>
          <w:tcPr>
            <w:tcW w:w="5494" w:type="dxa"/>
          </w:tcPr>
          <w:p w:rsidR="00FA2CD7" w:rsidRPr="00765AA4" w:rsidRDefault="00973B64" w:rsidP="000F616E">
            <w:pPr>
              <w:tabs>
                <w:tab w:val="left" w:pos="1134"/>
              </w:tabs>
              <w:spacing w:line="276" w:lineRule="auto"/>
              <w:ind w:firstLine="22"/>
              <w:jc w:val="both"/>
              <w:rPr>
                <w:sz w:val="24"/>
                <w:szCs w:val="24"/>
              </w:rPr>
            </w:pPr>
            <w:r w:rsidRPr="00765AA4">
              <w:rPr>
                <w:sz w:val="24"/>
                <w:szCs w:val="24"/>
              </w:rPr>
              <w:t>Виды деятельности обучающихся</w:t>
            </w:r>
          </w:p>
        </w:tc>
      </w:tr>
      <w:tr w:rsidR="00FA2CD7" w:rsidRPr="009C6609">
        <w:trPr>
          <w:trHeight w:val="2140"/>
        </w:trPr>
        <w:tc>
          <w:tcPr>
            <w:tcW w:w="1267" w:type="dxa"/>
            <w:tcBorders>
              <w:left w:val="single" w:sz="6" w:space="0" w:color="231F20"/>
            </w:tcBorders>
          </w:tcPr>
          <w:p w:rsidR="00FA2CD7" w:rsidRPr="00765AA4" w:rsidRDefault="00FA2CD7" w:rsidP="000F616E">
            <w:pPr>
              <w:tabs>
                <w:tab w:val="left" w:pos="1134"/>
              </w:tabs>
              <w:spacing w:line="276" w:lineRule="auto"/>
              <w:ind w:firstLine="22"/>
              <w:jc w:val="both"/>
              <w:rPr>
                <w:sz w:val="24"/>
                <w:szCs w:val="24"/>
              </w:rPr>
            </w:pPr>
          </w:p>
        </w:tc>
        <w:tc>
          <w:tcPr>
            <w:tcW w:w="1336" w:type="dxa"/>
          </w:tcPr>
          <w:p w:rsidR="00FA2CD7" w:rsidRPr="00765AA4" w:rsidRDefault="00FA2CD7" w:rsidP="000F616E">
            <w:pPr>
              <w:tabs>
                <w:tab w:val="left" w:pos="1134"/>
              </w:tabs>
              <w:spacing w:line="276" w:lineRule="auto"/>
              <w:ind w:firstLine="22"/>
              <w:jc w:val="both"/>
              <w:rPr>
                <w:sz w:val="24"/>
                <w:szCs w:val="24"/>
              </w:rPr>
            </w:pPr>
          </w:p>
        </w:tc>
        <w:tc>
          <w:tcPr>
            <w:tcW w:w="2052" w:type="dxa"/>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Внутреннее родство композиторского и народного творче- ства на интонаци- онном уровне</w:t>
            </w:r>
          </w:p>
        </w:tc>
        <w:tc>
          <w:tcPr>
            <w:tcW w:w="5494" w:type="dxa"/>
            <w:tcBorders>
              <w:bottom w:val="single" w:sz="6" w:space="0" w:color="231F20"/>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На выбор или факультативно</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Исследовательские, творческие проекты, раскрываю- щие тему отражения фольклора в творчестве профес- сиональных композиторов (на примере выбранной ре- гиональной традиции).</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 xml:space="preserve">Посещение концерта, спектакля (просмотр фильма, телепередачи), посвящённого данной теме. </w:t>
            </w:r>
            <w:r w:rsidRPr="00765AA4">
              <w:rPr>
                <w:sz w:val="24"/>
                <w:szCs w:val="24"/>
                <w:lang w:val="ru-RU"/>
              </w:rPr>
              <w:lastRenderedPageBreak/>
              <w:t>Обсуждение в классе и/или письменная рецензия по результатам просмотра</w:t>
            </w:r>
          </w:p>
        </w:tc>
      </w:tr>
      <w:tr w:rsidR="00FA2CD7" w:rsidRPr="009C6609">
        <w:trPr>
          <w:trHeight w:val="2357"/>
        </w:trPr>
        <w:tc>
          <w:tcPr>
            <w:tcW w:w="1267" w:type="dxa"/>
            <w:tcBorders>
              <w:left w:val="single" w:sz="6" w:space="0" w:color="231F20"/>
              <w:right w:val="single" w:sz="6"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lastRenderedPageBreak/>
              <w:t>Г)</w:t>
            </w:r>
          </w:p>
          <w:p w:rsidR="00FA2CD7" w:rsidRPr="00765AA4" w:rsidRDefault="00973B64" w:rsidP="000F616E">
            <w:pPr>
              <w:tabs>
                <w:tab w:val="left" w:pos="1134"/>
              </w:tabs>
              <w:spacing w:line="276" w:lineRule="auto"/>
              <w:ind w:firstLine="22"/>
              <w:jc w:val="both"/>
              <w:rPr>
                <w:sz w:val="24"/>
                <w:szCs w:val="24"/>
              </w:rPr>
            </w:pPr>
            <w:r w:rsidRPr="00765AA4">
              <w:rPr>
                <w:sz w:val="24"/>
                <w:szCs w:val="24"/>
              </w:rPr>
              <w:t>3—4</w:t>
            </w:r>
          </w:p>
          <w:p w:rsidR="00FA2CD7" w:rsidRPr="00765AA4" w:rsidRDefault="00973B64" w:rsidP="000F616E">
            <w:pPr>
              <w:tabs>
                <w:tab w:val="left" w:pos="1134"/>
              </w:tabs>
              <w:spacing w:line="276" w:lineRule="auto"/>
              <w:ind w:firstLine="22"/>
              <w:jc w:val="both"/>
              <w:rPr>
                <w:sz w:val="24"/>
                <w:szCs w:val="24"/>
              </w:rPr>
            </w:pPr>
            <w:r w:rsidRPr="00765AA4">
              <w:rPr>
                <w:sz w:val="24"/>
                <w:szCs w:val="24"/>
              </w:rPr>
              <w:t>учебных часа</w:t>
            </w:r>
          </w:p>
        </w:tc>
        <w:tc>
          <w:tcPr>
            <w:tcW w:w="1336" w:type="dxa"/>
            <w:tcBorders>
              <w:left w:val="single" w:sz="6" w:space="0" w:color="231F20"/>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На рубе- жах куль- тур</w:t>
            </w:r>
          </w:p>
        </w:tc>
        <w:tc>
          <w:tcPr>
            <w:tcW w:w="2052" w:type="dxa"/>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Взаимное влияние фольклорных тра- диций друг на друга.</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Этнографические экспедиции и фе- стивали.</w:t>
            </w:r>
          </w:p>
          <w:p w:rsidR="00FA2CD7" w:rsidRPr="00765AA4" w:rsidRDefault="00973B64" w:rsidP="000F616E">
            <w:pPr>
              <w:tabs>
                <w:tab w:val="left" w:pos="1134"/>
              </w:tabs>
              <w:spacing w:line="276" w:lineRule="auto"/>
              <w:ind w:firstLine="22"/>
              <w:jc w:val="both"/>
              <w:rPr>
                <w:sz w:val="24"/>
                <w:szCs w:val="24"/>
              </w:rPr>
            </w:pPr>
            <w:r w:rsidRPr="00765AA4">
              <w:rPr>
                <w:sz w:val="24"/>
                <w:szCs w:val="24"/>
              </w:rPr>
              <w:t>Современная жизнь фольклора</w:t>
            </w:r>
          </w:p>
        </w:tc>
        <w:tc>
          <w:tcPr>
            <w:tcW w:w="5494" w:type="dxa"/>
            <w:tcBorders>
              <w:top w:val="single" w:sz="6" w:space="0" w:color="231F20"/>
              <w:bottom w:val="single" w:sz="6" w:space="0" w:color="231F20"/>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Знакомство с примерами смешения культурных тради- ций в пограничных территориях7. Выявление причин- но-следственных связей такого смешения.</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Изучение творчества и вклада в развитие культуры современных этно-исполнителей, исследователей тра- диционного фольклора.</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На выбор или факультативно</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Участие в этнографической экспедиции, посещение/ участие в фестивале традиционной культуры</w:t>
            </w:r>
          </w:p>
        </w:tc>
      </w:tr>
    </w:tbl>
    <w:p w:rsidR="00FA2CD7" w:rsidRPr="00765AA4" w:rsidRDefault="00904C38" w:rsidP="00765AA4">
      <w:pPr>
        <w:tabs>
          <w:tab w:val="left" w:pos="1134"/>
        </w:tabs>
        <w:spacing w:line="276" w:lineRule="auto"/>
        <w:ind w:firstLine="567"/>
        <w:jc w:val="both"/>
        <w:rPr>
          <w:sz w:val="24"/>
          <w:szCs w:val="24"/>
          <w:lang w:val="ru-RU"/>
        </w:rPr>
      </w:pPr>
      <w:r>
        <w:rPr>
          <w:sz w:val="24"/>
          <w:szCs w:val="24"/>
        </w:rPr>
        <w:pict>
          <v:shape id="_x0000_s1148" style="position:absolute;left:0;text-align:left;margin-left:56.4pt;margin-top:11pt;width:85.05pt;height:.1pt;z-index:-15662080;mso-wrap-distance-left:0;mso-wrap-distance-right:0;mso-position-horizontal-relative:page;mso-position-vertical-relative:text" coordorigin="1128,220" coordsize="1701,0" path="m1128,220r1701,e" filled="f" strokecolor="#231f20" strokeweight=".5pt">
            <v:path arrowok="t"/>
            <w10:wrap type="topAndBottom" anchorx="page"/>
          </v:shape>
        </w:pic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7 Например, казачья лезгинка, калмыцкая гармошка и т. п.</w:t>
      </w:r>
    </w:p>
    <w:p w:rsidR="00FA2CD7" w:rsidRPr="00765AA4" w:rsidRDefault="00973B64" w:rsidP="00765AA4">
      <w:pPr>
        <w:tabs>
          <w:tab w:val="left" w:pos="1134"/>
        </w:tabs>
        <w:spacing w:line="276" w:lineRule="auto"/>
        <w:ind w:firstLine="567"/>
        <w:jc w:val="both"/>
        <w:rPr>
          <w:sz w:val="24"/>
          <w:szCs w:val="24"/>
        </w:rPr>
      </w:pPr>
      <w:r w:rsidRPr="00765AA4">
        <w:rPr>
          <w:sz w:val="24"/>
          <w:szCs w:val="24"/>
        </w:rPr>
        <w:t>Модуль № 3 «Музыка народов мира»8</w:t>
      </w:r>
    </w:p>
    <w:p w:rsidR="00FA2CD7" w:rsidRPr="00765AA4" w:rsidRDefault="00FA2CD7" w:rsidP="00765AA4">
      <w:pPr>
        <w:tabs>
          <w:tab w:val="left" w:pos="1134"/>
        </w:tabs>
        <w:spacing w:line="276" w:lineRule="auto"/>
        <w:ind w:firstLine="567"/>
        <w:jc w:val="both"/>
        <w:rPr>
          <w:sz w:val="24"/>
          <w:szCs w:val="24"/>
        </w:rPr>
      </w:pP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267"/>
        <w:gridCol w:w="1302"/>
        <w:gridCol w:w="2030"/>
        <w:gridCol w:w="5540"/>
      </w:tblGrid>
      <w:tr w:rsidR="00FA2CD7" w:rsidRPr="00765AA4">
        <w:trPr>
          <w:trHeight w:val="466"/>
        </w:trPr>
        <w:tc>
          <w:tcPr>
            <w:tcW w:w="1267" w:type="dxa"/>
          </w:tcPr>
          <w:p w:rsidR="00FA2CD7" w:rsidRPr="00765AA4" w:rsidRDefault="00973B64" w:rsidP="000F616E">
            <w:pPr>
              <w:tabs>
                <w:tab w:val="left" w:pos="1134"/>
              </w:tabs>
              <w:spacing w:line="276" w:lineRule="auto"/>
              <w:ind w:firstLine="22"/>
              <w:jc w:val="both"/>
              <w:rPr>
                <w:sz w:val="24"/>
                <w:szCs w:val="24"/>
              </w:rPr>
            </w:pPr>
            <w:r w:rsidRPr="00765AA4">
              <w:rPr>
                <w:sz w:val="24"/>
                <w:szCs w:val="24"/>
              </w:rPr>
              <w:t>№ блока, кол-во часов</w:t>
            </w:r>
          </w:p>
        </w:tc>
        <w:tc>
          <w:tcPr>
            <w:tcW w:w="1302" w:type="dxa"/>
          </w:tcPr>
          <w:p w:rsidR="00FA2CD7" w:rsidRPr="00765AA4" w:rsidRDefault="00973B64" w:rsidP="000F616E">
            <w:pPr>
              <w:tabs>
                <w:tab w:val="left" w:pos="1134"/>
              </w:tabs>
              <w:spacing w:line="276" w:lineRule="auto"/>
              <w:ind w:firstLine="22"/>
              <w:jc w:val="both"/>
              <w:rPr>
                <w:sz w:val="24"/>
                <w:szCs w:val="24"/>
              </w:rPr>
            </w:pPr>
            <w:r w:rsidRPr="00765AA4">
              <w:rPr>
                <w:sz w:val="24"/>
                <w:szCs w:val="24"/>
              </w:rPr>
              <w:t>Темы</w:t>
            </w:r>
          </w:p>
        </w:tc>
        <w:tc>
          <w:tcPr>
            <w:tcW w:w="2030" w:type="dxa"/>
          </w:tcPr>
          <w:p w:rsidR="00FA2CD7" w:rsidRPr="00765AA4" w:rsidRDefault="00973B64" w:rsidP="000F616E">
            <w:pPr>
              <w:tabs>
                <w:tab w:val="left" w:pos="1134"/>
              </w:tabs>
              <w:spacing w:line="276" w:lineRule="auto"/>
              <w:ind w:firstLine="22"/>
              <w:jc w:val="both"/>
              <w:rPr>
                <w:sz w:val="24"/>
                <w:szCs w:val="24"/>
              </w:rPr>
            </w:pPr>
            <w:r w:rsidRPr="00765AA4">
              <w:rPr>
                <w:sz w:val="24"/>
                <w:szCs w:val="24"/>
              </w:rPr>
              <w:t>Содержание</w:t>
            </w:r>
          </w:p>
        </w:tc>
        <w:tc>
          <w:tcPr>
            <w:tcW w:w="5540" w:type="dxa"/>
          </w:tcPr>
          <w:p w:rsidR="00FA2CD7" w:rsidRPr="00765AA4" w:rsidRDefault="00973B64" w:rsidP="000F616E">
            <w:pPr>
              <w:tabs>
                <w:tab w:val="left" w:pos="1134"/>
              </w:tabs>
              <w:spacing w:line="276" w:lineRule="auto"/>
              <w:ind w:firstLine="22"/>
              <w:jc w:val="both"/>
              <w:rPr>
                <w:sz w:val="24"/>
                <w:szCs w:val="24"/>
              </w:rPr>
            </w:pPr>
            <w:r w:rsidRPr="00765AA4">
              <w:rPr>
                <w:sz w:val="24"/>
                <w:szCs w:val="24"/>
              </w:rPr>
              <w:t>Виды деятельности обучающихся</w:t>
            </w:r>
          </w:p>
        </w:tc>
      </w:tr>
      <w:tr w:rsidR="00FA2CD7" w:rsidRPr="009C6609">
        <w:trPr>
          <w:trHeight w:val="2190"/>
        </w:trPr>
        <w:tc>
          <w:tcPr>
            <w:tcW w:w="1267" w:type="dxa"/>
            <w:tcBorders>
              <w:left w:val="single" w:sz="6"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А)</w:t>
            </w:r>
          </w:p>
          <w:p w:rsidR="00FA2CD7" w:rsidRPr="00765AA4" w:rsidRDefault="00973B64" w:rsidP="000F616E">
            <w:pPr>
              <w:tabs>
                <w:tab w:val="left" w:pos="1134"/>
              </w:tabs>
              <w:spacing w:line="276" w:lineRule="auto"/>
              <w:ind w:firstLine="22"/>
              <w:jc w:val="both"/>
              <w:rPr>
                <w:sz w:val="24"/>
                <w:szCs w:val="24"/>
              </w:rPr>
            </w:pPr>
            <w:r w:rsidRPr="00765AA4">
              <w:rPr>
                <w:sz w:val="24"/>
                <w:szCs w:val="24"/>
              </w:rPr>
              <w:t>3—4</w:t>
            </w:r>
          </w:p>
          <w:p w:rsidR="00FA2CD7" w:rsidRPr="00765AA4" w:rsidRDefault="00973B64" w:rsidP="000F616E">
            <w:pPr>
              <w:tabs>
                <w:tab w:val="left" w:pos="1134"/>
              </w:tabs>
              <w:spacing w:line="276" w:lineRule="auto"/>
              <w:ind w:firstLine="22"/>
              <w:jc w:val="both"/>
              <w:rPr>
                <w:sz w:val="24"/>
                <w:szCs w:val="24"/>
              </w:rPr>
            </w:pPr>
            <w:r w:rsidRPr="00765AA4">
              <w:rPr>
                <w:sz w:val="24"/>
                <w:szCs w:val="24"/>
              </w:rPr>
              <w:t>учебных часа</w:t>
            </w:r>
          </w:p>
        </w:tc>
        <w:tc>
          <w:tcPr>
            <w:tcW w:w="1302" w:type="dxa"/>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Музы- ка — древней-</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ший язык человече- ства</w:t>
            </w:r>
          </w:p>
        </w:tc>
        <w:tc>
          <w:tcPr>
            <w:tcW w:w="2030" w:type="dxa"/>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Археологические находки, легенды и сказания о му- зыке древних.</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Древняя Греция — колыбель европей- ской культуры (те- атр, хор, оркестр, лады, учение о гармонии и др.)</w:t>
            </w:r>
          </w:p>
        </w:tc>
        <w:tc>
          <w:tcPr>
            <w:tcW w:w="5540" w:type="dxa"/>
            <w:tcBorders>
              <w:bottom w:val="single" w:sz="6" w:space="0" w:color="231F20"/>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Экскурсия в музей (реальный или виртуальный) с экс- позицией музыкальных артефактов древности, последу- ющий пересказ полученной информации.</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Импровизация в духе древнего обряда (вызывание до- ждя, поклонение тотемному животному и т. п.).</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Озвучивание, театрализация легенды/мифа о музыке.</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На выбор или факультативно</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 xml:space="preserve">Квесты, викторины, интеллектуальные игры. Исследо- вательские проекты в рамках тематики «Мифы Древ- ней Греции в музыкальном искусстве </w:t>
            </w:r>
            <w:r w:rsidRPr="00765AA4">
              <w:rPr>
                <w:sz w:val="24"/>
                <w:szCs w:val="24"/>
              </w:rPr>
              <w:t>XVII</w:t>
            </w:r>
            <w:r w:rsidRPr="00765AA4">
              <w:rPr>
                <w:sz w:val="24"/>
                <w:szCs w:val="24"/>
                <w:lang w:val="ru-RU"/>
              </w:rPr>
              <w:t>—</w:t>
            </w:r>
            <w:r w:rsidRPr="00765AA4">
              <w:rPr>
                <w:sz w:val="24"/>
                <w:szCs w:val="24"/>
              </w:rPr>
              <w:t>XX</w:t>
            </w:r>
            <w:r w:rsidRPr="00765AA4">
              <w:rPr>
                <w:sz w:val="24"/>
                <w:szCs w:val="24"/>
                <w:lang w:val="ru-RU"/>
              </w:rPr>
              <w:t xml:space="preserve"> веков»</w:t>
            </w:r>
          </w:p>
        </w:tc>
      </w:tr>
      <w:tr w:rsidR="00FA2CD7" w:rsidRPr="009C6609">
        <w:trPr>
          <w:trHeight w:val="1138"/>
        </w:trPr>
        <w:tc>
          <w:tcPr>
            <w:tcW w:w="1267" w:type="dxa"/>
          </w:tcPr>
          <w:p w:rsidR="00FA2CD7" w:rsidRPr="00765AA4" w:rsidRDefault="00973B64" w:rsidP="000F616E">
            <w:pPr>
              <w:tabs>
                <w:tab w:val="left" w:pos="1134"/>
              </w:tabs>
              <w:spacing w:line="276" w:lineRule="auto"/>
              <w:ind w:firstLine="22"/>
              <w:jc w:val="both"/>
              <w:rPr>
                <w:sz w:val="24"/>
                <w:szCs w:val="24"/>
              </w:rPr>
            </w:pPr>
            <w:r w:rsidRPr="00765AA4">
              <w:rPr>
                <w:sz w:val="24"/>
                <w:szCs w:val="24"/>
              </w:rPr>
              <w:t>Б)</w:t>
            </w:r>
          </w:p>
          <w:p w:rsidR="00FA2CD7" w:rsidRPr="00765AA4" w:rsidRDefault="00973B64" w:rsidP="000F616E">
            <w:pPr>
              <w:tabs>
                <w:tab w:val="left" w:pos="1134"/>
              </w:tabs>
              <w:spacing w:line="276" w:lineRule="auto"/>
              <w:ind w:firstLine="22"/>
              <w:jc w:val="both"/>
              <w:rPr>
                <w:sz w:val="24"/>
                <w:szCs w:val="24"/>
              </w:rPr>
            </w:pPr>
            <w:r w:rsidRPr="00765AA4">
              <w:rPr>
                <w:sz w:val="24"/>
                <w:szCs w:val="24"/>
              </w:rPr>
              <w:t>3—4</w:t>
            </w:r>
          </w:p>
          <w:p w:rsidR="00FA2CD7" w:rsidRPr="00765AA4" w:rsidRDefault="00973B64" w:rsidP="000F616E">
            <w:pPr>
              <w:tabs>
                <w:tab w:val="left" w:pos="1134"/>
              </w:tabs>
              <w:spacing w:line="276" w:lineRule="auto"/>
              <w:ind w:firstLine="22"/>
              <w:jc w:val="both"/>
              <w:rPr>
                <w:sz w:val="24"/>
                <w:szCs w:val="24"/>
              </w:rPr>
            </w:pPr>
            <w:r w:rsidRPr="00765AA4">
              <w:rPr>
                <w:sz w:val="24"/>
                <w:szCs w:val="24"/>
              </w:rPr>
              <w:t>учебных часа</w:t>
            </w:r>
          </w:p>
        </w:tc>
        <w:tc>
          <w:tcPr>
            <w:tcW w:w="1302" w:type="dxa"/>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Музыкаль- ный фоль- клор наро- дов Европы</w:t>
            </w:r>
          </w:p>
        </w:tc>
        <w:tc>
          <w:tcPr>
            <w:tcW w:w="2030" w:type="dxa"/>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Интонации и рит- мы, формы и жанры европей- ского фольклора9</w:t>
            </w:r>
          </w:p>
        </w:tc>
        <w:tc>
          <w:tcPr>
            <w:tcW w:w="5540" w:type="dxa"/>
            <w:tcBorders>
              <w:top w:val="single" w:sz="6" w:space="0" w:color="231F20"/>
              <w:bottom w:val="single" w:sz="6" w:space="0" w:color="231F20"/>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Выявление характерных интонаций и ритмов в звуча- нии традиционной музыки народов Европы.</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Выявление общего и особенного при сравнении изучае- мых образцов европейского фольклора и фольклора на- родов России.</w:t>
            </w:r>
          </w:p>
        </w:tc>
      </w:tr>
    </w:tbl>
    <w:p w:rsidR="00FA2CD7" w:rsidRPr="00765AA4" w:rsidRDefault="00904C38" w:rsidP="00765AA4">
      <w:pPr>
        <w:tabs>
          <w:tab w:val="left" w:pos="1134"/>
        </w:tabs>
        <w:spacing w:line="276" w:lineRule="auto"/>
        <w:ind w:firstLine="567"/>
        <w:jc w:val="both"/>
        <w:rPr>
          <w:sz w:val="24"/>
          <w:szCs w:val="24"/>
          <w:lang w:val="ru-RU"/>
        </w:rPr>
      </w:pPr>
      <w:r>
        <w:rPr>
          <w:sz w:val="24"/>
          <w:szCs w:val="24"/>
        </w:rPr>
        <w:pict>
          <v:shape id="_x0000_s1145" style="position:absolute;left:0;text-align:left;margin-left:56.15pt;margin-top:7.05pt;width:85.05pt;height:.1pt;z-index:-15660544;mso-wrap-distance-left:0;mso-wrap-distance-right:0;mso-position-horizontal-relative:page;mso-position-vertical-relative:text" coordorigin="1123,141" coordsize="1701,0" path="m1123,141r1700,e" filled="f" strokecolor="#231f20" strokeweight=".5pt">
            <v:path arrowok="t"/>
            <w10:wrap type="topAndBottom" anchorx="page"/>
          </v:shape>
        </w:pic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8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9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 ский, венгерский фольклор. Каждая выбранная  национальная  культура  должна  быть  представлена  не  ме- 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 ньеты, фламенко, болеро; польский фольклор — мазурка, полонез; французский фольклор — рондо, тру- бадуры; австрийский фольклор — альпийский рог, тирольское пение, лендлер и т. д.).</w:t>
      </w:r>
    </w:p>
    <w:p w:rsidR="00FA2CD7" w:rsidRPr="00765AA4" w:rsidRDefault="00973B64" w:rsidP="00765AA4">
      <w:pPr>
        <w:tabs>
          <w:tab w:val="left" w:pos="1134"/>
        </w:tabs>
        <w:spacing w:line="276" w:lineRule="auto"/>
        <w:ind w:firstLine="567"/>
        <w:jc w:val="both"/>
        <w:rPr>
          <w:sz w:val="24"/>
          <w:szCs w:val="24"/>
        </w:rPr>
      </w:pPr>
      <w:r w:rsidRPr="00765AA4">
        <w:rPr>
          <w:sz w:val="24"/>
          <w:szCs w:val="24"/>
        </w:rPr>
        <w:t>Окончание</w:t>
      </w:r>
    </w:p>
    <w:p w:rsidR="00FA2CD7" w:rsidRPr="00765AA4" w:rsidRDefault="00FA2CD7" w:rsidP="00765AA4">
      <w:pPr>
        <w:tabs>
          <w:tab w:val="left" w:pos="1134"/>
        </w:tabs>
        <w:spacing w:line="276" w:lineRule="auto"/>
        <w:ind w:firstLine="567"/>
        <w:jc w:val="both"/>
        <w:rPr>
          <w:sz w:val="24"/>
          <w:szCs w:val="24"/>
        </w:rPr>
      </w:pP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267"/>
        <w:gridCol w:w="1302"/>
        <w:gridCol w:w="2030"/>
        <w:gridCol w:w="5540"/>
      </w:tblGrid>
      <w:tr w:rsidR="00FA2CD7" w:rsidRPr="00765AA4">
        <w:trPr>
          <w:trHeight w:val="580"/>
        </w:trPr>
        <w:tc>
          <w:tcPr>
            <w:tcW w:w="1267" w:type="dxa"/>
          </w:tcPr>
          <w:p w:rsidR="00FA2CD7" w:rsidRPr="00765AA4" w:rsidRDefault="00973B64" w:rsidP="000F616E">
            <w:pPr>
              <w:tabs>
                <w:tab w:val="left" w:pos="1134"/>
              </w:tabs>
              <w:spacing w:line="276" w:lineRule="auto"/>
              <w:ind w:firstLine="22"/>
              <w:jc w:val="both"/>
              <w:rPr>
                <w:sz w:val="24"/>
                <w:szCs w:val="24"/>
              </w:rPr>
            </w:pPr>
            <w:r w:rsidRPr="00765AA4">
              <w:rPr>
                <w:sz w:val="24"/>
                <w:szCs w:val="24"/>
              </w:rPr>
              <w:t>№ блока, кол-во часов</w:t>
            </w:r>
          </w:p>
        </w:tc>
        <w:tc>
          <w:tcPr>
            <w:tcW w:w="1302" w:type="dxa"/>
          </w:tcPr>
          <w:p w:rsidR="00FA2CD7" w:rsidRPr="00765AA4" w:rsidRDefault="00973B64" w:rsidP="000F616E">
            <w:pPr>
              <w:tabs>
                <w:tab w:val="left" w:pos="1134"/>
              </w:tabs>
              <w:spacing w:line="276" w:lineRule="auto"/>
              <w:ind w:firstLine="22"/>
              <w:jc w:val="both"/>
              <w:rPr>
                <w:sz w:val="24"/>
                <w:szCs w:val="24"/>
              </w:rPr>
            </w:pPr>
            <w:r w:rsidRPr="00765AA4">
              <w:rPr>
                <w:sz w:val="24"/>
                <w:szCs w:val="24"/>
              </w:rPr>
              <w:t>Темы</w:t>
            </w:r>
          </w:p>
        </w:tc>
        <w:tc>
          <w:tcPr>
            <w:tcW w:w="2030" w:type="dxa"/>
          </w:tcPr>
          <w:p w:rsidR="00FA2CD7" w:rsidRPr="00765AA4" w:rsidRDefault="00973B64" w:rsidP="000F616E">
            <w:pPr>
              <w:tabs>
                <w:tab w:val="left" w:pos="1134"/>
              </w:tabs>
              <w:spacing w:line="276" w:lineRule="auto"/>
              <w:ind w:firstLine="22"/>
              <w:jc w:val="both"/>
              <w:rPr>
                <w:sz w:val="24"/>
                <w:szCs w:val="24"/>
              </w:rPr>
            </w:pPr>
            <w:r w:rsidRPr="00765AA4">
              <w:rPr>
                <w:sz w:val="24"/>
                <w:szCs w:val="24"/>
              </w:rPr>
              <w:t>Содержание</w:t>
            </w:r>
          </w:p>
        </w:tc>
        <w:tc>
          <w:tcPr>
            <w:tcW w:w="5540" w:type="dxa"/>
          </w:tcPr>
          <w:p w:rsidR="00FA2CD7" w:rsidRPr="00765AA4" w:rsidRDefault="00973B64" w:rsidP="000F616E">
            <w:pPr>
              <w:tabs>
                <w:tab w:val="left" w:pos="1134"/>
              </w:tabs>
              <w:spacing w:line="276" w:lineRule="auto"/>
              <w:ind w:firstLine="22"/>
              <w:jc w:val="both"/>
              <w:rPr>
                <w:sz w:val="24"/>
                <w:szCs w:val="24"/>
              </w:rPr>
            </w:pPr>
            <w:r w:rsidRPr="00765AA4">
              <w:rPr>
                <w:sz w:val="24"/>
                <w:szCs w:val="24"/>
              </w:rPr>
              <w:t>Виды деятельности обучающихся</w:t>
            </w:r>
          </w:p>
        </w:tc>
      </w:tr>
      <w:tr w:rsidR="00FA2CD7" w:rsidRPr="009C6609">
        <w:trPr>
          <w:trHeight w:val="1260"/>
        </w:trPr>
        <w:tc>
          <w:tcPr>
            <w:tcW w:w="1267" w:type="dxa"/>
            <w:tcBorders>
              <w:left w:val="single" w:sz="6" w:space="0" w:color="231F20"/>
            </w:tcBorders>
          </w:tcPr>
          <w:p w:rsidR="00FA2CD7" w:rsidRPr="00765AA4" w:rsidRDefault="00FA2CD7" w:rsidP="000F616E">
            <w:pPr>
              <w:tabs>
                <w:tab w:val="left" w:pos="1134"/>
              </w:tabs>
              <w:spacing w:line="276" w:lineRule="auto"/>
              <w:ind w:firstLine="22"/>
              <w:jc w:val="both"/>
              <w:rPr>
                <w:sz w:val="24"/>
                <w:szCs w:val="24"/>
              </w:rPr>
            </w:pPr>
          </w:p>
        </w:tc>
        <w:tc>
          <w:tcPr>
            <w:tcW w:w="1302" w:type="dxa"/>
          </w:tcPr>
          <w:p w:rsidR="00FA2CD7" w:rsidRPr="00765AA4" w:rsidRDefault="00FA2CD7" w:rsidP="000F616E">
            <w:pPr>
              <w:tabs>
                <w:tab w:val="left" w:pos="1134"/>
              </w:tabs>
              <w:spacing w:line="276" w:lineRule="auto"/>
              <w:ind w:firstLine="22"/>
              <w:jc w:val="both"/>
              <w:rPr>
                <w:sz w:val="24"/>
                <w:szCs w:val="24"/>
              </w:rPr>
            </w:pPr>
          </w:p>
        </w:tc>
        <w:tc>
          <w:tcPr>
            <w:tcW w:w="2030" w:type="dxa"/>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Отражение евро- пейского фолькло- ра в творчестве профессиональных композиторов</w:t>
            </w:r>
          </w:p>
        </w:tc>
        <w:tc>
          <w:tcPr>
            <w:tcW w:w="5540" w:type="dxa"/>
            <w:tcBorders>
              <w:bottom w:val="single" w:sz="6" w:space="0" w:color="231F20"/>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Разучивание и исполнение народных песен, танцев. Двигательная, ритмическая, интонационная импрови- зация по мотивам изученных традиций народов Евро- пы (в том числе в форме рондо)</w:t>
            </w:r>
          </w:p>
        </w:tc>
      </w:tr>
      <w:tr w:rsidR="00FA2CD7" w:rsidRPr="009C6609">
        <w:trPr>
          <w:trHeight w:val="2797"/>
        </w:trPr>
        <w:tc>
          <w:tcPr>
            <w:tcW w:w="1267" w:type="dxa"/>
            <w:tcBorders>
              <w:left w:val="single" w:sz="6" w:space="0" w:color="231F20"/>
              <w:right w:val="single" w:sz="6"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В)</w:t>
            </w:r>
          </w:p>
          <w:p w:rsidR="00FA2CD7" w:rsidRPr="00765AA4" w:rsidRDefault="00973B64" w:rsidP="000F616E">
            <w:pPr>
              <w:tabs>
                <w:tab w:val="left" w:pos="1134"/>
              </w:tabs>
              <w:spacing w:line="276" w:lineRule="auto"/>
              <w:ind w:firstLine="22"/>
              <w:jc w:val="both"/>
              <w:rPr>
                <w:sz w:val="24"/>
                <w:szCs w:val="24"/>
              </w:rPr>
            </w:pPr>
            <w:r w:rsidRPr="00765AA4">
              <w:rPr>
                <w:sz w:val="24"/>
                <w:szCs w:val="24"/>
              </w:rPr>
              <w:t>3—4</w:t>
            </w:r>
          </w:p>
          <w:p w:rsidR="00FA2CD7" w:rsidRPr="00765AA4" w:rsidRDefault="00973B64" w:rsidP="000F616E">
            <w:pPr>
              <w:tabs>
                <w:tab w:val="left" w:pos="1134"/>
              </w:tabs>
              <w:spacing w:line="276" w:lineRule="auto"/>
              <w:ind w:firstLine="22"/>
              <w:jc w:val="both"/>
              <w:rPr>
                <w:sz w:val="24"/>
                <w:szCs w:val="24"/>
              </w:rPr>
            </w:pPr>
            <w:r w:rsidRPr="00765AA4">
              <w:rPr>
                <w:sz w:val="24"/>
                <w:szCs w:val="24"/>
              </w:rPr>
              <w:t>учебных часа</w:t>
            </w:r>
          </w:p>
        </w:tc>
        <w:tc>
          <w:tcPr>
            <w:tcW w:w="1302" w:type="dxa"/>
            <w:tcBorders>
              <w:left w:val="single" w:sz="6" w:space="0" w:color="231F20"/>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Музы- кальный фольклор народов Азии и Африки</w:t>
            </w:r>
          </w:p>
        </w:tc>
        <w:tc>
          <w:tcPr>
            <w:tcW w:w="2030" w:type="dxa"/>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Африканская му- зыка — стихия ритма.</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Интонационно-ла- довая основа му- зыки стран Азии10, уникальные тради- ции, музыкальные инструменты.</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Представления о роли музыки в жизни людей</w:t>
            </w:r>
          </w:p>
        </w:tc>
        <w:tc>
          <w:tcPr>
            <w:tcW w:w="5540" w:type="dxa"/>
            <w:tcBorders>
              <w:top w:val="single" w:sz="6" w:space="0" w:color="231F20"/>
              <w:bottom w:val="single" w:sz="6" w:space="0" w:color="231F20"/>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Выявление характерных интонаций и ритмов  в  звуча- нии традиционной музыки народов Африки и Азии. Выявление общего и особенного при сравнении изучае- мых образцов азиатского фольклора и фольклора на- родов России.</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Разучивание и исполнение народных песен, танцев. Коллективные ритмические импровизации на шумо- вых и ударных инструментах.</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На выбор или факультативно</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Исследовательские проекты по теме «Музыка стран Азии и Африки»</w:t>
            </w:r>
          </w:p>
        </w:tc>
      </w:tr>
      <w:tr w:rsidR="00FA2CD7" w:rsidRPr="009C6609">
        <w:trPr>
          <w:trHeight w:val="817"/>
        </w:trPr>
        <w:tc>
          <w:tcPr>
            <w:tcW w:w="1267" w:type="dxa"/>
          </w:tcPr>
          <w:p w:rsidR="00FA2CD7" w:rsidRPr="00765AA4" w:rsidRDefault="00973B64" w:rsidP="000F616E">
            <w:pPr>
              <w:tabs>
                <w:tab w:val="left" w:pos="1134"/>
              </w:tabs>
              <w:spacing w:line="276" w:lineRule="auto"/>
              <w:ind w:firstLine="22"/>
              <w:jc w:val="both"/>
              <w:rPr>
                <w:sz w:val="24"/>
                <w:szCs w:val="24"/>
              </w:rPr>
            </w:pPr>
            <w:r w:rsidRPr="00765AA4">
              <w:rPr>
                <w:sz w:val="24"/>
                <w:szCs w:val="24"/>
              </w:rPr>
              <w:t>Г)</w:t>
            </w:r>
          </w:p>
          <w:p w:rsidR="00FA2CD7" w:rsidRPr="00765AA4" w:rsidRDefault="00973B64" w:rsidP="000F616E">
            <w:pPr>
              <w:tabs>
                <w:tab w:val="left" w:pos="1134"/>
              </w:tabs>
              <w:spacing w:line="276" w:lineRule="auto"/>
              <w:ind w:firstLine="22"/>
              <w:jc w:val="both"/>
              <w:rPr>
                <w:sz w:val="24"/>
                <w:szCs w:val="24"/>
              </w:rPr>
            </w:pPr>
            <w:r w:rsidRPr="00765AA4">
              <w:rPr>
                <w:sz w:val="24"/>
                <w:szCs w:val="24"/>
              </w:rPr>
              <w:t>3—4</w:t>
            </w:r>
          </w:p>
          <w:p w:rsidR="00FA2CD7" w:rsidRPr="00765AA4" w:rsidRDefault="00973B64" w:rsidP="000F616E">
            <w:pPr>
              <w:tabs>
                <w:tab w:val="left" w:pos="1134"/>
              </w:tabs>
              <w:spacing w:line="276" w:lineRule="auto"/>
              <w:ind w:firstLine="22"/>
              <w:jc w:val="both"/>
              <w:rPr>
                <w:sz w:val="24"/>
                <w:szCs w:val="24"/>
              </w:rPr>
            </w:pPr>
            <w:r w:rsidRPr="00765AA4">
              <w:rPr>
                <w:sz w:val="24"/>
                <w:szCs w:val="24"/>
              </w:rPr>
              <w:t>учебных</w:t>
            </w:r>
          </w:p>
        </w:tc>
        <w:tc>
          <w:tcPr>
            <w:tcW w:w="1302" w:type="dxa"/>
          </w:tcPr>
          <w:p w:rsidR="00FA2CD7" w:rsidRPr="00765AA4" w:rsidRDefault="00973B64" w:rsidP="000F616E">
            <w:pPr>
              <w:tabs>
                <w:tab w:val="left" w:pos="1134"/>
              </w:tabs>
              <w:spacing w:line="276" w:lineRule="auto"/>
              <w:ind w:firstLine="22"/>
              <w:jc w:val="both"/>
              <w:rPr>
                <w:sz w:val="24"/>
                <w:szCs w:val="24"/>
              </w:rPr>
            </w:pPr>
            <w:r w:rsidRPr="00765AA4">
              <w:rPr>
                <w:sz w:val="24"/>
                <w:szCs w:val="24"/>
              </w:rPr>
              <w:t>Народная музыка Амери-</w:t>
            </w:r>
          </w:p>
        </w:tc>
        <w:tc>
          <w:tcPr>
            <w:tcW w:w="2030" w:type="dxa"/>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Стили и жанры американской му- зыки (кантри,</w:t>
            </w:r>
          </w:p>
        </w:tc>
        <w:tc>
          <w:tcPr>
            <w:tcW w:w="5540" w:type="dxa"/>
            <w:tcBorders>
              <w:top w:val="single" w:sz="6" w:space="0" w:color="231F20"/>
              <w:bottom w:val="single" w:sz="6" w:space="0" w:color="231F20"/>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Выявление характерных интонаций и ритмов в звуча- нии американского, латино-американского фольклора, прослеживание их национальных истоков.</w:t>
            </w:r>
          </w:p>
        </w:tc>
      </w:tr>
    </w:tbl>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04C38" w:rsidP="00765AA4">
      <w:pPr>
        <w:tabs>
          <w:tab w:val="left" w:pos="1134"/>
        </w:tabs>
        <w:spacing w:line="276" w:lineRule="auto"/>
        <w:ind w:firstLine="567"/>
        <w:jc w:val="both"/>
        <w:rPr>
          <w:sz w:val="24"/>
          <w:szCs w:val="24"/>
        </w:rPr>
      </w:pPr>
      <w:r>
        <w:rPr>
          <w:sz w:val="24"/>
          <w:szCs w:val="24"/>
        </w:rPr>
      </w:r>
      <w:r>
        <w:rPr>
          <w:sz w:val="24"/>
          <w:szCs w:val="24"/>
        </w:rPr>
        <w:pict>
          <v:group id="_x0000_s1141" style="width:85.05pt;height:.5pt;mso-position-horizontal-relative:char;mso-position-vertical-relative:line" coordsize="1701,10">
            <v:line id="_x0000_s1142" style="position:absolute" from="0,5" to="1701,5" strokecolor="#231f20" strokeweight=".5pt"/>
            <w10:wrap type="none"/>
            <w10:anchorlock/>
          </v:group>
        </w:pic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10 Для изучения данного тематического блока рекомендуется выбрать 1—2 национальные традиции из следующего списка: Китай, Индия, Япония, Вьетнам, Индонезия, Иран, Турция.</w:t>
      </w:r>
    </w:p>
    <w:p w:rsidR="00FA2CD7" w:rsidRPr="00765AA4" w:rsidRDefault="00FA2CD7" w:rsidP="00765AA4">
      <w:pPr>
        <w:tabs>
          <w:tab w:val="left" w:pos="1134"/>
        </w:tabs>
        <w:spacing w:line="276" w:lineRule="auto"/>
        <w:ind w:firstLine="567"/>
        <w:jc w:val="both"/>
        <w:rPr>
          <w:sz w:val="24"/>
          <w:szCs w:val="24"/>
          <w:lang w:val="ru-RU"/>
        </w:rPr>
      </w:pP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267"/>
        <w:gridCol w:w="1302"/>
        <w:gridCol w:w="2030"/>
        <w:gridCol w:w="5540"/>
      </w:tblGrid>
      <w:tr w:rsidR="00FA2CD7" w:rsidRPr="009C6609">
        <w:trPr>
          <w:trHeight w:val="1482"/>
        </w:trPr>
        <w:tc>
          <w:tcPr>
            <w:tcW w:w="1267" w:type="dxa"/>
            <w:tcBorders>
              <w:left w:val="single" w:sz="6"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часа</w:t>
            </w:r>
          </w:p>
        </w:tc>
        <w:tc>
          <w:tcPr>
            <w:tcW w:w="1302" w:type="dxa"/>
          </w:tcPr>
          <w:p w:rsidR="00FA2CD7" w:rsidRPr="00765AA4" w:rsidRDefault="00973B64" w:rsidP="000F616E">
            <w:pPr>
              <w:tabs>
                <w:tab w:val="left" w:pos="1134"/>
              </w:tabs>
              <w:spacing w:line="276" w:lineRule="auto"/>
              <w:ind w:firstLine="22"/>
              <w:jc w:val="both"/>
              <w:rPr>
                <w:sz w:val="24"/>
                <w:szCs w:val="24"/>
              </w:rPr>
            </w:pPr>
            <w:r w:rsidRPr="00765AA4">
              <w:rPr>
                <w:sz w:val="24"/>
                <w:szCs w:val="24"/>
              </w:rPr>
              <w:t>канского континен- та</w:t>
            </w:r>
          </w:p>
        </w:tc>
        <w:tc>
          <w:tcPr>
            <w:tcW w:w="2030" w:type="dxa"/>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блюз, спиричуэлс, самба,  босса-нова и др.). Смешение интонаций и рит- мов различного происхождения</w:t>
            </w:r>
          </w:p>
        </w:tc>
        <w:tc>
          <w:tcPr>
            <w:tcW w:w="5540" w:type="dxa"/>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Разучивание и исполнение народных песен, танцев. Индивидуальные и коллективные ритмические и мело- дические импровизации в стиле (жанре) изучаемой традиции</w:t>
            </w:r>
          </w:p>
        </w:tc>
      </w:tr>
    </w:tbl>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rPr>
      </w:pPr>
      <w:r w:rsidRPr="00765AA4">
        <w:rPr>
          <w:sz w:val="24"/>
          <w:szCs w:val="24"/>
        </w:rPr>
        <w:t>Модуль № 4 «Европейская классическая музыка»11</w:t>
      </w:r>
    </w:p>
    <w:p w:rsidR="00FA2CD7" w:rsidRPr="00765AA4" w:rsidRDefault="00FA2CD7" w:rsidP="00765AA4">
      <w:pPr>
        <w:tabs>
          <w:tab w:val="left" w:pos="1134"/>
        </w:tabs>
        <w:spacing w:line="276" w:lineRule="auto"/>
        <w:ind w:firstLine="567"/>
        <w:jc w:val="both"/>
        <w:rPr>
          <w:sz w:val="24"/>
          <w:szCs w:val="24"/>
        </w:rPr>
      </w:pP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267"/>
        <w:gridCol w:w="1313"/>
        <w:gridCol w:w="2029"/>
        <w:gridCol w:w="5528"/>
      </w:tblGrid>
      <w:tr w:rsidR="00FA2CD7" w:rsidRPr="00765AA4">
        <w:trPr>
          <w:trHeight w:val="597"/>
        </w:trPr>
        <w:tc>
          <w:tcPr>
            <w:tcW w:w="1267" w:type="dxa"/>
          </w:tcPr>
          <w:p w:rsidR="00FA2CD7" w:rsidRPr="00765AA4" w:rsidRDefault="00973B64" w:rsidP="000F616E">
            <w:pPr>
              <w:tabs>
                <w:tab w:val="left" w:pos="1134"/>
              </w:tabs>
              <w:spacing w:line="276" w:lineRule="auto"/>
              <w:ind w:firstLine="22"/>
              <w:jc w:val="both"/>
              <w:rPr>
                <w:sz w:val="24"/>
                <w:szCs w:val="24"/>
              </w:rPr>
            </w:pPr>
            <w:r w:rsidRPr="00765AA4">
              <w:rPr>
                <w:sz w:val="24"/>
                <w:szCs w:val="24"/>
              </w:rPr>
              <w:t>№ блока, кол-во часов</w:t>
            </w:r>
          </w:p>
        </w:tc>
        <w:tc>
          <w:tcPr>
            <w:tcW w:w="1313" w:type="dxa"/>
          </w:tcPr>
          <w:p w:rsidR="00FA2CD7" w:rsidRPr="00765AA4" w:rsidRDefault="00973B64" w:rsidP="000F616E">
            <w:pPr>
              <w:tabs>
                <w:tab w:val="left" w:pos="1134"/>
              </w:tabs>
              <w:spacing w:line="276" w:lineRule="auto"/>
              <w:ind w:firstLine="22"/>
              <w:jc w:val="both"/>
              <w:rPr>
                <w:sz w:val="24"/>
                <w:szCs w:val="24"/>
              </w:rPr>
            </w:pPr>
            <w:r w:rsidRPr="00765AA4">
              <w:rPr>
                <w:sz w:val="24"/>
                <w:szCs w:val="24"/>
              </w:rPr>
              <w:t>Темы</w:t>
            </w:r>
          </w:p>
        </w:tc>
        <w:tc>
          <w:tcPr>
            <w:tcW w:w="2029" w:type="dxa"/>
          </w:tcPr>
          <w:p w:rsidR="00FA2CD7" w:rsidRPr="00765AA4" w:rsidRDefault="00973B64" w:rsidP="000F616E">
            <w:pPr>
              <w:tabs>
                <w:tab w:val="left" w:pos="1134"/>
              </w:tabs>
              <w:spacing w:line="276" w:lineRule="auto"/>
              <w:ind w:firstLine="22"/>
              <w:jc w:val="both"/>
              <w:rPr>
                <w:sz w:val="24"/>
                <w:szCs w:val="24"/>
              </w:rPr>
            </w:pPr>
            <w:r w:rsidRPr="00765AA4">
              <w:rPr>
                <w:sz w:val="24"/>
                <w:szCs w:val="24"/>
              </w:rPr>
              <w:t>Содержание</w:t>
            </w:r>
          </w:p>
        </w:tc>
        <w:tc>
          <w:tcPr>
            <w:tcW w:w="5528" w:type="dxa"/>
            <w:tcBorders>
              <w:top w:val="single" w:sz="6" w:space="0" w:color="231F20"/>
              <w:bottom w:val="single" w:sz="6"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Виды деятельности обучающихся</w:t>
            </w:r>
          </w:p>
        </w:tc>
      </w:tr>
      <w:tr w:rsidR="00FA2CD7" w:rsidRPr="009C6609">
        <w:trPr>
          <w:trHeight w:val="1726"/>
        </w:trPr>
        <w:tc>
          <w:tcPr>
            <w:tcW w:w="1267" w:type="dxa"/>
            <w:tcBorders>
              <w:left w:val="single" w:sz="6"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А)</w:t>
            </w:r>
          </w:p>
          <w:p w:rsidR="00FA2CD7" w:rsidRPr="00765AA4" w:rsidRDefault="00973B64" w:rsidP="000F616E">
            <w:pPr>
              <w:tabs>
                <w:tab w:val="left" w:pos="1134"/>
              </w:tabs>
              <w:spacing w:line="276" w:lineRule="auto"/>
              <w:ind w:firstLine="22"/>
              <w:jc w:val="both"/>
              <w:rPr>
                <w:sz w:val="24"/>
                <w:szCs w:val="24"/>
              </w:rPr>
            </w:pPr>
            <w:r w:rsidRPr="00765AA4">
              <w:rPr>
                <w:sz w:val="24"/>
                <w:szCs w:val="24"/>
              </w:rPr>
              <w:t>2—3</w:t>
            </w:r>
          </w:p>
          <w:p w:rsidR="00FA2CD7" w:rsidRPr="00765AA4" w:rsidRDefault="00973B64" w:rsidP="000F616E">
            <w:pPr>
              <w:tabs>
                <w:tab w:val="left" w:pos="1134"/>
              </w:tabs>
              <w:spacing w:line="276" w:lineRule="auto"/>
              <w:ind w:firstLine="22"/>
              <w:jc w:val="both"/>
              <w:rPr>
                <w:sz w:val="24"/>
                <w:szCs w:val="24"/>
              </w:rPr>
            </w:pPr>
            <w:r w:rsidRPr="00765AA4">
              <w:rPr>
                <w:sz w:val="24"/>
                <w:szCs w:val="24"/>
              </w:rPr>
              <w:t>учебных часа</w:t>
            </w:r>
          </w:p>
        </w:tc>
        <w:tc>
          <w:tcPr>
            <w:tcW w:w="1313" w:type="dxa"/>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Нацио- нальные истоки классиче- ской му- зыки</w:t>
            </w:r>
          </w:p>
        </w:tc>
        <w:tc>
          <w:tcPr>
            <w:tcW w:w="2029" w:type="dxa"/>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Национальный музыкальный стиль на примере творчества</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Ф. Шопена,</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Э. Грига и др.</w:t>
            </w:r>
          </w:p>
        </w:tc>
        <w:tc>
          <w:tcPr>
            <w:tcW w:w="5528" w:type="dxa"/>
            <w:tcBorders>
              <w:top w:val="single" w:sz="6" w:space="0" w:color="231F20"/>
              <w:bottom w:val="single" w:sz="6" w:space="0" w:color="231F20"/>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Знакомство с образцами музыки разных жанров, ти- пичных для рассматриваемых национальных стилей, творчества изучаемых композиторов.</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Определение на слух характерных интонаций, ритмов, элементов музыкального языка, умение напеть наибо- лее яркие интонации, прохлопать ритмические приме- ры из числа изучаемых классических произведений.</w:t>
            </w:r>
          </w:p>
        </w:tc>
      </w:tr>
    </w:tbl>
    <w:p w:rsidR="00FA2CD7" w:rsidRPr="00765AA4" w:rsidRDefault="00904C38" w:rsidP="00765AA4">
      <w:pPr>
        <w:tabs>
          <w:tab w:val="left" w:pos="1134"/>
        </w:tabs>
        <w:spacing w:line="276" w:lineRule="auto"/>
        <w:ind w:firstLine="567"/>
        <w:jc w:val="both"/>
        <w:rPr>
          <w:sz w:val="24"/>
          <w:szCs w:val="24"/>
          <w:lang w:val="ru-RU"/>
        </w:rPr>
      </w:pPr>
      <w:r>
        <w:rPr>
          <w:sz w:val="24"/>
          <w:szCs w:val="24"/>
        </w:rPr>
        <w:pict>
          <v:shape id="_x0000_s1138" style="position:absolute;left:0;text-align:left;margin-left:56.4pt;margin-top:10.9pt;width:85.05pt;height:.1pt;z-index:-15657472;mso-wrap-distance-left:0;mso-wrap-distance-right:0;mso-position-horizontal-relative:page;mso-position-vertical-relative:text" coordorigin="1128,218" coordsize="1701,0" path="m1128,218r1701,e" filled="f" strokecolor="#231f20" strokeweight=".5pt">
            <v:path arrowok="t"/>
            <w10:wrap type="topAndBottom" anchorx="page"/>
          </v:shape>
        </w:pic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11 Изучение тематических блоков данного модуля строится по  принципу  сопоставления  значительных  явле- ний, стилей, образов на примере творчества крупнейших композиторов Западной Европы. Однако биогра- фические  сведения  из  жизни  композиторов  предполагаются  к  использованию  лишь  в  качестве  контекста и не должны подменять собой освоение, постижение смысла самих музыкальных произведений.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календарном планировании данный модуль целесообразно соотносить с изучением модуля «Музыка на- родов мира», переходя от  фольклора  той  или  иной  страны  к  творчеству  профессиональных  композито- ров, в котором изученная национальная традиция получила продолжение и развитие.</w:t>
      </w:r>
    </w:p>
    <w:p w:rsidR="00FA2CD7" w:rsidRPr="00765AA4" w:rsidRDefault="00973B64" w:rsidP="00765AA4">
      <w:pPr>
        <w:tabs>
          <w:tab w:val="left" w:pos="1134"/>
        </w:tabs>
        <w:spacing w:line="276" w:lineRule="auto"/>
        <w:ind w:firstLine="567"/>
        <w:jc w:val="both"/>
        <w:rPr>
          <w:sz w:val="24"/>
          <w:szCs w:val="24"/>
        </w:rPr>
      </w:pPr>
      <w:r w:rsidRPr="00765AA4">
        <w:rPr>
          <w:sz w:val="24"/>
          <w:szCs w:val="24"/>
        </w:rPr>
        <w:t>Продолжение</w:t>
      </w:r>
    </w:p>
    <w:p w:rsidR="00FA2CD7" w:rsidRPr="00765AA4" w:rsidRDefault="00FA2CD7" w:rsidP="00765AA4">
      <w:pPr>
        <w:tabs>
          <w:tab w:val="left" w:pos="1134"/>
        </w:tabs>
        <w:spacing w:line="276" w:lineRule="auto"/>
        <w:ind w:firstLine="567"/>
        <w:jc w:val="both"/>
        <w:rPr>
          <w:sz w:val="24"/>
          <w:szCs w:val="24"/>
        </w:rPr>
      </w:pP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267"/>
        <w:gridCol w:w="1313"/>
        <w:gridCol w:w="2029"/>
        <w:gridCol w:w="5528"/>
      </w:tblGrid>
      <w:tr w:rsidR="00FA2CD7" w:rsidRPr="00765AA4">
        <w:trPr>
          <w:trHeight w:val="602"/>
        </w:trPr>
        <w:tc>
          <w:tcPr>
            <w:tcW w:w="1267" w:type="dxa"/>
          </w:tcPr>
          <w:p w:rsidR="00FA2CD7" w:rsidRPr="00765AA4" w:rsidRDefault="00973B64" w:rsidP="000F616E">
            <w:pPr>
              <w:tabs>
                <w:tab w:val="left" w:pos="1134"/>
              </w:tabs>
              <w:spacing w:line="276" w:lineRule="auto"/>
              <w:ind w:firstLine="22"/>
              <w:jc w:val="both"/>
              <w:rPr>
                <w:sz w:val="24"/>
                <w:szCs w:val="24"/>
              </w:rPr>
            </w:pPr>
            <w:r w:rsidRPr="00765AA4">
              <w:rPr>
                <w:sz w:val="24"/>
                <w:szCs w:val="24"/>
              </w:rPr>
              <w:t>№ блока, кол-во часов</w:t>
            </w:r>
          </w:p>
        </w:tc>
        <w:tc>
          <w:tcPr>
            <w:tcW w:w="1313" w:type="dxa"/>
          </w:tcPr>
          <w:p w:rsidR="00FA2CD7" w:rsidRPr="00765AA4" w:rsidRDefault="00973B64" w:rsidP="000F616E">
            <w:pPr>
              <w:tabs>
                <w:tab w:val="left" w:pos="1134"/>
              </w:tabs>
              <w:spacing w:line="276" w:lineRule="auto"/>
              <w:ind w:firstLine="22"/>
              <w:jc w:val="both"/>
              <w:rPr>
                <w:sz w:val="24"/>
                <w:szCs w:val="24"/>
              </w:rPr>
            </w:pPr>
            <w:r w:rsidRPr="00765AA4">
              <w:rPr>
                <w:sz w:val="24"/>
                <w:szCs w:val="24"/>
              </w:rPr>
              <w:t>Темы</w:t>
            </w:r>
          </w:p>
        </w:tc>
        <w:tc>
          <w:tcPr>
            <w:tcW w:w="2029" w:type="dxa"/>
          </w:tcPr>
          <w:p w:rsidR="00FA2CD7" w:rsidRPr="00765AA4" w:rsidRDefault="00973B64" w:rsidP="000F616E">
            <w:pPr>
              <w:tabs>
                <w:tab w:val="left" w:pos="1134"/>
              </w:tabs>
              <w:spacing w:line="276" w:lineRule="auto"/>
              <w:ind w:firstLine="22"/>
              <w:jc w:val="both"/>
              <w:rPr>
                <w:sz w:val="24"/>
                <w:szCs w:val="24"/>
              </w:rPr>
            </w:pPr>
            <w:r w:rsidRPr="00765AA4">
              <w:rPr>
                <w:sz w:val="24"/>
                <w:szCs w:val="24"/>
              </w:rPr>
              <w:t>Содержание</w:t>
            </w:r>
          </w:p>
        </w:tc>
        <w:tc>
          <w:tcPr>
            <w:tcW w:w="5528" w:type="dxa"/>
          </w:tcPr>
          <w:p w:rsidR="00FA2CD7" w:rsidRPr="00765AA4" w:rsidRDefault="00973B64" w:rsidP="000F616E">
            <w:pPr>
              <w:tabs>
                <w:tab w:val="left" w:pos="1134"/>
              </w:tabs>
              <w:spacing w:line="276" w:lineRule="auto"/>
              <w:ind w:firstLine="22"/>
              <w:jc w:val="both"/>
              <w:rPr>
                <w:sz w:val="24"/>
                <w:szCs w:val="24"/>
              </w:rPr>
            </w:pPr>
            <w:r w:rsidRPr="00765AA4">
              <w:rPr>
                <w:sz w:val="24"/>
                <w:szCs w:val="24"/>
              </w:rPr>
              <w:t>Виды деятельности обучающихся</w:t>
            </w:r>
          </w:p>
        </w:tc>
      </w:tr>
      <w:tr w:rsidR="00FA2CD7" w:rsidRPr="009C6609">
        <w:trPr>
          <w:trHeight w:val="290"/>
        </w:trPr>
        <w:tc>
          <w:tcPr>
            <w:tcW w:w="1267" w:type="dxa"/>
            <w:vMerge w:val="restart"/>
            <w:tcBorders>
              <w:left w:val="single" w:sz="6" w:space="0" w:color="231F20"/>
              <w:right w:val="single" w:sz="6" w:space="0" w:color="231F20"/>
            </w:tcBorders>
          </w:tcPr>
          <w:p w:rsidR="00FA2CD7" w:rsidRPr="00765AA4" w:rsidRDefault="00FA2CD7" w:rsidP="000F616E">
            <w:pPr>
              <w:tabs>
                <w:tab w:val="left" w:pos="1134"/>
              </w:tabs>
              <w:spacing w:line="276" w:lineRule="auto"/>
              <w:ind w:firstLine="22"/>
              <w:jc w:val="both"/>
              <w:rPr>
                <w:sz w:val="24"/>
                <w:szCs w:val="24"/>
              </w:rPr>
            </w:pPr>
          </w:p>
        </w:tc>
        <w:tc>
          <w:tcPr>
            <w:tcW w:w="1313" w:type="dxa"/>
            <w:vMerge w:val="restart"/>
            <w:tcBorders>
              <w:left w:val="single" w:sz="6" w:space="0" w:color="231F20"/>
            </w:tcBorders>
          </w:tcPr>
          <w:p w:rsidR="00FA2CD7" w:rsidRPr="00765AA4" w:rsidRDefault="00FA2CD7" w:rsidP="000F616E">
            <w:pPr>
              <w:tabs>
                <w:tab w:val="left" w:pos="1134"/>
              </w:tabs>
              <w:spacing w:line="276" w:lineRule="auto"/>
              <w:ind w:firstLine="22"/>
              <w:jc w:val="both"/>
              <w:rPr>
                <w:sz w:val="24"/>
                <w:szCs w:val="24"/>
              </w:rPr>
            </w:pPr>
          </w:p>
        </w:tc>
        <w:tc>
          <w:tcPr>
            <w:tcW w:w="2029" w:type="dxa"/>
            <w:tcBorders>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Значение и роль</w:t>
            </w:r>
          </w:p>
        </w:tc>
        <w:tc>
          <w:tcPr>
            <w:tcW w:w="5528" w:type="dxa"/>
            <w:tcBorders>
              <w:bottom w:val="nil"/>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Разучивание, исполнение не менее одного вокального</w:t>
            </w:r>
          </w:p>
        </w:tc>
      </w:tr>
      <w:tr w:rsidR="00FA2CD7" w:rsidRPr="00765AA4">
        <w:trPr>
          <w:trHeight w:val="200"/>
        </w:trPr>
        <w:tc>
          <w:tcPr>
            <w:tcW w:w="1267" w:type="dxa"/>
            <w:vMerge/>
            <w:tcBorders>
              <w:top w:val="nil"/>
              <w:left w:val="single" w:sz="6" w:space="0" w:color="231F20"/>
              <w:right w:val="single" w:sz="6" w:space="0" w:color="231F20"/>
            </w:tcBorders>
          </w:tcPr>
          <w:p w:rsidR="00FA2CD7" w:rsidRPr="00765AA4" w:rsidRDefault="00FA2CD7" w:rsidP="000F616E">
            <w:pPr>
              <w:tabs>
                <w:tab w:val="left" w:pos="1134"/>
              </w:tabs>
              <w:spacing w:line="276" w:lineRule="auto"/>
              <w:ind w:firstLine="22"/>
              <w:jc w:val="both"/>
              <w:rPr>
                <w:sz w:val="24"/>
                <w:szCs w:val="24"/>
                <w:lang w:val="ru-RU"/>
              </w:rPr>
            </w:pPr>
          </w:p>
        </w:tc>
        <w:tc>
          <w:tcPr>
            <w:tcW w:w="1313" w:type="dxa"/>
            <w:vMerge/>
            <w:tcBorders>
              <w:top w:val="nil"/>
              <w:left w:val="single" w:sz="6" w:space="0" w:color="231F20"/>
            </w:tcBorders>
          </w:tcPr>
          <w:p w:rsidR="00FA2CD7" w:rsidRPr="00765AA4" w:rsidRDefault="00FA2CD7" w:rsidP="000F616E">
            <w:pPr>
              <w:tabs>
                <w:tab w:val="left" w:pos="1134"/>
              </w:tabs>
              <w:spacing w:line="276" w:lineRule="auto"/>
              <w:ind w:firstLine="22"/>
              <w:jc w:val="both"/>
              <w:rPr>
                <w:sz w:val="24"/>
                <w:szCs w:val="24"/>
                <w:lang w:val="ru-RU"/>
              </w:rPr>
            </w:pPr>
          </w:p>
        </w:tc>
        <w:tc>
          <w:tcPr>
            <w:tcW w:w="2029"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композитора —</w:t>
            </w:r>
          </w:p>
        </w:tc>
        <w:tc>
          <w:tcPr>
            <w:tcW w:w="5528"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произведения,  сочинённого  композитором-классиком</w:t>
            </w:r>
          </w:p>
        </w:tc>
      </w:tr>
      <w:tr w:rsidR="00FA2CD7" w:rsidRPr="009C6609">
        <w:trPr>
          <w:trHeight w:val="200"/>
        </w:trPr>
        <w:tc>
          <w:tcPr>
            <w:tcW w:w="1267" w:type="dxa"/>
            <w:vMerge/>
            <w:tcBorders>
              <w:top w:val="nil"/>
              <w:left w:val="single" w:sz="6" w:space="0" w:color="231F20"/>
              <w:right w:val="single" w:sz="6" w:space="0" w:color="231F20"/>
            </w:tcBorders>
          </w:tcPr>
          <w:p w:rsidR="00FA2CD7" w:rsidRPr="00765AA4" w:rsidRDefault="00FA2CD7" w:rsidP="000F616E">
            <w:pPr>
              <w:tabs>
                <w:tab w:val="left" w:pos="1134"/>
              </w:tabs>
              <w:spacing w:line="276" w:lineRule="auto"/>
              <w:ind w:firstLine="22"/>
              <w:jc w:val="both"/>
              <w:rPr>
                <w:sz w:val="24"/>
                <w:szCs w:val="24"/>
              </w:rPr>
            </w:pPr>
          </w:p>
        </w:tc>
        <w:tc>
          <w:tcPr>
            <w:tcW w:w="1313" w:type="dxa"/>
            <w:vMerge/>
            <w:tcBorders>
              <w:top w:val="nil"/>
              <w:left w:val="single" w:sz="6" w:space="0" w:color="231F20"/>
            </w:tcBorders>
          </w:tcPr>
          <w:p w:rsidR="00FA2CD7" w:rsidRPr="00765AA4" w:rsidRDefault="00FA2CD7" w:rsidP="000F616E">
            <w:pPr>
              <w:tabs>
                <w:tab w:val="left" w:pos="1134"/>
              </w:tabs>
              <w:spacing w:line="276" w:lineRule="auto"/>
              <w:ind w:firstLine="22"/>
              <w:jc w:val="both"/>
              <w:rPr>
                <w:sz w:val="24"/>
                <w:szCs w:val="24"/>
              </w:rPr>
            </w:pPr>
          </w:p>
        </w:tc>
        <w:tc>
          <w:tcPr>
            <w:tcW w:w="2029"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основоположника</w:t>
            </w:r>
          </w:p>
        </w:tc>
        <w:tc>
          <w:tcPr>
            <w:tcW w:w="5528" w:type="dxa"/>
            <w:tcBorders>
              <w:top w:val="nil"/>
              <w:bottom w:val="nil"/>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(из числа изучаемых в данном разделе).</w:t>
            </w:r>
          </w:p>
        </w:tc>
      </w:tr>
      <w:tr w:rsidR="00FA2CD7" w:rsidRPr="009C6609">
        <w:trPr>
          <w:trHeight w:val="199"/>
        </w:trPr>
        <w:tc>
          <w:tcPr>
            <w:tcW w:w="1267" w:type="dxa"/>
            <w:vMerge/>
            <w:tcBorders>
              <w:top w:val="nil"/>
              <w:left w:val="single" w:sz="6" w:space="0" w:color="231F20"/>
              <w:right w:val="single" w:sz="6" w:space="0" w:color="231F20"/>
            </w:tcBorders>
          </w:tcPr>
          <w:p w:rsidR="00FA2CD7" w:rsidRPr="00765AA4" w:rsidRDefault="00FA2CD7" w:rsidP="000F616E">
            <w:pPr>
              <w:tabs>
                <w:tab w:val="left" w:pos="1134"/>
              </w:tabs>
              <w:spacing w:line="276" w:lineRule="auto"/>
              <w:ind w:firstLine="22"/>
              <w:jc w:val="both"/>
              <w:rPr>
                <w:sz w:val="24"/>
                <w:szCs w:val="24"/>
                <w:lang w:val="ru-RU"/>
              </w:rPr>
            </w:pPr>
          </w:p>
        </w:tc>
        <w:tc>
          <w:tcPr>
            <w:tcW w:w="1313" w:type="dxa"/>
            <w:vMerge/>
            <w:tcBorders>
              <w:top w:val="nil"/>
              <w:left w:val="single" w:sz="6" w:space="0" w:color="231F20"/>
            </w:tcBorders>
          </w:tcPr>
          <w:p w:rsidR="00FA2CD7" w:rsidRPr="00765AA4" w:rsidRDefault="00FA2CD7" w:rsidP="000F616E">
            <w:pPr>
              <w:tabs>
                <w:tab w:val="left" w:pos="1134"/>
              </w:tabs>
              <w:spacing w:line="276" w:lineRule="auto"/>
              <w:ind w:firstLine="22"/>
              <w:jc w:val="both"/>
              <w:rPr>
                <w:sz w:val="24"/>
                <w:szCs w:val="24"/>
                <w:lang w:val="ru-RU"/>
              </w:rPr>
            </w:pPr>
          </w:p>
        </w:tc>
        <w:tc>
          <w:tcPr>
            <w:tcW w:w="2029"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национальной</w:t>
            </w:r>
          </w:p>
        </w:tc>
        <w:tc>
          <w:tcPr>
            <w:tcW w:w="5528" w:type="dxa"/>
            <w:tcBorders>
              <w:top w:val="nil"/>
              <w:bottom w:val="nil"/>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Музыкальная викторина на знание музыки, названий</w:t>
            </w:r>
          </w:p>
        </w:tc>
      </w:tr>
      <w:tr w:rsidR="00FA2CD7" w:rsidRPr="00765AA4">
        <w:trPr>
          <w:trHeight w:val="200"/>
        </w:trPr>
        <w:tc>
          <w:tcPr>
            <w:tcW w:w="1267" w:type="dxa"/>
            <w:vMerge/>
            <w:tcBorders>
              <w:top w:val="nil"/>
              <w:left w:val="single" w:sz="6" w:space="0" w:color="231F20"/>
              <w:right w:val="single" w:sz="6" w:space="0" w:color="231F20"/>
            </w:tcBorders>
          </w:tcPr>
          <w:p w:rsidR="00FA2CD7" w:rsidRPr="00765AA4" w:rsidRDefault="00FA2CD7" w:rsidP="000F616E">
            <w:pPr>
              <w:tabs>
                <w:tab w:val="left" w:pos="1134"/>
              </w:tabs>
              <w:spacing w:line="276" w:lineRule="auto"/>
              <w:ind w:firstLine="22"/>
              <w:jc w:val="both"/>
              <w:rPr>
                <w:sz w:val="24"/>
                <w:szCs w:val="24"/>
                <w:lang w:val="ru-RU"/>
              </w:rPr>
            </w:pPr>
          </w:p>
        </w:tc>
        <w:tc>
          <w:tcPr>
            <w:tcW w:w="1313" w:type="dxa"/>
            <w:vMerge/>
            <w:tcBorders>
              <w:top w:val="nil"/>
              <w:left w:val="single" w:sz="6" w:space="0" w:color="231F20"/>
            </w:tcBorders>
          </w:tcPr>
          <w:p w:rsidR="00FA2CD7" w:rsidRPr="00765AA4" w:rsidRDefault="00FA2CD7" w:rsidP="000F616E">
            <w:pPr>
              <w:tabs>
                <w:tab w:val="left" w:pos="1134"/>
              </w:tabs>
              <w:spacing w:line="276" w:lineRule="auto"/>
              <w:ind w:firstLine="22"/>
              <w:jc w:val="both"/>
              <w:rPr>
                <w:sz w:val="24"/>
                <w:szCs w:val="24"/>
                <w:lang w:val="ru-RU"/>
              </w:rPr>
            </w:pPr>
          </w:p>
        </w:tc>
        <w:tc>
          <w:tcPr>
            <w:tcW w:w="2029"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классической  му-</w:t>
            </w:r>
          </w:p>
        </w:tc>
        <w:tc>
          <w:tcPr>
            <w:tcW w:w="5528"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и авторов изученных произведений.</w:t>
            </w:r>
          </w:p>
        </w:tc>
      </w:tr>
      <w:tr w:rsidR="00FA2CD7" w:rsidRPr="00765AA4">
        <w:trPr>
          <w:trHeight w:val="199"/>
        </w:trPr>
        <w:tc>
          <w:tcPr>
            <w:tcW w:w="1267" w:type="dxa"/>
            <w:vMerge/>
            <w:tcBorders>
              <w:top w:val="nil"/>
              <w:left w:val="single" w:sz="6" w:space="0" w:color="231F20"/>
              <w:right w:val="single" w:sz="6" w:space="0" w:color="231F20"/>
            </w:tcBorders>
          </w:tcPr>
          <w:p w:rsidR="00FA2CD7" w:rsidRPr="00765AA4" w:rsidRDefault="00FA2CD7" w:rsidP="000F616E">
            <w:pPr>
              <w:tabs>
                <w:tab w:val="left" w:pos="1134"/>
              </w:tabs>
              <w:spacing w:line="276" w:lineRule="auto"/>
              <w:ind w:firstLine="22"/>
              <w:jc w:val="both"/>
              <w:rPr>
                <w:sz w:val="24"/>
                <w:szCs w:val="24"/>
              </w:rPr>
            </w:pPr>
          </w:p>
        </w:tc>
        <w:tc>
          <w:tcPr>
            <w:tcW w:w="1313" w:type="dxa"/>
            <w:vMerge/>
            <w:tcBorders>
              <w:top w:val="nil"/>
              <w:left w:val="single" w:sz="6" w:space="0" w:color="231F20"/>
            </w:tcBorders>
          </w:tcPr>
          <w:p w:rsidR="00FA2CD7" w:rsidRPr="00765AA4" w:rsidRDefault="00FA2CD7" w:rsidP="000F616E">
            <w:pPr>
              <w:tabs>
                <w:tab w:val="left" w:pos="1134"/>
              </w:tabs>
              <w:spacing w:line="276" w:lineRule="auto"/>
              <w:ind w:firstLine="22"/>
              <w:jc w:val="both"/>
              <w:rPr>
                <w:sz w:val="24"/>
                <w:szCs w:val="24"/>
              </w:rPr>
            </w:pPr>
          </w:p>
        </w:tc>
        <w:tc>
          <w:tcPr>
            <w:tcW w:w="2029"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зыки.</w:t>
            </w:r>
          </w:p>
        </w:tc>
        <w:tc>
          <w:tcPr>
            <w:tcW w:w="5528"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На выбор или факультативно</w:t>
            </w:r>
          </w:p>
        </w:tc>
      </w:tr>
      <w:tr w:rsidR="00FA2CD7" w:rsidRPr="009C6609">
        <w:trPr>
          <w:trHeight w:val="200"/>
        </w:trPr>
        <w:tc>
          <w:tcPr>
            <w:tcW w:w="1267" w:type="dxa"/>
            <w:vMerge/>
            <w:tcBorders>
              <w:top w:val="nil"/>
              <w:left w:val="single" w:sz="6" w:space="0" w:color="231F20"/>
              <w:right w:val="single" w:sz="6" w:space="0" w:color="231F20"/>
            </w:tcBorders>
          </w:tcPr>
          <w:p w:rsidR="00FA2CD7" w:rsidRPr="00765AA4" w:rsidRDefault="00FA2CD7" w:rsidP="000F616E">
            <w:pPr>
              <w:tabs>
                <w:tab w:val="left" w:pos="1134"/>
              </w:tabs>
              <w:spacing w:line="276" w:lineRule="auto"/>
              <w:ind w:firstLine="22"/>
              <w:jc w:val="both"/>
              <w:rPr>
                <w:sz w:val="24"/>
                <w:szCs w:val="24"/>
              </w:rPr>
            </w:pPr>
          </w:p>
        </w:tc>
        <w:tc>
          <w:tcPr>
            <w:tcW w:w="1313" w:type="dxa"/>
            <w:vMerge/>
            <w:tcBorders>
              <w:top w:val="nil"/>
              <w:left w:val="single" w:sz="6" w:space="0" w:color="231F20"/>
            </w:tcBorders>
          </w:tcPr>
          <w:p w:rsidR="00FA2CD7" w:rsidRPr="00765AA4" w:rsidRDefault="00FA2CD7" w:rsidP="000F616E">
            <w:pPr>
              <w:tabs>
                <w:tab w:val="left" w:pos="1134"/>
              </w:tabs>
              <w:spacing w:line="276" w:lineRule="auto"/>
              <w:ind w:firstLine="22"/>
              <w:jc w:val="both"/>
              <w:rPr>
                <w:sz w:val="24"/>
                <w:szCs w:val="24"/>
              </w:rPr>
            </w:pPr>
          </w:p>
        </w:tc>
        <w:tc>
          <w:tcPr>
            <w:tcW w:w="2029"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Характерные</w:t>
            </w:r>
          </w:p>
        </w:tc>
        <w:tc>
          <w:tcPr>
            <w:tcW w:w="5528" w:type="dxa"/>
            <w:tcBorders>
              <w:top w:val="nil"/>
              <w:bottom w:val="nil"/>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Исследовательские проекты о творчестве европейских</w:t>
            </w:r>
          </w:p>
        </w:tc>
      </w:tr>
      <w:tr w:rsidR="00FA2CD7" w:rsidRPr="00765AA4">
        <w:trPr>
          <w:trHeight w:val="200"/>
        </w:trPr>
        <w:tc>
          <w:tcPr>
            <w:tcW w:w="1267" w:type="dxa"/>
            <w:vMerge/>
            <w:tcBorders>
              <w:top w:val="nil"/>
              <w:left w:val="single" w:sz="6" w:space="0" w:color="231F20"/>
              <w:right w:val="single" w:sz="6" w:space="0" w:color="231F20"/>
            </w:tcBorders>
          </w:tcPr>
          <w:p w:rsidR="00FA2CD7" w:rsidRPr="00765AA4" w:rsidRDefault="00FA2CD7" w:rsidP="000F616E">
            <w:pPr>
              <w:tabs>
                <w:tab w:val="left" w:pos="1134"/>
              </w:tabs>
              <w:spacing w:line="276" w:lineRule="auto"/>
              <w:ind w:firstLine="22"/>
              <w:jc w:val="both"/>
              <w:rPr>
                <w:sz w:val="24"/>
                <w:szCs w:val="24"/>
                <w:lang w:val="ru-RU"/>
              </w:rPr>
            </w:pPr>
          </w:p>
        </w:tc>
        <w:tc>
          <w:tcPr>
            <w:tcW w:w="1313" w:type="dxa"/>
            <w:vMerge/>
            <w:tcBorders>
              <w:top w:val="nil"/>
              <w:left w:val="single" w:sz="6" w:space="0" w:color="231F20"/>
            </w:tcBorders>
          </w:tcPr>
          <w:p w:rsidR="00FA2CD7" w:rsidRPr="00765AA4" w:rsidRDefault="00FA2CD7" w:rsidP="000F616E">
            <w:pPr>
              <w:tabs>
                <w:tab w:val="left" w:pos="1134"/>
              </w:tabs>
              <w:spacing w:line="276" w:lineRule="auto"/>
              <w:ind w:firstLine="22"/>
              <w:jc w:val="both"/>
              <w:rPr>
                <w:sz w:val="24"/>
                <w:szCs w:val="24"/>
                <w:lang w:val="ru-RU"/>
              </w:rPr>
            </w:pPr>
          </w:p>
        </w:tc>
        <w:tc>
          <w:tcPr>
            <w:tcW w:w="2029"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жанры, образы,</w:t>
            </w:r>
          </w:p>
        </w:tc>
        <w:tc>
          <w:tcPr>
            <w:tcW w:w="5528"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композиторов-классиков,  представителей  националь-</w:t>
            </w:r>
          </w:p>
        </w:tc>
      </w:tr>
      <w:tr w:rsidR="00FA2CD7" w:rsidRPr="00765AA4">
        <w:trPr>
          <w:trHeight w:val="200"/>
        </w:trPr>
        <w:tc>
          <w:tcPr>
            <w:tcW w:w="1267" w:type="dxa"/>
            <w:vMerge/>
            <w:tcBorders>
              <w:top w:val="nil"/>
              <w:left w:val="single" w:sz="6" w:space="0" w:color="231F20"/>
              <w:right w:val="single" w:sz="6" w:space="0" w:color="231F20"/>
            </w:tcBorders>
          </w:tcPr>
          <w:p w:rsidR="00FA2CD7" w:rsidRPr="00765AA4" w:rsidRDefault="00FA2CD7" w:rsidP="000F616E">
            <w:pPr>
              <w:tabs>
                <w:tab w:val="left" w:pos="1134"/>
              </w:tabs>
              <w:spacing w:line="276" w:lineRule="auto"/>
              <w:ind w:firstLine="22"/>
              <w:jc w:val="both"/>
              <w:rPr>
                <w:sz w:val="24"/>
                <w:szCs w:val="24"/>
              </w:rPr>
            </w:pPr>
          </w:p>
        </w:tc>
        <w:tc>
          <w:tcPr>
            <w:tcW w:w="1313" w:type="dxa"/>
            <w:vMerge/>
            <w:tcBorders>
              <w:top w:val="nil"/>
              <w:left w:val="single" w:sz="6" w:space="0" w:color="231F20"/>
            </w:tcBorders>
          </w:tcPr>
          <w:p w:rsidR="00FA2CD7" w:rsidRPr="00765AA4" w:rsidRDefault="00FA2CD7" w:rsidP="000F616E">
            <w:pPr>
              <w:tabs>
                <w:tab w:val="left" w:pos="1134"/>
              </w:tabs>
              <w:spacing w:line="276" w:lineRule="auto"/>
              <w:ind w:firstLine="22"/>
              <w:jc w:val="both"/>
              <w:rPr>
                <w:sz w:val="24"/>
                <w:szCs w:val="24"/>
              </w:rPr>
            </w:pPr>
          </w:p>
        </w:tc>
        <w:tc>
          <w:tcPr>
            <w:tcW w:w="2029"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элементы музы-</w:t>
            </w:r>
          </w:p>
        </w:tc>
        <w:tc>
          <w:tcPr>
            <w:tcW w:w="5528"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ных школ.</w:t>
            </w:r>
          </w:p>
        </w:tc>
      </w:tr>
      <w:tr w:rsidR="00FA2CD7" w:rsidRPr="009C6609">
        <w:trPr>
          <w:trHeight w:val="200"/>
        </w:trPr>
        <w:tc>
          <w:tcPr>
            <w:tcW w:w="1267" w:type="dxa"/>
            <w:vMerge/>
            <w:tcBorders>
              <w:top w:val="nil"/>
              <w:left w:val="single" w:sz="6" w:space="0" w:color="231F20"/>
              <w:right w:val="single" w:sz="6" w:space="0" w:color="231F20"/>
            </w:tcBorders>
          </w:tcPr>
          <w:p w:rsidR="00FA2CD7" w:rsidRPr="00765AA4" w:rsidRDefault="00FA2CD7" w:rsidP="000F616E">
            <w:pPr>
              <w:tabs>
                <w:tab w:val="left" w:pos="1134"/>
              </w:tabs>
              <w:spacing w:line="276" w:lineRule="auto"/>
              <w:ind w:firstLine="22"/>
              <w:jc w:val="both"/>
              <w:rPr>
                <w:sz w:val="24"/>
                <w:szCs w:val="24"/>
              </w:rPr>
            </w:pPr>
          </w:p>
        </w:tc>
        <w:tc>
          <w:tcPr>
            <w:tcW w:w="1313" w:type="dxa"/>
            <w:vMerge/>
            <w:tcBorders>
              <w:top w:val="nil"/>
              <w:left w:val="single" w:sz="6" w:space="0" w:color="231F20"/>
            </w:tcBorders>
          </w:tcPr>
          <w:p w:rsidR="00FA2CD7" w:rsidRPr="00765AA4" w:rsidRDefault="00FA2CD7" w:rsidP="000F616E">
            <w:pPr>
              <w:tabs>
                <w:tab w:val="left" w:pos="1134"/>
              </w:tabs>
              <w:spacing w:line="276" w:lineRule="auto"/>
              <w:ind w:firstLine="22"/>
              <w:jc w:val="both"/>
              <w:rPr>
                <w:sz w:val="24"/>
                <w:szCs w:val="24"/>
              </w:rPr>
            </w:pPr>
          </w:p>
        </w:tc>
        <w:tc>
          <w:tcPr>
            <w:tcW w:w="2029"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кального языка</w:t>
            </w:r>
          </w:p>
        </w:tc>
        <w:tc>
          <w:tcPr>
            <w:tcW w:w="5528" w:type="dxa"/>
            <w:tcBorders>
              <w:top w:val="nil"/>
              <w:bottom w:val="nil"/>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Просмотр художественных и  документальных фильмов</w:t>
            </w:r>
          </w:p>
        </w:tc>
      </w:tr>
      <w:tr w:rsidR="00FA2CD7" w:rsidRPr="009C6609">
        <w:trPr>
          <w:trHeight w:val="199"/>
        </w:trPr>
        <w:tc>
          <w:tcPr>
            <w:tcW w:w="1267" w:type="dxa"/>
            <w:vMerge/>
            <w:tcBorders>
              <w:top w:val="nil"/>
              <w:left w:val="single" w:sz="6" w:space="0" w:color="231F20"/>
              <w:right w:val="single" w:sz="6" w:space="0" w:color="231F20"/>
            </w:tcBorders>
          </w:tcPr>
          <w:p w:rsidR="00FA2CD7" w:rsidRPr="00765AA4" w:rsidRDefault="00FA2CD7" w:rsidP="000F616E">
            <w:pPr>
              <w:tabs>
                <w:tab w:val="left" w:pos="1134"/>
              </w:tabs>
              <w:spacing w:line="276" w:lineRule="auto"/>
              <w:ind w:firstLine="22"/>
              <w:jc w:val="both"/>
              <w:rPr>
                <w:sz w:val="24"/>
                <w:szCs w:val="24"/>
                <w:lang w:val="ru-RU"/>
              </w:rPr>
            </w:pPr>
          </w:p>
        </w:tc>
        <w:tc>
          <w:tcPr>
            <w:tcW w:w="1313" w:type="dxa"/>
            <w:vMerge/>
            <w:tcBorders>
              <w:top w:val="nil"/>
              <w:left w:val="single" w:sz="6" w:space="0" w:color="231F20"/>
            </w:tcBorders>
          </w:tcPr>
          <w:p w:rsidR="00FA2CD7" w:rsidRPr="00765AA4" w:rsidRDefault="00FA2CD7" w:rsidP="000F616E">
            <w:pPr>
              <w:tabs>
                <w:tab w:val="left" w:pos="1134"/>
              </w:tabs>
              <w:spacing w:line="276" w:lineRule="auto"/>
              <w:ind w:firstLine="22"/>
              <w:jc w:val="both"/>
              <w:rPr>
                <w:sz w:val="24"/>
                <w:szCs w:val="24"/>
                <w:lang w:val="ru-RU"/>
              </w:rPr>
            </w:pPr>
          </w:p>
        </w:tc>
        <w:tc>
          <w:tcPr>
            <w:tcW w:w="2029" w:type="dxa"/>
            <w:tcBorders>
              <w:top w:val="nil"/>
              <w:bottom w:val="nil"/>
            </w:tcBorders>
          </w:tcPr>
          <w:p w:rsidR="00FA2CD7" w:rsidRPr="00765AA4" w:rsidRDefault="00FA2CD7" w:rsidP="000F616E">
            <w:pPr>
              <w:tabs>
                <w:tab w:val="left" w:pos="1134"/>
              </w:tabs>
              <w:spacing w:line="276" w:lineRule="auto"/>
              <w:ind w:firstLine="22"/>
              <w:jc w:val="both"/>
              <w:rPr>
                <w:sz w:val="24"/>
                <w:szCs w:val="24"/>
                <w:lang w:val="ru-RU"/>
              </w:rPr>
            </w:pPr>
          </w:p>
        </w:tc>
        <w:tc>
          <w:tcPr>
            <w:tcW w:w="5528" w:type="dxa"/>
            <w:tcBorders>
              <w:top w:val="nil"/>
              <w:bottom w:val="nil"/>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о творчестве выдающих европейских композиторов</w:t>
            </w:r>
          </w:p>
        </w:tc>
      </w:tr>
      <w:tr w:rsidR="00FA2CD7" w:rsidRPr="009C6609">
        <w:trPr>
          <w:trHeight w:val="200"/>
        </w:trPr>
        <w:tc>
          <w:tcPr>
            <w:tcW w:w="1267" w:type="dxa"/>
            <w:vMerge/>
            <w:tcBorders>
              <w:top w:val="nil"/>
              <w:left w:val="single" w:sz="6" w:space="0" w:color="231F20"/>
              <w:right w:val="single" w:sz="6" w:space="0" w:color="231F20"/>
            </w:tcBorders>
          </w:tcPr>
          <w:p w:rsidR="00FA2CD7" w:rsidRPr="00765AA4" w:rsidRDefault="00FA2CD7" w:rsidP="000F616E">
            <w:pPr>
              <w:tabs>
                <w:tab w:val="left" w:pos="1134"/>
              </w:tabs>
              <w:spacing w:line="276" w:lineRule="auto"/>
              <w:ind w:firstLine="22"/>
              <w:jc w:val="both"/>
              <w:rPr>
                <w:sz w:val="24"/>
                <w:szCs w:val="24"/>
                <w:lang w:val="ru-RU"/>
              </w:rPr>
            </w:pPr>
          </w:p>
        </w:tc>
        <w:tc>
          <w:tcPr>
            <w:tcW w:w="1313" w:type="dxa"/>
            <w:vMerge/>
            <w:tcBorders>
              <w:top w:val="nil"/>
              <w:left w:val="single" w:sz="6" w:space="0" w:color="231F20"/>
            </w:tcBorders>
          </w:tcPr>
          <w:p w:rsidR="00FA2CD7" w:rsidRPr="00765AA4" w:rsidRDefault="00FA2CD7" w:rsidP="000F616E">
            <w:pPr>
              <w:tabs>
                <w:tab w:val="left" w:pos="1134"/>
              </w:tabs>
              <w:spacing w:line="276" w:lineRule="auto"/>
              <w:ind w:firstLine="22"/>
              <w:jc w:val="both"/>
              <w:rPr>
                <w:sz w:val="24"/>
                <w:szCs w:val="24"/>
                <w:lang w:val="ru-RU"/>
              </w:rPr>
            </w:pPr>
          </w:p>
        </w:tc>
        <w:tc>
          <w:tcPr>
            <w:tcW w:w="2029" w:type="dxa"/>
            <w:tcBorders>
              <w:top w:val="nil"/>
              <w:bottom w:val="nil"/>
            </w:tcBorders>
          </w:tcPr>
          <w:p w:rsidR="00FA2CD7" w:rsidRPr="00765AA4" w:rsidRDefault="00FA2CD7" w:rsidP="000F616E">
            <w:pPr>
              <w:tabs>
                <w:tab w:val="left" w:pos="1134"/>
              </w:tabs>
              <w:spacing w:line="276" w:lineRule="auto"/>
              <w:ind w:firstLine="22"/>
              <w:jc w:val="both"/>
              <w:rPr>
                <w:sz w:val="24"/>
                <w:szCs w:val="24"/>
                <w:lang w:val="ru-RU"/>
              </w:rPr>
            </w:pPr>
          </w:p>
        </w:tc>
        <w:tc>
          <w:tcPr>
            <w:tcW w:w="5528" w:type="dxa"/>
            <w:tcBorders>
              <w:top w:val="nil"/>
              <w:bottom w:val="nil"/>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с последующим обсуждением в классе.</w:t>
            </w:r>
          </w:p>
        </w:tc>
      </w:tr>
      <w:tr w:rsidR="00FA2CD7" w:rsidRPr="009C6609">
        <w:trPr>
          <w:trHeight w:val="200"/>
        </w:trPr>
        <w:tc>
          <w:tcPr>
            <w:tcW w:w="1267" w:type="dxa"/>
            <w:vMerge/>
            <w:tcBorders>
              <w:top w:val="nil"/>
              <w:left w:val="single" w:sz="6" w:space="0" w:color="231F20"/>
              <w:right w:val="single" w:sz="6" w:space="0" w:color="231F20"/>
            </w:tcBorders>
          </w:tcPr>
          <w:p w:rsidR="00FA2CD7" w:rsidRPr="00765AA4" w:rsidRDefault="00FA2CD7" w:rsidP="000F616E">
            <w:pPr>
              <w:tabs>
                <w:tab w:val="left" w:pos="1134"/>
              </w:tabs>
              <w:spacing w:line="276" w:lineRule="auto"/>
              <w:ind w:firstLine="22"/>
              <w:jc w:val="both"/>
              <w:rPr>
                <w:sz w:val="24"/>
                <w:szCs w:val="24"/>
                <w:lang w:val="ru-RU"/>
              </w:rPr>
            </w:pPr>
          </w:p>
        </w:tc>
        <w:tc>
          <w:tcPr>
            <w:tcW w:w="1313" w:type="dxa"/>
            <w:vMerge/>
            <w:tcBorders>
              <w:top w:val="nil"/>
              <w:left w:val="single" w:sz="6" w:space="0" w:color="231F20"/>
            </w:tcBorders>
          </w:tcPr>
          <w:p w:rsidR="00FA2CD7" w:rsidRPr="00765AA4" w:rsidRDefault="00FA2CD7" w:rsidP="000F616E">
            <w:pPr>
              <w:tabs>
                <w:tab w:val="left" w:pos="1134"/>
              </w:tabs>
              <w:spacing w:line="276" w:lineRule="auto"/>
              <w:ind w:firstLine="22"/>
              <w:jc w:val="both"/>
              <w:rPr>
                <w:sz w:val="24"/>
                <w:szCs w:val="24"/>
                <w:lang w:val="ru-RU"/>
              </w:rPr>
            </w:pPr>
          </w:p>
        </w:tc>
        <w:tc>
          <w:tcPr>
            <w:tcW w:w="2029" w:type="dxa"/>
            <w:tcBorders>
              <w:top w:val="nil"/>
              <w:bottom w:val="nil"/>
            </w:tcBorders>
          </w:tcPr>
          <w:p w:rsidR="00FA2CD7" w:rsidRPr="00765AA4" w:rsidRDefault="00FA2CD7" w:rsidP="000F616E">
            <w:pPr>
              <w:tabs>
                <w:tab w:val="left" w:pos="1134"/>
              </w:tabs>
              <w:spacing w:line="276" w:lineRule="auto"/>
              <w:ind w:firstLine="22"/>
              <w:jc w:val="both"/>
              <w:rPr>
                <w:sz w:val="24"/>
                <w:szCs w:val="24"/>
                <w:lang w:val="ru-RU"/>
              </w:rPr>
            </w:pPr>
          </w:p>
        </w:tc>
        <w:tc>
          <w:tcPr>
            <w:tcW w:w="5528" w:type="dxa"/>
            <w:tcBorders>
              <w:top w:val="nil"/>
              <w:bottom w:val="nil"/>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Посещение концерта классической музыки, балета,</w:t>
            </w:r>
          </w:p>
        </w:tc>
      </w:tr>
      <w:tr w:rsidR="00FA2CD7" w:rsidRPr="00765AA4">
        <w:trPr>
          <w:trHeight w:val="289"/>
        </w:trPr>
        <w:tc>
          <w:tcPr>
            <w:tcW w:w="1267" w:type="dxa"/>
            <w:vMerge/>
            <w:tcBorders>
              <w:top w:val="nil"/>
              <w:left w:val="single" w:sz="6" w:space="0" w:color="231F20"/>
              <w:right w:val="single" w:sz="6" w:space="0" w:color="231F20"/>
            </w:tcBorders>
          </w:tcPr>
          <w:p w:rsidR="00FA2CD7" w:rsidRPr="00765AA4" w:rsidRDefault="00FA2CD7" w:rsidP="000F616E">
            <w:pPr>
              <w:tabs>
                <w:tab w:val="left" w:pos="1134"/>
              </w:tabs>
              <w:spacing w:line="276" w:lineRule="auto"/>
              <w:ind w:firstLine="22"/>
              <w:jc w:val="both"/>
              <w:rPr>
                <w:sz w:val="24"/>
                <w:szCs w:val="24"/>
                <w:lang w:val="ru-RU"/>
              </w:rPr>
            </w:pPr>
          </w:p>
        </w:tc>
        <w:tc>
          <w:tcPr>
            <w:tcW w:w="1313" w:type="dxa"/>
            <w:vMerge/>
            <w:tcBorders>
              <w:top w:val="nil"/>
              <w:left w:val="single" w:sz="6" w:space="0" w:color="231F20"/>
            </w:tcBorders>
          </w:tcPr>
          <w:p w:rsidR="00FA2CD7" w:rsidRPr="00765AA4" w:rsidRDefault="00FA2CD7" w:rsidP="000F616E">
            <w:pPr>
              <w:tabs>
                <w:tab w:val="left" w:pos="1134"/>
              </w:tabs>
              <w:spacing w:line="276" w:lineRule="auto"/>
              <w:ind w:firstLine="22"/>
              <w:jc w:val="both"/>
              <w:rPr>
                <w:sz w:val="24"/>
                <w:szCs w:val="24"/>
                <w:lang w:val="ru-RU"/>
              </w:rPr>
            </w:pPr>
          </w:p>
        </w:tc>
        <w:tc>
          <w:tcPr>
            <w:tcW w:w="2029" w:type="dxa"/>
            <w:tcBorders>
              <w:top w:val="nil"/>
            </w:tcBorders>
          </w:tcPr>
          <w:p w:rsidR="00FA2CD7" w:rsidRPr="00765AA4" w:rsidRDefault="00FA2CD7" w:rsidP="000F616E">
            <w:pPr>
              <w:tabs>
                <w:tab w:val="left" w:pos="1134"/>
              </w:tabs>
              <w:spacing w:line="276" w:lineRule="auto"/>
              <w:ind w:firstLine="22"/>
              <w:jc w:val="both"/>
              <w:rPr>
                <w:sz w:val="24"/>
                <w:szCs w:val="24"/>
                <w:lang w:val="ru-RU"/>
              </w:rPr>
            </w:pPr>
          </w:p>
        </w:tc>
        <w:tc>
          <w:tcPr>
            <w:tcW w:w="5528" w:type="dxa"/>
            <w:tcBorders>
              <w:top w:val="nil"/>
              <w:bottom w:val="single" w:sz="6"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драматического спектакля</w:t>
            </w:r>
          </w:p>
        </w:tc>
      </w:tr>
      <w:tr w:rsidR="00FA2CD7" w:rsidRPr="00765AA4">
        <w:trPr>
          <w:trHeight w:val="293"/>
        </w:trPr>
        <w:tc>
          <w:tcPr>
            <w:tcW w:w="1267" w:type="dxa"/>
            <w:tcBorders>
              <w:left w:val="single" w:sz="6" w:space="0" w:color="231F20"/>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Б)</w:t>
            </w:r>
          </w:p>
        </w:tc>
        <w:tc>
          <w:tcPr>
            <w:tcW w:w="1313" w:type="dxa"/>
            <w:tcBorders>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Музыкант</w:t>
            </w:r>
          </w:p>
        </w:tc>
        <w:tc>
          <w:tcPr>
            <w:tcW w:w="2029" w:type="dxa"/>
            <w:tcBorders>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Кумиры публики</w:t>
            </w:r>
          </w:p>
        </w:tc>
        <w:tc>
          <w:tcPr>
            <w:tcW w:w="5528" w:type="dxa"/>
            <w:tcBorders>
              <w:top w:val="single" w:sz="6" w:space="0" w:color="231F20"/>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lang w:val="ru-RU"/>
              </w:rPr>
              <w:t xml:space="preserve">Знакомство  с  образцами  виртуозной  музыки.  </w:t>
            </w:r>
            <w:r w:rsidRPr="00765AA4">
              <w:rPr>
                <w:sz w:val="24"/>
                <w:szCs w:val="24"/>
              </w:rPr>
              <w:t>Размыш-</w:t>
            </w:r>
          </w:p>
        </w:tc>
      </w:tr>
      <w:tr w:rsidR="00FA2CD7" w:rsidRPr="009C6609">
        <w:trPr>
          <w:trHeight w:val="210"/>
        </w:trPr>
        <w:tc>
          <w:tcPr>
            <w:tcW w:w="1267" w:type="dxa"/>
            <w:tcBorders>
              <w:top w:val="nil"/>
              <w:left w:val="single" w:sz="6" w:space="0" w:color="231F20"/>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2—3</w:t>
            </w:r>
          </w:p>
        </w:tc>
        <w:tc>
          <w:tcPr>
            <w:tcW w:w="1313"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и публика</w:t>
            </w:r>
          </w:p>
        </w:tc>
        <w:tc>
          <w:tcPr>
            <w:tcW w:w="2029"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(на примере твор-</w:t>
            </w:r>
          </w:p>
        </w:tc>
        <w:tc>
          <w:tcPr>
            <w:tcW w:w="5528" w:type="dxa"/>
            <w:tcBorders>
              <w:top w:val="nil"/>
              <w:bottom w:val="nil"/>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ление над фактами биографий великих музыкантов —</w:t>
            </w:r>
          </w:p>
        </w:tc>
      </w:tr>
      <w:tr w:rsidR="00FA2CD7" w:rsidRPr="009C6609">
        <w:trPr>
          <w:trHeight w:val="210"/>
        </w:trPr>
        <w:tc>
          <w:tcPr>
            <w:tcW w:w="1267" w:type="dxa"/>
            <w:tcBorders>
              <w:top w:val="nil"/>
              <w:left w:val="single" w:sz="6" w:space="0" w:color="231F20"/>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учебных</w:t>
            </w:r>
          </w:p>
        </w:tc>
        <w:tc>
          <w:tcPr>
            <w:tcW w:w="1313" w:type="dxa"/>
            <w:tcBorders>
              <w:top w:val="nil"/>
              <w:bottom w:val="nil"/>
            </w:tcBorders>
          </w:tcPr>
          <w:p w:rsidR="00FA2CD7" w:rsidRPr="00765AA4" w:rsidRDefault="00FA2CD7" w:rsidP="000F616E">
            <w:pPr>
              <w:tabs>
                <w:tab w:val="left" w:pos="1134"/>
              </w:tabs>
              <w:spacing w:line="276" w:lineRule="auto"/>
              <w:ind w:firstLine="22"/>
              <w:jc w:val="both"/>
              <w:rPr>
                <w:sz w:val="24"/>
                <w:szCs w:val="24"/>
              </w:rPr>
            </w:pPr>
          </w:p>
        </w:tc>
        <w:tc>
          <w:tcPr>
            <w:tcW w:w="2029"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чества В. А. Мо-</w:t>
            </w:r>
          </w:p>
        </w:tc>
        <w:tc>
          <w:tcPr>
            <w:tcW w:w="5528" w:type="dxa"/>
            <w:tcBorders>
              <w:top w:val="nil"/>
              <w:bottom w:val="nil"/>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как любимцев публики, так и непóнятых современни-</w:t>
            </w:r>
          </w:p>
        </w:tc>
      </w:tr>
      <w:tr w:rsidR="00FA2CD7" w:rsidRPr="00765AA4">
        <w:trPr>
          <w:trHeight w:val="209"/>
        </w:trPr>
        <w:tc>
          <w:tcPr>
            <w:tcW w:w="1267" w:type="dxa"/>
            <w:tcBorders>
              <w:top w:val="nil"/>
              <w:left w:val="single" w:sz="6" w:space="0" w:color="231F20"/>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часа</w:t>
            </w:r>
          </w:p>
        </w:tc>
        <w:tc>
          <w:tcPr>
            <w:tcW w:w="1313" w:type="dxa"/>
            <w:tcBorders>
              <w:top w:val="nil"/>
              <w:bottom w:val="nil"/>
            </w:tcBorders>
          </w:tcPr>
          <w:p w:rsidR="00FA2CD7" w:rsidRPr="00765AA4" w:rsidRDefault="00FA2CD7" w:rsidP="000F616E">
            <w:pPr>
              <w:tabs>
                <w:tab w:val="left" w:pos="1134"/>
              </w:tabs>
              <w:spacing w:line="276" w:lineRule="auto"/>
              <w:ind w:firstLine="22"/>
              <w:jc w:val="both"/>
              <w:rPr>
                <w:sz w:val="24"/>
                <w:szCs w:val="24"/>
              </w:rPr>
            </w:pPr>
          </w:p>
        </w:tc>
        <w:tc>
          <w:tcPr>
            <w:tcW w:w="2029"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царта, Н. Пагани-</w:t>
            </w:r>
          </w:p>
        </w:tc>
        <w:tc>
          <w:tcPr>
            <w:tcW w:w="5528"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ками.</w:t>
            </w:r>
          </w:p>
        </w:tc>
      </w:tr>
      <w:tr w:rsidR="00FA2CD7" w:rsidRPr="009C6609">
        <w:trPr>
          <w:trHeight w:val="210"/>
        </w:trPr>
        <w:tc>
          <w:tcPr>
            <w:tcW w:w="1267" w:type="dxa"/>
            <w:tcBorders>
              <w:top w:val="nil"/>
              <w:left w:val="single" w:sz="6" w:space="0" w:color="231F20"/>
              <w:bottom w:val="nil"/>
            </w:tcBorders>
          </w:tcPr>
          <w:p w:rsidR="00FA2CD7" w:rsidRPr="00765AA4" w:rsidRDefault="00FA2CD7" w:rsidP="000F616E">
            <w:pPr>
              <w:tabs>
                <w:tab w:val="left" w:pos="1134"/>
              </w:tabs>
              <w:spacing w:line="276" w:lineRule="auto"/>
              <w:ind w:firstLine="22"/>
              <w:jc w:val="both"/>
              <w:rPr>
                <w:sz w:val="24"/>
                <w:szCs w:val="24"/>
              </w:rPr>
            </w:pPr>
          </w:p>
        </w:tc>
        <w:tc>
          <w:tcPr>
            <w:tcW w:w="1313" w:type="dxa"/>
            <w:tcBorders>
              <w:top w:val="nil"/>
              <w:bottom w:val="nil"/>
            </w:tcBorders>
          </w:tcPr>
          <w:p w:rsidR="00FA2CD7" w:rsidRPr="00765AA4" w:rsidRDefault="00FA2CD7" w:rsidP="000F616E">
            <w:pPr>
              <w:tabs>
                <w:tab w:val="left" w:pos="1134"/>
              </w:tabs>
              <w:spacing w:line="276" w:lineRule="auto"/>
              <w:ind w:firstLine="22"/>
              <w:jc w:val="both"/>
              <w:rPr>
                <w:sz w:val="24"/>
                <w:szCs w:val="24"/>
              </w:rPr>
            </w:pPr>
          </w:p>
        </w:tc>
        <w:tc>
          <w:tcPr>
            <w:tcW w:w="2029"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ни, Ф. Листа</w:t>
            </w:r>
          </w:p>
        </w:tc>
        <w:tc>
          <w:tcPr>
            <w:tcW w:w="5528" w:type="dxa"/>
            <w:tcBorders>
              <w:top w:val="nil"/>
              <w:bottom w:val="nil"/>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Определение на слух мелодий, интонаций, ритмов,</w:t>
            </w:r>
          </w:p>
        </w:tc>
      </w:tr>
      <w:tr w:rsidR="00FA2CD7" w:rsidRPr="009C6609">
        <w:trPr>
          <w:trHeight w:val="210"/>
        </w:trPr>
        <w:tc>
          <w:tcPr>
            <w:tcW w:w="1267" w:type="dxa"/>
            <w:tcBorders>
              <w:top w:val="nil"/>
              <w:left w:val="single" w:sz="6" w:space="0" w:color="231F20"/>
              <w:bottom w:val="nil"/>
            </w:tcBorders>
          </w:tcPr>
          <w:p w:rsidR="00FA2CD7" w:rsidRPr="00765AA4" w:rsidRDefault="00FA2CD7" w:rsidP="000F616E">
            <w:pPr>
              <w:tabs>
                <w:tab w:val="left" w:pos="1134"/>
              </w:tabs>
              <w:spacing w:line="276" w:lineRule="auto"/>
              <w:ind w:firstLine="22"/>
              <w:jc w:val="both"/>
              <w:rPr>
                <w:sz w:val="24"/>
                <w:szCs w:val="24"/>
                <w:lang w:val="ru-RU"/>
              </w:rPr>
            </w:pPr>
          </w:p>
        </w:tc>
        <w:tc>
          <w:tcPr>
            <w:tcW w:w="1313" w:type="dxa"/>
            <w:tcBorders>
              <w:top w:val="nil"/>
              <w:bottom w:val="nil"/>
            </w:tcBorders>
          </w:tcPr>
          <w:p w:rsidR="00FA2CD7" w:rsidRPr="00765AA4" w:rsidRDefault="00FA2CD7" w:rsidP="000F616E">
            <w:pPr>
              <w:tabs>
                <w:tab w:val="left" w:pos="1134"/>
              </w:tabs>
              <w:spacing w:line="276" w:lineRule="auto"/>
              <w:ind w:firstLine="22"/>
              <w:jc w:val="both"/>
              <w:rPr>
                <w:sz w:val="24"/>
                <w:szCs w:val="24"/>
                <w:lang w:val="ru-RU"/>
              </w:rPr>
            </w:pPr>
          </w:p>
        </w:tc>
        <w:tc>
          <w:tcPr>
            <w:tcW w:w="2029"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и др.). Виртуоз-</w:t>
            </w:r>
          </w:p>
        </w:tc>
        <w:tc>
          <w:tcPr>
            <w:tcW w:w="5528" w:type="dxa"/>
            <w:tcBorders>
              <w:top w:val="nil"/>
              <w:bottom w:val="nil"/>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элементов музыкального языка изучаемых классиче-</w:t>
            </w:r>
          </w:p>
        </w:tc>
      </w:tr>
      <w:tr w:rsidR="00FA2CD7" w:rsidRPr="009C6609">
        <w:trPr>
          <w:trHeight w:val="210"/>
        </w:trPr>
        <w:tc>
          <w:tcPr>
            <w:tcW w:w="1267" w:type="dxa"/>
            <w:tcBorders>
              <w:top w:val="nil"/>
              <w:left w:val="single" w:sz="6" w:space="0" w:color="231F20"/>
              <w:bottom w:val="nil"/>
            </w:tcBorders>
          </w:tcPr>
          <w:p w:rsidR="00FA2CD7" w:rsidRPr="00765AA4" w:rsidRDefault="00FA2CD7" w:rsidP="000F616E">
            <w:pPr>
              <w:tabs>
                <w:tab w:val="left" w:pos="1134"/>
              </w:tabs>
              <w:spacing w:line="276" w:lineRule="auto"/>
              <w:ind w:firstLine="22"/>
              <w:jc w:val="both"/>
              <w:rPr>
                <w:sz w:val="24"/>
                <w:szCs w:val="24"/>
                <w:lang w:val="ru-RU"/>
              </w:rPr>
            </w:pPr>
          </w:p>
        </w:tc>
        <w:tc>
          <w:tcPr>
            <w:tcW w:w="1313" w:type="dxa"/>
            <w:tcBorders>
              <w:top w:val="nil"/>
              <w:bottom w:val="nil"/>
            </w:tcBorders>
          </w:tcPr>
          <w:p w:rsidR="00FA2CD7" w:rsidRPr="00765AA4" w:rsidRDefault="00FA2CD7" w:rsidP="000F616E">
            <w:pPr>
              <w:tabs>
                <w:tab w:val="left" w:pos="1134"/>
              </w:tabs>
              <w:spacing w:line="276" w:lineRule="auto"/>
              <w:ind w:firstLine="22"/>
              <w:jc w:val="both"/>
              <w:rPr>
                <w:sz w:val="24"/>
                <w:szCs w:val="24"/>
                <w:lang w:val="ru-RU"/>
              </w:rPr>
            </w:pPr>
          </w:p>
        </w:tc>
        <w:tc>
          <w:tcPr>
            <w:tcW w:w="2029"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ность. Талант,</w:t>
            </w:r>
          </w:p>
        </w:tc>
        <w:tc>
          <w:tcPr>
            <w:tcW w:w="5528" w:type="dxa"/>
            <w:tcBorders>
              <w:top w:val="nil"/>
              <w:bottom w:val="nil"/>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ских произведений, умение напеть их наиболее яркие</w:t>
            </w:r>
          </w:p>
        </w:tc>
      </w:tr>
      <w:tr w:rsidR="00FA2CD7" w:rsidRPr="00765AA4">
        <w:trPr>
          <w:trHeight w:val="209"/>
        </w:trPr>
        <w:tc>
          <w:tcPr>
            <w:tcW w:w="1267" w:type="dxa"/>
            <w:tcBorders>
              <w:top w:val="nil"/>
              <w:left w:val="single" w:sz="6" w:space="0" w:color="231F20"/>
              <w:bottom w:val="nil"/>
            </w:tcBorders>
          </w:tcPr>
          <w:p w:rsidR="00FA2CD7" w:rsidRPr="00765AA4" w:rsidRDefault="00FA2CD7" w:rsidP="000F616E">
            <w:pPr>
              <w:tabs>
                <w:tab w:val="left" w:pos="1134"/>
              </w:tabs>
              <w:spacing w:line="276" w:lineRule="auto"/>
              <w:ind w:firstLine="22"/>
              <w:jc w:val="both"/>
              <w:rPr>
                <w:sz w:val="24"/>
                <w:szCs w:val="24"/>
                <w:lang w:val="ru-RU"/>
              </w:rPr>
            </w:pPr>
          </w:p>
        </w:tc>
        <w:tc>
          <w:tcPr>
            <w:tcW w:w="1313" w:type="dxa"/>
            <w:tcBorders>
              <w:top w:val="nil"/>
              <w:bottom w:val="nil"/>
            </w:tcBorders>
          </w:tcPr>
          <w:p w:rsidR="00FA2CD7" w:rsidRPr="00765AA4" w:rsidRDefault="00FA2CD7" w:rsidP="000F616E">
            <w:pPr>
              <w:tabs>
                <w:tab w:val="left" w:pos="1134"/>
              </w:tabs>
              <w:spacing w:line="276" w:lineRule="auto"/>
              <w:ind w:firstLine="22"/>
              <w:jc w:val="both"/>
              <w:rPr>
                <w:sz w:val="24"/>
                <w:szCs w:val="24"/>
                <w:lang w:val="ru-RU"/>
              </w:rPr>
            </w:pPr>
          </w:p>
        </w:tc>
        <w:tc>
          <w:tcPr>
            <w:tcW w:w="2029"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труд, миссия</w:t>
            </w:r>
          </w:p>
        </w:tc>
        <w:tc>
          <w:tcPr>
            <w:tcW w:w="5528"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ритмо-интонации.</w:t>
            </w:r>
          </w:p>
        </w:tc>
      </w:tr>
      <w:tr w:rsidR="00FA2CD7" w:rsidRPr="009C6609">
        <w:trPr>
          <w:trHeight w:val="215"/>
        </w:trPr>
        <w:tc>
          <w:tcPr>
            <w:tcW w:w="1267" w:type="dxa"/>
            <w:tcBorders>
              <w:top w:val="nil"/>
              <w:left w:val="single" w:sz="6" w:space="0" w:color="231F20"/>
              <w:bottom w:val="nil"/>
            </w:tcBorders>
          </w:tcPr>
          <w:p w:rsidR="00FA2CD7" w:rsidRPr="00765AA4" w:rsidRDefault="00FA2CD7" w:rsidP="000F616E">
            <w:pPr>
              <w:tabs>
                <w:tab w:val="left" w:pos="1134"/>
              </w:tabs>
              <w:spacing w:line="276" w:lineRule="auto"/>
              <w:ind w:firstLine="22"/>
              <w:jc w:val="both"/>
              <w:rPr>
                <w:sz w:val="24"/>
                <w:szCs w:val="24"/>
              </w:rPr>
            </w:pPr>
          </w:p>
        </w:tc>
        <w:tc>
          <w:tcPr>
            <w:tcW w:w="1313" w:type="dxa"/>
            <w:tcBorders>
              <w:top w:val="nil"/>
              <w:bottom w:val="nil"/>
            </w:tcBorders>
          </w:tcPr>
          <w:p w:rsidR="00FA2CD7" w:rsidRPr="00765AA4" w:rsidRDefault="00FA2CD7" w:rsidP="000F616E">
            <w:pPr>
              <w:tabs>
                <w:tab w:val="left" w:pos="1134"/>
              </w:tabs>
              <w:spacing w:line="276" w:lineRule="auto"/>
              <w:ind w:firstLine="22"/>
              <w:jc w:val="both"/>
              <w:rPr>
                <w:sz w:val="24"/>
                <w:szCs w:val="24"/>
              </w:rPr>
            </w:pPr>
          </w:p>
        </w:tc>
        <w:tc>
          <w:tcPr>
            <w:tcW w:w="2029"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композитора,  ис-</w:t>
            </w:r>
          </w:p>
        </w:tc>
        <w:tc>
          <w:tcPr>
            <w:tcW w:w="5528" w:type="dxa"/>
            <w:tcBorders>
              <w:top w:val="nil"/>
              <w:bottom w:val="nil"/>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Музыкальная викторина на знание музыки, названий</w:t>
            </w:r>
          </w:p>
        </w:tc>
      </w:tr>
      <w:tr w:rsidR="00FA2CD7" w:rsidRPr="00765AA4">
        <w:trPr>
          <w:trHeight w:val="299"/>
        </w:trPr>
        <w:tc>
          <w:tcPr>
            <w:tcW w:w="1267" w:type="dxa"/>
            <w:tcBorders>
              <w:top w:val="nil"/>
              <w:left w:val="single" w:sz="6" w:space="0" w:color="231F20"/>
              <w:bottom w:val="single" w:sz="6" w:space="0" w:color="231F20"/>
            </w:tcBorders>
          </w:tcPr>
          <w:p w:rsidR="00FA2CD7" w:rsidRPr="00765AA4" w:rsidRDefault="00FA2CD7" w:rsidP="000F616E">
            <w:pPr>
              <w:tabs>
                <w:tab w:val="left" w:pos="1134"/>
              </w:tabs>
              <w:spacing w:line="276" w:lineRule="auto"/>
              <w:ind w:firstLine="22"/>
              <w:jc w:val="both"/>
              <w:rPr>
                <w:sz w:val="24"/>
                <w:szCs w:val="24"/>
                <w:lang w:val="ru-RU"/>
              </w:rPr>
            </w:pPr>
          </w:p>
        </w:tc>
        <w:tc>
          <w:tcPr>
            <w:tcW w:w="1313" w:type="dxa"/>
            <w:tcBorders>
              <w:top w:val="nil"/>
              <w:bottom w:val="single" w:sz="6" w:space="0" w:color="231F20"/>
            </w:tcBorders>
          </w:tcPr>
          <w:p w:rsidR="00FA2CD7" w:rsidRPr="00765AA4" w:rsidRDefault="00FA2CD7" w:rsidP="000F616E">
            <w:pPr>
              <w:tabs>
                <w:tab w:val="left" w:pos="1134"/>
              </w:tabs>
              <w:spacing w:line="276" w:lineRule="auto"/>
              <w:ind w:firstLine="22"/>
              <w:jc w:val="both"/>
              <w:rPr>
                <w:sz w:val="24"/>
                <w:szCs w:val="24"/>
                <w:lang w:val="ru-RU"/>
              </w:rPr>
            </w:pPr>
          </w:p>
        </w:tc>
        <w:tc>
          <w:tcPr>
            <w:tcW w:w="2029" w:type="dxa"/>
            <w:tcBorders>
              <w:top w:val="nil"/>
              <w:bottom w:val="single" w:sz="6"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полнителя. При-</w:t>
            </w:r>
          </w:p>
        </w:tc>
        <w:tc>
          <w:tcPr>
            <w:tcW w:w="5528" w:type="dxa"/>
            <w:tcBorders>
              <w:top w:val="nil"/>
              <w:bottom w:val="single" w:sz="6"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и авторов изученных произведений.</w:t>
            </w:r>
          </w:p>
        </w:tc>
      </w:tr>
    </w:tbl>
    <w:p w:rsidR="00FA2CD7" w:rsidRPr="00765AA4" w:rsidRDefault="00FA2CD7" w:rsidP="00765AA4">
      <w:pPr>
        <w:tabs>
          <w:tab w:val="left" w:pos="1134"/>
        </w:tabs>
        <w:spacing w:line="276" w:lineRule="auto"/>
        <w:ind w:firstLine="567"/>
        <w:jc w:val="both"/>
        <w:rPr>
          <w:sz w:val="24"/>
          <w:szCs w:val="24"/>
        </w:rPr>
      </w:pP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267"/>
        <w:gridCol w:w="1313"/>
        <w:gridCol w:w="2029"/>
        <w:gridCol w:w="5528"/>
      </w:tblGrid>
      <w:tr w:rsidR="00FA2CD7" w:rsidRPr="009C6609">
        <w:trPr>
          <w:trHeight w:val="2400"/>
        </w:trPr>
        <w:tc>
          <w:tcPr>
            <w:tcW w:w="1267" w:type="dxa"/>
            <w:tcBorders>
              <w:left w:val="single" w:sz="6" w:space="0" w:color="231F20"/>
              <w:right w:val="single" w:sz="6" w:space="0" w:color="231F20"/>
            </w:tcBorders>
          </w:tcPr>
          <w:p w:rsidR="00FA2CD7" w:rsidRPr="00765AA4" w:rsidRDefault="00FA2CD7" w:rsidP="000F616E">
            <w:pPr>
              <w:tabs>
                <w:tab w:val="left" w:pos="1134"/>
              </w:tabs>
              <w:spacing w:line="276" w:lineRule="auto"/>
              <w:ind w:firstLine="22"/>
              <w:jc w:val="both"/>
              <w:rPr>
                <w:sz w:val="24"/>
                <w:szCs w:val="24"/>
              </w:rPr>
            </w:pPr>
          </w:p>
        </w:tc>
        <w:tc>
          <w:tcPr>
            <w:tcW w:w="1313" w:type="dxa"/>
            <w:tcBorders>
              <w:left w:val="single" w:sz="6" w:space="0" w:color="231F20"/>
            </w:tcBorders>
          </w:tcPr>
          <w:p w:rsidR="00FA2CD7" w:rsidRPr="00765AA4" w:rsidRDefault="00FA2CD7" w:rsidP="000F616E">
            <w:pPr>
              <w:tabs>
                <w:tab w:val="left" w:pos="1134"/>
              </w:tabs>
              <w:spacing w:line="276" w:lineRule="auto"/>
              <w:ind w:firstLine="22"/>
              <w:jc w:val="both"/>
              <w:rPr>
                <w:sz w:val="24"/>
                <w:szCs w:val="24"/>
              </w:rPr>
            </w:pPr>
          </w:p>
        </w:tc>
        <w:tc>
          <w:tcPr>
            <w:tcW w:w="2029" w:type="dxa"/>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знание публики. Культура слушате- ля. Традиции слу- шания музыки в прошлые века и сегодня</w:t>
            </w:r>
          </w:p>
        </w:tc>
        <w:tc>
          <w:tcPr>
            <w:tcW w:w="5528" w:type="dxa"/>
            <w:tcBorders>
              <w:bottom w:val="single" w:sz="6" w:space="0" w:color="231F20"/>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Знание и соблюдение общепринятых норм слушания музыки, правил поведения в концертном зале, театре оперы и балета.</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На выбор или факультативно</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Работа с интерактивной картой (география путешествий, гастролей), лентой времени (имена, факты, явления, музыкальные произведения).</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Посещение концерта классической музыки с последую- щим обсуждением в классе.</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Создание тематической подборки музыкальных произ- ведений для домашнего прослушивания</w:t>
            </w:r>
          </w:p>
        </w:tc>
      </w:tr>
      <w:tr w:rsidR="00FA2CD7" w:rsidRPr="009C6609">
        <w:trPr>
          <w:trHeight w:val="3868"/>
        </w:trPr>
        <w:tc>
          <w:tcPr>
            <w:tcW w:w="1267" w:type="dxa"/>
            <w:tcBorders>
              <w:left w:val="single" w:sz="6" w:space="0" w:color="231F20"/>
              <w:bottom w:val="single" w:sz="6" w:space="0" w:color="231F20"/>
              <w:right w:val="single" w:sz="6"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В)</w:t>
            </w:r>
          </w:p>
          <w:p w:rsidR="00FA2CD7" w:rsidRPr="00765AA4" w:rsidRDefault="00973B64" w:rsidP="000F616E">
            <w:pPr>
              <w:tabs>
                <w:tab w:val="left" w:pos="1134"/>
              </w:tabs>
              <w:spacing w:line="276" w:lineRule="auto"/>
              <w:ind w:firstLine="22"/>
              <w:jc w:val="both"/>
              <w:rPr>
                <w:sz w:val="24"/>
                <w:szCs w:val="24"/>
              </w:rPr>
            </w:pPr>
            <w:r w:rsidRPr="00765AA4">
              <w:rPr>
                <w:sz w:val="24"/>
                <w:szCs w:val="24"/>
              </w:rPr>
              <w:t>4—учеб- ных часов</w:t>
            </w:r>
          </w:p>
        </w:tc>
        <w:tc>
          <w:tcPr>
            <w:tcW w:w="1313" w:type="dxa"/>
            <w:tcBorders>
              <w:left w:val="single" w:sz="6" w:space="0" w:color="231F20"/>
              <w:bottom w:val="single" w:sz="6"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Музыка — зеркало эпохи</w:t>
            </w:r>
          </w:p>
        </w:tc>
        <w:tc>
          <w:tcPr>
            <w:tcW w:w="2029" w:type="dxa"/>
            <w:tcBorders>
              <w:bottom w:val="single" w:sz="6" w:space="0" w:color="231F20"/>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Искусство как от- ражение, с одной стороны — образа жизни, с другой — главных ценностей, идеалов конкретной эпохи. Стили ба- рокко и класси- цизм (круг основ- ных образов, ха- рактерных инто- наций, жанров).</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 xml:space="preserve">Полифонический и гомофонно-гармо- </w:t>
            </w:r>
            <w:r w:rsidRPr="00765AA4">
              <w:rPr>
                <w:sz w:val="24"/>
                <w:szCs w:val="24"/>
                <w:lang w:val="ru-RU"/>
              </w:rPr>
              <w:lastRenderedPageBreak/>
              <w:t>нический склад на примере творче- ства И. С. Баха  и Л. ван Бетховена</w:t>
            </w:r>
          </w:p>
        </w:tc>
        <w:tc>
          <w:tcPr>
            <w:tcW w:w="5528" w:type="dxa"/>
            <w:tcBorders>
              <w:top w:val="single" w:sz="6" w:space="0" w:color="231F20"/>
              <w:bottom w:val="single" w:sz="6" w:space="0" w:color="231F20"/>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lastRenderedPageBreak/>
              <w:t>Знакомство с образцами полифонической и гомофонно- гармонической музыки.</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Разучивание, исполнение не менее одного вокального произведения, сочинённого композитором-классиком (из числа изучаемых в данном разделе).</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Исполнение вокальных, ритмических, речевых кано- нов.</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Музыкальная викторина на знание музыки, названий и авторов изученных произведений.</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На выбор или факультативно</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Составление сравнительной таблицы стилей барокко и классицизм (на примере музыкального искусства, либо музыки и живописи, музыки и архитектуры).</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 xml:space="preserve">Просмотр художественных фильмов и телепередач, </w:t>
            </w:r>
            <w:r w:rsidRPr="00765AA4">
              <w:rPr>
                <w:sz w:val="24"/>
                <w:szCs w:val="24"/>
                <w:lang w:val="ru-RU"/>
              </w:rPr>
              <w:lastRenderedPageBreak/>
              <w:t>по- свящённых стилям барокко и классицизм, творческому пути изучаемых композиторов</w:t>
            </w:r>
          </w:p>
        </w:tc>
      </w:tr>
    </w:tbl>
    <w:p w:rsidR="00FA2CD7" w:rsidRPr="00765AA4" w:rsidRDefault="00973B64" w:rsidP="00765AA4">
      <w:pPr>
        <w:tabs>
          <w:tab w:val="left" w:pos="1134"/>
        </w:tabs>
        <w:spacing w:line="276" w:lineRule="auto"/>
        <w:ind w:firstLine="567"/>
        <w:jc w:val="both"/>
        <w:rPr>
          <w:sz w:val="24"/>
          <w:szCs w:val="24"/>
        </w:rPr>
      </w:pPr>
      <w:r w:rsidRPr="00765AA4">
        <w:rPr>
          <w:sz w:val="24"/>
          <w:szCs w:val="24"/>
        </w:rPr>
        <w:lastRenderedPageBreak/>
        <w:t>Продолжение</w:t>
      </w:r>
    </w:p>
    <w:p w:rsidR="00FA2CD7" w:rsidRPr="00765AA4" w:rsidRDefault="00FA2CD7" w:rsidP="00765AA4">
      <w:pPr>
        <w:tabs>
          <w:tab w:val="left" w:pos="1134"/>
        </w:tabs>
        <w:spacing w:line="276" w:lineRule="auto"/>
        <w:ind w:firstLine="567"/>
        <w:jc w:val="both"/>
        <w:rPr>
          <w:sz w:val="24"/>
          <w:szCs w:val="24"/>
        </w:rPr>
      </w:pP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267"/>
        <w:gridCol w:w="1313"/>
        <w:gridCol w:w="2029"/>
        <w:gridCol w:w="5528"/>
      </w:tblGrid>
      <w:tr w:rsidR="00FA2CD7" w:rsidRPr="00765AA4">
        <w:trPr>
          <w:trHeight w:val="602"/>
        </w:trPr>
        <w:tc>
          <w:tcPr>
            <w:tcW w:w="1267" w:type="dxa"/>
          </w:tcPr>
          <w:p w:rsidR="00FA2CD7" w:rsidRPr="00765AA4" w:rsidRDefault="00973B64" w:rsidP="000F616E">
            <w:pPr>
              <w:tabs>
                <w:tab w:val="left" w:pos="1134"/>
              </w:tabs>
              <w:spacing w:line="276" w:lineRule="auto"/>
              <w:ind w:firstLine="22"/>
              <w:jc w:val="both"/>
              <w:rPr>
                <w:sz w:val="24"/>
                <w:szCs w:val="24"/>
              </w:rPr>
            </w:pPr>
            <w:r w:rsidRPr="00765AA4">
              <w:rPr>
                <w:sz w:val="24"/>
                <w:szCs w:val="24"/>
              </w:rPr>
              <w:t>№ блока, кол-во часов</w:t>
            </w:r>
          </w:p>
        </w:tc>
        <w:tc>
          <w:tcPr>
            <w:tcW w:w="1313" w:type="dxa"/>
          </w:tcPr>
          <w:p w:rsidR="00FA2CD7" w:rsidRPr="00765AA4" w:rsidRDefault="00973B64" w:rsidP="000F616E">
            <w:pPr>
              <w:tabs>
                <w:tab w:val="left" w:pos="1134"/>
              </w:tabs>
              <w:spacing w:line="276" w:lineRule="auto"/>
              <w:ind w:firstLine="22"/>
              <w:jc w:val="both"/>
              <w:rPr>
                <w:sz w:val="24"/>
                <w:szCs w:val="24"/>
              </w:rPr>
            </w:pPr>
            <w:r w:rsidRPr="00765AA4">
              <w:rPr>
                <w:sz w:val="24"/>
                <w:szCs w:val="24"/>
              </w:rPr>
              <w:t>Темы</w:t>
            </w:r>
          </w:p>
        </w:tc>
        <w:tc>
          <w:tcPr>
            <w:tcW w:w="2029" w:type="dxa"/>
          </w:tcPr>
          <w:p w:rsidR="00FA2CD7" w:rsidRPr="00765AA4" w:rsidRDefault="00973B64" w:rsidP="000F616E">
            <w:pPr>
              <w:tabs>
                <w:tab w:val="left" w:pos="1134"/>
              </w:tabs>
              <w:spacing w:line="276" w:lineRule="auto"/>
              <w:ind w:firstLine="22"/>
              <w:jc w:val="both"/>
              <w:rPr>
                <w:sz w:val="24"/>
                <w:szCs w:val="24"/>
              </w:rPr>
            </w:pPr>
            <w:r w:rsidRPr="00765AA4">
              <w:rPr>
                <w:sz w:val="24"/>
                <w:szCs w:val="24"/>
              </w:rPr>
              <w:t>Содержание</w:t>
            </w:r>
          </w:p>
        </w:tc>
        <w:tc>
          <w:tcPr>
            <w:tcW w:w="5528" w:type="dxa"/>
          </w:tcPr>
          <w:p w:rsidR="00FA2CD7" w:rsidRPr="00765AA4" w:rsidRDefault="00973B64" w:rsidP="000F616E">
            <w:pPr>
              <w:tabs>
                <w:tab w:val="left" w:pos="1134"/>
              </w:tabs>
              <w:spacing w:line="276" w:lineRule="auto"/>
              <w:ind w:firstLine="22"/>
              <w:jc w:val="both"/>
              <w:rPr>
                <w:sz w:val="24"/>
                <w:szCs w:val="24"/>
              </w:rPr>
            </w:pPr>
            <w:r w:rsidRPr="00765AA4">
              <w:rPr>
                <w:sz w:val="24"/>
                <w:szCs w:val="24"/>
              </w:rPr>
              <w:t>Виды деятельности обучающихся</w:t>
            </w:r>
          </w:p>
        </w:tc>
      </w:tr>
      <w:tr w:rsidR="00FA2CD7" w:rsidRPr="009C6609">
        <w:trPr>
          <w:trHeight w:val="5000"/>
        </w:trPr>
        <w:tc>
          <w:tcPr>
            <w:tcW w:w="1267" w:type="dxa"/>
            <w:tcBorders>
              <w:left w:val="single" w:sz="6" w:space="0" w:color="231F20"/>
              <w:bottom w:val="single" w:sz="6" w:space="0" w:color="231F20"/>
              <w:right w:val="single" w:sz="6"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Г)</w:t>
            </w:r>
          </w:p>
          <w:p w:rsidR="00FA2CD7" w:rsidRPr="00765AA4" w:rsidRDefault="00973B64" w:rsidP="000F616E">
            <w:pPr>
              <w:tabs>
                <w:tab w:val="left" w:pos="1134"/>
              </w:tabs>
              <w:spacing w:line="276" w:lineRule="auto"/>
              <w:ind w:firstLine="22"/>
              <w:jc w:val="both"/>
              <w:rPr>
                <w:sz w:val="24"/>
                <w:szCs w:val="24"/>
              </w:rPr>
            </w:pPr>
            <w:r w:rsidRPr="00765AA4">
              <w:rPr>
                <w:sz w:val="24"/>
                <w:szCs w:val="24"/>
              </w:rPr>
              <w:t>4—6</w:t>
            </w:r>
          </w:p>
          <w:p w:rsidR="00FA2CD7" w:rsidRPr="00765AA4" w:rsidRDefault="00973B64" w:rsidP="000F616E">
            <w:pPr>
              <w:tabs>
                <w:tab w:val="left" w:pos="1134"/>
              </w:tabs>
              <w:spacing w:line="276" w:lineRule="auto"/>
              <w:ind w:firstLine="22"/>
              <w:jc w:val="both"/>
              <w:rPr>
                <w:sz w:val="24"/>
                <w:szCs w:val="24"/>
              </w:rPr>
            </w:pPr>
            <w:r w:rsidRPr="00765AA4">
              <w:rPr>
                <w:sz w:val="24"/>
                <w:szCs w:val="24"/>
              </w:rPr>
              <w:t>учебных часов</w:t>
            </w:r>
          </w:p>
        </w:tc>
        <w:tc>
          <w:tcPr>
            <w:tcW w:w="1313" w:type="dxa"/>
            <w:tcBorders>
              <w:left w:val="single" w:sz="6" w:space="0" w:color="231F20"/>
              <w:bottom w:val="single" w:sz="6" w:space="0" w:color="231F20"/>
              <w:right w:val="single" w:sz="6"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Музы- кальный образ</w:t>
            </w:r>
          </w:p>
        </w:tc>
        <w:tc>
          <w:tcPr>
            <w:tcW w:w="2029" w:type="dxa"/>
            <w:tcBorders>
              <w:left w:val="single" w:sz="6" w:space="0" w:color="231F20"/>
              <w:bottom w:val="single" w:sz="6" w:space="0" w:color="231F20"/>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Героические об- разы в музыке. Лирический ге- рой музыкального произведения.</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Судьба челове- ка — судьба че- ловечества (на примере творче- ства Л. ван Бет- ховена, Ф. Шу-</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берта и др.). Сти- ли классицизм и романтизм (круг основных обра- зов, характерных интонаций, жан- ров)</w:t>
            </w:r>
          </w:p>
        </w:tc>
        <w:tc>
          <w:tcPr>
            <w:tcW w:w="5528" w:type="dxa"/>
            <w:tcBorders>
              <w:bottom w:val="single" w:sz="6" w:space="0" w:color="231F20"/>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Знакомство с произведениями композиторов  —  вен- ских классиков, композиторов-романтиков, сравнение образов их произведений. Сопереживание музыкально- му образу, идентификация с лирическим героем про- изведения.</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Узнавание на слух мелодий, интонаций, ритмов, эле- ментов музыкального языка изучаемых классических произведений, умение напеть их наиболее яркие темы, ритмо-интонации.</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Разучивание, исполнение не менее одного вокального произведения, сочинённого композитором-классиком, художественная интерпретация его музыкального об- раза.</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Музыкальная викторина на знание музыки, названий и авторов изученных произведений.</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На выбор или факультативно</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Сочинение музыки, импровизация; литературное, ху- дожественное творчество, созвучное кругу образов из- учаемого композитора. Составление сравнительной та- блицы стилей классицизм и романтизм (только на примере музыки, либо в музыке и живописи, в музы- ке и литературе и т. д.)</w:t>
            </w:r>
          </w:p>
        </w:tc>
      </w:tr>
    </w:tbl>
    <w:p w:rsidR="00FA2CD7" w:rsidRPr="00765AA4" w:rsidRDefault="00FA2CD7" w:rsidP="00765AA4">
      <w:pPr>
        <w:tabs>
          <w:tab w:val="left" w:pos="1134"/>
        </w:tabs>
        <w:spacing w:line="276" w:lineRule="auto"/>
        <w:ind w:firstLine="567"/>
        <w:jc w:val="both"/>
        <w:rPr>
          <w:sz w:val="24"/>
          <w:szCs w:val="24"/>
          <w:lang w:val="ru-RU"/>
        </w:rPr>
      </w:pP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267"/>
        <w:gridCol w:w="1313"/>
        <w:gridCol w:w="2029"/>
        <w:gridCol w:w="5528"/>
      </w:tblGrid>
      <w:tr w:rsidR="00FA2CD7" w:rsidRPr="009C6609">
        <w:trPr>
          <w:trHeight w:val="5220"/>
        </w:trPr>
        <w:tc>
          <w:tcPr>
            <w:tcW w:w="1267" w:type="dxa"/>
            <w:tcBorders>
              <w:left w:val="single" w:sz="6" w:space="0" w:color="231F20"/>
              <w:right w:val="single" w:sz="6"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lastRenderedPageBreak/>
              <w:t>Д)</w:t>
            </w:r>
          </w:p>
          <w:p w:rsidR="00FA2CD7" w:rsidRPr="00765AA4" w:rsidRDefault="00973B64" w:rsidP="000F616E">
            <w:pPr>
              <w:tabs>
                <w:tab w:val="left" w:pos="1134"/>
              </w:tabs>
              <w:spacing w:line="276" w:lineRule="auto"/>
              <w:ind w:firstLine="22"/>
              <w:jc w:val="both"/>
              <w:rPr>
                <w:sz w:val="24"/>
                <w:szCs w:val="24"/>
              </w:rPr>
            </w:pPr>
            <w:r w:rsidRPr="00765AA4">
              <w:rPr>
                <w:sz w:val="24"/>
                <w:szCs w:val="24"/>
              </w:rPr>
              <w:t>3—4</w:t>
            </w:r>
          </w:p>
          <w:p w:rsidR="00FA2CD7" w:rsidRPr="00765AA4" w:rsidRDefault="00973B64" w:rsidP="000F616E">
            <w:pPr>
              <w:tabs>
                <w:tab w:val="left" w:pos="1134"/>
              </w:tabs>
              <w:spacing w:line="276" w:lineRule="auto"/>
              <w:ind w:firstLine="22"/>
              <w:jc w:val="both"/>
              <w:rPr>
                <w:sz w:val="24"/>
                <w:szCs w:val="24"/>
              </w:rPr>
            </w:pPr>
            <w:r w:rsidRPr="00765AA4">
              <w:rPr>
                <w:sz w:val="24"/>
                <w:szCs w:val="24"/>
              </w:rPr>
              <w:t>учебных часа</w:t>
            </w:r>
          </w:p>
        </w:tc>
        <w:tc>
          <w:tcPr>
            <w:tcW w:w="1313" w:type="dxa"/>
            <w:tcBorders>
              <w:left w:val="single" w:sz="6" w:space="0" w:color="231F20"/>
              <w:right w:val="single" w:sz="6"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Музы- кальная драматур- гия</w:t>
            </w:r>
          </w:p>
        </w:tc>
        <w:tc>
          <w:tcPr>
            <w:tcW w:w="2029" w:type="dxa"/>
            <w:tcBorders>
              <w:left w:val="single" w:sz="6" w:space="0" w:color="231F20"/>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Развитие музы- кальных образов. Музыкальная те- ма. Принципы музыкального развития: повтор, контраст, разра- ботка.</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Музыкальная форма — строе- ние музыкального произведения</w:t>
            </w:r>
          </w:p>
        </w:tc>
        <w:tc>
          <w:tcPr>
            <w:tcW w:w="5528" w:type="dxa"/>
            <w:tcBorders>
              <w:bottom w:val="single" w:sz="6" w:space="0" w:color="231F20"/>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Наблюдение за развитием музыкальных тем, образов, восприятие логики музыкального развития. Умение слышать, запоминать основные изменения, последова- тельность настроений, чувств, характеров в развёрты- вании музыкальной драматургии. Узнавание на слух музыкальных тем, их вариантов, видоизменённых в процессе развития.</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Составление наглядной (буквенной, цифровой) схемы строения музыкального произведения.</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Разучивание, исполнение не менее одного вокального произведения, сочинённого композитором-классиком, художественная интерпретация музыкального образа в его развитии.</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Музыкальная викторина на знание музыки, названий и авторов изученных произведений.</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На выбор или факультативно</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Посещение концерта классической музыки,  в  програм- ме которого присутствуют крупные симфонические произведения.</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Создание сюжета любительского фильма (в том числе в жанре теневого театра, мультфильма и др.), осно- ванного на развитии образов, музыкальной драматур- гии одного из произведений композиторов-классиков</w:t>
            </w:r>
          </w:p>
        </w:tc>
      </w:tr>
      <w:tr w:rsidR="00FA2CD7" w:rsidRPr="00765AA4">
        <w:trPr>
          <w:trHeight w:val="1086"/>
        </w:trPr>
        <w:tc>
          <w:tcPr>
            <w:tcW w:w="1267" w:type="dxa"/>
            <w:tcBorders>
              <w:bottom w:val="single" w:sz="6"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Е)</w:t>
            </w:r>
          </w:p>
          <w:p w:rsidR="00FA2CD7" w:rsidRPr="00765AA4" w:rsidRDefault="00973B64" w:rsidP="000F616E">
            <w:pPr>
              <w:tabs>
                <w:tab w:val="left" w:pos="1134"/>
              </w:tabs>
              <w:spacing w:line="276" w:lineRule="auto"/>
              <w:ind w:firstLine="22"/>
              <w:jc w:val="both"/>
              <w:rPr>
                <w:sz w:val="24"/>
                <w:szCs w:val="24"/>
              </w:rPr>
            </w:pPr>
            <w:r w:rsidRPr="00765AA4">
              <w:rPr>
                <w:sz w:val="24"/>
                <w:szCs w:val="24"/>
              </w:rPr>
              <w:t>4—6</w:t>
            </w:r>
          </w:p>
          <w:p w:rsidR="00FA2CD7" w:rsidRPr="00765AA4" w:rsidRDefault="00973B64" w:rsidP="000F616E">
            <w:pPr>
              <w:tabs>
                <w:tab w:val="left" w:pos="1134"/>
              </w:tabs>
              <w:spacing w:line="276" w:lineRule="auto"/>
              <w:ind w:firstLine="22"/>
              <w:jc w:val="both"/>
              <w:rPr>
                <w:sz w:val="24"/>
                <w:szCs w:val="24"/>
              </w:rPr>
            </w:pPr>
            <w:r w:rsidRPr="00765AA4">
              <w:rPr>
                <w:sz w:val="24"/>
                <w:szCs w:val="24"/>
              </w:rPr>
              <w:t>учебных часов</w:t>
            </w:r>
          </w:p>
        </w:tc>
        <w:tc>
          <w:tcPr>
            <w:tcW w:w="1313" w:type="dxa"/>
            <w:tcBorders>
              <w:bottom w:val="single" w:sz="6"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Музы- кальный стиль</w:t>
            </w:r>
          </w:p>
        </w:tc>
        <w:tc>
          <w:tcPr>
            <w:tcW w:w="2029" w:type="dxa"/>
            <w:tcBorders>
              <w:bottom w:val="single" w:sz="6" w:space="0" w:color="231F20"/>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Стиль как един- ство эстетических идеалов, круга образов, драма-</w:t>
            </w:r>
          </w:p>
        </w:tc>
        <w:tc>
          <w:tcPr>
            <w:tcW w:w="5528" w:type="dxa"/>
            <w:tcBorders>
              <w:top w:val="single" w:sz="6" w:space="0" w:color="231F20"/>
              <w:bottom w:val="single" w:sz="6" w:space="0" w:color="231F20"/>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Обобщение и систематизация знаний о различных про- явлениях музыкального стиля (стиль композитора, на- циональный стиль, стиль эпохи и т. д.).</w:t>
            </w:r>
          </w:p>
          <w:p w:rsidR="00FA2CD7" w:rsidRPr="00765AA4" w:rsidRDefault="00973B64" w:rsidP="000F616E">
            <w:pPr>
              <w:tabs>
                <w:tab w:val="left" w:pos="1134"/>
              </w:tabs>
              <w:spacing w:line="276" w:lineRule="auto"/>
              <w:ind w:firstLine="22"/>
              <w:jc w:val="both"/>
              <w:rPr>
                <w:sz w:val="24"/>
                <w:szCs w:val="24"/>
              </w:rPr>
            </w:pPr>
            <w:r w:rsidRPr="00765AA4">
              <w:rPr>
                <w:sz w:val="24"/>
                <w:szCs w:val="24"/>
              </w:rPr>
              <w:t>Исполнение 2—3 вокальных произведений — образцов</w:t>
            </w:r>
          </w:p>
        </w:tc>
      </w:tr>
    </w:tbl>
    <w:p w:rsidR="00FA2CD7" w:rsidRPr="00765AA4" w:rsidRDefault="00973B64" w:rsidP="00765AA4">
      <w:pPr>
        <w:tabs>
          <w:tab w:val="left" w:pos="1134"/>
        </w:tabs>
        <w:spacing w:line="276" w:lineRule="auto"/>
        <w:ind w:firstLine="567"/>
        <w:jc w:val="both"/>
        <w:rPr>
          <w:sz w:val="24"/>
          <w:szCs w:val="24"/>
        </w:rPr>
      </w:pPr>
      <w:r w:rsidRPr="00765AA4">
        <w:rPr>
          <w:sz w:val="24"/>
          <w:szCs w:val="24"/>
        </w:rPr>
        <w:t>Окончание</w:t>
      </w:r>
    </w:p>
    <w:p w:rsidR="00FA2CD7" w:rsidRPr="00765AA4" w:rsidRDefault="00FA2CD7" w:rsidP="00765AA4">
      <w:pPr>
        <w:tabs>
          <w:tab w:val="left" w:pos="1134"/>
        </w:tabs>
        <w:spacing w:line="276" w:lineRule="auto"/>
        <w:ind w:firstLine="567"/>
        <w:jc w:val="both"/>
        <w:rPr>
          <w:sz w:val="24"/>
          <w:szCs w:val="24"/>
        </w:rPr>
      </w:pP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267"/>
        <w:gridCol w:w="1313"/>
        <w:gridCol w:w="2029"/>
        <w:gridCol w:w="5528"/>
      </w:tblGrid>
      <w:tr w:rsidR="00FA2CD7" w:rsidRPr="00765AA4">
        <w:trPr>
          <w:trHeight w:val="602"/>
        </w:trPr>
        <w:tc>
          <w:tcPr>
            <w:tcW w:w="1267" w:type="dxa"/>
          </w:tcPr>
          <w:p w:rsidR="00FA2CD7" w:rsidRPr="00765AA4" w:rsidRDefault="00973B64" w:rsidP="000F616E">
            <w:pPr>
              <w:tabs>
                <w:tab w:val="left" w:pos="1134"/>
              </w:tabs>
              <w:spacing w:line="276" w:lineRule="auto"/>
              <w:ind w:firstLine="22"/>
              <w:jc w:val="both"/>
              <w:rPr>
                <w:sz w:val="24"/>
                <w:szCs w:val="24"/>
              </w:rPr>
            </w:pPr>
            <w:r w:rsidRPr="00765AA4">
              <w:rPr>
                <w:sz w:val="24"/>
                <w:szCs w:val="24"/>
              </w:rPr>
              <w:t>№ блока, кол-во часов</w:t>
            </w:r>
          </w:p>
        </w:tc>
        <w:tc>
          <w:tcPr>
            <w:tcW w:w="1313" w:type="dxa"/>
          </w:tcPr>
          <w:p w:rsidR="00FA2CD7" w:rsidRPr="00765AA4" w:rsidRDefault="00973B64" w:rsidP="000F616E">
            <w:pPr>
              <w:tabs>
                <w:tab w:val="left" w:pos="1134"/>
              </w:tabs>
              <w:spacing w:line="276" w:lineRule="auto"/>
              <w:ind w:firstLine="22"/>
              <w:jc w:val="both"/>
              <w:rPr>
                <w:sz w:val="24"/>
                <w:szCs w:val="24"/>
              </w:rPr>
            </w:pPr>
            <w:r w:rsidRPr="00765AA4">
              <w:rPr>
                <w:sz w:val="24"/>
                <w:szCs w:val="24"/>
              </w:rPr>
              <w:t>Темы</w:t>
            </w:r>
          </w:p>
        </w:tc>
        <w:tc>
          <w:tcPr>
            <w:tcW w:w="2029" w:type="dxa"/>
          </w:tcPr>
          <w:p w:rsidR="00FA2CD7" w:rsidRPr="00765AA4" w:rsidRDefault="00973B64" w:rsidP="000F616E">
            <w:pPr>
              <w:tabs>
                <w:tab w:val="left" w:pos="1134"/>
              </w:tabs>
              <w:spacing w:line="276" w:lineRule="auto"/>
              <w:ind w:firstLine="22"/>
              <w:jc w:val="both"/>
              <w:rPr>
                <w:sz w:val="24"/>
                <w:szCs w:val="24"/>
              </w:rPr>
            </w:pPr>
            <w:r w:rsidRPr="00765AA4">
              <w:rPr>
                <w:sz w:val="24"/>
                <w:szCs w:val="24"/>
              </w:rPr>
              <w:t>Содержание</w:t>
            </w:r>
          </w:p>
        </w:tc>
        <w:tc>
          <w:tcPr>
            <w:tcW w:w="5528" w:type="dxa"/>
          </w:tcPr>
          <w:p w:rsidR="00FA2CD7" w:rsidRPr="00765AA4" w:rsidRDefault="00973B64" w:rsidP="000F616E">
            <w:pPr>
              <w:tabs>
                <w:tab w:val="left" w:pos="1134"/>
              </w:tabs>
              <w:spacing w:line="276" w:lineRule="auto"/>
              <w:ind w:firstLine="22"/>
              <w:jc w:val="both"/>
              <w:rPr>
                <w:sz w:val="24"/>
                <w:szCs w:val="24"/>
              </w:rPr>
            </w:pPr>
            <w:r w:rsidRPr="00765AA4">
              <w:rPr>
                <w:sz w:val="24"/>
                <w:szCs w:val="24"/>
              </w:rPr>
              <w:t>Виды деятельности обучающихся</w:t>
            </w:r>
          </w:p>
        </w:tc>
      </w:tr>
      <w:tr w:rsidR="00FA2CD7" w:rsidRPr="009C6609">
        <w:trPr>
          <w:trHeight w:val="4120"/>
        </w:trPr>
        <w:tc>
          <w:tcPr>
            <w:tcW w:w="1267" w:type="dxa"/>
            <w:tcBorders>
              <w:left w:val="single" w:sz="6" w:space="0" w:color="231F20"/>
              <w:right w:val="single" w:sz="6" w:space="0" w:color="231F20"/>
            </w:tcBorders>
          </w:tcPr>
          <w:p w:rsidR="00FA2CD7" w:rsidRPr="00765AA4" w:rsidRDefault="00FA2CD7" w:rsidP="000F616E">
            <w:pPr>
              <w:tabs>
                <w:tab w:val="left" w:pos="1134"/>
              </w:tabs>
              <w:spacing w:line="276" w:lineRule="auto"/>
              <w:ind w:firstLine="22"/>
              <w:jc w:val="both"/>
              <w:rPr>
                <w:sz w:val="24"/>
                <w:szCs w:val="24"/>
              </w:rPr>
            </w:pPr>
          </w:p>
        </w:tc>
        <w:tc>
          <w:tcPr>
            <w:tcW w:w="1313" w:type="dxa"/>
            <w:tcBorders>
              <w:left w:val="single" w:sz="6" w:space="0" w:color="231F20"/>
            </w:tcBorders>
          </w:tcPr>
          <w:p w:rsidR="00FA2CD7" w:rsidRPr="00765AA4" w:rsidRDefault="00FA2CD7" w:rsidP="000F616E">
            <w:pPr>
              <w:tabs>
                <w:tab w:val="left" w:pos="1134"/>
              </w:tabs>
              <w:spacing w:line="276" w:lineRule="auto"/>
              <w:ind w:firstLine="22"/>
              <w:jc w:val="both"/>
              <w:rPr>
                <w:sz w:val="24"/>
                <w:szCs w:val="24"/>
              </w:rPr>
            </w:pPr>
          </w:p>
        </w:tc>
        <w:tc>
          <w:tcPr>
            <w:tcW w:w="2029" w:type="dxa"/>
          </w:tcPr>
          <w:p w:rsidR="00FA2CD7" w:rsidRPr="00765AA4" w:rsidRDefault="00973B64" w:rsidP="000F616E">
            <w:pPr>
              <w:tabs>
                <w:tab w:val="left" w:pos="1134"/>
              </w:tabs>
              <w:spacing w:line="276" w:lineRule="auto"/>
              <w:ind w:firstLine="22"/>
              <w:jc w:val="both"/>
              <w:rPr>
                <w:sz w:val="24"/>
                <w:szCs w:val="24"/>
              </w:rPr>
            </w:pPr>
            <w:r w:rsidRPr="00765AA4">
              <w:rPr>
                <w:sz w:val="24"/>
                <w:szCs w:val="24"/>
                <w:lang w:val="ru-RU"/>
              </w:rPr>
              <w:t xml:space="preserve">тургических при- ёмов, музыкаль- ного языка. (На примере творче- ства В. А. Моцар- та, К.  </w:t>
            </w:r>
            <w:r w:rsidRPr="00765AA4">
              <w:rPr>
                <w:sz w:val="24"/>
                <w:szCs w:val="24"/>
              </w:rPr>
              <w:t>Дебюсси, А. Шёнберга и др.)</w:t>
            </w:r>
          </w:p>
        </w:tc>
        <w:tc>
          <w:tcPr>
            <w:tcW w:w="5528" w:type="dxa"/>
            <w:tcBorders>
              <w:bottom w:val="single" w:sz="6" w:space="0" w:color="231F20"/>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барокко, классицизма, романтизма, импрессионизма (подлинных или стилизованных).</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Определение на слух в звучании незнакомого произве- дения:</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принадлежности к одному из изученных стилей;</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исполнительского состава (количество и состав ис- полнителей, музыкальных инструментов);</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жанра, круга образов;</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способа музыкального изложения и развития в про- стых и сложных музыкальных формах (гомофония, полифония, повтор, контраст, соотношение разделов и частей в произведении и др.).</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Музыкальная викторина на знание музыки, названий и авторов изученных произведений.</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На выбор или факультативно</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 xml:space="preserve">Исследовательские проекты, посвящённые эстетике и особенностям музыкального искусства различных сти- лей </w:t>
            </w:r>
            <w:r w:rsidRPr="00765AA4">
              <w:rPr>
                <w:sz w:val="24"/>
                <w:szCs w:val="24"/>
              </w:rPr>
              <w:t>XX</w:t>
            </w:r>
            <w:r w:rsidRPr="00765AA4">
              <w:rPr>
                <w:sz w:val="24"/>
                <w:szCs w:val="24"/>
                <w:lang w:val="ru-RU"/>
              </w:rPr>
              <w:t xml:space="preserve"> века</w:t>
            </w:r>
          </w:p>
        </w:tc>
      </w:tr>
    </w:tbl>
    <w:p w:rsidR="00FA2CD7" w:rsidRPr="00765AA4" w:rsidRDefault="00973B64" w:rsidP="00765AA4">
      <w:pPr>
        <w:tabs>
          <w:tab w:val="left" w:pos="1134"/>
        </w:tabs>
        <w:spacing w:line="276" w:lineRule="auto"/>
        <w:ind w:firstLine="567"/>
        <w:jc w:val="both"/>
        <w:rPr>
          <w:sz w:val="24"/>
          <w:szCs w:val="24"/>
        </w:rPr>
      </w:pPr>
      <w:r w:rsidRPr="00765AA4">
        <w:rPr>
          <w:sz w:val="24"/>
          <w:szCs w:val="24"/>
        </w:rPr>
        <w:t>Модуль № 5 «Русская классическая музыка»12</w:t>
      </w:r>
    </w:p>
    <w:p w:rsidR="00FA2CD7" w:rsidRPr="00765AA4" w:rsidRDefault="00FA2CD7" w:rsidP="00765AA4">
      <w:pPr>
        <w:tabs>
          <w:tab w:val="left" w:pos="1134"/>
        </w:tabs>
        <w:spacing w:line="276" w:lineRule="auto"/>
        <w:ind w:firstLine="567"/>
        <w:jc w:val="both"/>
        <w:rPr>
          <w:sz w:val="24"/>
          <w:szCs w:val="24"/>
        </w:rPr>
      </w:pPr>
    </w:p>
    <w:tbl>
      <w:tblPr>
        <w:tblStyle w:val="TableNormal"/>
        <w:tblW w:w="0" w:type="auto"/>
        <w:tblInd w:w="134"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254"/>
        <w:gridCol w:w="1327"/>
        <w:gridCol w:w="2030"/>
        <w:gridCol w:w="5529"/>
      </w:tblGrid>
      <w:tr w:rsidR="00FA2CD7" w:rsidRPr="00765AA4">
        <w:trPr>
          <w:trHeight w:val="602"/>
        </w:trPr>
        <w:tc>
          <w:tcPr>
            <w:tcW w:w="1254" w:type="dxa"/>
          </w:tcPr>
          <w:p w:rsidR="00FA2CD7" w:rsidRPr="00765AA4" w:rsidRDefault="00973B64" w:rsidP="000F616E">
            <w:pPr>
              <w:tabs>
                <w:tab w:val="left" w:pos="1134"/>
              </w:tabs>
              <w:spacing w:line="276" w:lineRule="auto"/>
              <w:ind w:firstLine="7"/>
              <w:jc w:val="both"/>
              <w:rPr>
                <w:sz w:val="24"/>
                <w:szCs w:val="24"/>
              </w:rPr>
            </w:pPr>
            <w:r w:rsidRPr="00765AA4">
              <w:rPr>
                <w:sz w:val="24"/>
                <w:szCs w:val="24"/>
              </w:rPr>
              <w:t>№ блока, кол-во часов</w:t>
            </w:r>
          </w:p>
        </w:tc>
        <w:tc>
          <w:tcPr>
            <w:tcW w:w="1327" w:type="dxa"/>
          </w:tcPr>
          <w:p w:rsidR="00FA2CD7" w:rsidRPr="00765AA4" w:rsidRDefault="00973B64" w:rsidP="000F616E">
            <w:pPr>
              <w:tabs>
                <w:tab w:val="left" w:pos="1134"/>
              </w:tabs>
              <w:spacing w:line="276" w:lineRule="auto"/>
              <w:ind w:firstLine="7"/>
              <w:jc w:val="both"/>
              <w:rPr>
                <w:sz w:val="24"/>
                <w:szCs w:val="24"/>
              </w:rPr>
            </w:pPr>
            <w:r w:rsidRPr="00765AA4">
              <w:rPr>
                <w:sz w:val="24"/>
                <w:szCs w:val="24"/>
              </w:rPr>
              <w:t>Темы</w:t>
            </w:r>
          </w:p>
        </w:tc>
        <w:tc>
          <w:tcPr>
            <w:tcW w:w="2030" w:type="dxa"/>
          </w:tcPr>
          <w:p w:rsidR="00FA2CD7" w:rsidRPr="00765AA4" w:rsidRDefault="00973B64" w:rsidP="000F616E">
            <w:pPr>
              <w:tabs>
                <w:tab w:val="left" w:pos="1134"/>
              </w:tabs>
              <w:spacing w:line="276" w:lineRule="auto"/>
              <w:ind w:firstLine="7"/>
              <w:jc w:val="both"/>
              <w:rPr>
                <w:sz w:val="24"/>
                <w:szCs w:val="24"/>
              </w:rPr>
            </w:pPr>
            <w:r w:rsidRPr="00765AA4">
              <w:rPr>
                <w:sz w:val="24"/>
                <w:szCs w:val="24"/>
              </w:rPr>
              <w:t>Содержание</w:t>
            </w:r>
          </w:p>
        </w:tc>
        <w:tc>
          <w:tcPr>
            <w:tcW w:w="5529" w:type="dxa"/>
          </w:tcPr>
          <w:p w:rsidR="00FA2CD7" w:rsidRPr="00765AA4" w:rsidRDefault="00973B64" w:rsidP="000F616E">
            <w:pPr>
              <w:tabs>
                <w:tab w:val="left" w:pos="1134"/>
              </w:tabs>
              <w:spacing w:line="276" w:lineRule="auto"/>
              <w:ind w:firstLine="7"/>
              <w:jc w:val="both"/>
              <w:rPr>
                <w:sz w:val="24"/>
                <w:szCs w:val="24"/>
              </w:rPr>
            </w:pPr>
            <w:r w:rsidRPr="00765AA4">
              <w:rPr>
                <w:sz w:val="24"/>
                <w:szCs w:val="24"/>
              </w:rPr>
              <w:t>Виды деятельности обучающихся</w:t>
            </w:r>
          </w:p>
        </w:tc>
      </w:tr>
      <w:tr w:rsidR="00FA2CD7" w:rsidRPr="009C6609">
        <w:trPr>
          <w:trHeight w:val="300"/>
        </w:trPr>
        <w:tc>
          <w:tcPr>
            <w:tcW w:w="1254" w:type="dxa"/>
            <w:tcBorders>
              <w:left w:val="single" w:sz="6" w:space="0" w:color="231F20"/>
              <w:bottom w:val="nil"/>
              <w:right w:val="single" w:sz="6" w:space="0" w:color="231F20"/>
            </w:tcBorders>
          </w:tcPr>
          <w:p w:rsidR="00FA2CD7" w:rsidRPr="00765AA4" w:rsidRDefault="00973B64" w:rsidP="000F616E">
            <w:pPr>
              <w:tabs>
                <w:tab w:val="left" w:pos="1134"/>
              </w:tabs>
              <w:spacing w:line="276" w:lineRule="auto"/>
              <w:ind w:firstLine="7"/>
              <w:jc w:val="both"/>
              <w:rPr>
                <w:sz w:val="24"/>
                <w:szCs w:val="24"/>
              </w:rPr>
            </w:pPr>
            <w:r w:rsidRPr="00765AA4">
              <w:rPr>
                <w:sz w:val="24"/>
                <w:szCs w:val="24"/>
              </w:rPr>
              <w:t>А)</w:t>
            </w:r>
          </w:p>
        </w:tc>
        <w:tc>
          <w:tcPr>
            <w:tcW w:w="1327" w:type="dxa"/>
            <w:tcBorders>
              <w:left w:val="single" w:sz="6" w:space="0" w:color="231F20"/>
              <w:bottom w:val="nil"/>
            </w:tcBorders>
          </w:tcPr>
          <w:p w:rsidR="00FA2CD7" w:rsidRPr="00765AA4" w:rsidRDefault="00973B64" w:rsidP="000F616E">
            <w:pPr>
              <w:tabs>
                <w:tab w:val="left" w:pos="1134"/>
              </w:tabs>
              <w:spacing w:line="276" w:lineRule="auto"/>
              <w:ind w:firstLine="7"/>
              <w:jc w:val="both"/>
              <w:rPr>
                <w:sz w:val="24"/>
                <w:szCs w:val="24"/>
              </w:rPr>
            </w:pPr>
            <w:r w:rsidRPr="00765AA4">
              <w:rPr>
                <w:sz w:val="24"/>
                <w:szCs w:val="24"/>
              </w:rPr>
              <w:t>Образы</w:t>
            </w:r>
          </w:p>
        </w:tc>
        <w:tc>
          <w:tcPr>
            <w:tcW w:w="2030" w:type="dxa"/>
            <w:tcBorders>
              <w:bottom w:val="nil"/>
            </w:tcBorders>
          </w:tcPr>
          <w:p w:rsidR="00FA2CD7" w:rsidRPr="00765AA4" w:rsidRDefault="00973B64" w:rsidP="000F616E">
            <w:pPr>
              <w:tabs>
                <w:tab w:val="left" w:pos="1134"/>
              </w:tabs>
              <w:spacing w:line="276" w:lineRule="auto"/>
              <w:ind w:firstLine="7"/>
              <w:jc w:val="both"/>
              <w:rPr>
                <w:sz w:val="24"/>
                <w:szCs w:val="24"/>
              </w:rPr>
            </w:pPr>
            <w:r w:rsidRPr="00765AA4">
              <w:rPr>
                <w:sz w:val="24"/>
                <w:szCs w:val="24"/>
              </w:rPr>
              <w:t>Вокальная музы-</w:t>
            </w:r>
          </w:p>
        </w:tc>
        <w:tc>
          <w:tcPr>
            <w:tcW w:w="5529" w:type="dxa"/>
            <w:tcBorders>
              <w:bottom w:val="nil"/>
            </w:tcBorders>
          </w:tcPr>
          <w:p w:rsidR="00FA2CD7" w:rsidRPr="00765AA4" w:rsidRDefault="00973B64" w:rsidP="000F616E">
            <w:pPr>
              <w:tabs>
                <w:tab w:val="left" w:pos="1134"/>
              </w:tabs>
              <w:spacing w:line="276" w:lineRule="auto"/>
              <w:ind w:firstLine="7"/>
              <w:jc w:val="both"/>
              <w:rPr>
                <w:sz w:val="24"/>
                <w:szCs w:val="24"/>
                <w:lang w:val="ru-RU"/>
              </w:rPr>
            </w:pPr>
            <w:r w:rsidRPr="00765AA4">
              <w:rPr>
                <w:sz w:val="24"/>
                <w:szCs w:val="24"/>
                <w:lang w:val="ru-RU"/>
              </w:rPr>
              <w:t>Повторение,  обобщение  опыта  слушания,  проживания,</w:t>
            </w:r>
          </w:p>
        </w:tc>
      </w:tr>
      <w:tr w:rsidR="00FA2CD7" w:rsidRPr="009C6609">
        <w:trPr>
          <w:trHeight w:val="220"/>
        </w:trPr>
        <w:tc>
          <w:tcPr>
            <w:tcW w:w="1254" w:type="dxa"/>
            <w:tcBorders>
              <w:top w:val="nil"/>
              <w:left w:val="single" w:sz="6" w:space="0" w:color="231F20"/>
              <w:bottom w:val="nil"/>
              <w:right w:val="single" w:sz="6" w:space="0" w:color="231F20"/>
            </w:tcBorders>
          </w:tcPr>
          <w:p w:rsidR="00FA2CD7" w:rsidRPr="00765AA4" w:rsidRDefault="00973B64" w:rsidP="000F616E">
            <w:pPr>
              <w:tabs>
                <w:tab w:val="left" w:pos="1134"/>
              </w:tabs>
              <w:spacing w:line="276" w:lineRule="auto"/>
              <w:ind w:firstLine="7"/>
              <w:jc w:val="both"/>
              <w:rPr>
                <w:sz w:val="24"/>
                <w:szCs w:val="24"/>
              </w:rPr>
            </w:pPr>
            <w:r w:rsidRPr="00765AA4">
              <w:rPr>
                <w:sz w:val="24"/>
                <w:szCs w:val="24"/>
              </w:rPr>
              <w:t>3—4</w:t>
            </w:r>
          </w:p>
        </w:tc>
        <w:tc>
          <w:tcPr>
            <w:tcW w:w="1327" w:type="dxa"/>
            <w:tcBorders>
              <w:top w:val="nil"/>
              <w:left w:val="single" w:sz="6" w:space="0" w:color="231F20"/>
              <w:bottom w:val="nil"/>
            </w:tcBorders>
          </w:tcPr>
          <w:p w:rsidR="00FA2CD7" w:rsidRPr="00765AA4" w:rsidRDefault="00973B64" w:rsidP="000F616E">
            <w:pPr>
              <w:tabs>
                <w:tab w:val="left" w:pos="1134"/>
              </w:tabs>
              <w:spacing w:line="276" w:lineRule="auto"/>
              <w:ind w:firstLine="7"/>
              <w:jc w:val="both"/>
              <w:rPr>
                <w:sz w:val="24"/>
                <w:szCs w:val="24"/>
              </w:rPr>
            </w:pPr>
            <w:r w:rsidRPr="00765AA4">
              <w:rPr>
                <w:sz w:val="24"/>
                <w:szCs w:val="24"/>
              </w:rPr>
              <w:t>родной</w:t>
            </w:r>
          </w:p>
        </w:tc>
        <w:tc>
          <w:tcPr>
            <w:tcW w:w="2030" w:type="dxa"/>
            <w:tcBorders>
              <w:top w:val="nil"/>
              <w:bottom w:val="nil"/>
            </w:tcBorders>
          </w:tcPr>
          <w:p w:rsidR="00FA2CD7" w:rsidRPr="00765AA4" w:rsidRDefault="00973B64" w:rsidP="000F616E">
            <w:pPr>
              <w:tabs>
                <w:tab w:val="left" w:pos="1134"/>
              </w:tabs>
              <w:spacing w:line="276" w:lineRule="auto"/>
              <w:ind w:firstLine="7"/>
              <w:jc w:val="both"/>
              <w:rPr>
                <w:sz w:val="24"/>
                <w:szCs w:val="24"/>
              </w:rPr>
            </w:pPr>
            <w:r w:rsidRPr="00765AA4">
              <w:rPr>
                <w:sz w:val="24"/>
                <w:szCs w:val="24"/>
              </w:rPr>
              <w:t>ка на стихи рус-</w:t>
            </w:r>
          </w:p>
        </w:tc>
        <w:tc>
          <w:tcPr>
            <w:tcW w:w="5529" w:type="dxa"/>
            <w:tcBorders>
              <w:top w:val="nil"/>
              <w:bottom w:val="nil"/>
            </w:tcBorders>
          </w:tcPr>
          <w:p w:rsidR="00FA2CD7" w:rsidRPr="00765AA4" w:rsidRDefault="00973B64" w:rsidP="000F616E">
            <w:pPr>
              <w:tabs>
                <w:tab w:val="left" w:pos="1134"/>
              </w:tabs>
              <w:spacing w:line="276" w:lineRule="auto"/>
              <w:ind w:firstLine="7"/>
              <w:jc w:val="both"/>
              <w:rPr>
                <w:sz w:val="24"/>
                <w:szCs w:val="24"/>
                <w:lang w:val="ru-RU"/>
              </w:rPr>
            </w:pPr>
            <w:r w:rsidRPr="00765AA4">
              <w:rPr>
                <w:sz w:val="24"/>
                <w:szCs w:val="24"/>
                <w:lang w:val="ru-RU"/>
              </w:rPr>
              <w:t>анализа музыки русских композиторов, полученного</w:t>
            </w:r>
          </w:p>
        </w:tc>
      </w:tr>
      <w:tr w:rsidR="00FA2CD7" w:rsidRPr="009C6609">
        <w:trPr>
          <w:trHeight w:val="220"/>
        </w:trPr>
        <w:tc>
          <w:tcPr>
            <w:tcW w:w="1254" w:type="dxa"/>
            <w:tcBorders>
              <w:top w:val="nil"/>
              <w:left w:val="single" w:sz="6" w:space="0" w:color="231F20"/>
              <w:bottom w:val="nil"/>
              <w:right w:val="single" w:sz="6" w:space="0" w:color="231F20"/>
            </w:tcBorders>
          </w:tcPr>
          <w:p w:rsidR="00FA2CD7" w:rsidRPr="00765AA4" w:rsidRDefault="00973B64" w:rsidP="000F616E">
            <w:pPr>
              <w:tabs>
                <w:tab w:val="left" w:pos="1134"/>
              </w:tabs>
              <w:spacing w:line="276" w:lineRule="auto"/>
              <w:ind w:firstLine="7"/>
              <w:jc w:val="both"/>
              <w:rPr>
                <w:sz w:val="24"/>
                <w:szCs w:val="24"/>
              </w:rPr>
            </w:pPr>
            <w:r w:rsidRPr="00765AA4">
              <w:rPr>
                <w:sz w:val="24"/>
                <w:szCs w:val="24"/>
              </w:rPr>
              <w:t>учебных</w:t>
            </w:r>
          </w:p>
        </w:tc>
        <w:tc>
          <w:tcPr>
            <w:tcW w:w="1327" w:type="dxa"/>
            <w:tcBorders>
              <w:top w:val="nil"/>
              <w:left w:val="single" w:sz="6" w:space="0" w:color="231F20"/>
              <w:bottom w:val="nil"/>
            </w:tcBorders>
          </w:tcPr>
          <w:p w:rsidR="00FA2CD7" w:rsidRPr="00765AA4" w:rsidRDefault="00973B64" w:rsidP="000F616E">
            <w:pPr>
              <w:tabs>
                <w:tab w:val="left" w:pos="1134"/>
              </w:tabs>
              <w:spacing w:line="276" w:lineRule="auto"/>
              <w:ind w:firstLine="7"/>
              <w:jc w:val="both"/>
              <w:rPr>
                <w:sz w:val="24"/>
                <w:szCs w:val="24"/>
              </w:rPr>
            </w:pPr>
            <w:r w:rsidRPr="00765AA4">
              <w:rPr>
                <w:sz w:val="24"/>
                <w:szCs w:val="24"/>
              </w:rPr>
              <w:t>земли</w:t>
            </w:r>
          </w:p>
        </w:tc>
        <w:tc>
          <w:tcPr>
            <w:tcW w:w="2030" w:type="dxa"/>
            <w:tcBorders>
              <w:top w:val="nil"/>
              <w:bottom w:val="nil"/>
            </w:tcBorders>
          </w:tcPr>
          <w:p w:rsidR="00FA2CD7" w:rsidRPr="00765AA4" w:rsidRDefault="00973B64" w:rsidP="000F616E">
            <w:pPr>
              <w:tabs>
                <w:tab w:val="left" w:pos="1134"/>
              </w:tabs>
              <w:spacing w:line="276" w:lineRule="auto"/>
              <w:ind w:firstLine="7"/>
              <w:jc w:val="both"/>
              <w:rPr>
                <w:sz w:val="24"/>
                <w:szCs w:val="24"/>
              </w:rPr>
            </w:pPr>
            <w:r w:rsidRPr="00765AA4">
              <w:rPr>
                <w:sz w:val="24"/>
                <w:szCs w:val="24"/>
              </w:rPr>
              <w:t>ских поэтов, про-</w:t>
            </w:r>
          </w:p>
        </w:tc>
        <w:tc>
          <w:tcPr>
            <w:tcW w:w="5529" w:type="dxa"/>
            <w:tcBorders>
              <w:top w:val="nil"/>
              <w:bottom w:val="nil"/>
            </w:tcBorders>
          </w:tcPr>
          <w:p w:rsidR="00FA2CD7" w:rsidRPr="00765AA4" w:rsidRDefault="00973B64" w:rsidP="000F616E">
            <w:pPr>
              <w:tabs>
                <w:tab w:val="left" w:pos="1134"/>
              </w:tabs>
              <w:spacing w:line="276" w:lineRule="auto"/>
              <w:ind w:firstLine="7"/>
              <w:jc w:val="both"/>
              <w:rPr>
                <w:sz w:val="24"/>
                <w:szCs w:val="24"/>
                <w:lang w:val="ru-RU"/>
              </w:rPr>
            </w:pPr>
            <w:r w:rsidRPr="00765AA4">
              <w:rPr>
                <w:sz w:val="24"/>
                <w:szCs w:val="24"/>
                <w:lang w:val="ru-RU"/>
              </w:rPr>
              <w:t>в начальных классах. Выявление мелодичности, широ-</w:t>
            </w:r>
          </w:p>
        </w:tc>
      </w:tr>
      <w:tr w:rsidR="00FA2CD7" w:rsidRPr="009C6609">
        <w:trPr>
          <w:trHeight w:val="219"/>
        </w:trPr>
        <w:tc>
          <w:tcPr>
            <w:tcW w:w="1254" w:type="dxa"/>
            <w:tcBorders>
              <w:top w:val="nil"/>
              <w:left w:val="single" w:sz="6" w:space="0" w:color="231F20"/>
              <w:bottom w:val="nil"/>
              <w:right w:val="single" w:sz="6" w:space="0" w:color="231F20"/>
            </w:tcBorders>
          </w:tcPr>
          <w:p w:rsidR="00FA2CD7" w:rsidRPr="00765AA4" w:rsidRDefault="00973B64" w:rsidP="000F616E">
            <w:pPr>
              <w:tabs>
                <w:tab w:val="left" w:pos="1134"/>
              </w:tabs>
              <w:spacing w:line="276" w:lineRule="auto"/>
              <w:ind w:firstLine="7"/>
              <w:jc w:val="both"/>
              <w:rPr>
                <w:sz w:val="24"/>
                <w:szCs w:val="24"/>
              </w:rPr>
            </w:pPr>
            <w:r w:rsidRPr="00765AA4">
              <w:rPr>
                <w:sz w:val="24"/>
                <w:szCs w:val="24"/>
              </w:rPr>
              <w:t>часа</w:t>
            </w:r>
          </w:p>
        </w:tc>
        <w:tc>
          <w:tcPr>
            <w:tcW w:w="1327" w:type="dxa"/>
            <w:tcBorders>
              <w:top w:val="nil"/>
              <w:left w:val="single" w:sz="6" w:space="0" w:color="231F20"/>
              <w:bottom w:val="nil"/>
            </w:tcBorders>
          </w:tcPr>
          <w:p w:rsidR="00FA2CD7" w:rsidRPr="00765AA4" w:rsidRDefault="00FA2CD7" w:rsidP="000F616E">
            <w:pPr>
              <w:tabs>
                <w:tab w:val="left" w:pos="1134"/>
              </w:tabs>
              <w:spacing w:line="276" w:lineRule="auto"/>
              <w:ind w:firstLine="7"/>
              <w:jc w:val="both"/>
              <w:rPr>
                <w:sz w:val="24"/>
                <w:szCs w:val="24"/>
              </w:rPr>
            </w:pPr>
          </w:p>
        </w:tc>
        <w:tc>
          <w:tcPr>
            <w:tcW w:w="2030" w:type="dxa"/>
            <w:tcBorders>
              <w:top w:val="nil"/>
              <w:bottom w:val="nil"/>
            </w:tcBorders>
          </w:tcPr>
          <w:p w:rsidR="00FA2CD7" w:rsidRPr="00765AA4" w:rsidRDefault="00973B64" w:rsidP="000F616E">
            <w:pPr>
              <w:tabs>
                <w:tab w:val="left" w:pos="1134"/>
              </w:tabs>
              <w:spacing w:line="276" w:lineRule="auto"/>
              <w:ind w:firstLine="7"/>
              <w:jc w:val="both"/>
              <w:rPr>
                <w:sz w:val="24"/>
                <w:szCs w:val="24"/>
              </w:rPr>
            </w:pPr>
            <w:r w:rsidRPr="00765AA4">
              <w:rPr>
                <w:sz w:val="24"/>
                <w:szCs w:val="24"/>
              </w:rPr>
              <w:t>граммные инстру-</w:t>
            </w:r>
          </w:p>
        </w:tc>
        <w:tc>
          <w:tcPr>
            <w:tcW w:w="5529" w:type="dxa"/>
            <w:tcBorders>
              <w:top w:val="nil"/>
              <w:bottom w:val="nil"/>
            </w:tcBorders>
          </w:tcPr>
          <w:p w:rsidR="00FA2CD7" w:rsidRPr="00765AA4" w:rsidRDefault="00973B64" w:rsidP="000F616E">
            <w:pPr>
              <w:tabs>
                <w:tab w:val="left" w:pos="1134"/>
              </w:tabs>
              <w:spacing w:line="276" w:lineRule="auto"/>
              <w:ind w:firstLine="7"/>
              <w:jc w:val="both"/>
              <w:rPr>
                <w:sz w:val="24"/>
                <w:szCs w:val="24"/>
                <w:lang w:val="ru-RU"/>
              </w:rPr>
            </w:pPr>
            <w:r w:rsidRPr="00765AA4">
              <w:rPr>
                <w:sz w:val="24"/>
                <w:szCs w:val="24"/>
                <w:lang w:val="ru-RU"/>
              </w:rPr>
              <w:t>ты дыхания, интонационной близости русскому фольк-</w:t>
            </w:r>
          </w:p>
        </w:tc>
      </w:tr>
      <w:tr w:rsidR="00FA2CD7" w:rsidRPr="00765AA4">
        <w:trPr>
          <w:trHeight w:val="220"/>
        </w:trPr>
        <w:tc>
          <w:tcPr>
            <w:tcW w:w="1254" w:type="dxa"/>
            <w:tcBorders>
              <w:top w:val="nil"/>
              <w:left w:val="single" w:sz="6" w:space="0" w:color="231F20"/>
              <w:bottom w:val="nil"/>
              <w:right w:val="single" w:sz="6" w:space="0" w:color="231F20"/>
            </w:tcBorders>
          </w:tcPr>
          <w:p w:rsidR="00FA2CD7" w:rsidRPr="00765AA4" w:rsidRDefault="00FA2CD7" w:rsidP="000F616E">
            <w:pPr>
              <w:tabs>
                <w:tab w:val="left" w:pos="1134"/>
              </w:tabs>
              <w:spacing w:line="276" w:lineRule="auto"/>
              <w:ind w:firstLine="7"/>
              <w:jc w:val="both"/>
              <w:rPr>
                <w:sz w:val="24"/>
                <w:szCs w:val="24"/>
                <w:lang w:val="ru-RU"/>
              </w:rPr>
            </w:pPr>
          </w:p>
        </w:tc>
        <w:tc>
          <w:tcPr>
            <w:tcW w:w="1327" w:type="dxa"/>
            <w:tcBorders>
              <w:top w:val="nil"/>
              <w:left w:val="single" w:sz="6" w:space="0" w:color="231F20"/>
              <w:bottom w:val="nil"/>
            </w:tcBorders>
          </w:tcPr>
          <w:p w:rsidR="00FA2CD7" w:rsidRPr="00765AA4" w:rsidRDefault="00FA2CD7" w:rsidP="000F616E">
            <w:pPr>
              <w:tabs>
                <w:tab w:val="left" w:pos="1134"/>
              </w:tabs>
              <w:spacing w:line="276" w:lineRule="auto"/>
              <w:ind w:firstLine="7"/>
              <w:jc w:val="both"/>
              <w:rPr>
                <w:sz w:val="24"/>
                <w:szCs w:val="24"/>
                <w:lang w:val="ru-RU"/>
              </w:rPr>
            </w:pPr>
          </w:p>
        </w:tc>
        <w:tc>
          <w:tcPr>
            <w:tcW w:w="2030" w:type="dxa"/>
            <w:tcBorders>
              <w:top w:val="nil"/>
              <w:bottom w:val="nil"/>
            </w:tcBorders>
          </w:tcPr>
          <w:p w:rsidR="00FA2CD7" w:rsidRPr="00765AA4" w:rsidRDefault="00973B64" w:rsidP="000F616E">
            <w:pPr>
              <w:tabs>
                <w:tab w:val="left" w:pos="1134"/>
              </w:tabs>
              <w:spacing w:line="276" w:lineRule="auto"/>
              <w:ind w:firstLine="7"/>
              <w:jc w:val="both"/>
              <w:rPr>
                <w:sz w:val="24"/>
                <w:szCs w:val="24"/>
              </w:rPr>
            </w:pPr>
            <w:r w:rsidRPr="00765AA4">
              <w:rPr>
                <w:sz w:val="24"/>
                <w:szCs w:val="24"/>
              </w:rPr>
              <w:t>ментальные</w:t>
            </w:r>
          </w:p>
        </w:tc>
        <w:tc>
          <w:tcPr>
            <w:tcW w:w="5529" w:type="dxa"/>
            <w:tcBorders>
              <w:top w:val="nil"/>
              <w:bottom w:val="nil"/>
            </w:tcBorders>
          </w:tcPr>
          <w:p w:rsidR="00FA2CD7" w:rsidRPr="00765AA4" w:rsidRDefault="00973B64" w:rsidP="000F616E">
            <w:pPr>
              <w:tabs>
                <w:tab w:val="left" w:pos="1134"/>
              </w:tabs>
              <w:spacing w:line="276" w:lineRule="auto"/>
              <w:ind w:firstLine="7"/>
              <w:jc w:val="both"/>
              <w:rPr>
                <w:sz w:val="24"/>
                <w:szCs w:val="24"/>
              </w:rPr>
            </w:pPr>
            <w:r w:rsidRPr="00765AA4">
              <w:rPr>
                <w:sz w:val="24"/>
                <w:szCs w:val="24"/>
              </w:rPr>
              <w:t>лору.</w:t>
            </w:r>
          </w:p>
        </w:tc>
      </w:tr>
      <w:tr w:rsidR="00FA2CD7" w:rsidRPr="009C6609">
        <w:trPr>
          <w:trHeight w:val="220"/>
        </w:trPr>
        <w:tc>
          <w:tcPr>
            <w:tcW w:w="1254" w:type="dxa"/>
            <w:tcBorders>
              <w:top w:val="nil"/>
              <w:left w:val="single" w:sz="6" w:space="0" w:color="231F20"/>
              <w:bottom w:val="nil"/>
              <w:right w:val="single" w:sz="6" w:space="0" w:color="231F20"/>
            </w:tcBorders>
          </w:tcPr>
          <w:p w:rsidR="00FA2CD7" w:rsidRPr="00765AA4" w:rsidRDefault="00FA2CD7" w:rsidP="000F616E">
            <w:pPr>
              <w:tabs>
                <w:tab w:val="left" w:pos="1134"/>
              </w:tabs>
              <w:spacing w:line="276" w:lineRule="auto"/>
              <w:ind w:firstLine="7"/>
              <w:jc w:val="both"/>
              <w:rPr>
                <w:sz w:val="24"/>
                <w:szCs w:val="24"/>
              </w:rPr>
            </w:pPr>
          </w:p>
        </w:tc>
        <w:tc>
          <w:tcPr>
            <w:tcW w:w="1327" w:type="dxa"/>
            <w:tcBorders>
              <w:top w:val="nil"/>
              <w:left w:val="single" w:sz="6" w:space="0" w:color="231F20"/>
              <w:bottom w:val="nil"/>
            </w:tcBorders>
          </w:tcPr>
          <w:p w:rsidR="00FA2CD7" w:rsidRPr="00765AA4" w:rsidRDefault="00FA2CD7" w:rsidP="000F616E">
            <w:pPr>
              <w:tabs>
                <w:tab w:val="left" w:pos="1134"/>
              </w:tabs>
              <w:spacing w:line="276" w:lineRule="auto"/>
              <w:ind w:firstLine="7"/>
              <w:jc w:val="both"/>
              <w:rPr>
                <w:sz w:val="24"/>
                <w:szCs w:val="24"/>
              </w:rPr>
            </w:pPr>
          </w:p>
        </w:tc>
        <w:tc>
          <w:tcPr>
            <w:tcW w:w="2030" w:type="dxa"/>
            <w:tcBorders>
              <w:top w:val="nil"/>
              <w:bottom w:val="nil"/>
            </w:tcBorders>
          </w:tcPr>
          <w:p w:rsidR="00FA2CD7" w:rsidRPr="00765AA4" w:rsidRDefault="00973B64" w:rsidP="000F616E">
            <w:pPr>
              <w:tabs>
                <w:tab w:val="left" w:pos="1134"/>
              </w:tabs>
              <w:spacing w:line="276" w:lineRule="auto"/>
              <w:ind w:firstLine="7"/>
              <w:jc w:val="both"/>
              <w:rPr>
                <w:sz w:val="24"/>
                <w:szCs w:val="24"/>
              </w:rPr>
            </w:pPr>
            <w:r w:rsidRPr="00765AA4">
              <w:rPr>
                <w:sz w:val="24"/>
                <w:szCs w:val="24"/>
              </w:rPr>
              <w:t>произведения,  по-</w:t>
            </w:r>
          </w:p>
        </w:tc>
        <w:tc>
          <w:tcPr>
            <w:tcW w:w="5529" w:type="dxa"/>
            <w:tcBorders>
              <w:top w:val="nil"/>
              <w:bottom w:val="nil"/>
            </w:tcBorders>
          </w:tcPr>
          <w:p w:rsidR="00FA2CD7" w:rsidRPr="00765AA4" w:rsidRDefault="00973B64" w:rsidP="000F616E">
            <w:pPr>
              <w:tabs>
                <w:tab w:val="left" w:pos="1134"/>
              </w:tabs>
              <w:spacing w:line="276" w:lineRule="auto"/>
              <w:ind w:firstLine="7"/>
              <w:jc w:val="both"/>
              <w:rPr>
                <w:sz w:val="24"/>
                <w:szCs w:val="24"/>
                <w:lang w:val="ru-RU"/>
              </w:rPr>
            </w:pPr>
            <w:r w:rsidRPr="00765AA4">
              <w:rPr>
                <w:sz w:val="24"/>
                <w:szCs w:val="24"/>
                <w:lang w:val="ru-RU"/>
              </w:rPr>
              <w:t>Разучивание, исполнение не менее одного вокального</w:t>
            </w:r>
          </w:p>
        </w:tc>
      </w:tr>
      <w:tr w:rsidR="00FA2CD7" w:rsidRPr="00765AA4">
        <w:trPr>
          <w:trHeight w:val="220"/>
        </w:trPr>
        <w:tc>
          <w:tcPr>
            <w:tcW w:w="1254" w:type="dxa"/>
            <w:tcBorders>
              <w:top w:val="nil"/>
              <w:left w:val="single" w:sz="6" w:space="0" w:color="231F20"/>
              <w:bottom w:val="nil"/>
              <w:right w:val="single" w:sz="6" w:space="0" w:color="231F20"/>
            </w:tcBorders>
          </w:tcPr>
          <w:p w:rsidR="00FA2CD7" w:rsidRPr="00765AA4" w:rsidRDefault="00FA2CD7" w:rsidP="000F616E">
            <w:pPr>
              <w:tabs>
                <w:tab w:val="left" w:pos="1134"/>
              </w:tabs>
              <w:spacing w:line="276" w:lineRule="auto"/>
              <w:ind w:firstLine="7"/>
              <w:jc w:val="both"/>
              <w:rPr>
                <w:sz w:val="24"/>
                <w:szCs w:val="24"/>
                <w:lang w:val="ru-RU"/>
              </w:rPr>
            </w:pPr>
          </w:p>
        </w:tc>
        <w:tc>
          <w:tcPr>
            <w:tcW w:w="1327" w:type="dxa"/>
            <w:tcBorders>
              <w:top w:val="nil"/>
              <w:left w:val="single" w:sz="6" w:space="0" w:color="231F20"/>
              <w:bottom w:val="nil"/>
            </w:tcBorders>
          </w:tcPr>
          <w:p w:rsidR="00FA2CD7" w:rsidRPr="00765AA4" w:rsidRDefault="00FA2CD7" w:rsidP="000F616E">
            <w:pPr>
              <w:tabs>
                <w:tab w:val="left" w:pos="1134"/>
              </w:tabs>
              <w:spacing w:line="276" w:lineRule="auto"/>
              <w:ind w:firstLine="7"/>
              <w:jc w:val="both"/>
              <w:rPr>
                <w:sz w:val="24"/>
                <w:szCs w:val="24"/>
                <w:lang w:val="ru-RU"/>
              </w:rPr>
            </w:pPr>
          </w:p>
        </w:tc>
        <w:tc>
          <w:tcPr>
            <w:tcW w:w="2030" w:type="dxa"/>
            <w:tcBorders>
              <w:top w:val="nil"/>
              <w:bottom w:val="nil"/>
            </w:tcBorders>
          </w:tcPr>
          <w:p w:rsidR="00FA2CD7" w:rsidRPr="00765AA4" w:rsidRDefault="00973B64" w:rsidP="000F616E">
            <w:pPr>
              <w:tabs>
                <w:tab w:val="left" w:pos="1134"/>
              </w:tabs>
              <w:spacing w:line="276" w:lineRule="auto"/>
              <w:ind w:firstLine="7"/>
              <w:jc w:val="both"/>
              <w:rPr>
                <w:sz w:val="24"/>
                <w:szCs w:val="24"/>
              </w:rPr>
            </w:pPr>
            <w:r w:rsidRPr="00765AA4">
              <w:rPr>
                <w:sz w:val="24"/>
                <w:szCs w:val="24"/>
              </w:rPr>
              <w:t>свящённые кар-</w:t>
            </w:r>
          </w:p>
        </w:tc>
        <w:tc>
          <w:tcPr>
            <w:tcW w:w="5529" w:type="dxa"/>
            <w:tcBorders>
              <w:top w:val="nil"/>
              <w:bottom w:val="nil"/>
            </w:tcBorders>
          </w:tcPr>
          <w:p w:rsidR="00FA2CD7" w:rsidRPr="00765AA4" w:rsidRDefault="00973B64" w:rsidP="000F616E">
            <w:pPr>
              <w:tabs>
                <w:tab w:val="left" w:pos="1134"/>
              </w:tabs>
              <w:spacing w:line="276" w:lineRule="auto"/>
              <w:ind w:firstLine="7"/>
              <w:jc w:val="both"/>
              <w:rPr>
                <w:sz w:val="24"/>
                <w:szCs w:val="24"/>
              </w:rPr>
            </w:pPr>
            <w:r w:rsidRPr="00765AA4">
              <w:rPr>
                <w:sz w:val="24"/>
                <w:szCs w:val="24"/>
              </w:rPr>
              <w:t>произведения, сочинённого русским композитором-</w:t>
            </w:r>
          </w:p>
        </w:tc>
      </w:tr>
      <w:tr w:rsidR="00FA2CD7" w:rsidRPr="00765AA4">
        <w:trPr>
          <w:trHeight w:val="220"/>
        </w:trPr>
        <w:tc>
          <w:tcPr>
            <w:tcW w:w="1254" w:type="dxa"/>
            <w:tcBorders>
              <w:top w:val="nil"/>
              <w:left w:val="single" w:sz="6" w:space="0" w:color="231F20"/>
              <w:bottom w:val="nil"/>
              <w:right w:val="single" w:sz="6" w:space="0" w:color="231F20"/>
            </w:tcBorders>
          </w:tcPr>
          <w:p w:rsidR="00FA2CD7" w:rsidRPr="00765AA4" w:rsidRDefault="00FA2CD7" w:rsidP="000F616E">
            <w:pPr>
              <w:tabs>
                <w:tab w:val="left" w:pos="1134"/>
              </w:tabs>
              <w:spacing w:line="276" w:lineRule="auto"/>
              <w:ind w:firstLine="7"/>
              <w:jc w:val="both"/>
              <w:rPr>
                <w:sz w:val="24"/>
                <w:szCs w:val="24"/>
              </w:rPr>
            </w:pPr>
          </w:p>
        </w:tc>
        <w:tc>
          <w:tcPr>
            <w:tcW w:w="1327" w:type="dxa"/>
            <w:tcBorders>
              <w:top w:val="nil"/>
              <w:left w:val="single" w:sz="6" w:space="0" w:color="231F20"/>
              <w:bottom w:val="nil"/>
            </w:tcBorders>
          </w:tcPr>
          <w:p w:rsidR="00FA2CD7" w:rsidRPr="00765AA4" w:rsidRDefault="00FA2CD7" w:rsidP="000F616E">
            <w:pPr>
              <w:tabs>
                <w:tab w:val="left" w:pos="1134"/>
              </w:tabs>
              <w:spacing w:line="276" w:lineRule="auto"/>
              <w:ind w:firstLine="7"/>
              <w:jc w:val="both"/>
              <w:rPr>
                <w:sz w:val="24"/>
                <w:szCs w:val="24"/>
              </w:rPr>
            </w:pPr>
          </w:p>
        </w:tc>
        <w:tc>
          <w:tcPr>
            <w:tcW w:w="2030" w:type="dxa"/>
            <w:tcBorders>
              <w:top w:val="nil"/>
              <w:bottom w:val="nil"/>
            </w:tcBorders>
          </w:tcPr>
          <w:p w:rsidR="00FA2CD7" w:rsidRPr="00765AA4" w:rsidRDefault="00973B64" w:rsidP="000F616E">
            <w:pPr>
              <w:tabs>
                <w:tab w:val="left" w:pos="1134"/>
              </w:tabs>
              <w:spacing w:line="276" w:lineRule="auto"/>
              <w:ind w:firstLine="7"/>
              <w:jc w:val="both"/>
              <w:rPr>
                <w:sz w:val="24"/>
                <w:szCs w:val="24"/>
              </w:rPr>
            </w:pPr>
            <w:r w:rsidRPr="00765AA4">
              <w:rPr>
                <w:sz w:val="24"/>
                <w:szCs w:val="24"/>
              </w:rPr>
              <w:t>тинам русской</w:t>
            </w:r>
          </w:p>
        </w:tc>
        <w:tc>
          <w:tcPr>
            <w:tcW w:w="5529" w:type="dxa"/>
            <w:tcBorders>
              <w:top w:val="nil"/>
              <w:bottom w:val="nil"/>
            </w:tcBorders>
          </w:tcPr>
          <w:p w:rsidR="00FA2CD7" w:rsidRPr="00765AA4" w:rsidRDefault="00973B64" w:rsidP="000F616E">
            <w:pPr>
              <w:tabs>
                <w:tab w:val="left" w:pos="1134"/>
              </w:tabs>
              <w:spacing w:line="276" w:lineRule="auto"/>
              <w:ind w:firstLine="7"/>
              <w:jc w:val="both"/>
              <w:rPr>
                <w:sz w:val="24"/>
                <w:szCs w:val="24"/>
              </w:rPr>
            </w:pPr>
            <w:r w:rsidRPr="00765AA4">
              <w:rPr>
                <w:sz w:val="24"/>
                <w:szCs w:val="24"/>
              </w:rPr>
              <w:t>классиком.</w:t>
            </w:r>
          </w:p>
        </w:tc>
      </w:tr>
      <w:tr w:rsidR="00FA2CD7" w:rsidRPr="009C6609">
        <w:trPr>
          <w:trHeight w:val="220"/>
        </w:trPr>
        <w:tc>
          <w:tcPr>
            <w:tcW w:w="1254" w:type="dxa"/>
            <w:tcBorders>
              <w:top w:val="nil"/>
              <w:left w:val="single" w:sz="6" w:space="0" w:color="231F20"/>
              <w:bottom w:val="nil"/>
              <w:right w:val="single" w:sz="6" w:space="0" w:color="231F20"/>
            </w:tcBorders>
          </w:tcPr>
          <w:p w:rsidR="00FA2CD7" w:rsidRPr="00765AA4" w:rsidRDefault="00FA2CD7" w:rsidP="000F616E">
            <w:pPr>
              <w:tabs>
                <w:tab w:val="left" w:pos="1134"/>
              </w:tabs>
              <w:spacing w:line="276" w:lineRule="auto"/>
              <w:ind w:firstLine="7"/>
              <w:jc w:val="both"/>
              <w:rPr>
                <w:sz w:val="24"/>
                <w:szCs w:val="24"/>
              </w:rPr>
            </w:pPr>
          </w:p>
        </w:tc>
        <w:tc>
          <w:tcPr>
            <w:tcW w:w="1327" w:type="dxa"/>
            <w:tcBorders>
              <w:top w:val="nil"/>
              <w:left w:val="single" w:sz="6" w:space="0" w:color="231F20"/>
              <w:bottom w:val="nil"/>
            </w:tcBorders>
          </w:tcPr>
          <w:p w:rsidR="00FA2CD7" w:rsidRPr="00765AA4" w:rsidRDefault="00FA2CD7" w:rsidP="000F616E">
            <w:pPr>
              <w:tabs>
                <w:tab w:val="left" w:pos="1134"/>
              </w:tabs>
              <w:spacing w:line="276" w:lineRule="auto"/>
              <w:ind w:firstLine="7"/>
              <w:jc w:val="both"/>
              <w:rPr>
                <w:sz w:val="24"/>
                <w:szCs w:val="24"/>
              </w:rPr>
            </w:pPr>
          </w:p>
        </w:tc>
        <w:tc>
          <w:tcPr>
            <w:tcW w:w="2030" w:type="dxa"/>
            <w:tcBorders>
              <w:top w:val="nil"/>
              <w:bottom w:val="nil"/>
            </w:tcBorders>
          </w:tcPr>
          <w:p w:rsidR="00FA2CD7" w:rsidRPr="00765AA4" w:rsidRDefault="00973B64" w:rsidP="000F616E">
            <w:pPr>
              <w:tabs>
                <w:tab w:val="left" w:pos="1134"/>
              </w:tabs>
              <w:spacing w:line="276" w:lineRule="auto"/>
              <w:ind w:firstLine="7"/>
              <w:jc w:val="both"/>
              <w:rPr>
                <w:sz w:val="24"/>
                <w:szCs w:val="24"/>
              </w:rPr>
            </w:pPr>
            <w:r w:rsidRPr="00765AA4">
              <w:rPr>
                <w:sz w:val="24"/>
                <w:szCs w:val="24"/>
              </w:rPr>
              <w:t>природы, народ-</w:t>
            </w:r>
          </w:p>
        </w:tc>
        <w:tc>
          <w:tcPr>
            <w:tcW w:w="5529" w:type="dxa"/>
            <w:tcBorders>
              <w:top w:val="nil"/>
              <w:bottom w:val="nil"/>
            </w:tcBorders>
          </w:tcPr>
          <w:p w:rsidR="00FA2CD7" w:rsidRPr="00765AA4" w:rsidRDefault="00973B64" w:rsidP="000F616E">
            <w:pPr>
              <w:tabs>
                <w:tab w:val="left" w:pos="1134"/>
              </w:tabs>
              <w:spacing w:line="276" w:lineRule="auto"/>
              <w:ind w:firstLine="7"/>
              <w:jc w:val="both"/>
              <w:rPr>
                <w:sz w:val="24"/>
                <w:szCs w:val="24"/>
                <w:lang w:val="ru-RU"/>
              </w:rPr>
            </w:pPr>
            <w:r w:rsidRPr="00765AA4">
              <w:rPr>
                <w:sz w:val="24"/>
                <w:szCs w:val="24"/>
                <w:lang w:val="ru-RU"/>
              </w:rPr>
              <w:t>Музыкальная викторина на знание музыки, названий</w:t>
            </w:r>
          </w:p>
        </w:tc>
      </w:tr>
      <w:tr w:rsidR="00FA2CD7" w:rsidRPr="00765AA4">
        <w:trPr>
          <w:trHeight w:val="220"/>
        </w:trPr>
        <w:tc>
          <w:tcPr>
            <w:tcW w:w="1254" w:type="dxa"/>
            <w:tcBorders>
              <w:top w:val="nil"/>
              <w:left w:val="single" w:sz="6" w:space="0" w:color="231F20"/>
              <w:bottom w:val="nil"/>
              <w:right w:val="single" w:sz="6" w:space="0" w:color="231F20"/>
            </w:tcBorders>
          </w:tcPr>
          <w:p w:rsidR="00FA2CD7" w:rsidRPr="00765AA4" w:rsidRDefault="00FA2CD7" w:rsidP="000F616E">
            <w:pPr>
              <w:tabs>
                <w:tab w:val="left" w:pos="1134"/>
              </w:tabs>
              <w:spacing w:line="276" w:lineRule="auto"/>
              <w:ind w:firstLine="7"/>
              <w:jc w:val="both"/>
              <w:rPr>
                <w:sz w:val="24"/>
                <w:szCs w:val="24"/>
                <w:lang w:val="ru-RU"/>
              </w:rPr>
            </w:pPr>
          </w:p>
        </w:tc>
        <w:tc>
          <w:tcPr>
            <w:tcW w:w="1327" w:type="dxa"/>
            <w:tcBorders>
              <w:top w:val="nil"/>
              <w:left w:val="single" w:sz="6" w:space="0" w:color="231F20"/>
              <w:bottom w:val="nil"/>
            </w:tcBorders>
          </w:tcPr>
          <w:p w:rsidR="00FA2CD7" w:rsidRPr="00765AA4" w:rsidRDefault="00FA2CD7" w:rsidP="000F616E">
            <w:pPr>
              <w:tabs>
                <w:tab w:val="left" w:pos="1134"/>
              </w:tabs>
              <w:spacing w:line="276" w:lineRule="auto"/>
              <w:ind w:firstLine="7"/>
              <w:jc w:val="both"/>
              <w:rPr>
                <w:sz w:val="24"/>
                <w:szCs w:val="24"/>
                <w:lang w:val="ru-RU"/>
              </w:rPr>
            </w:pPr>
          </w:p>
        </w:tc>
        <w:tc>
          <w:tcPr>
            <w:tcW w:w="2030" w:type="dxa"/>
            <w:tcBorders>
              <w:top w:val="nil"/>
              <w:bottom w:val="nil"/>
            </w:tcBorders>
          </w:tcPr>
          <w:p w:rsidR="00FA2CD7" w:rsidRPr="00765AA4" w:rsidRDefault="00973B64" w:rsidP="000F616E">
            <w:pPr>
              <w:tabs>
                <w:tab w:val="left" w:pos="1134"/>
              </w:tabs>
              <w:spacing w:line="276" w:lineRule="auto"/>
              <w:ind w:firstLine="7"/>
              <w:jc w:val="both"/>
              <w:rPr>
                <w:sz w:val="24"/>
                <w:szCs w:val="24"/>
              </w:rPr>
            </w:pPr>
            <w:r w:rsidRPr="00765AA4">
              <w:rPr>
                <w:sz w:val="24"/>
                <w:szCs w:val="24"/>
              </w:rPr>
              <w:t>ного быта, сказ-</w:t>
            </w:r>
          </w:p>
        </w:tc>
        <w:tc>
          <w:tcPr>
            <w:tcW w:w="5529" w:type="dxa"/>
            <w:tcBorders>
              <w:top w:val="nil"/>
              <w:bottom w:val="nil"/>
            </w:tcBorders>
          </w:tcPr>
          <w:p w:rsidR="00FA2CD7" w:rsidRPr="00765AA4" w:rsidRDefault="00973B64" w:rsidP="000F616E">
            <w:pPr>
              <w:tabs>
                <w:tab w:val="left" w:pos="1134"/>
              </w:tabs>
              <w:spacing w:line="276" w:lineRule="auto"/>
              <w:ind w:firstLine="7"/>
              <w:jc w:val="both"/>
              <w:rPr>
                <w:sz w:val="24"/>
                <w:szCs w:val="24"/>
              </w:rPr>
            </w:pPr>
            <w:r w:rsidRPr="00765AA4">
              <w:rPr>
                <w:sz w:val="24"/>
                <w:szCs w:val="24"/>
              </w:rPr>
              <w:t>и авторов изученных произведений.</w:t>
            </w:r>
          </w:p>
        </w:tc>
      </w:tr>
      <w:tr w:rsidR="00FA2CD7" w:rsidRPr="00765AA4">
        <w:trPr>
          <w:trHeight w:val="220"/>
        </w:trPr>
        <w:tc>
          <w:tcPr>
            <w:tcW w:w="1254" w:type="dxa"/>
            <w:tcBorders>
              <w:top w:val="nil"/>
              <w:left w:val="single" w:sz="6" w:space="0" w:color="231F20"/>
              <w:bottom w:val="nil"/>
              <w:right w:val="single" w:sz="6" w:space="0" w:color="231F20"/>
            </w:tcBorders>
          </w:tcPr>
          <w:p w:rsidR="00FA2CD7" w:rsidRPr="00765AA4" w:rsidRDefault="00FA2CD7" w:rsidP="000F616E">
            <w:pPr>
              <w:tabs>
                <w:tab w:val="left" w:pos="1134"/>
              </w:tabs>
              <w:spacing w:line="276" w:lineRule="auto"/>
              <w:ind w:firstLine="7"/>
              <w:jc w:val="both"/>
              <w:rPr>
                <w:sz w:val="24"/>
                <w:szCs w:val="24"/>
              </w:rPr>
            </w:pPr>
          </w:p>
        </w:tc>
        <w:tc>
          <w:tcPr>
            <w:tcW w:w="1327" w:type="dxa"/>
            <w:tcBorders>
              <w:top w:val="nil"/>
              <w:left w:val="single" w:sz="6" w:space="0" w:color="231F20"/>
              <w:bottom w:val="nil"/>
            </w:tcBorders>
          </w:tcPr>
          <w:p w:rsidR="00FA2CD7" w:rsidRPr="00765AA4" w:rsidRDefault="00FA2CD7" w:rsidP="000F616E">
            <w:pPr>
              <w:tabs>
                <w:tab w:val="left" w:pos="1134"/>
              </w:tabs>
              <w:spacing w:line="276" w:lineRule="auto"/>
              <w:ind w:firstLine="7"/>
              <w:jc w:val="both"/>
              <w:rPr>
                <w:sz w:val="24"/>
                <w:szCs w:val="24"/>
              </w:rPr>
            </w:pPr>
          </w:p>
        </w:tc>
        <w:tc>
          <w:tcPr>
            <w:tcW w:w="2030" w:type="dxa"/>
            <w:tcBorders>
              <w:top w:val="nil"/>
              <w:bottom w:val="nil"/>
            </w:tcBorders>
          </w:tcPr>
          <w:p w:rsidR="00FA2CD7" w:rsidRPr="00765AA4" w:rsidRDefault="00973B64" w:rsidP="000F616E">
            <w:pPr>
              <w:tabs>
                <w:tab w:val="left" w:pos="1134"/>
              </w:tabs>
              <w:spacing w:line="276" w:lineRule="auto"/>
              <w:ind w:firstLine="7"/>
              <w:jc w:val="both"/>
              <w:rPr>
                <w:sz w:val="24"/>
                <w:szCs w:val="24"/>
              </w:rPr>
            </w:pPr>
            <w:r w:rsidRPr="00765AA4">
              <w:rPr>
                <w:sz w:val="24"/>
                <w:szCs w:val="24"/>
              </w:rPr>
              <w:t>кам, легендам (на</w:t>
            </w:r>
          </w:p>
        </w:tc>
        <w:tc>
          <w:tcPr>
            <w:tcW w:w="5529" w:type="dxa"/>
            <w:tcBorders>
              <w:top w:val="nil"/>
              <w:bottom w:val="nil"/>
            </w:tcBorders>
          </w:tcPr>
          <w:p w:rsidR="00FA2CD7" w:rsidRPr="00765AA4" w:rsidRDefault="00973B64" w:rsidP="000F616E">
            <w:pPr>
              <w:tabs>
                <w:tab w:val="left" w:pos="1134"/>
              </w:tabs>
              <w:spacing w:line="276" w:lineRule="auto"/>
              <w:ind w:firstLine="7"/>
              <w:jc w:val="both"/>
              <w:rPr>
                <w:sz w:val="24"/>
                <w:szCs w:val="24"/>
              </w:rPr>
            </w:pPr>
            <w:r w:rsidRPr="00765AA4">
              <w:rPr>
                <w:sz w:val="24"/>
                <w:szCs w:val="24"/>
              </w:rPr>
              <w:t>На выбор или факультативно</w:t>
            </w:r>
          </w:p>
        </w:tc>
      </w:tr>
      <w:tr w:rsidR="00FA2CD7" w:rsidRPr="009C6609">
        <w:trPr>
          <w:trHeight w:val="220"/>
        </w:trPr>
        <w:tc>
          <w:tcPr>
            <w:tcW w:w="1254" w:type="dxa"/>
            <w:tcBorders>
              <w:top w:val="nil"/>
              <w:left w:val="single" w:sz="6" w:space="0" w:color="231F20"/>
              <w:bottom w:val="nil"/>
              <w:right w:val="single" w:sz="6" w:space="0" w:color="231F20"/>
            </w:tcBorders>
          </w:tcPr>
          <w:p w:rsidR="00FA2CD7" w:rsidRPr="00765AA4" w:rsidRDefault="00FA2CD7" w:rsidP="000F616E">
            <w:pPr>
              <w:tabs>
                <w:tab w:val="left" w:pos="1134"/>
              </w:tabs>
              <w:spacing w:line="276" w:lineRule="auto"/>
              <w:ind w:firstLine="7"/>
              <w:jc w:val="both"/>
              <w:rPr>
                <w:sz w:val="24"/>
                <w:szCs w:val="24"/>
              </w:rPr>
            </w:pPr>
          </w:p>
        </w:tc>
        <w:tc>
          <w:tcPr>
            <w:tcW w:w="1327" w:type="dxa"/>
            <w:tcBorders>
              <w:top w:val="nil"/>
              <w:left w:val="single" w:sz="6" w:space="0" w:color="231F20"/>
              <w:bottom w:val="nil"/>
            </w:tcBorders>
          </w:tcPr>
          <w:p w:rsidR="00FA2CD7" w:rsidRPr="00765AA4" w:rsidRDefault="00FA2CD7" w:rsidP="000F616E">
            <w:pPr>
              <w:tabs>
                <w:tab w:val="left" w:pos="1134"/>
              </w:tabs>
              <w:spacing w:line="276" w:lineRule="auto"/>
              <w:ind w:firstLine="7"/>
              <w:jc w:val="both"/>
              <w:rPr>
                <w:sz w:val="24"/>
                <w:szCs w:val="24"/>
              </w:rPr>
            </w:pPr>
          </w:p>
        </w:tc>
        <w:tc>
          <w:tcPr>
            <w:tcW w:w="2030" w:type="dxa"/>
            <w:tcBorders>
              <w:top w:val="nil"/>
              <w:bottom w:val="nil"/>
            </w:tcBorders>
          </w:tcPr>
          <w:p w:rsidR="00FA2CD7" w:rsidRPr="00765AA4" w:rsidRDefault="00973B64" w:rsidP="000F616E">
            <w:pPr>
              <w:tabs>
                <w:tab w:val="left" w:pos="1134"/>
              </w:tabs>
              <w:spacing w:line="276" w:lineRule="auto"/>
              <w:ind w:firstLine="7"/>
              <w:jc w:val="both"/>
              <w:rPr>
                <w:sz w:val="24"/>
                <w:szCs w:val="24"/>
              </w:rPr>
            </w:pPr>
            <w:r w:rsidRPr="00765AA4">
              <w:rPr>
                <w:sz w:val="24"/>
                <w:szCs w:val="24"/>
              </w:rPr>
              <w:t>примере творче-</w:t>
            </w:r>
          </w:p>
        </w:tc>
        <w:tc>
          <w:tcPr>
            <w:tcW w:w="5529" w:type="dxa"/>
            <w:tcBorders>
              <w:top w:val="nil"/>
              <w:bottom w:val="nil"/>
            </w:tcBorders>
          </w:tcPr>
          <w:p w:rsidR="00FA2CD7" w:rsidRPr="00765AA4" w:rsidRDefault="00973B64" w:rsidP="000F616E">
            <w:pPr>
              <w:tabs>
                <w:tab w:val="left" w:pos="1134"/>
              </w:tabs>
              <w:spacing w:line="276" w:lineRule="auto"/>
              <w:ind w:firstLine="7"/>
              <w:jc w:val="both"/>
              <w:rPr>
                <w:sz w:val="24"/>
                <w:szCs w:val="24"/>
                <w:lang w:val="ru-RU"/>
              </w:rPr>
            </w:pPr>
            <w:r w:rsidRPr="00765AA4">
              <w:rPr>
                <w:sz w:val="24"/>
                <w:szCs w:val="24"/>
                <w:lang w:val="ru-RU"/>
              </w:rPr>
              <w:t>Рисование  по  мотивам  прослушанных  музыкальных</w:t>
            </w:r>
          </w:p>
        </w:tc>
      </w:tr>
      <w:tr w:rsidR="00FA2CD7" w:rsidRPr="00765AA4">
        <w:trPr>
          <w:trHeight w:val="220"/>
        </w:trPr>
        <w:tc>
          <w:tcPr>
            <w:tcW w:w="1254" w:type="dxa"/>
            <w:tcBorders>
              <w:top w:val="nil"/>
              <w:left w:val="single" w:sz="6" w:space="0" w:color="231F20"/>
              <w:bottom w:val="nil"/>
              <w:right w:val="single" w:sz="6" w:space="0" w:color="231F20"/>
            </w:tcBorders>
          </w:tcPr>
          <w:p w:rsidR="00FA2CD7" w:rsidRPr="00765AA4" w:rsidRDefault="00FA2CD7" w:rsidP="000F616E">
            <w:pPr>
              <w:tabs>
                <w:tab w:val="left" w:pos="1134"/>
              </w:tabs>
              <w:spacing w:line="276" w:lineRule="auto"/>
              <w:ind w:firstLine="7"/>
              <w:jc w:val="both"/>
              <w:rPr>
                <w:sz w:val="24"/>
                <w:szCs w:val="24"/>
                <w:lang w:val="ru-RU"/>
              </w:rPr>
            </w:pPr>
          </w:p>
        </w:tc>
        <w:tc>
          <w:tcPr>
            <w:tcW w:w="1327" w:type="dxa"/>
            <w:tcBorders>
              <w:top w:val="nil"/>
              <w:left w:val="single" w:sz="6" w:space="0" w:color="231F20"/>
              <w:bottom w:val="nil"/>
            </w:tcBorders>
          </w:tcPr>
          <w:p w:rsidR="00FA2CD7" w:rsidRPr="00765AA4" w:rsidRDefault="00FA2CD7" w:rsidP="000F616E">
            <w:pPr>
              <w:tabs>
                <w:tab w:val="left" w:pos="1134"/>
              </w:tabs>
              <w:spacing w:line="276" w:lineRule="auto"/>
              <w:ind w:firstLine="7"/>
              <w:jc w:val="both"/>
              <w:rPr>
                <w:sz w:val="24"/>
                <w:szCs w:val="24"/>
                <w:lang w:val="ru-RU"/>
              </w:rPr>
            </w:pPr>
          </w:p>
        </w:tc>
        <w:tc>
          <w:tcPr>
            <w:tcW w:w="2030" w:type="dxa"/>
            <w:tcBorders>
              <w:top w:val="nil"/>
              <w:bottom w:val="nil"/>
            </w:tcBorders>
          </w:tcPr>
          <w:p w:rsidR="00FA2CD7" w:rsidRPr="00765AA4" w:rsidRDefault="00973B64" w:rsidP="000F616E">
            <w:pPr>
              <w:tabs>
                <w:tab w:val="left" w:pos="1134"/>
              </w:tabs>
              <w:spacing w:line="276" w:lineRule="auto"/>
              <w:ind w:firstLine="7"/>
              <w:jc w:val="both"/>
              <w:rPr>
                <w:sz w:val="24"/>
                <w:szCs w:val="24"/>
              </w:rPr>
            </w:pPr>
            <w:r w:rsidRPr="00765AA4">
              <w:rPr>
                <w:sz w:val="24"/>
                <w:szCs w:val="24"/>
              </w:rPr>
              <w:t>ства М. И. Глин-</w:t>
            </w:r>
          </w:p>
        </w:tc>
        <w:tc>
          <w:tcPr>
            <w:tcW w:w="5529" w:type="dxa"/>
            <w:tcBorders>
              <w:top w:val="nil"/>
              <w:bottom w:val="nil"/>
            </w:tcBorders>
          </w:tcPr>
          <w:p w:rsidR="00FA2CD7" w:rsidRPr="00765AA4" w:rsidRDefault="00973B64" w:rsidP="000F616E">
            <w:pPr>
              <w:tabs>
                <w:tab w:val="left" w:pos="1134"/>
              </w:tabs>
              <w:spacing w:line="276" w:lineRule="auto"/>
              <w:ind w:firstLine="7"/>
              <w:jc w:val="both"/>
              <w:rPr>
                <w:sz w:val="24"/>
                <w:szCs w:val="24"/>
              </w:rPr>
            </w:pPr>
            <w:r w:rsidRPr="00765AA4">
              <w:rPr>
                <w:sz w:val="24"/>
                <w:szCs w:val="24"/>
              </w:rPr>
              <w:t>произведений.</w:t>
            </w:r>
          </w:p>
        </w:tc>
      </w:tr>
      <w:tr w:rsidR="00FA2CD7" w:rsidRPr="009C6609">
        <w:trPr>
          <w:trHeight w:val="219"/>
        </w:trPr>
        <w:tc>
          <w:tcPr>
            <w:tcW w:w="1254" w:type="dxa"/>
            <w:tcBorders>
              <w:top w:val="nil"/>
              <w:left w:val="single" w:sz="6" w:space="0" w:color="231F20"/>
              <w:bottom w:val="nil"/>
              <w:right w:val="single" w:sz="6" w:space="0" w:color="231F20"/>
            </w:tcBorders>
          </w:tcPr>
          <w:p w:rsidR="00FA2CD7" w:rsidRPr="00765AA4" w:rsidRDefault="00FA2CD7" w:rsidP="000F616E">
            <w:pPr>
              <w:tabs>
                <w:tab w:val="left" w:pos="1134"/>
              </w:tabs>
              <w:spacing w:line="276" w:lineRule="auto"/>
              <w:ind w:firstLine="7"/>
              <w:jc w:val="both"/>
              <w:rPr>
                <w:sz w:val="24"/>
                <w:szCs w:val="24"/>
              </w:rPr>
            </w:pPr>
          </w:p>
        </w:tc>
        <w:tc>
          <w:tcPr>
            <w:tcW w:w="1327" w:type="dxa"/>
            <w:tcBorders>
              <w:top w:val="nil"/>
              <w:left w:val="single" w:sz="6" w:space="0" w:color="231F20"/>
              <w:bottom w:val="nil"/>
            </w:tcBorders>
          </w:tcPr>
          <w:p w:rsidR="00FA2CD7" w:rsidRPr="00765AA4" w:rsidRDefault="00FA2CD7" w:rsidP="000F616E">
            <w:pPr>
              <w:tabs>
                <w:tab w:val="left" w:pos="1134"/>
              </w:tabs>
              <w:spacing w:line="276" w:lineRule="auto"/>
              <w:ind w:firstLine="7"/>
              <w:jc w:val="both"/>
              <w:rPr>
                <w:sz w:val="24"/>
                <w:szCs w:val="24"/>
              </w:rPr>
            </w:pPr>
          </w:p>
        </w:tc>
        <w:tc>
          <w:tcPr>
            <w:tcW w:w="2030" w:type="dxa"/>
            <w:tcBorders>
              <w:top w:val="nil"/>
              <w:bottom w:val="nil"/>
            </w:tcBorders>
          </w:tcPr>
          <w:p w:rsidR="00FA2CD7" w:rsidRPr="00765AA4" w:rsidRDefault="00973B64" w:rsidP="000F616E">
            <w:pPr>
              <w:tabs>
                <w:tab w:val="left" w:pos="1134"/>
              </w:tabs>
              <w:spacing w:line="276" w:lineRule="auto"/>
              <w:ind w:firstLine="7"/>
              <w:jc w:val="both"/>
              <w:rPr>
                <w:sz w:val="24"/>
                <w:szCs w:val="24"/>
              </w:rPr>
            </w:pPr>
            <w:r w:rsidRPr="00765AA4">
              <w:rPr>
                <w:sz w:val="24"/>
                <w:szCs w:val="24"/>
              </w:rPr>
              <w:t>ки, С. В. Рахма-</w:t>
            </w:r>
          </w:p>
        </w:tc>
        <w:tc>
          <w:tcPr>
            <w:tcW w:w="5529" w:type="dxa"/>
            <w:tcBorders>
              <w:top w:val="nil"/>
              <w:bottom w:val="nil"/>
            </w:tcBorders>
          </w:tcPr>
          <w:p w:rsidR="00FA2CD7" w:rsidRPr="00765AA4" w:rsidRDefault="00973B64" w:rsidP="000F616E">
            <w:pPr>
              <w:tabs>
                <w:tab w:val="left" w:pos="1134"/>
              </w:tabs>
              <w:spacing w:line="276" w:lineRule="auto"/>
              <w:ind w:firstLine="7"/>
              <w:jc w:val="both"/>
              <w:rPr>
                <w:sz w:val="24"/>
                <w:szCs w:val="24"/>
                <w:lang w:val="ru-RU"/>
              </w:rPr>
            </w:pPr>
            <w:r w:rsidRPr="00765AA4">
              <w:rPr>
                <w:sz w:val="24"/>
                <w:szCs w:val="24"/>
                <w:lang w:val="ru-RU"/>
              </w:rPr>
              <w:t>Посещение концерта классической музыки, в програм-</w:t>
            </w:r>
          </w:p>
        </w:tc>
      </w:tr>
      <w:tr w:rsidR="00FA2CD7" w:rsidRPr="009C6609">
        <w:trPr>
          <w:trHeight w:val="220"/>
        </w:trPr>
        <w:tc>
          <w:tcPr>
            <w:tcW w:w="1254" w:type="dxa"/>
            <w:tcBorders>
              <w:top w:val="nil"/>
              <w:left w:val="single" w:sz="6" w:space="0" w:color="231F20"/>
              <w:bottom w:val="nil"/>
              <w:right w:val="single" w:sz="6" w:space="0" w:color="231F20"/>
            </w:tcBorders>
          </w:tcPr>
          <w:p w:rsidR="00FA2CD7" w:rsidRPr="00765AA4" w:rsidRDefault="00FA2CD7" w:rsidP="000F616E">
            <w:pPr>
              <w:tabs>
                <w:tab w:val="left" w:pos="1134"/>
              </w:tabs>
              <w:spacing w:line="276" w:lineRule="auto"/>
              <w:ind w:firstLine="7"/>
              <w:jc w:val="both"/>
              <w:rPr>
                <w:sz w:val="24"/>
                <w:szCs w:val="24"/>
                <w:lang w:val="ru-RU"/>
              </w:rPr>
            </w:pPr>
          </w:p>
        </w:tc>
        <w:tc>
          <w:tcPr>
            <w:tcW w:w="1327" w:type="dxa"/>
            <w:tcBorders>
              <w:top w:val="nil"/>
              <w:left w:val="single" w:sz="6" w:space="0" w:color="231F20"/>
              <w:bottom w:val="nil"/>
            </w:tcBorders>
          </w:tcPr>
          <w:p w:rsidR="00FA2CD7" w:rsidRPr="00765AA4" w:rsidRDefault="00FA2CD7" w:rsidP="000F616E">
            <w:pPr>
              <w:tabs>
                <w:tab w:val="left" w:pos="1134"/>
              </w:tabs>
              <w:spacing w:line="276" w:lineRule="auto"/>
              <w:ind w:firstLine="7"/>
              <w:jc w:val="both"/>
              <w:rPr>
                <w:sz w:val="24"/>
                <w:szCs w:val="24"/>
                <w:lang w:val="ru-RU"/>
              </w:rPr>
            </w:pPr>
          </w:p>
        </w:tc>
        <w:tc>
          <w:tcPr>
            <w:tcW w:w="2030" w:type="dxa"/>
            <w:tcBorders>
              <w:top w:val="nil"/>
              <w:bottom w:val="nil"/>
            </w:tcBorders>
          </w:tcPr>
          <w:p w:rsidR="00FA2CD7" w:rsidRPr="00765AA4" w:rsidRDefault="00973B64" w:rsidP="000F616E">
            <w:pPr>
              <w:tabs>
                <w:tab w:val="left" w:pos="1134"/>
              </w:tabs>
              <w:spacing w:line="276" w:lineRule="auto"/>
              <w:ind w:firstLine="7"/>
              <w:jc w:val="both"/>
              <w:rPr>
                <w:sz w:val="24"/>
                <w:szCs w:val="24"/>
              </w:rPr>
            </w:pPr>
            <w:r w:rsidRPr="00765AA4">
              <w:rPr>
                <w:sz w:val="24"/>
                <w:szCs w:val="24"/>
              </w:rPr>
              <w:t>нинова, В. А. Гав-</w:t>
            </w:r>
          </w:p>
        </w:tc>
        <w:tc>
          <w:tcPr>
            <w:tcW w:w="5529" w:type="dxa"/>
            <w:tcBorders>
              <w:top w:val="nil"/>
              <w:bottom w:val="nil"/>
            </w:tcBorders>
          </w:tcPr>
          <w:p w:rsidR="00FA2CD7" w:rsidRPr="00765AA4" w:rsidRDefault="00973B64" w:rsidP="000F616E">
            <w:pPr>
              <w:tabs>
                <w:tab w:val="left" w:pos="1134"/>
              </w:tabs>
              <w:spacing w:line="276" w:lineRule="auto"/>
              <w:ind w:firstLine="7"/>
              <w:jc w:val="both"/>
              <w:rPr>
                <w:sz w:val="24"/>
                <w:szCs w:val="24"/>
                <w:lang w:val="ru-RU"/>
              </w:rPr>
            </w:pPr>
            <w:r w:rsidRPr="00765AA4">
              <w:rPr>
                <w:sz w:val="24"/>
                <w:szCs w:val="24"/>
                <w:lang w:val="ru-RU"/>
              </w:rPr>
              <w:t>му которого входят произведения русских композито-</w:t>
            </w:r>
          </w:p>
        </w:tc>
      </w:tr>
      <w:tr w:rsidR="00FA2CD7" w:rsidRPr="00765AA4">
        <w:trPr>
          <w:trHeight w:val="299"/>
        </w:trPr>
        <w:tc>
          <w:tcPr>
            <w:tcW w:w="1254" w:type="dxa"/>
            <w:tcBorders>
              <w:top w:val="nil"/>
              <w:left w:val="single" w:sz="6" w:space="0" w:color="231F20"/>
              <w:right w:val="single" w:sz="6" w:space="0" w:color="231F20"/>
            </w:tcBorders>
          </w:tcPr>
          <w:p w:rsidR="00FA2CD7" w:rsidRPr="00765AA4" w:rsidRDefault="00FA2CD7" w:rsidP="000F616E">
            <w:pPr>
              <w:tabs>
                <w:tab w:val="left" w:pos="1134"/>
              </w:tabs>
              <w:spacing w:line="276" w:lineRule="auto"/>
              <w:ind w:firstLine="7"/>
              <w:jc w:val="both"/>
              <w:rPr>
                <w:sz w:val="24"/>
                <w:szCs w:val="24"/>
                <w:lang w:val="ru-RU"/>
              </w:rPr>
            </w:pPr>
          </w:p>
        </w:tc>
        <w:tc>
          <w:tcPr>
            <w:tcW w:w="1327" w:type="dxa"/>
            <w:tcBorders>
              <w:top w:val="nil"/>
              <w:left w:val="single" w:sz="6" w:space="0" w:color="231F20"/>
            </w:tcBorders>
          </w:tcPr>
          <w:p w:rsidR="00FA2CD7" w:rsidRPr="00765AA4" w:rsidRDefault="00FA2CD7" w:rsidP="000F616E">
            <w:pPr>
              <w:tabs>
                <w:tab w:val="left" w:pos="1134"/>
              </w:tabs>
              <w:spacing w:line="276" w:lineRule="auto"/>
              <w:ind w:firstLine="7"/>
              <w:jc w:val="both"/>
              <w:rPr>
                <w:sz w:val="24"/>
                <w:szCs w:val="24"/>
                <w:lang w:val="ru-RU"/>
              </w:rPr>
            </w:pPr>
          </w:p>
        </w:tc>
        <w:tc>
          <w:tcPr>
            <w:tcW w:w="2030" w:type="dxa"/>
            <w:tcBorders>
              <w:top w:val="nil"/>
            </w:tcBorders>
          </w:tcPr>
          <w:p w:rsidR="00FA2CD7" w:rsidRPr="00765AA4" w:rsidRDefault="00973B64" w:rsidP="000F616E">
            <w:pPr>
              <w:tabs>
                <w:tab w:val="left" w:pos="1134"/>
              </w:tabs>
              <w:spacing w:line="276" w:lineRule="auto"/>
              <w:ind w:firstLine="7"/>
              <w:jc w:val="both"/>
              <w:rPr>
                <w:sz w:val="24"/>
                <w:szCs w:val="24"/>
              </w:rPr>
            </w:pPr>
            <w:r w:rsidRPr="00765AA4">
              <w:rPr>
                <w:sz w:val="24"/>
                <w:szCs w:val="24"/>
              </w:rPr>
              <w:t>рилина и др.)</w:t>
            </w:r>
          </w:p>
        </w:tc>
        <w:tc>
          <w:tcPr>
            <w:tcW w:w="5529" w:type="dxa"/>
            <w:tcBorders>
              <w:top w:val="nil"/>
              <w:bottom w:val="single" w:sz="6" w:space="0" w:color="231F20"/>
            </w:tcBorders>
          </w:tcPr>
          <w:p w:rsidR="00FA2CD7" w:rsidRPr="00765AA4" w:rsidRDefault="00973B64" w:rsidP="000F616E">
            <w:pPr>
              <w:tabs>
                <w:tab w:val="left" w:pos="1134"/>
              </w:tabs>
              <w:spacing w:line="276" w:lineRule="auto"/>
              <w:ind w:firstLine="7"/>
              <w:jc w:val="both"/>
              <w:rPr>
                <w:sz w:val="24"/>
                <w:szCs w:val="24"/>
              </w:rPr>
            </w:pPr>
            <w:r w:rsidRPr="00765AA4">
              <w:rPr>
                <w:sz w:val="24"/>
                <w:szCs w:val="24"/>
              </w:rPr>
              <w:t>ров</w:t>
            </w:r>
          </w:p>
        </w:tc>
      </w:tr>
    </w:tbl>
    <w:p w:rsidR="00FA2CD7" w:rsidRPr="00765AA4" w:rsidRDefault="00FA2CD7" w:rsidP="00765AA4">
      <w:pPr>
        <w:tabs>
          <w:tab w:val="left" w:pos="1134"/>
        </w:tabs>
        <w:spacing w:line="276" w:lineRule="auto"/>
        <w:ind w:firstLine="567"/>
        <w:jc w:val="both"/>
        <w:rPr>
          <w:sz w:val="24"/>
          <w:szCs w:val="24"/>
        </w:rPr>
      </w:pPr>
    </w:p>
    <w:p w:rsidR="00FA2CD7" w:rsidRPr="00765AA4" w:rsidRDefault="00904C38" w:rsidP="00765AA4">
      <w:pPr>
        <w:tabs>
          <w:tab w:val="left" w:pos="1134"/>
        </w:tabs>
        <w:spacing w:line="276" w:lineRule="auto"/>
        <w:ind w:firstLine="567"/>
        <w:jc w:val="both"/>
        <w:rPr>
          <w:sz w:val="24"/>
          <w:szCs w:val="24"/>
        </w:rPr>
      </w:pPr>
      <w:r>
        <w:rPr>
          <w:sz w:val="24"/>
          <w:szCs w:val="24"/>
        </w:rPr>
        <w:pict>
          <v:shape id="_x0000_s1125" style="position:absolute;left:0;text-align:left;margin-left:56.7pt;margin-top:15.3pt;width:85.05pt;height:.1pt;z-index:-15650816;mso-wrap-distance-left:0;mso-wrap-distance-right:0;mso-position-horizontal-relative:page" coordorigin="1134,306" coordsize="1701,0" path="m1134,306r1701,e" filled="f" strokecolor="#231f20" strokeweight=".5pt">
            <v:path arrowok="t"/>
            <w10:wrap type="topAndBottom" anchorx="page"/>
          </v:shape>
        </w:pic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12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FA2CD7" w:rsidRPr="00765AA4" w:rsidRDefault="00973B64" w:rsidP="00765AA4">
      <w:pPr>
        <w:tabs>
          <w:tab w:val="left" w:pos="1134"/>
        </w:tabs>
        <w:spacing w:line="276" w:lineRule="auto"/>
        <w:ind w:firstLine="567"/>
        <w:jc w:val="both"/>
        <w:rPr>
          <w:sz w:val="24"/>
          <w:szCs w:val="24"/>
        </w:rPr>
      </w:pPr>
      <w:r w:rsidRPr="00765AA4">
        <w:rPr>
          <w:sz w:val="24"/>
          <w:szCs w:val="24"/>
        </w:rPr>
        <w:t>Продолжение</w:t>
      </w:r>
    </w:p>
    <w:p w:rsidR="00FA2CD7" w:rsidRPr="00765AA4" w:rsidRDefault="00FA2CD7" w:rsidP="00765AA4">
      <w:pPr>
        <w:tabs>
          <w:tab w:val="left" w:pos="1134"/>
        </w:tabs>
        <w:spacing w:line="276" w:lineRule="auto"/>
        <w:ind w:firstLine="567"/>
        <w:jc w:val="both"/>
        <w:rPr>
          <w:sz w:val="24"/>
          <w:szCs w:val="24"/>
        </w:rPr>
      </w:pPr>
    </w:p>
    <w:tbl>
      <w:tblPr>
        <w:tblStyle w:val="TableNormal"/>
        <w:tblW w:w="0" w:type="auto"/>
        <w:tblInd w:w="11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254"/>
        <w:gridCol w:w="1327"/>
        <w:gridCol w:w="2030"/>
        <w:gridCol w:w="5529"/>
      </w:tblGrid>
      <w:tr w:rsidR="00FA2CD7" w:rsidRPr="00765AA4">
        <w:trPr>
          <w:trHeight w:val="602"/>
        </w:trPr>
        <w:tc>
          <w:tcPr>
            <w:tcW w:w="1254" w:type="dxa"/>
          </w:tcPr>
          <w:p w:rsidR="00FA2CD7" w:rsidRPr="00765AA4" w:rsidRDefault="00973B64" w:rsidP="000F616E">
            <w:pPr>
              <w:tabs>
                <w:tab w:val="left" w:pos="1134"/>
              </w:tabs>
              <w:spacing w:line="276" w:lineRule="auto"/>
              <w:jc w:val="both"/>
              <w:rPr>
                <w:sz w:val="24"/>
                <w:szCs w:val="24"/>
              </w:rPr>
            </w:pPr>
            <w:r w:rsidRPr="00765AA4">
              <w:rPr>
                <w:sz w:val="24"/>
                <w:szCs w:val="24"/>
              </w:rPr>
              <w:t>№ блока, кол-во часов</w:t>
            </w:r>
          </w:p>
        </w:tc>
        <w:tc>
          <w:tcPr>
            <w:tcW w:w="1327" w:type="dxa"/>
          </w:tcPr>
          <w:p w:rsidR="00FA2CD7" w:rsidRPr="00765AA4" w:rsidRDefault="00973B64" w:rsidP="000F616E">
            <w:pPr>
              <w:tabs>
                <w:tab w:val="left" w:pos="1134"/>
              </w:tabs>
              <w:spacing w:line="276" w:lineRule="auto"/>
              <w:jc w:val="both"/>
              <w:rPr>
                <w:sz w:val="24"/>
                <w:szCs w:val="24"/>
              </w:rPr>
            </w:pPr>
            <w:r w:rsidRPr="00765AA4">
              <w:rPr>
                <w:sz w:val="24"/>
                <w:szCs w:val="24"/>
              </w:rPr>
              <w:t>Темы</w:t>
            </w:r>
          </w:p>
        </w:tc>
        <w:tc>
          <w:tcPr>
            <w:tcW w:w="2030" w:type="dxa"/>
          </w:tcPr>
          <w:p w:rsidR="00FA2CD7" w:rsidRPr="00765AA4" w:rsidRDefault="00973B64" w:rsidP="000F616E">
            <w:pPr>
              <w:tabs>
                <w:tab w:val="left" w:pos="1134"/>
              </w:tabs>
              <w:spacing w:line="276" w:lineRule="auto"/>
              <w:jc w:val="both"/>
              <w:rPr>
                <w:sz w:val="24"/>
                <w:szCs w:val="24"/>
              </w:rPr>
            </w:pPr>
            <w:r w:rsidRPr="00765AA4">
              <w:rPr>
                <w:sz w:val="24"/>
                <w:szCs w:val="24"/>
              </w:rPr>
              <w:t>Содержание</w:t>
            </w:r>
          </w:p>
        </w:tc>
        <w:tc>
          <w:tcPr>
            <w:tcW w:w="5529" w:type="dxa"/>
          </w:tcPr>
          <w:p w:rsidR="00FA2CD7" w:rsidRPr="00765AA4" w:rsidRDefault="00973B64" w:rsidP="000F616E">
            <w:pPr>
              <w:tabs>
                <w:tab w:val="left" w:pos="1134"/>
              </w:tabs>
              <w:spacing w:line="276" w:lineRule="auto"/>
              <w:jc w:val="both"/>
              <w:rPr>
                <w:sz w:val="24"/>
                <w:szCs w:val="24"/>
              </w:rPr>
            </w:pPr>
            <w:r w:rsidRPr="00765AA4">
              <w:rPr>
                <w:sz w:val="24"/>
                <w:szCs w:val="24"/>
              </w:rPr>
              <w:t>Виды деятельности обучающихся</w:t>
            </w:r>
          </w:p>
        </w:tc>
      </w:tr>
      <w:tr w:rsidR="00FA2CD7" w:rsidRPr="009C6609">
        <w:trPr>
          <w:trHeight w:val="5000"/>
        </w:trPr>
        <w:tc>
          <w:tcPr>
            <w:tcW w:w="1254" w:type="dxa"/>
            <w:tcBorders>
              <w:left w:val="single" w:sz="6" w:space="0" w:color="231F20"/>
              <w:bottom w:val="single" w:sz="6" w:space="0" w:color="231F20"/>
              <w:right w:val="single" w:sz="6" w:space="0" w:color="231F20"/>
            </w:tcBorders>
          </w:tcPr>
          <w:p w:rsidR="00FA2CD7" w:rsidRPr="00765AA4" w:rsidRDefault="00973B64" w:rsidP="000F616E">
            <w:pPr>
              <w:tabs>
                <w:tab w:val="left" w:pos="1134"/>
              </w:tabs>
              <w:spacing w:line="276" w:lineRule="auto"/>
              <w:jc w:val="both"/>
              <w:rPr>
                <w:sz w:val="24"/>
                <w:szCs w:val="24"/>
              </w:rPr>
            </w:pPr>
            <w:r w:rsidRPr="00765AA4">
              <w:rPr>
                <w:sz w:val="24"/>
                <w:szCs w:val="24"/>
              </w:rPr>
              <w:t>Б)</w:t>
            </w:r>
          </w:p>
          <w:p w:rsidR="00FA2CD7" w:rsidRPr="00765AA4" w:rsidRDefault="00973B64" w:rsidP="000F616E">
            <w:pPr>
              <w:tabs>
                <w:tab w:val="left" w:pos="1134"/>
              </w:tabs>
              <w:spacing w:line="276" w:lineRule="auto"/>
              <w:jc w:val="both"/>
              <w:rPr>
                <w:sz w:val="24"/>
                <w:szCs w:val="24"/>
              </w:rPr>
            </w:pPr>
            <w:r w:rsidRPr="00765AA4">
              <w:rPr>
                <w:sz w:val="24"/>
                <w:szCs w:val="24"/>
              </w:rPr>
              <w:t>4—6</w:t>
            </w:r>
          </w:p>
          <w:p w:rsidR="00FA2CD7" w:rsidRPr="00765AA4" w:rsidRDefault="00973B64" w:rsidP="000F616E">
            <w:pPr>
              <w:tabs>
                <w:tab w:val="left" w:pos="1134"/>
              </w:tabs>
              <w:spacing w:line="276" w:lineRule="auto"/>
              <w:jc w:val="both"/>
              <w:rPr>
                <w:sz w:val="24"/>
                <w:szCs w:val="24"/>
              </w:rPr>
            </w:pPr>
            <w:r w:rsidRPr="00765AA4">
              <w:rPr>
                <w:sz w:val="24"/>
                <w:szCs w:val="24"/>
              </w:rPr>
              <w:t>учебных часов</w:t>
            </w:r>
          </w:p>
        </w:tc>
        <w:tc>
          <w:tcPr>
            <w:tcW w:w="1327" w:type="dxa"/>
            <w:tcBorders>
              <w:left w:val="single" w:sz="6" w:space="0" w:color="231F20"/>
              <w:bottom w:val="single" w:sz="6" w:space="0" w:color="231F20"/>
              <w:right w:val="single" w:sz="6" w:space="0" w:color="231F20"/>
            </w:tcBorders>
          </w:tcPr>
          <w:p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Золотой век рус- ской куль- туры</w:t>
            </w:r>
          </w:p>
        </w:tc>
        <w:tc>
          <w:tcPr>
            <w:tcW w:w="2030" w:type="dxa"/>
            <w:tcBorders>
              <w:left w:val="single" w:sz="6" w:space="0" w:color="231F20"/>
              <w:bottom w:val="single" w:sz="6" w:space="0" w:color="231F20"/>
            </w:tcBorders>
          </w:tcPr>
          <w:p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 xml:space="preserve">Светская музыка российского дво- рянства </w:t>
            </w:r>
            <w:r w:rsidRPr="00765AA4">
              <w:rPr>
                <w:sz w:val="24"/>
                <w:szCs w:val="24"/>
              </w:rPr>
              <w:t>XIX</w:t>
            </w:r>
            <w:r w:rsidRPr="00765AA4">
              <w:rPr>
                <w:sz w:val="24"/>
                <w:szCs w:val="24"/>
                <w:lang w:val="ru-RU"/>
              </w:rPr>
              <w:t xml:space="preserve"> ве- ка: музыкальные салоны, домашнее музицирование, балы, театры. Ув- лечение западным искусством, появ- ление своих гени- ев. Синтез запад- но-европейской культуры и рус- ских интонаций, настроений, обра- зов (на примере творчества</w:t>
            </w:r>
          </w:p>
          <w:p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М. И. Глинки,</w:t>
            </w:r>
          </w:p>
          <w:p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П. И. Чайковско- го, Н. А. Римско- го-Корсакова</w:t>
            </w:r>
          </w:p>
          <w:p w:rsidR="00FA2CD7" w:rsidRPr="00765AA4" w:rsidRDefault="00973B64" w:rsidP="000F616E">
            <w:pPr>
              <w:tabs>
                <w:tab w:val="left" w:pos="1134"/>
              </w:tabs>
              <w:spacing w:line="276" w:lineRule="auto"/>
              <w:jc w:val="both"/>
              <w:rPr>
                <w:sz w:val="24"/>
                <w:szCs w:val="24"/>
              </w:rPr>
            </w:pPr>
            <w:r w:rsidRPr="00765AA4">
              <w:rPr>
                <w:sz w:val="24"/>
                <w:szCs w:val="24"/>
              </w:rPr>
              <w:t>и др.)</w:t>
            </w:r>
          </w:p>
        </w:tc>
        <w:tc>
          <w:tcPr>
            <w:tcW w:w="5529" w:type="dxa"/>
            <w:tcBorders>
              <w:bottom w:val="single" w:sz="6" w:space="0" w:color="231F20"/>
            </w:tcBorders>
          </w:tcPr>
          <w:p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 xml:space="preserve">Знакомство с шедеврами русской музыки </w:t>
            </w:r>
            <w:r w:rsidRPr="00765AA4">
              <w:rPr>
                <w:sz w:val="24"/>
                <w:szCs w:val="24"/>
              </w:rPr>
              <w:t>XIX</w:t>
            </w:r>
            <w:r w:rsidRPr="00765AA4">
              <w:rPr>
                <w:sz w:val="24"/>
                <w:szCs w:val="24"/>
                <w:lang w:val="ru-RU"/>
              </w:rPr>
              <w:t xml:space="preserve"> века, анализ художественного содержания, выразительных средств.</w:t>
            </w:r>
          </w:p>
          <w:p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Разучивание, исполнение не менее одного вокального произведения лирического характера, сочинённого рус- ским композитором-классиком.</w:t>
            </w:r>
          </w:p>
          <w:p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Музыкальная викторина на знание музыки, названий и авторов изученных произведений.</w:t>
            </w:r>
          </w:p>
          <w:p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На выбор или факультативно</w:t>
            </w:r>
          </w:p>
          <w:p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 xml:space="preserve">Просмотр художественных фильмов, телепередач, по- свящённых русской культуре </w:t>
            </w:r>
            <w:r w:rsidRPr="00765AA4">
              <w:rPr>
                <w:sz w:val="24"/>
                <w:szCs w:val="24"/>
              </w:rPr>
              <w:t>XIX</w:t>
            </w:r>
            <w:r w:rsidRPr="00765AA4">
              <w:rPr>
                <w:sz w:val="24"/>
                <w:szCs w:val="24"/>
                <w:lang w:val="ru-RU"/>
              </w:rPr>
              <w:t xml:space="preserve"> века.</w:t>
            </w:r>
          </w:p>
          <w:p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 xml:space="preserve">Создание любительского фильма, радиопередачи, теа- трализованной музыкально-литературной композиции на основе музыки и литературы </w:t>
            </w:r>
            <w:r w:rsidRPr="00765AA4">
              <w:rPr>
                <w:sz w:val="24"/>
                <w:szCs w:val="24"/>
              </w:rPr>
              <w:t>XIX</w:t>
            </w:r>
            <w:r w:rsidRPr="00765AA4">
              <w:rPr>
                <w:sz w:val="24"/>
                <w:szCs w:val="24"/>
                <w:lang w:val="ru-RU"/>
              </w:rPr>
              <w:t xml:space="preserve"> века.</w:t>
            </w:r>
          </w:p>
          <w:p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Реконструкция костюмированного бала, музыкального салона</w:t>
            </w:r>
          </w:p>
        </w:tc>
      </w:tr>
    </w:tbl>
    <w:p w:rsidR="00FA2CD7" w:rsidRPr="00765AA4" w:rsidRDefault="00FA2CD7" w:rsidP="00765AA4">
      <w:pPr>
        <w:tabs>
          <w:tab w:val="left" w:pos="1134"/>
        </w:tabs>
        <w:spacing w:line="276" w:lineRule="auto"/>
        <w:ind w:firstLine="567"/>
        <w:jc w:val="both"/>
        <w:rPr>
          <w:sz w:val="24"/>
          <w:szCs w:val="24"/>
          <w:lang w:val="ru-RU"/>
        </w:rPr>
      </w:pPr>
    </w:p>
    <w:tbl>
      <w:tblPr>
        <w:tblStyle w:val="TableNormal"/>
        <w:tblW w:w="0" w:type="auto"/>
        <w:tblInd w:w="11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254"/>
        <w:gridCol w:w="1327"/>
        <w:gridCol w:w="2030"/>
        <w:gridCol w:w="5529"/>
      </w:tblGrid>
      <w:tr w:rsidR="00FA2CD7" w:rsidRPr="009C6609">
        <w:trPr>
          <w:trHeight w:val="3900"/>
        </w:trPr>
        <w:tc>
          <w:tcPr>
            <w:tcW w:w="1254" w:type="dxa"/>
            <w:tcBorders>
              <w:left w:val="single" w:sz="6" w:space="0" w:color="231F20"/>
              <w:right w:val="single" w:sz="6" w:space="0" w:color="231F20"/>
            </w:tcBorders>
          </w:tcPr>
          <w:p w:rsidR="00FA2CD7" w:rsidRPr="00765AA4" w:rsidRDefault="00973B64" w:rsidP="000F616E">
            <w:pPr>
              <w:tabs>
                <w:tab w:val="left" w:pos="1134"/>
              </w:tabs>
              <w:spacing w:line="276" w:lineRule="auto"/>
              <w:ind w:firstLine="37"/>
              <w:jc w:val="both"/>
              <w:rPr>
                <w:sz w:val="24"/>
                <w:szCs w:val="24"/>
              </w:rPr>
            </w:pPr>
            <w:r w:rsidRPr="00765AA4">
              <w:rPr>
                <w:sz w:val="24"/>
                <w:szCs w:val="24"/>
              </w:rPr>
              <w:lastRenderedPageBreak/>
              <w:t>В)</w:t>
            </w:r>
          </w:p>
          <w:p w:rsidR="00FA2CD7" w:rsidRPr="00765AA4" w:rsidRDefault="00973B64" w:rsidP="000F616E">
            <w:pPr>
              <w:tabs>
                <w:tab w:val="left" w:pos="1134"/>
              </w:tabs>
              <w:spacing w:line="276" w:lineRule="auto"/>
              <w:ind w:firstLine="37"/>
              <w:jc w:val="both"/>
              <w:rPr>
                <w:sz w:val="24"/>
                <w:szCs w:val="24"/>
              </w:rPr>
            </w:pPr>
            <w:r w:rsidRPr="00765AA4">
              <w:rPr>
                <w:sz w:val="24"/>
                <w:szCs w:val="24"/>
              </w:rPr>
              <w:t>4—6</w:t>
            </w:r>
          </w:p>
          <w:p w:rsidR="00FA2CD7" w:rsidRPr="00765AA4" w:rsidRDefault="00973B64" w:rsidP="000F616E">
            <w:pPr>
              <w:tabs>
                <w:tab w:val="left" w:pos="1134"/>
              </w:tabs>
              <w:spacing w:line="276" w:lineRule="auto"/>
              <w:ind w:firstLine="37"/>
              <w:jc w:val="both"/>
              <w:rPr>
                <w:sz w:val="24"/>
                <w:szCs w:val="24"/>
              </w:rPr>
            </w:pPr>
            <w:r w:rsidRPr="00765AA4">
              <w:rPr>
                <w:sz w:val="24"/>
                <w:szCs w:val="24"/>
              </w:rPr>
              <w:t>учебных часов</w:t>
            </w:r>
          </w:p>
        </w:tc>
        <w:tc>
          <w:tcPr>
            <w:tcW w:w="1327" w:type="dxa"/>
            <w:tcBorders>
              <w:left w:val="single" w:sz="6" w:space="0" w:color="231F20"/>
            </w:tcBorders>
          </w:tcPr>
          <w:p w:rsidR="00FA2CD7" w:rsidRPr="00765AA4" w:rsidRDefault="00973B64" w:rsidP="000F616E">
            <w:pPr>
              <w:tabs>
                <w:tab w:val="left" w:pos="1134"/>
              </w:tabs>
              <w:spacing w:line="276" w:lineRule="auto"/>
              <w:ind w:firstLine="37"/>
              <w:jc w:val="both"/>
              <w:rPr>
                <w:sz w:val="24"/>
                <w:szCs w:val="24"/>
                <w:lang w:val="ru-RU"/>
              </w:rPr>
            </w:pPr>
            <w:r w:rsidRPr="00765AA4">
              <w:rPr>
                <w:sz w:val="24"/>
                <w:szCs w:val="24"/>
                <w:lang w:val="ru-RU"/>
              </w:rPr>
              <w:t>История страны и народа в музыке русских компози- торов</w:t>
            </w:r>
          </w:p>
        </w:tc>
        <w:tc>
          <w:tcPr>
            <w:tcW w:w="2030" w:type="dxa"/>
          </w:tcPr>
          <w:p w:rsidR="00FA2CD7" w:rsidRPr="00765AA4" w:rsidRDefault="00973B64" w:rsidP="000F616E">
            <w:pPr>
              <w:tabs>
                <w:tab w:val="left" w:pos="1134"/>
              </w:tabs>
              <w:spacing w:line="276" w:lineRule="auto"/>
              <w:ind w:firstLine="37"/>
              <w:jc w:val="both"/>
              <w:rPr>
                <w:sz w:val="24"/>
                <w:szCs w:val="24"/>
                <w:lang w:val="ru-RU"/>
              </w:rPr>
            </w:pPr>
            <w:r w:rsidRPr="00765AA4">
              <w:rPr>
                <w:sz w:val="24"/>
                <w:szCs w:val="24"/>
                <w:lang w:val="ru-RU"/>
              </w:rPr>
              <w:t>Образы народных героев, тема слу- жения  Отечеству в крупных теа- тральных и сим- фонических произведениях русских компози- торов (на приме- ре сочинений композиторов — членов «Могучей кучки»,</w:t>
            </w:r>
          </w:p>
          <w:p w:rsidR="00FA2CD7" w:rsidRPr="00765AA4" w:rsidRDefault="00973B64" w:rsidP="000F616E">
            <w:pPr>
              <w:tabs>
                <w:tab w:val="left" w:pos="1134"/>
              </w:tabs>
              <w:spacing w:line="276" w:lineRule="auto"/>
              <w:ind w:firstLine="37"/>
              <w:jc w:val="both"/>
              <w:rPr>
                <w:sz w:val="24"/>
                <w:szCs w:val="24"/>
                <w:lang w:val="ru-RU"/>
              </w:rPr>
            </w:pPr>
            <w:r w:rsidRPr="00765AA4">
              <w:rPr>
                <w:sz w:val="24"/>
                <w:szCs w:val="24"/>
                <w:lang w:val="ru-RU"/>
              </w:rPr>
              <w:t>С. С. Прокофьева,</w:t>
            </w:r>
          </w:p>
          <w:p w:rsidR="00FA2CD7" w:rsidRPr="00765AA4" w:rsidRDefault="00973B64" w:rsidP="000F616E">
            <w:pPr>
              <w:tabs>
                <w:tab w:val="left" w:pos="1134"/>
              </w:tabs>
              <w:spacing w:line="276" w:lineRule="auto"/>
              <w:ind w:firstLine="37"/>
              <w:jc w:val="both"/>
              <w:rPr>
                <w:sz w:val="24"/>
                <w:szCs w:val="24"/>
                <w:lang w:val="ru-RU"/>
              </w:rPr>
            </w:pPr>
            <w:r w:rsidRPr="00765AA4">
              <w:rPr>
                <w:sz w:val="24"/>
                <w:szCs w:val="24"/>
                <w:lang w:val="ru-RU"/>
              </w:rPr>
              <w:t>Г. В. Свиридова и др.)</w:t>
            </w:r>
          </w:p>
        </w:tc>
        <w:tc>
          <w:tcPr>
            <w:tcW w:w="5529" w:type="dxa"/>
            <w:tcBorders>
              <w:bottom w:val="single" w:sz="6" w:space="0" w:color="231F20"/>
            </w:tcBorders>
          </w:tcPr>
          <w:p w:rsidR="00FA2CD7" w:rsidRPr="00765AA4" w:rsidRDefault="00973B64" w:rsidP="000F616E">
            <w:pPr>
              <w:tabs>
                <w:tab w:val="left" w:pos="1134"/>
              </w:tabs>
              <w:spacing w:line="276" w:lineRule="auto"/>
              <w:ind w:firstLine="37"/>
              <w:jc w:val="both"/>
              <w:rPr>
                <w:sz w:val="24"/>
                <w:szCs w:val="24"/>
                <w:lang w:val="ru-RU"/>
              </w:rPr>
            </w:pPr>
            <w:r w:rsidRPr="00765AA4">
              <w:rPr>
                <w:sz w:val="24"/>
                <w:szCs w:val="24"/>
                <w:lang w:val="ru-RU"/>
              </w:rPr>
              <w:t xml:space="preserve">Знакомство с шедеврами русской музыки </w:t>
            </w:r>
            <w:r w:rsidRPr="00765AA4">
              <w:rPr>
                <w:sz w:val="24"/>
                <w:szCs w:val="24"/>
              </w:rPr>
              <w:t>XIX</w:t>
            </w:r>
            <w:r w:rsidRPr="00765AA4">
              <w:rPr>
                <w:sz w:val="24"/>
                <w:szCs w:val="24"/>
                <w:lang w:val="ru-RU"/>
              </w:rPr>
              <w:t>—</w:t>
            </w:r>
            <w:r w:rsidRPr="00765AA4">
              <w:rPr>
                <w:sz w:val="24"/>
                <w:szCs w:val="24"/>
              </w:rPr>
              <w:t>XX</w:t>
            </w:r>
            <w:r w:rsidRPr="00765AA4">
              <w:rPr>
                <w:sz w:val="24"/>
                <w:szCs w:val="24"/>
                <w:lang w:val="ru-RU"/>
              </w:rPr>
              <w:t xml:space="preserve"> ве- ков, анализ художественного содержания и способов выражения патриотической идеи, гражданского пафоса. Разучивание, исполнение не менее одного вокального произведения патриотического содержания, сочинённо- го русским композитором-классиком.</w:t>
            </w:r>
          </w:p>
          <w:p w:rsidR="00FA2CD7" w:rsidRPr="00765AA4" w:rsidRDefault="00973B64" w:rsidP="000F616E">
            <w:pPr>
              <w:tabs>
                <w:tab w:val="left" w:pos="1134"/>
              </w:tabs>
              <w:spacing w:line="276" w:lineRule="auto"/>
              <w:ind w:firstLine="37"/>
              <w:jc w:val="both"/>
              <w:rPr>
                <w:sz w:val="24"/>
                <w:szCs w:val="24"/>
                <w:lang w:val="ru-RU"/>
              </w:rPr>
            </w:pPr>
            <w:r w:rsidRPr="00765AA4">
              <w:rPr>
                <w:sz w:val="24"/>
                <w:szCs w:val="24"/>
                <w:lang w:val="ru-RU"/>
              </w:rPr>
              <w:t>Исполнение Гимна Российской Федерации. Музыкальная викторина на знание музыки, названий и авторов изученных произведений.</w:t>
            </w:r>
          </w:p>
          <w:p w:rsidR="00FA2CD7" w:rsidRPr="00765AA4" w:rsidRDefault="00973B64" w:rsidP="000F616E">
            <w:pPr>
              <w:tabs>
                <w:tab w:val="left" w:pos="1134"/>
              </w:tabs>
              <w:spacing w:line="276" w:lineRule="auto"/>
              <w:ind w:firstLine="37"/>
              <w:jc w:val="both"/>
              <w:rPr>
                <w:sz w:val="24"/>
                <w:szCs w:val="24"/>
                <w:lang w:val="ru-RU"/>
              </w:rPr>
            </w:pPr>
            <w:r w:rsidRPr="00765AA4">
              <w:rPr>
                <w:sz w:val="24"/>
                <w:szCs w:val="24"/>
                <w:lang w:val="ru-RU"/>
              </w:rPr>
              <w:t>На выбор или факультативно</w:t>
            </w:r>
          </w:p>
          <w:p w:rsidR="00FA2CD7" w:rsidRPr="00765AA4" w:rsidRDefault="00973B64" w:rsidP="000F616E">
            <w:pPr>
              <w:tabs>
                <w:tab w:val="left" w:pos="1134"/>
              </w:tabs>
              <w:spacing w:line="276" w:lineRule="auto"/>
              <w:ind w:firstLine="37"/>
              <w:jc w:val="both"/>
              <w:rPr>
                <w:sz w:val="24"/>
                <w:szCs w:val="24"/>
                <w:lang w:val="ru-RU"/>
              </w:rPr>
            </w:pPr>
            <w:r w:rsidRPr="00765AA4">
              <w:rPr>
                <w:sz w:val="24"/>
                <w:szCs w:val="24"/>
                <w:lang w:val="ru-RU"/>
              </w:rPr>
              <w:t>Просмотр художественных фильмов, телепередач, по- свящённых творчеству композиторов — членов круж- ка «Могучая кучка».</w:t>
            </w:r>
          </w:p>
          <w:p w:rsidR="00FA2CD7" w:rsidRPr="00765AA4" w:rsidRDefault="00973B64" w:rsidP="000F616E">
            <w:pPr>
              <w:tabs>
                <w:tab w:val="left" w:pos="1134"/>
              </w:tabs>
              <w:spacing w:line="276" w:lineRule="auto"/>
              <w:ind w:firstLine="37"/>
              <w:jc w:val="both"/>
              <w:rPr>
                <w:sz w:val="24"/>
                <w:szCs w:val="24"/>
                <w:lang w:val="ru-RU"/>
              </w:rPr>
            </w:pPr>
            <w:r w:rsidRPr="00765AA4">
              <w:rPr>
                <w:sz w:val="24"/>
                <w:szCs w:val="24"/>
                <w:lang w:val="ru-RU"/>
              </w:rPr>
              <w:t>Просмотр видеозаписи оперы одного из русских ком- позиторов (или посещение театра) или фильма, осно- ванного на музыкальных сочинениях русских компо- зиторов</w:t>
            </w:r>
          </w:p>
        </w:tc>
      </w:tr>
      <w:tr w:rsidR="00FA2CD7" w:rsidRPr="009C6609">
        <w:trPr>
          <w:trHeight w:val="2416"/>
        </w:trPr>
        <w:tc>
          <w:tcPr>
            <w:tcW w:w="1254" w:type="dxa"/>
            <w:tcBorders>
              <w:left w:val="single" w:sz="6" w:space="0" w:color="231F20"/>
              <w:bottom w:val="single" w:sz="6" w:space="0" w:color="231F20"/>
              <w:right w:val="single" w:sz="6" w:space="0" w:color="231F20"/>
            </w:tcBorders>
          </w:tcPr>
          <w:p w:rsidR="00FA2CD7" w:rsidRPr="00765AA4" w:rsidRDefault="00973B64" w:rsidP="000F616E">
            <w:pPr>
              <w:tabs>
                <w:tab w:val="left" w:pos="1134"/>
              </w:tabs>
              <w:spacing w:line="276" w:lineRule="auto"/>
              <w:ind w:firstLine="37"/>
              <w:jc w:val="both"/>
              <w:rPr>
                <w:sz w:val="24"/>
                <w:szCs w:val="24"/>
              </w:rPr>
            </w:pPr>
            <w:r w:rsidRPr="00765AA4">
              <w:rPr>
                <w:sz w:val="24"/>
                <w:szCs w:val="24"/>
              </w:rPr>
              <w:t>Г)</w:t>
            </w:r>
          </w:p>
          <w:p w:rsidR="00FA2CD7" w:rsidRPr="00765AA4" w:rsidRDefault="00973B64" w:rsidP="000F616E">
            <w:pPr>
              <w:tabs>
                <w:tab w:val="left" w:pos="1134"/>
              </w:tabs>
              <w:spacing w:line="276" w:lineRule="auto"/>
              <w:ind w:firstLine="37"/>
              <w:jc w:val="both"/>
              <w:rPr>
                <w:sz w:val="24"/>
                <w:szCs w:val="24"/>
              </w:rPr>
            </w:pPr>
            <w:r w:rsidRPr="00765AA4">
              <w:rPr>
                <w:sz w:val="24"/>
                <w:szCs w:val="24"/>
              </w:rPr>
              <w:t>3—4</w:t>
            </w:r>
          </w:p>
          <w:p w:rsidR="00FA2CD7" w:rsidRPr="00765AA4" w:rsidRDefault="00973B64" w:rsidP="000F616E">
            <w:pPr>
              <w:tabs>
                <w:tab w:val="left" w:pos="1134"/>
              </w:tabs>
              <w:spacing w:line="276" w:lineRule="auto"/>
              <w:ind w:firstLine="37"/>
              <w:jc w:val="both"/>
              <w:rPr>
                <w:sz w:val="24"/>
                <w:szCs w:val="24"/>
              </w:rPr>
            </w:pPr>
            <w:r w:rsidRPr="00765AA4">
              <w:rPr>
                <w:sz w:val="24"/>
                <w:szCs w:val="24"/>
              </w:rPr>
              <w:t>учебных часа</w:t>
            </w:r>
          </w:p>
        </w:tc>
        <w:tc>
          <w:tcPr>
            <w:tcW w:w="1327" w:type="dxa"/>
            <w:tcBorders>
              <w:left w:val="single" w:sz="6" w:space="0" w:color="231F20"/>
              <w:bottom w:val="single" w:sz="6" w:space="0" w:color="231F20"/>
            </w:tcBorders>
          </w:tcPr>
          <w:p w:rsidR="00FA2CD7" w:rsidRPr="00765AA4" w:rsidRDefault="00973B64" w:rsidP="000F616E">
            <w:pPr>
              <w:tabs>
                <w:tab w:val="left" w:pos="1134"/>
              </w:tabs>
              <w:spacing w:line="276" w:lineRule="auto"/>
              <w:ind w:firstLine="37"/>
              <w:jc w:val="both"/>
              <w:rPr>
                <w:sz w:val="24"/>
                <w:szCs w:val="24"/>
              </w:rPr>
            </w:pPr>
            <w:r w:rsidRPr="00765AA4">
              <w:rPr>
                <w:sz w:val="24"/>
                <w:szCs w:val="24"/>
              </w:rPr>
              <w:t>Русский балет</w:t>
            </w:r>
          </w:p>
        </w:tc>
        <w:tc>
          <w:tcPr>
            <w:tcW w:w="2030" w:type="dxa"/>
            <w:tcBorders>
              <w:bottom w:val="single" w:sz="6" w:space="0" w:color="231F20"/>
            </w:tcBorders>
          </w:tcPr>
          <w:p w:rsidR="00FA2CD7" w:rsidRPr="00765AA4" w:rsidRDefault="00973B64" w:rsidP="000F616E">
            <w:pPr>
              <w:tabs>
                <w:tab w:val="left" w:pos="1134"/>
              </w:tabs>
              <w:spacing w:line="276" w:lineRule="auto"/>
              <w:ind w:firstLine="37"/>
              <w:jc w:val="both"/>
              <w:rPr>
                <w:sz w:val="24"/>
                <w:szCs w:val="24"/>
                <w:lang w:val="ru-RU"/>
              </w:rPr>
            </w:pPr>
            <w:r w:rsidRPr="00765AA4">
              <w:rPr>
                <w:sz w:val="24"/>
                <w:szCs w:val="24"/>
                <w:lang w:val="ru-RU"/>
              </w:rPr>
              <w:t>Мировая слава русского балета. Творчество ком- позиторов</w:t>
            </w:r>
          </w:p>
          <w:p w:rsidR="00FA2CD7" w:rsidRPr="00765AA4" w:rsidRDefault="00973B64" w:rsidP="000F616E">
            <w:pPr>
              <w:tabs>
                <w:tab w:val="left" w:pos="1134"/>
              </w:tabs>
              <w:spacing w:line="276" w:lineRule="auto"/>
              <w:ind w:firstLine="37"/>
              <w:jc w:val="both"/>
              <w:rPr>
                <w:sz w:val="24"/>
                <w:szCs w:val="24"/>
                <w:lang w:val="ru-RU"/>
              </w:rPr>
            </w:pPr>
            <w:r w:rsidRPr="00765AA4">
              <w:rPr>
                <w:sz w:val="24"/>
                <w:szCs w:val="24"/>
                <w:lang w:val="ru-RU"/>
              </w:rPr>
              <w:t>(П. И. Чайков-</w:t>
            </w:r>
          </w:p>
          <w:p w:rsidR="00FA2CD7" w:rsidRPr="00765AA4" w:rsidRDefault="00973B64" w:rsidP="000F616E">
            <w:pPr>
              <w:tabs>
                <w:tab w:val="left" w:pos="1134"/>
              </w:tabs>
              <w:spacing w:line="276" w:lineRule="auto"/>
              <w:ind w:firstLine="37"/>
              <w:jc w:val="both"/>
              <w:rPr>
                <w:sz w:val="24"/>
                <w:szCs w:val="24"/>
                <w:lang w:val="ru-RU"/>
              </w:rPr>
            </w:pPr>
            <w:r w:rsidRPr="00765AA4">
              <w:rPr>
                <w:sz w:val="24"/>
                <w:szCs w:val="24"/>
                <w:lang w:val="ru-RU"/>
              </w:rPr>
              <w:t>ский, С. С. Про- кофьев,</w:t>
            </w:r>
          </w:p>
          <w:p w:rsidR="00FA2CD7" w:rsidRPr="00765AA4" w:rsidRDefault="00973B64" w:rsidP="000F616E">
            <w:pPr>
              <w:tabs>
                <w:tab w:val="left" w:pos="1134"/>
              </w:tabs>
              <w:spacing w:line="276" w:lineRule="auto"/>
              <w:ind w:firstLine="37"/>
              <w:jc w:val="both"/>
              <w:rPr>
                <w:sz w:val="24"/>
                <w:szCs w:val="24"/>
                <w:lang w:val="ru-RU"/>
              </w:rPr>
            </w:pPr>
            <w:r w:rsidRPr="00765AA4">
              <w:rPr>
                <w:sz w:val="24"/>
                <w:szCs w:val="24"/>
                <w:lang w:val="ru-RU"/>
              </w:rPr>
              <w:t>И. Ф. Стравин- ский, Р. К. Ще- дрин), балетмей-</w:t>
            </w:r>
          </w:p>
        </w:tc>
        <w:tc>
          <w:tcPr>
            <w:tcW w:w="5529" w:type="dxa"/>
            <w:tcBorders>
              <w:top w:val="single" w:sz="6" w:space="0" w:color="231F20"/>
              <w:bottom w:val="single" w:sz="6" w:space="0" w:color="231F20"/>
            </w:tcBorders>
          </w:tcPr>
          <w:p w:rsidR="00FA2CD7" w:rsidRPr="00765AA4" w:rsidRDefault="00973B64" w:rsidP="000F616E">
            <w:pPr>
              <w:tabs>
                <w:tab w:val="left" w:pos="1134"/>
              </w:tabs>
              <w:spacing w:line="276" w:lineRule="auto"/>
              <w:ind w:firstLine="37"/>
              <w:jc w:val="both"/>
              <w:rPr>
                <w:sz w:val="24"/>
                <w:szCs w:val="24"/>
                <w:lang w:val="ru-RU"/>
              </w:rPr>
            </w:pPr>
            <w:r w:rsidRPr="00765AA4">
              <w:rPr>
                <w:sz w:val="24"/>
                <w:szCs w:val="24"/>
                <w:lang w:val="ru-RU"/>
              </w:rPr>
              <w:t>Знакомство с шедеврами русской  балетной  музыки. Поиск информации о постановках балетных спектаклей, гастролях российских балетных трупп за рубежом.</w:t>
            </w:r>
          </w:p>
          <w:p w:rsidR="00FA2CD7" w:rsidRPr="00765AA4" w:rsidRDefault="00973B64" w:rsidP="000F616E">
            <w:pPr>
              <w:tabs>
                <w:tab w:val="left" w:pos="1134"/>
              </w:tabs>
              <w:spacing w:line="276" w:lineRule="auto"/>
              <w:ind w:firstLine="37"/>
              <w:jc w:val="both"/>
              <w:rPr>
                <w:sz w:val="24"/>
                <w:szCs w:val="24"/>
                <w:lang w:val="ru-RU"/>
              </w:rPr>
            </w:pPr>
            <w:r w:rsidRPr="00765AA4">
              <w:rPr>
                <w:sz w:val="24"/>
                <w:szCs w:val="24"/>
                <w:lang w:val="ru-RU"/>
              </w:rPr>
              <w:t>Посещение балетного спектакля (просмотр в видеозапи- си). Характеристика отдельных музыкальных номеров и спектакля в целом.</w:t>
            </w:r>
          </w:p>
          <w:p w:rsidR="00FA2CD7" w:rsidRPr="00765AA4" w:rsidRDefault="00973B64" w:rsidP="000F616E">
            <w:pPr>
              <w:tabs>
                <w:tab w:val="left" w:pos="1134"/>
              </w:tabs>
              <w:spacing w:line="276" w:lineRule="auto"/>
              <w:ind w:firstLine="37"/>
              <w:jc w:val="both"/>
              <w:rPr>
                <w:sz w:val="24"/>
                <w:szCs w:val="24"/>
                <w:lang w:val="ru-RU"/>
              </w:rPr>
            </w:pPr>
            <w:r w:rsidRPr="00765AA4">
              <w:rPr>
                <w:sz w:val="24"/>
                <w:szCs w:val="24"/>
                <w:lang w:val="ru-RU"/>
              </w:rPr>
              <w:t>На выбор или факультативно</w:t>
            </w:r>
          </w:p>
          <w:p w:rsidR="00FA2CD7" w:rsidRPr="00765AA4" w:rsidRDefault="00973B64" w:rsidP="000F616E">
            <w:pPr>
              <w:tabs>
                <w:tab w:val="left" w:pos="1134"/>
              </w:tabs>
              <w:spacing w:line="276" w:lineRule="auto"/>
              <w:ind w:firstLine="37"/>
              <w:jc w:val="both"/>
              <w:rPr>
                <w:sz w:val="24"/>
                <w:szCs w:val="24"/>
                <w:lang w:val="ru-RU"/>
              </w:rPr>
            </w:pPr>
            <w:r w:rsidRPr="00765AA4">
              <w:rPr>
                <w:sz w:val="24"/>
                <w:szCs w:val="24"/>
                <w:lang w:val="ru-RU"/>
              </w:rPr>
              <w:t>Исследовательские проекты, посвящённые истории соз- дания знаменитых балетов, творческой биографии бале- рин, танцовщиков, балетмейстеров.</w:t>
            </w:r>
          </w:p>
        </w:tc>
      </w:tr>
    </w:tbl>
    <w:p w:rsidR="00FA2CD7" w:rsidRPr="00765AA4" w:rsidRDefault="00973B64" w:rsidP="00765AA4">
      <w:pPr>
        <w:tabs>
          <w:tab w:val="left" w:pos="1134"/>
        </w:tabs>
        <w:spacing w:line="276" w:lineRule="auto"/>
        <w:ind w:firstLine="567"/>
        <w:jc w:val="both"/>
        <w:rPr>
          <w:sz w:val="24"/>
          <w:szCs w:val="24"/>
        </w:rPr>
      </w:pPr>
      <w:r w:rsidRPr="00765AA4">
        <w:rPr>
          <w:sz w:val="24"/>
          <w:szCs w:val="24"/>
        </w:rPr>
        <w:t>Окончание</w:t>
      </w:r>
    </w:p>
    <w:p w:rsidR="00FA2CD7" w:rsidRPr="00765AA4" w:rsidRDefault="00FA2CD7" w:rsidP="00765AA4">
      <w:pPr>
        <w:tabs>
          <w:tab w:val="left" w:pos="1134"/>
        </w:tabs>
        <w:spacing w:line="276" w:lineRule="auto"/>
        <w:ind w:firstLine="567"/>
        <w:jc w:val="both"/>
        <w:rPr>
          <w:sz w:val="24"/>
          <w:szCs w:val="24"/>
        </w:rPr>
      </w:pP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254"/>
        <w:gridCol w:w="1327"/>
        <w:gridCol w:w="2030"/>
        <w:gridCol w:w="5529"/>
      </w:tblGrid>
      <w:tr w:rsidR="00FA2CD7" w:rsidRPr="00765AA4">
        <w:trPr>
          <w:trHeight w:val="602"/>
        </w:trPr>
        <w:tc>
          <w:tcPr>
            <w:tcW w:w="1254" w:type="dxa"/>
          </w:tcPr>
          <w:p w:rsidR="00FA2CD7" w:rsidRPr="00765AA4" w:rsidRDefault="00973B64" w:rsidP="000F616E">
            <w:pPr>
              <w:tabs>
                <w:tab w:val="left" w:pos="1134"/>
              </w:tabs>
              <w:spacing w:line="276" w:lineRule="auto"/>
              <w:ind w:firstLine="22"/>
              <w:jc w:val="both"/>
              <w:rPr>
                <w:sz w:val="24"/>
                <w:szCs w:val="24"/>
              </w:rPr>
            </w:pPr>
            <w:r w:rsidRPr="00765AA4">
              <w:rPr>
                <w:sz w:val="24"/>
                <w:szCs w:val="24"/>
              </w:rPr>
              <w:t>№ блока, кол-во часов</w:t>
            </w:r>
          </w:p>
        </w:tc>
        <w:tc>
          <w:tcPr>
            <w:tcW w:w="1327" w:type="dxa"/>
          </w:tcPr>
          <w:p w:rsidR="00FA2CD7" w:rsidRPr="00765AA4" w:rsidRDefault="00973B64" w:rsidP="000F616E">
            <w:pPr>
              <w:tabs>
                <w:tab w:val="left" w:pos="1134"/>
              </w:tabs>
              <w:spacing w:line="276" w:lineRule="auto"/>
              <w:ind w:firstLine="22"/>
              <w:jc w:val="both"/>
              <w:rPr>
                <w:sz w:val="24"/>
                <w:szCs w:val="24"/>
              </w:rPr>
            </w:pPr>
            <w:r w:rsidRPr="00765AA4">
              <w:rPr>
                <w:sz w:val="24"/>
                <w:szCs w:val="24"/>
              </w:rPr>
              <w:t>Темы</w:t>
            </w:r>
          </w:p>
        </w:tc>
        <w:tc>
          <w:tcPr>
            <w:tcW w:w="2030" w:type="dxa"/>
          </w:tcPr>
          <w:p w:rsidR="00FA2CD7" w:rsidRPr="00765AA4" w:rsidRDefault="00973B64" w:rsidP="000F616E">
            <w:pPr>
              <w:tabs>
                <w:tab w:val="left" w:pos="1134"/>
              </w:tabs>
              <w:spacing w:line="276" w:lineRule="auto"/>
              <w:ind w:firstLine="22"/>
              <w:jc w:val="both"/>
              <w:rPr>
                <w:sz w:val="24"/>
                <w:szCs w:val="24"/>
              </w:rPr>
            </w:pPr>
            <w:r w:rsidRPr="00765AA4">
              <w:rPr>
                <w:sz w:val="24"/>
                <w:szCs w:val="24"/>
              </w:rPr>
              <w:t>Содержание</w:t>
            </w:r>
          </w:p>
        </w:tc>
        <w:tc>
          <w:tcPr>
            <w:tcW w:w="5529" w:type="dxa"/>
          </w:tcPr>
          <w:p w:rsidR="00FA2CD7" w:rsidRPr="00765AA4" w:rsidRDefault="00973B64" w:rsidP="000F616E">
            <w:pPr>
              <w:tabs>
                <w:tab w:val="left" w:pos="1134"/>
              </w:tabs>
              <w:spacing w:line="276" w:lineRule="auto"/>
              <w:ind w:firstLine="22"/>
              <w:jc w:val="both"/>
              <w:rPr>
                <w:sz w:val="24"/>
                <w:szCs w:val="24"/>
              </w:rPr>
            </w:pPr>
            <w:r w:rsidRPr="00765AA4">
              <w:rPr>
                <w:sz w:val="24"/>
                <w:szCs w:val="24"/>
              </w:rPr>
              <w:t>Виды деятельности обучающихся</w:t>
            </w:r>
          </w:p>
        </w:tc>
      </w:tr>
      <w:tr w:rsidR="00FA2CD7" w:rsidRPr="009C6609">
        <w:trPr>
          <w:trHeight w:val="810"/>
        </w:trPr>
        <w:tc>
          <w:tcPr>
            <w:tcW w:w="1254" w:type="dxa"/>
          </w:tcPr>
          <w:p w:rsidR="00FA2CD7" w:rsidRPr="00765AA4" w:rsidRDefault="00FA2CD7" w:rsidP="000F616E">
            <w:pPr>
              <w:tabs>
                <w:tab w:val="left" w:pos="1134"/>
              </w:tabs>
              <w:spacing w:line="276" w:lineRule="auto"/>
              <w:ind w:firstLine="22"/>
              <w:jc w:val="both"/>
              <w:rPr>
                <w:sz w:val="24"/>
                <w:szCs w:val="24"/>
              </w:rPr>
            </w:pPr>
          </w:p>
        </w:tc>
        <w:tc>
          <w:tcPr>
            <w:tcW w:w="1327" w:type="dxa"/>
          </w:tcPr>
          <w:p w:rsidR="00FA2CD7" w:rsidRPr="00765AA4" w:rsidRDefault="00FA2CD7" w:rsidP="000F616E">
            <w:pPr>
              <w:tabs>
                <w:tab w:val="left" w:pos="1134"/>
              </w:tabs>
              <w:spacing w:line="276" w:lineRule="auto"/>
              <w:ind w:firstLine="22"/>
              <w:jc w:val="both"/>
              <w:rPr>
                <w:sz w:val="24"/>
                <w:szCs w:val="24"/>
              </w:rPr>
            </w:pPr>
          </w:p>
        </w:tc>
        <w:tc>
          <w:tcPr>
            <w:tcW w:w="2030" w:type="dxa"/>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стеров, артистов балета. Дягилев- ские сезоны</w:t>
            </w:r>
          </w:p>
        </w:tc>
        <w:tc>
          <w:tcPr>
            <w:tcW w:w="5529" w:type="dxa"/>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Съёмки любительского фильма (в технике теневого, ку- кольного театра, мультипликации и т. п.) на музыку какого-либо балета (фрагменты)</w:t>
            </w:r>
          </w:p>
        </w:tc>
      </w:tr>
      <w:tr w:rsidR="00FA2CD7" w:rsidRPr="009C6609">
        <w:trPr>
          <w:trHeight w:val="2948"/>
        </w:trPr>
        <w:tc>
          <w:tcPr>
            <w:tcW w:w="1254" w:type="dxa"/>
            <w:tcBorders>
              <w:left w:val="single" w:sz="6" w:space="0" w:color="231F20"/>
              <w:right w:val="single" w:sz="6"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lastRenderedPageBreak/>
              <w:t>Д)</w:t>
            </w:r>
          </w:p>
          <w:p w:rsidR="00FA2CD7" w:rsidRPr="00765AA4" w:rsidRDefault="00973B64" w:rsidP="000F616E">
            <w:pPr>
              <w:tabs>
                <w:tab w:val="left" w:pos="1134"/>
              </w:tabs>
              <w:spacing w:line="276" w:lineRule="auto"/>
              <w:ind w:firstLine="22"/>
              <w:jc w:val="both"/>
              <w:rPr>
                <w:sz w:val="24"/>
                <w:szCs w:val="24"/>
              </w:rPr>
            </w:pPr>
            <w:r w:rsidRPr="00765AA4">
              <w:rPr>
                <w:sz w:val="24"/>
                <w:szCs w:val="24"/>
              </w:rPr>
              <w:t>3—4</w:t>
            </w:r>
          </w:p>
          <w:p w:rsidR="00FA2CD7" w:rsidRPr="00765AA4" w:rsidRDefault="00973B64" w:rsidP="000F616E">
            <w:pPr>
              <w:tabs>
                <w:tab w:val="left" w:pos="1134"/>
              </w:tabs>
              <w:spacing w:line="276" w:lineRule="auto"/>
              <w:ind w:firstLine="22"/>
              <w:jc w:val="both"/>
              <w:rPr>
                <w:sz w:val="24"/>
                <w:szCs w:val="24"/>
              </w:rPr>
            </w:pPr>
            <w:r w:rsidRPr="00765AA4">
              <w:rPr>
                <w:sz w:val="24"/>
                <w:szCs w:val="24"/>
              </w:rPr>
              <w:t>учебных часа</w:t>
            </w:r>
          </w:p>
        </w:tc>
        <w:tc>
          <w:tcPr>
            <w:tcW w:w="1327" w:type="dxa"/>
            <w:tcBorders>
              <w:left w:val="single" w:sz="6"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Русская исполни- тельская школа</w:t>
            </w:r>
          </w:p>
        </w:tc>
        <w:tc>
          <w:tcPr>
            <w:tcW w:w="2030" w:type="dxa"/>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Творчество выдаю- щихся отечествен- ных исполнителей (С. Рихтер, Л. Ко- ган, М. Ростропо- вич, Е. Мравин- ский и др.). Кон- серватории в Москве и Санкт- Петербурге, родном городе. Конкурс имени П. И. Чай- ковского</w:t>
            </w:r>
          </w:p>
        </w:tc>
        <w:tc>
          <w:tcPr>
            <w:tcW w:w="5529" w:type="dxa"/>
            <w:tcBorders>
              <w:bottom w:val="single" w:sz="6" w:space="0" w:color="231F20"/>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Слушание одних и тех же произведений в исполнении разных музыкантов, оценка особенностей интерпретации. Создание домашней фоно- и видеотеки из понравивших- ся произведений.</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Дискуссия на тему «Исполнитель — соавтор композито- ра».</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На выбор или факультативно</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Исследовательские проекты, посвящённые биографиям известных отечественных исполнителей классической музыки</w:t>
            </w:r>
          </w:p>
        </w:tc>
      </w:tr>
      <w:tr w:rsidR="00FA2CD7" w:rsidRPr="009C6609">
        <w:trPr>
          <w:trHeight w:val="1661"/>
        </w:trPr>
        <w:tc>
          <w:tcPr>
            <w:tcW w:w="1254" w:type="dxa"/>
            <w:tcBorders>
              <w:left w:val="single" w:sz="6" w:space="0" w:color="231F20"/>
              <w:bottom w:val="single" w:sz="6"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Е)</w:t>
            </w:r>
          </w:p>
          <w:p w:rsidR="00FA2CD7" w:rsidRPr="00765AA4" w:rsidRDefault="00973B64" w:rsidP="000F616E">
            <w:pPr>
              <w:tabs>
                <w:tab w:val="left" w:pos="1134"/>
              </w:tabs>
              <w:spacing w:line="276" w:lineRule="auto"/>
              <w:ind w:firstLine="22"/>
              <w:jc w:val="both"/>
              <w:rPr>
                <w:sz w:val="24"/>
                <w:szCs w:val="24"/>
              </w:rPr>
            </w:pPr>
            <w:r w:rsidRPr="00765AA4">
              <w:rPr>
                <w:sz w:val="24"/>
                <w:szCs w:val="24"/>
              </w:rPr>
              <w:t>3—4</w:t>
            </w:r>
          </w:p>
          <w:p w:rsidR="00FA2CD7" w:rsidRPr="00765AA4" w:rsidRDefault="00973B64" w:rsidP="000F616E">
            <w:pPr>
              <w:tabs>
                <w:tab w:val="left" w:pos="1134"/>
              </w:tabs>
              <w:spacing w:line="276" w:lineRule="auto"/>
              <w:ind w:firstLine="22"/>
              <w:jc w:val="both"/>
              <w:rPr>
                <w:sz w:val="24"/>
                <w:szCs w:val="24"/>
              </w:rPr>
            </w:pPr>
            <w:r w:rsidRPr="00765AA4">
              <w:rPr>
                <w:sz w:val="24"/>
                <w:szCs w:val="24"/>
              </w:rPr>
              <w:t>учебных часа</w:t>
            </w:r>
          </w:p>
        </w:tc>
        <w:tc>
          <w:tcPr>
            <w:tcW w:w="1327" w:type="dxa"/>
            <w:tcBorders>
              <w:bottom w:val="single" w:sz="6" w:space="0" w:color="231F20"/>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Русская музыка — взгляд в будущее</w:t>
            </w:r>
          </w:p>
        </w:tc>
        <w:tc>
          <w:tcPr>
            <w:tcW w:w="2030" w:type="dxa"/>
            <w:tcBorders>
              <w:bottom w:val="single" w:sz="6" w:space="0" w:color="231F20"/>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Идея светомузы- ки. Мистерии</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А. Н. Скрябина. Терменвокс, син- тезатор Е. Мурзи- на, электронная музыка (на при</w:t>
            </w:r>
          </w:p>
        </w:tc>
        <w:tc>
          <w:tcPr>
            <w:tcW w:w="5529" w:type="dxa"/>
            <w:tcBorders>
              <w:top w:val="single" w:sz="6" w:space="0" w:color="231F20"/>
              <w:bottom w:val="single" w:sz="6" w:space="0" w:color="231F20"/>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 xml:space="preserve">Знакомство  с  музыкой  отечественных  композиторов </w:t>
            </w:r>
            <w:r w:rsidRPr="00765AA4">
              <w:rPr>
                <w:sz w:val="24"/>
                <w:szCs w:val="24"/>
              </w:rPr>
              <w:t>XX</w:t>
            </w:r>
            <w:r w:rsidRPr="00765AA4">
              <w:rPr>
                <w:sz w:val="24"/>
                <w:szCs w:val="24"/>
                <w:lang w:val="ru-RU"/>
              </w:rPr>
              <w:t xml:space="preserve">  века,  эстетическими  и  технологическими  идеями по расширению возможностей и средств музыкального искусства.</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Слушание образцов электронной музыки. Дискуссия о значении технических средств в создании современной музыки.</w:t>
            </w:r>
          </w:p>
        </w:tc>
      </w:tr>
    </w:tbl>
    <w:p w:rsidR="00FA2CD7" w:rsidRPr="00765AA4" w:rsidRDefault="00FA2CD7" w:rsidP="00765AA4">
      <w:pPr>
        <w:tabs>
          <w:tab w:val="left" w:pos="1134"/>
        </w:tabs>
        <w:spacing w:line="276" w:lineRule="auto"/>
        <w:ind w:firstLine="567"/>
        <w:jc w:val="both"/>
        <w:rPr>
          <w:sz w:val="24"/>
          <w:szCs w:val="24"/>
          <w:lang w:val="ru-RU"/>
        </w:rPr>
      </w:pP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254"/>
        <w:gridCol w:w="1327"/>
        <w:gridCol w:w="2030"/>
        <w:gridCol w:w="5529"/>
      </w:tblGrid>
      <w:tr w:rsidR="00FA2CD7" w:rsidRPr="00765AA4">
        <w:trPr>
          <w:trHeight w:val="295"/>
        </w:trPr>
        <w:tc>
          <w:tcPr>
            <w:tcW w:w="1254" w:type="dxa"/>
            <w:vMerge w:val="restart"/>
            <w:tcBorders>
              <w:left w:val="single" w:sz="6" w:space="0" w:color="231F20"/>
            </w:tcBorders>
          </w:tcPr>
          <w:p w:rsidR="00FA2CD7" w:rsidRPr="00765AA4" w:rsidRDefault="00FA2CD7" w:rsidP="000F616E">
            <w:pPr>
              <w:tabs>
                <w:tab w:val="left" w:pos="1134"/>
              </w:tabs>
              <w:spacing w:line="276" w:lineRule="auto"/>
              <w:ind w:firstLine="22"/>
              <w:jc w:val="both"/>
              <w:rPr>
                <w:sz w:val="24"/>
                <w:szCs w:val="24"/>
                <w:lang w:val="ru-RU"/>
              </w:rPr>
            </w:pPr>
          </w:p>
        </w:tc>
        <w:tc>
          <w:tcPr>
            <w:tcW w:w="1327" w:type="dxa"/>
            <w:vMerge w:val="restart"/>
          </w:tcPr>
          <w:p w:rsidR="00FA2CD7" w:rsidRPr="00765AA4" w:rsidRDefault="00FA2CD7" w:rsidP="000F616E">
            <w:pPr>
              <w:tabs>
                <w:tab w:val="left" w:pos="1134"/>
              </w:tabs>
              <w:spacing w:line="276" w:lineRule="auto"/>
              <w:ind w:firstLine="22"/>
              <w:jc w:val="both"/>
              <w:rPr>
                <w:sz w:val="24"/>
                <w:szCs w:val="24"/>
                <w:lang w:val="ru-RU"/>
              </w:rPr>
            </w:pPr>
          </w:p>
        </w:tc>
        <w:tc>
          <w:tcPr>
            <w:tcW w:w="2030" w:type="dxa"/>
            <w:tcBorders>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мере творчества</w:t>
            </w:r>
          </w:p>
        </w:tc>
        <w:tc>
          <w:tcPr>
            <w:tcW w:w="5529" w:type="dxa"/>
            <w:tcBorders>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На выбор или факультативно</w:t>
            </w:r>
          </w:p>
        </w:tc>
      </w:tr>
      <w:tr w:rsidR="00FA2CD7" w:rsidRPr="00765AA4">
        <w:trPr>
          <w:trHeight w:val="210"/>
        </w:trPr>
        <w:tc>
          <w:tcPr>
            <w:tcW w:w="1254" w:type="dxa"/>
            <w:vMerge/>
            <w:tcBorders>
              <w:top w:val="nil"/>
              <w:left w:val="single" w:sz="6" w:space="0" w:color="231F20"/>
            </w:tcBorders>
          </w:tcPr>
          <w:p w:rsidR="00FA2CD7" w:rsidRPr="00765AA4" w:rsidRDefault="00FA2CD7" w:rsidP="000F616E">
            <w:pPr>
              <w:tabs>
                <w:tab w:val="left" w:pos="1134"/>
              </w:tabs>
              <w:spacing w:line="276" w:lineRule="auto"/>
              <w:ind w:firstLine="22"/>
              <w:jc w:val="both"/>
              <w:rPr>
                <w:sz w:val="24"/>
                <w:szCs w:val="24"/>
              </w:rPr>
            </w:pPr>
          </w:p>
        </w:tc>
        <w:tc>
          <w:tcPr>
            <w:tcW w:w="1327" w:type="dxa"/>
            <w:vMerge/>
            <w:tcBorders>
              <w:top w:val="nil"/>
            </w:tcBorders>
          </w:tcPr>
          <w:p w:rsidR="00FA2CD7" w:rsidRPr="00765AA4" w:rsidRDefault="00FA2CD7" w:rsidP="000F616E">
            <w:pPr>
              <w:tabs>
                <w:tab w:val="left" w:pos="1134"/>
              </w:tabs>
              <w:spacing w:line="276" w:lineRule="auto"/>
              <w:ind w:firstLine="22"/>
              <w:jc w:val="both"/>
              <w:rPr>
                <w:sz w:val="24"/>
                <w:szCs w:val="24"/>
              </w:rPr>
            </w:pPr>
          </w:p>
        </w:tc>
        <w:tc>
          <w:tcPr>
            <w:tcW w:w="2030"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А. Г. Шнитке,</w:t>
            </w:r>
          </w:p>
        </w:tc>
        <w:tc>
          <w:tcPr>
            <w:tcW w:w="5529"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Исследовательские проекты, посвящённые развитию</w:t>
            </w:r>
          </w:p>
        </w:tc>
      </w:tr>
      <w:tr w:rsidR="00FA2CD7" w:rsidRPr="00765AA4">
        <w:trPr>
          <w:trHeight w:val="210"/>
        </w:trPr>
        <w:tc>
          <w:tcPr>
            <w:tcW w:w="1254" w:type="dxa"/>
            <w:vMerge/>
            <w:tcBorders>
              <w:top w:val="nil"/>
              <w:left w:val="single" w:sz="6" w:space="0" w:color="231F20"/>
            </w:tcBorders>
          </w:tcPr>
          <w:p w:rsidR="00FA2CD7" w:rsidRPr="00765AA4" w:rsidRDefault="00FA2CD7" w:rsidP="000F616E">
            <w:pPr>
              <w:tabs>
                <w:tab w:val="left" w:pos="1134"/>
              </w:tabs>
              <w:spacing w:line="276" w:lineRule="auto"/>
              <w:ind w:firstLine="22"/>
              <w:jc w:val="both"/>
              <w:rPr>
                <w:sz w:val="24"/>
                <w:szCs w:val="24"/>
              </w:rPr>
            </w:pPr>
          </w:p>
        </w:tc>
        <w:tc>
          <w:tcPr>
            <w:tcW w:w="1327" w:type="dxa"/>
            <w:vMerge/>
            <w:tcBorders>
              <w:top w:val="nil"/>
            </w:tcBorders>
          </w:tcPr>
          <w:p w:rsidR="00FA2CD7" w:rsidRPr="00765AA4" w:rsidRDefault="00FA2CD7" w:rsidP="000F616E">
            <w:pPr>
              <w:tabs>
                <w:tab w:val="left" w:pos="1134"/>
              </w:tabs>
              <w:spacing w:line="276" w:lineRule="auto"/>
              <w:ind w:firstLine="22"/>
              <w:jc w:val="both"/>
              <w:rPr>
                <w:sz w:val="24"/>
                <w:szCs w:val="24"/>
              </w:rPr>
            </w:pPr>
          </w:p>
        </w:tc>
        <w:tc>
          <w:tcPr>
            <w:tcW w:w="2030"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Э. Н. Артемьева и</w:t>
            </w:r>
          </w:p>
        </w:tc>
        <w:tc>
          <w:tcPr>
            <w:tcW w:w="5529"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музыкальной электроники в России.</w:t>
            </w:r>
          </w:p>
        </w:tc>
      </w:tr>
      <w:tr w:rsidR="00FA2CD7" w:rsidRPr="009C6609">
        <w:trPr>
          <w:trHeight w:val="210"/>
        </w:trPr>
        <w:tc>
          <w:tcPr>
            <w:tcW w:w="1254" w:type="dxa"/>
            <w:vMerge/>
            <w:tcBorders>
              <w:top w:val="nil"/>
              <w:left w:val="single" w:sz="6" w:space="0" w:color="231F20"/>
            </w:tcBorders>
          </w:tcPr>
          <w:p w:rsidR="00FA2CD7" w:rsidRPr="00765AA4" w:rsidRDefault="00FA2CD7" w:rsidP="000F616E">
            <w:pPr>
              <w:tabs>
                <w:tab w:val="left" w:pos="1134"/>
              </w:tabs>
              <w:spacing w:line="276" w:lineRule="auto"/>
              <w:ind w:firstLine="22"/>
              <w:jc w:val="both"/>
              <w:rPr>
                <w:sz w:val="24"/>
                <w:szCs w:val="24"/>
              </w:rPr>
            </w:pPr>
          </w:p>
        </w:tc>
        <w:tc>
          <w:tcPr>
            <w:tcW w:w="1327" w:type="dxa"/>
            <w:vMerge/>
            <w:tcBorders>
              <w:top w:val="nil"/>
            </w:tcBorders>
          </w:tcPr>
          <w:p w:rsidR="00FA2CD7" w:rsidRPr="00765AA4" w:rsidRDefault="00FA2CD7" w:rsidP="000F616E">
            <w:pPr>
              <w:tabs>
                <w:tab w:val="left" w:pos="1134"/>
              </w:tabs>
              <w:spacing w:line="276" w:lineRule="auto"/>
              <w:ind w:firstLine="22"/>
              <w:jc w:val="both"/>
              <w:rPr>
                <w:sz w:val="24"/>
                <w:szCs w:val="24"/>
              </w:rPr>
            </w:pPr>
          </w:p>
        </w:tc>
        <w:tc>
          <w:tcPr>
            <w:tcW w:w="2030"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др.)</w:t>
            </w:r>
          </w:p>
        </w:tc>
        <w:tc>
          <w:tcPr>
            <w:tcW w:w="5529" w:type="dxa"/>
            <w:tcBorders>
              <w:top w:val="nil"/>
              <w:bottom w:val="nil"/>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Импровизация, сочинение музыки с помощью цифро-</w:t>
            </w:r>
          </w:p>
        </w:tc>
      </w:tr>
      <w:tr w:rsidR="00FA2CD7" w:rsidRPr="009C6609">
        <w:trPr>
          <w:trHeight w:val="210"/>
        </w:trPr>
        <w:tc>
          <w:tcPr>
            <w:tcW w:w="1254" w:type="dxa"/>
            <w:vMerge/>
            <w:tcBorders>
              <w:top w:val="nil"/>
              <w:left w:val="single" w:sz="6" w:space="0" w:color="231F20"/>
            </w:tcBorders>
          </w:tcPr>
          <w:p w:rsidR="00FA2CD7" w:rsidRPr="00765AA4" w:rsidRDefault="00FA2CD7" w:rsidP="000F616E">
            <w:pPr>
              <w:tabs>
                <w:tab w:val="left" w:pos="1134"/>
              </w:tabs>
              <w:spacing w:line="276" w:lineRule="auto"/>
              <w:ind w:firstLine="22"/>
              <w:jc w:val="both"/>
              <w:rPr>
                <w:sz w:val="24"/>
                <w:szCs w:val="24"/>
                <w:lang w:val="ru-RU"/>
              </w:rPr>
            </w:pPr>
          </w:p>
        </w:tc>
        <w:tc>
          <w:tcPr>
            <w:tcW w:w="1327" w:type="dxa"/>
            <w:vMerge/>
            <w:tcBorders>
              <w:top w:val="nil"/>
            </w:tcBorders>
          </w:tcPr>
          <w:p w:rsidR="00FA2CD7" w:rsidRPr="00765AA4" w:rsidRDefault="00FA2CD7" w:rsidP="000F616E">
            <w:pPr>
              <w:tabs>
                <w:tab w:val="left" w:pos="1134"/>
              </w:tabs>
              <w:spacing w:line="276" w:lineRule="auto"/>
              <w:ind w:firstLine="22"/>
              <w:jc w:val="both"/>
              <w:rPr>
                <w:sz w:val="24"/>
                <w:szCs w:val="24"/>
                <w:lang w:val="ru-RU"/>
              </w:rPr>
            </w:pPr>
          </w:p>
        </w:tc>
        <w:tc>
          <w:tcPr>
            <w:tcW w:w="2030" w:type="dxa"/>
            <w:tcBorders>
              <w:top w:val="nil"/>
              <w:bottom w:val="nil"/>
            </w:tcBorders>
          </w:tcPr>
          <w:p w:rsidR="00FA2CD7" w:rsidRPr="00765AA4" w:rsidRDefault="00FA2CD7" w:rsidP="000F616E">
            <w:pPr>
              <w:tabs>
                <w:tab w:val="left" w:pos="1134"/>
              </w:tabs>
              <w:spacing w:line="276" w:lineRule="auto"/>
              <w:ind w:firstLine="22"/>
              <w:jc w:val="both"/>
              <w:rPr>
                <w:sz w:val="24"/>
                <w:szCs w:val="24"/>
                <w:lang w:val="ru-RU"/>
              </w:rPr>
            </w:pPr>
          </w:p>
        </w:tc>
        <w:tc>
          <w:tcPr>
            <w:tcW w:w="5529" w:type="dxa"/>
            <w:tcBorders>
              <w:top w:val="nil"/>
              <w:bottom w:val="nil"/>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вых устройств, программных продуктов и электрон-</w:t>
            </w:r>
          </w:p>
        </w:tc>
      </w:tr>
      <w:tr w:rsidR="00FA2CD7" w:rsidRPr="00765AA4">
        <w:trPr>
          <w:trHeight w:val="297"/>
        </w:trPr>
        <w:tc>
          <w:tcPr>
            <w:tcW w:w="1254" w:type="dxa"/>
            <w:vMerge/>
            <w:tcBorders>
              <w:top w:val="nil"/>
              <w:left w:val="single" w:sz="6" w:space="0" w:color="231F20"/>
            </w:tcBorders>
          </w:tcPr>
          <w:p w:rsidR="00FA2CD7" w:rsidRPr="00765AA4" w:rsidRDefault="00FA2CD7" w:rsidP="000F616E">
            <w:pPr>
              <w:tabs>
                <w:tab w:val="left" w:pos="1134"/>
              </w:tabs>
              <w:spacing w:line="276" w:lineRule="auto"/>
              <w:ind w:firstLine="22"/>
              <w:jc w:val="both"/>
              <w:rPr>
                <w:sz w:val="24"/>
                <w:szCs w:val="24"/>
                <w:lang w:val="ru-RU"/>
              </w:rPr>
            </w:pPr>
          </w:p>
        </w:tc>
        <w:tc>
          <w:tcPr>
            <w:tcW w:w="1327" w:type="dxa"/>
            <w:vMerge/>
            <w:tcBorders>
              <w:top w:val="nil"/>
            </w:tcBorders>
          </w:tcPr>
          <w:p w:rsidR="00FA2CD7" w:rsidRPr="00765AA4" w:rsidRDefault="00FA2CD7" w:rsidP="000F616E">
            <w:pPr>
              <w:tabs>
                <w:tab w:val="left" w:pos="1134"/>
              </w:tabs>
              <w:spacing w:line="276" w:lineRule="auto"/>
              <w:ind w:firstLine="22"/>
              <w:jc w:val="both"/>
              <w:rPr>
                <w:sz w:val="24"/>
                <w:szCs w:val="24"/>
                <w:lang w:val="ru-RU"/>
              </w:rPr>
            </w:pPr>
          </w:p>
        </w:tc>
        <w:tc>
          <w:tcPr>
            <w:tcW w:w="2030" w:type="dxa"/>
            <w:tcBorders>
              <w:top w:val="nil"/>
            </w:tcBorders>
          </w:tcPr>
          <w:p w:rsidR="00FA2CD7" w:rsidRPr="00765AA4" w:rsidRDefault="00FA2CD7" w:rsidP="000F616E">
            <w:pPr>
              <w:tabs>
                <w:tab w:val="left" w:pos="1134"/>
              </w:tabs>
              <w:spacing w:line="276" w:lineRule="auto"/>
              <w:ind w:firstLine="22"/>
              <w:jc w:val="both"/>
              <w:rPr>
                <w:sz w:val="24"/>
                <w:szCs w:val="24"/>
                <w:lang w:val="ru-RU"/>
              </w:rPr>
            </w:pPr>
          </w:p>
        </w:tc>
        <w:tc>
          <w:tcPr>
            <w:tcW w:w="5529" w:type="dxa"/>
            <w:tcBorders>
              <w:top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ных гаджетов</w:t>
            </w:r>
          </w:p>
        </w:tc>
      </w:tr>
    </w:tbl>
    <w:p w:rsidR="00FA2CD7" w:rsidRPr="00765AA4" w:rsidRDefault="00FA2CD7" w:rsidP="00765AA4">
      <w:pPr>
        <w:tabs>
          <w:tab w:val="left" w:pos="1134"/>
        </w:tabs>
        <w:spacing w:line="276" w:lineRule="auto"/>
        <w:ind w:firstLine="567"/>
        <w:jc w:val="both"/>
        <w:rPr>
          <w:sz w:val="24"/>
          <w:szCs w:val="24"/>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Модуль № </w:t>
      </w:r>
      <w:r w:rsidR="005E50CA" w:rsidRPr="00765AA4">
        <w:rPr>
          <w:sz w:val="24"/>
          <w:szCs w:val="24"/>
          <w:lang w:val="ru-RU"/>
        </w:rPr>
        <w:t>6</w:t>
      </w:r>
      <w:r w:rsidRPr="00765AA4">
        <w:rPr>
          <w:sz w:val="24"/>
          <w:szCs w:val="24"/>
          <w:lang w:val="ru-RU"/>
        </w:rPr>
        <w:t>«Образы русской и европейской духовной музыки»13</w:t>
      </w:r>
    </w:p>
    <w:p w:rsidR="00FA2CD7" w:rsidRPr="00765AA4" w:rsidRDefault="00FA2CD7" w:rsidP="00765AA4">
      <w:pPr>
        <w:tabs>
          <w:tab w:val="left" w:pos="1134"/>
        </w:tabs>
        <w:spacing w:line="276" w:lineRule="auto"/>
        <w:ind w:firstLine="567"/>
        <w:jc w:val="both"/>
        <w:rPr>
          <w:sz w:val="24"/>
          <w:szCs w:val="24"/>
          <w:lang w:val="ru-RU"/>
        </w:rPr>
      </w:pP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267"/>
        <w:gridCol w:w="1325"/>
        <w:gridCol w:w="2053"/>
        <w:gridCol w:w="5518"/>
      </w:tblGrid>
      <w:tr w:rsidR="00FA2CD7" w:rsidRPr="00765AA4">
        <w:trPr>
          <w:trHeight w:val="597"/>
        </w:trPr>
        <w:tc>
          <w:tcPr>
            <w:tcW w:w="1267" w:type="dxa"/>
          </w:tcPr>
          <w:p w:rsidR="00FA2CD7" w:rsidRPr="00765AA4" w:rsidRDefault="00973B64" w:rsidP="000F616E">
            <w:pPr>
              <w:tabs>
                <w:tab w:val="left" w:pos="1134"/>
              </w:tabs>
              <w:spacing w:line="276" w:lineRule="auto"/>
              <w:ind w:firstLine="22"/>
              <w:jc w:val="both"/>
              <w:rPr>
                <w:sz w:val="24"/>
                <w:szCs w:val="24"/>
              </w:rPr>
            </w:pPr>
            <w:r w:rsidRPr="00765AA4">
              <w:rPr>
                <w:sz w:val="24"/>
                <w:szCs w:val="24"/>
              </w:rPr>
              <w:t>№ блока, кол-во часов</w:t>
            </w:r>
          </w:p>
        </w:tc>
        <w:tc>
          <w:tcPr>
            <w:tcW w:w="1325" w:type="dxa"/>
          </w:tcPr>
          <w:p w:rsidR="00FA2CD7" w:rsidRPr="00765AA4" w:rsidRDefault="00973B64" w:rsidP="000F616E">
            <w:pPr>
              <w:tabs>
                <w:tab w:val="left" w:pos="1134"/>
              </w:tabs>
              <w:spacing w:line="276" w:lineRule="auto"/>
              <w:ind w:firstLine="22"/>
              <w:jc w:val="both"/>
              <w:rPr>
                <w:sz w:val="24"/>
                <w:szCs w:val="24"/>
              </w:rPr>
            </w:pPr>
            <w:r w:rsidRPr="00765AA4">
              <w:rPr>
                <w:sz w:val="24"/>
                <w:szCs w:val="24"/>
              </w:rPr>
              <w:t>Темы</w:t>
            </w:r>
          </w:p>
        </w:tc>
        <w:tc>
          <w:tcPr>
            <w:tcW w:w="2053" w:type="dxa"/>
          </w:tcPr>
          <w:p w:rsidR="00FA2CD7" w:rsidRPr="00765AA4" w:rsidRDefault="00973B64" w:rsidP="000F616E">
            <w:pPr>
              <w:tabs>
                <w:tab w:val="left" w:pos="1134"/>
              </w:tabs>
              <w:spacing w:line="276" w:lineRule="auto"/>
              <w:ind w:firstLine="22"/>
              <w:jc w:val="both"/>
              <w:rPr>
                <w:sz w:val="24"/>
                <w:szCs w:val="24"/>
              </w:rPr>
            </w:pPr>
            <w:r w:rsidRPr="00765AA4">
              <w:rPr>
                <w:sz w:val="24"/>
                <w:szCs w:val="24"/>
              </w:rPr>
              <w:t>Содержание</w:t>
            </w:r>
          </w:p>
        </w:tc>
        <w:tc>
          <w:tcPr>
            <w:tcW w:w="5518" w:type="dxa"/>
            <w:tcBorders>
              <w:top w:val="single" w:sz="6" w:space="0" w:color="231F20"/>
              <w:bottom w:val="single" w:sz="6"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Виды деятельности обучающихся</w:t>
            </w:r>
          </w:p>
        </w:tc>
      </w:tr>
      <w:tr w:rsidR="00FA2CD7" w:rsidRPr="009C6609">
        <w:trPr>
          <w:trHeight w:val="298"/>
        </w:trPr>
        <w:tc>
          <w:tcPr>
            <w:tcW w:w="1267" w:type="dxa"/>
            <w:tcBorders>
              <w:left w:val="single" w:sz="6" w:space="0" w:color="231F20"/>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А)</w:t>
            </w:r>
          </w:p>
        </w:tc>
        <w:tc>
          <w:tcPr>
            <w:tcW w:w="1325" w:type="dxa"/>
            <w:tcBorders>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Храмовый</w:t>
            </w:r>
          </w:p>
        </w:tc>
        <w:tc>
          <w:tcPr>
            <w:tcW w:w="2053" w:type="dxa"/>
            <w:tcBorders>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Музыка право-</w:t>
            </w:r>
          </w:p>
        </w:tc>
        <w:tc>
          <w:tcPr>
            <w:tcW w:w="5518" w:type="dxa"/>
            <w:tcBorders>
              <w:top w:val="single" w:sz="6" w:space="0" w:color="231F20"/>
              <w:bottom w:val="nil"/>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Повторение, обобщение и систематизация знаний о</w:t>
            </w:r>
          </w:p>
        </w:tc>
      </w:tr>
      <w:tr w:rsidR="00FA2CD7" w:rsidRPr="00765AA4">
        <w:trPr>
          <w:trHeight w:val="220"/>
        </w:trPr>
        <w:tc>
          <w:tcPr>
            <w:tcW w:w="1267" w:type="dxa"/>
            <w:tcBorders>
              <w:top w:val="nil"/>
              <w:left w:val="single" w:sz="6" w:space="0" w:color="231F20"/>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3—4</w:t>
            </w:r>
          </w:p>
        </w:tc>
        <w:tc>
          <w:tcPr>
            <w:tcW w:w="1325"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синтез ис-</w:t>
            </w:r>
          </w:p>
        </w:tc>
        <w:tc>
          <w:tcPr>
            <w:tcW w:w="2053"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славного и като-</w:t>
            </w:r>
          </w:p>
        </w:tc>
        <w:tc>
          <w:tcPr>
            <w:tcW w:w="5518"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христианской культуре западноевропейской традиции</w:t>
            </w:r>
          </w:p>
        </w:tc>
      </w:tr>
      <w:tr w:rsidR="00FA2CD7" w:rsidRPr="009C6609">
        <w:trPr>
          <w:trHeight w:val="220"/>
        </w:trPr>
        <w:tc>
          <w:tcPr>
            <w:tcW w:w="1267" w:type="dxa"/>
            <w:tcBorders>
              <w:top w:val="nil"/>
              <w:left w:val="single" w:sz="6" w:space="0" w:color="231F20"/>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учебных</w:t>
            </w:r>
          </w:p>
        </w:tc>
        <w:tc>
          <w:tcPr>
            <w:tcW w:w="1325"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кусств</w:t>
            </w:r>
          </w:p>
        </w:tc>
        <w:tc>
          <w:tcPr>
            <w:tcW w:w="2053"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лического14 бого-</w:t>
            </w:r>
          </w:p>
        </w:tc>
        <w:tc>
          <w:tcPr>
            <w:tcW w:w="5518" w:type="dxa"/>
            <w:tcBorders>
              <w:top w:val="nil"/>
              <w:bottom w:val="nil"/>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и русского православия, полученных на уроках музы-</w:t>
            </w:r>
          </w:p>
        </w:tc>
      </w:tr>
      <w:tr w:rsidR="00FA2CD7" w:rsidRPr="00765AA4">
        <w:trPr>
          <w:trHeight w:val="220"/>
        </w:trPr>
        <w:tc>
          <w:tcPr>
            <w:tcW w:w="1267" w:type="dxa"/>
            <w:tcBorders>
              <w:top w:val="nil"/>
              <w:left w:val="single" w:sz="6" w:space="0" w:color="231F20"/>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часа</w:t>
            </w:r>
          </w:p>
        </w:tc>
        <w:tc>
          <w:tcPr>
            <w:tcW w:w="1325" w:type="dxa"/>
            <w:tcBorders>
              <w:top w:val="nil"/>
              <w:bottom w:val="nil"/>
            </w:tcBorders>
          </w:tcPr>
          <w:p w:rsidR="00FA2CD7" w:rsidRPr="00765AA4" w:rsidRDefault="00FA2CD7" w:rsidP="000F616E">
            <w:pPr>
              <w:tabs>
                <w:tab w:val="left" w:pos="1134"/>
              </w:tabs>
              <w:spacing w:line="276" w:lineRule="auto"/>
              <w:ind w:firstLine="22"/>
              <w:jc w:val="both"/>
              <w:rPr>
                <w:sz w:val="24"/>
                <w:szCs w:val="24"/>
              </w:rPr>
            </w:pPr>
          </w:p>
        </w:tc>
        <w:tc>
          <w:tcPr>
            <w:tcW w:w="2053"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служения (коло-</w:t>
            </w:r>
          </w:p>
        </w:tc>
        <w:tc>
          <w:tcPr>
            <w:tcW w:w="5518"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lang w:val="ru-RU"/>
              </w:rPr>
              <w:t xml:space="preserve">ки и ОРКСЭ в начальной школе. </w:t>
            </w:r>
            <w:r w:rsidRPr="00765AA4">
              <w:rPr>
                <w:sz w:val="24"/>
                <w:szCs w:val="24"/>
              </w:rPr>
              <w:t>Осознание единства</w:t>
            </w:r>
          </w:p>
        </w:tc>
      </w:tr>
      <w:tr w:rsidR="00FA2CD7" w:rsidRPr="009C6609">
        <w:trPr>
          <w:trHeight w:val="220"/>
        </w:trPr>
        <w:tc>
          <w:tcPr>
            <w:tcW w:w="1267" w:type="dxa"/>
            <w:tcBorders>
              <w:top w:val="nil"/>
              <w:left w:val="single" w:sz="6" w:space="0" w:color="231F20"/>
              <w:bottom w:val="nil"/>
            </w:tcBorders>
          </w:tcPr>
          <w:p w:rsidR="00FA2CD7" w:rsidRPr="00765AA4" w:rsidRDefault="00FA2CD7" w:rsidP="000F616E">
            <w:pPr>
              <w:tabs>
                <w:tab w:val="left" w:pos="1134"/>
              </w:tabs>
              <w:spacing w:line="276" w:lineRule="auto"/>
              <w:ind w:firstLine="22"/>
              <w:jc w:val="both"/>
              <w:rPr>
                <w:sz w:val="24"/>
                <w:szCs w:val="24"/>
              </w:rPr>
            </w:pPr>
          </w:p>
        </w:tc>
        <w:tc>
          <w:tcPr>
            <w:tcW w:w="1325" w:type="dxa"/>
            <w:tcBorders>
              <w:top w:val="nil"/>
              <w:bottom w:val="nil"/>
            </w:tcBorders>
          </w:tcPr>
          <w:p w:rsidR="00FA2CD7" w:rsidRPr="00765AA4" w:rsidRDefault="00FA2CD7" w:rsidP="000F616E">
            <w:pPr>
              <w:tabs>
                <w:tab w:val="left" w:pos="1134"/>
              </w:tabs>
              <w:spacing w:line="276" w:lineRule="auto"/>
              <w:ind w:firstLine="22"/>
              <w:jc w:val="both"/>
              <w:rPr>
                <w:sz w:val="24"/>
                <w:szCs w:val="24"/>
              </w:rPr>
            </w:pPr>
          </w:p>
        </w:tc>
        <w:tc>
          <w:tcPr>
            <w:tcW w:w="2053"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кола, пение a</w:t>
            </w:r>
          </w:p>
        </w:tc>
        <w:tc>
          <w:tcPr>
            <w:tcW w:w="5518" w:type="dxa"/>
            <w:tcBorders>
              <w:top w:val="nil"/>
              <w:bottom w:val="nil"/>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музыки со словом, живописью, скульптурой, архитек-</w:t>
            </w:r>
          </w:p>
        </w:tc>
      </w:tr>
      <w:tr w:rsidR="00FA2CD7" w:rsidRPr="009C6609">
        <w:trPr>
          <w:trHeight w:val="299"/>
        </w:trPr>
        <w:tc>
          <w:tcPr>
            <w:tcW w:w="1267" w:type="dxa"/>
            <w:tcBorders>
              <w:top w:val="nil"/>
              <w:left w:val="single" w:sz="6" w:space="0" w:color="231F20"/>
            </w:tcBorders>
          </w:tcPr>
          <w:p w:rsidR="00FA2CD7" w:rsidRPr="00765AA4" w:rsidRDefault="00FA2CD7" w:rsidP="000F616E">
            <w:pPr>
              <w:tabs>
                <w:tab w:val="left" w:pos="1134"/>
              </w:tabs>
              <w:spacing w:line="276" w:lineRule="auto"/>
              <w:ind w:firstLine="22"/>
              <w:jc w:val="both"/>
              <w:rPr>
                <w:sz w:val="24"/>
                <w:szCs w:val="24"/>
                <w:lang w:val="ru-RU"/>
              </w:rPr>
            </w:pPr>
          </w:p>
        </w:tc>
        <w:tc>
          <w:tcPr>
            <w:tcW w:w="1325" w:type="dxa"/>
            <w:tcBorders>
              <w:top w:val="nil"/>
            </w:tcBorders>
          </w:tcPr>
          <w:p w:rsidR="00FA2CD7" w:rsidRPr="00765AA4" w:rsidRDefault="00FA2CD7" w:rsidP="000F616E">
            <w:pPr>
              <w:tabs>
                <w:tab w:val="left" w:pos="1134"/>
              </w:tabs>
              <w:spacing w:line="276" w:lineRule="auto"/>
              <w:ind w:firstLine="22"/>
              <w:jc w:val="both"/>
              <w:rPr>
                <w:sz w:val="24"/>
                <w:szCs w:val="24"/>
                <w:lang w:val="ru-RU"/>
              </w:rPr>
            </w:pPr>
          </w:p>
        </w:tc>
        <w:tc>
          <w:tcPr>
            <w:tcW w:w="2053" w:type="dxa"/>
            <w:tcBorders>
              <w:top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capella / пение в</w:t>
            </w:r>
          </w:p>
        </w:tc>
        <w:tc>
          <w:tcPr>
            <w:tcW w:w="5518" w:type="dxa"/>
            <w:tcBorders>
              <w:top w:val="nil"/>
              <w:bottom w:val="single" w:sz="6" w:space="0" w:color="231F20"/>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турой как сочетания разных проявлений единого</w:t>
            </w:r>
          </w:p>
        </w:tc>
      </w:tr>
    </w:tbl>
    <w:p w:rsidR="00FA2CD7" w:rsidRPr="00765AA4" w:rsidRDefault="00904C38" w:rsidP="00765AA4">
      <w:pPr>
        <w:tabs>
          <w:tab w:val="left" w:pos="1134"/>
        </w:tabs>
        <w:spacing w:line="276" w:lineRule="auto"/>
        <w:ind w:firstLine="567"/>
        <w:jc w:val="both"/>
        <w:rPr>
          <w:sz w:val="24"/>
          <w:szCs w:val="24"/>
          <w:lang w:val="ru-RU"/>
        </w:rPr>
      </w:pPr>
      <w:r>
        <w:rPr>
          <w:sz w:val="24"/>
          <w:szCs w:val="24"/>
        </w:rPr>
        <w:pict>
          <v:shape id="_x0000_s1116" style="position:absolute;left:0;text-align:left;margin-left:56.7pt;margin-top:8.6pt;width:85.05pt;height:.1pt;z-index:-15646208;mso-wrap-distance-left:0;mso-wrap-distance-right:0;mso-position-horizontal-relative:page;mso-position-vertical-relative:text" coordorigin="1134,172" coordsize="1701,0" path="m1134,172r1701,e" filled="f" strokecolor="#231f20" strokeweight=".5pt">
            <v:path arrowok="t"/>
            <w10:wrap type="topAndBottom" anchorx="page"/>
          </v:shape>
        </w:pic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13 Изучение тематических блоков данного модуля перекликается с модулями «Европейская классическая музыка» и «Русская классическая музыка». В календарном планировании допускается сочетание, сращивание его тематических блоков с логикой изучения творческого наследия великих композиторов, таких как И. С. Бах, В. А. Моцарт, П. И. Чайковский, С. В. Рахманинов и др.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14 Уточнение различий между  музыкой  католической  и  протестантской  церкви  зависит  от  уровня  подготов- ки обучающихся (как по  музыке,  так  и  по  ОРКСЭ)  и  может  быть  раскрыто  позднее  или  факультативно по усмотрению учителя. Также на усмотрение учителя данный перечень может быть дополнен образцами исламской, буддийской культуры, иудаизма в зависимости от особенностей конкретного учебного заведе- ния и религиозных верований, распространённых в данном регионе.</w:t>
      </w:r>
    </w:p>
    <w:p w:rsidR="00FA2CD7" w:rsidRPr="00765AA4" w:rsidRDefault="00973B64" w:rsidP="00765AA4">
      <w:pPr>
        <w:tabs>
          <w:tab w:val="left" w:pos="1134"/>
        </w:tabs>
        <w:spacing w:line="276" w:lineRule="auto"/>
        <w:ind w:firstLine="567"/>
        <w:jc w:val="both"/>
        <w:rPr>
          <w:sz w:val="24"/>
          <w:szCs w:val="24"/>
        </w:rPr>
      </w:pPr>
      <w:r w:rsidRPr="00765AA4">
        <w:rPr>
          <w:sz w:val="24"/>
          <w:szCs w:val="24"/>
        </w:rPr>
        <w:t>Продолжение</w:t>
      </w:r>
    </w:p>
    <w:p w:rsidR="00FA2CD7" w:rsidRPr="00765AA4" w:rsidRDefault="00FA2CD7" w:rsidP="00765AA4">
      <w:pPr>
        <w:tabs>
          <w:tab w:val="left" w:pos="1134"/>
        </w:tabs>
        <w:spacing w:line="276" w:lineRule="auto"/>
        <w:ind w:firstLine="567"/>
        <w:jc w:val="both"/>
        <w:rPr>
          <w:sz w:val="24"/>
          <w:szCs w:val="24"/>
        </w:rPr>
      </w:pP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267"/>
        <w:gridCol w:w="1325"/>
        <w:gridCol w:w="2053"/>
        <w:gridCol w:w="5518"/>
      </w:tblGrid>
      <w:tr w:rsidR="00FA2CD7" w:rsidRPr="00765AA4">
        <w:trPr>
          <w:trHeight w:val="602"/>
        </w:trPr>
        <w:tc>
          <w:tcPr>
            <w:tcW w:w="1267" w:type="dxa"/>
          </w:tcPr>
          <w:p w:rsidR="00FA2CD7" w:rsidRPr="00765AA4" w:rsidRDefault="00973B64" w:rsidP="000F616E">
            <w:pPr>
              <w:tabs>
                <w:tab w:val="left" w:pos="1134"/>
              </w:tabs>
              <w:spacing w:line="276" w:lineRule="auto"/>
              <w:ind w:firstLine="22"/>
              <w:jc w:val="both"/>
              <w:rPr>
                <w:sz w:val="24"/>
                <w:szCs w:val="24"/>
              </w:rPr>
            </w:pPr>
            <w:r w:rsidRPr="00765AA4">
              <w:rPr>
                <w:sz w:val="24"/>
                <w:szCs w:val="24"/>
              </w:rPr>
              <w:t>№ блока, кол-во часов</w:t>
            </w:r>
          </w:p>
        </w:tc>
        <w:tc>
          <w:tcPr>
            <w:tcW w:w="1325" w:type="dxa"/>
          </w:tcPr>
          <w:p w:rsidR="00FA2CD7" w:rsidRPr="00765AA4" w:rsidRDefault="00973B64" w:rsidP="000F616E">
            <w:pPr>
              <w:tabs>
                <w:tab w:val="left" w:pos="1134"/>
              </w:tabs>
              <w:spacing w:line="276" w:lineRule="auto"/>
              <w:ind w:firstLine="22"/>
              <w:jc w:val="both"/>
              <w:rPr>
                <w:sz w:val="24"/>
                <w:szCs w:val="24"/>
              </w:rPr>
            </w:pPr>
            <w:r w:rsidRPr="00765AA4">
              <w:rPr>
                <w:sz w:val="24"/>
                <w:szCs w:val="24"/>
              </w:rPr>
              <w:t>Темы</w:t>
            </w:r>
          </w:p>
        </w:tc>
        <w:tc>
          <w:tcPr>
            <w:tcW w:w="2053" w:type="dxa"/>
          </w:tcPr>
          <w:p w:rsidR="00FA2CD7" w:rsidRPr="00765AA4" w:rsidRDefault="00973B64" w:rsidP="000F616E">
            <w:pPr>
              <w:tabs>
                <w:tab w:val="left" w:pos="1134"/>
              </w:tabs>
              <w:spacing w:line="276" w:lineRule="auto"/>
              <w:ind w:firstLine="22"/>
              <w:jc w:val="both"/>
              <w:rPr>
                <w:sz w:val="24"/>
                <w:szCs w:val="24"/>
              </w:rPr>
            </w:pPr>
            <w:r w:rsidRPr="00765AA4">
              <w:rPr>
                <w:sz w:val="24"/>
                <w:szCs w:val="24"/>
              </w:rPr>
              <w:t>Содержание</w:t>
            </w:r>
          </w:p>
        </w:tc>
        <w:tc>
          <w:tcPr>
            <w:tcW w:w="5518" w:type="dxa"/>
          </w:tcPr>
          <w:p w:rsidR="00FA2CD7" w:rsidRPr="00765AA4" w:rsidRDefault="00973B64" w:rsidP="000F616E">
            <w:pPr>
              <w:tabs>
                <w:tab w:val="left" w:pos="1134"/>
              </w:tabs>
              <w:spacing w:line="276" w:lineRule="auto"/>
              <w:ind w:firstLine="22"/>
              <w:jc w:val="both"/>
              <w:rPr>
                <w:sz w:val="24"/>
                <w:szCs w:val="24"/>
              </w:rPr>
            </w:pPr>
            <w:r w:rsidRPr="00765AA4">
              <w:rPr>
                <w:sz w:val="24"/>
                <w:szCs w:val="24"/>
              </w:rPr>
              <w:t>Виды деятельности обучающихся</w:t>
            </w:r>
          </w:p>
        </w:tc>
      </w:tr>
      <w:tr w:rsidR="00FA2CD7" w:rsidRPr="00765AA4">
        <w:trPr>
          <w:trHeight w:val="295"/>
        </w:trPr>
        <w:tc>
          <w:tcPr>
            <w:tcW w:w="1267" w:type="dxa"/>
            <w:vMerge w:val="restart"/>
            <w:tcBorders>
              <w:left w:val="single" w:sz="6" w:space="0" w:color="231F20"/>
              <w:right w:val="single" w:sz="6" w:space="0" w:color="231F20"/>
            </w:tcBorders>
          </w:tcPr>
          <w:p w:rsidR="00FA2CD7" w:rsidRPr="00765AA4" w:rsidRDefault="00FA2CD7" w:rsidP="000F616E">
            <w:pPr>
              <w:tabs>
                <w:tab w:val="left" w:pos="1134"/>
              </w:tabs>
              <w:spacing w:line="276" w:lineRule="auto"/>
              <w:ind w:firstLine="22"/>
              <w:jc w:val="both"/>
              <w:rPr>
                <w:sz w:val="24"/>
                <w:szCs w:val="24"/>
              </w:rPr>
            </w:pPr>
          </w:p>
        </w:tc>
        <w:tc>
          <w:tcPr>
            <w:tcW w:w="1325" w:type="dxa"/>
            <w:vMerge w:val="restart"/>
            <w:tcBorders>
              <w:left w:val="single" w:sz="6" w:space="0" w:color="231F20"/>
            </w:tcBorders>
          </w:tcPr>
          <w:p w:rsidR="00FA2CD7" w:rsidRPr="00765AA4" w:rsidRDefault="00FA2CD7" w:rsidP="000F616E">
            <w:pPr>
              <w:tabs>
                <w:tab w:val="left" w:pos="1134"/>
              </w:tabs>
              <w:spacing w:line="276" w:lineRule="auto"/>
              <w:ind w:firstLine="22"/>
              <w:jc w:val="both"/>
              <w:rPr>
                <w:sz w:val="24"/>
                <w:szCs w:val="24"/>
              </w:rPr>
            </w:pPr>
          </w:p>
        </w:tc>
        <w:tc>
          <w:tcPr>
            <w:tcW w:w="2053" w:type="dxa"/>
            <w:tcBorders>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сопровождении</w:t>
            </w:r>
          </w:p>
        </w:tc>
        <w:tc>
          <w:tcPr>
            <w:tcW w:w="5518" w:type="dxa"/>
            <w:tcBorders>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мировоззрения,  основной  идеи  христианства.</w:t>
            </w:r>
          </w:p>
        </w:tc>
      </w:tr>
      <w:tr w:rsidR="00FA2CD7" w:rsidRPr="009C6609">
        <w:trPr>
          <w:trHeight w:val="210"/>
        </w:trPr>
        <w:tc>
          <w:tcPr>
            <w:tcW w:w="1267" w:type="dxa"/>
            <w:vMerge/>
            <w:tcBorders>
              <w:top w:val="nil"/>
              <w:left w:val="single" w:sz="6" w:space="0" w:color="231F20"/>
              <w:right w:val="single" w:sz="6" w:space="0" w:color="231F20"/>
            </w:tcBorders>
          </w:tcPr>
          <w:p w:rsidR="00FA2CD7" w:rsidRPr="00765AA4" w:rsidRDefault="00FA2CD7" w:rsidP="000F616E">
            <w:pPr>
              <w:tabs>
                <w:tab w:val="left" w:pos="1134"/>
              </w:tabs>
              <w:spacing w:line="276" w:lineRule="auto"/>
              <w:ind w:firstLine="22"/>
              <w:jc w:val="both"/>
              <w:rPr>
                <w:sz w:val="24"/>
                <w:szCs w:val="24"/>
              </w:rPr>
            </w:pPr>
          </w:p>
        </w:tc>
        <w:tc>
          <w:tcPr>
            <w:tcW w:w="1325" w:type="dxa"/>
            <w:vMerge/>
            <w:tcBorders>
              <w:top w:val="nil"/>
              <w:left w:val="single" w:sz="6" w:space="0" w:color="231F20"/>
            </w:tcBorders>
          </w:tcPr>
          <w:p w:rsidR="00FA2CD7" w:rsidRPr="00765AA4" w:rsidRDefault="00FA2CD7" w:rsidP="000F616E">
            <w:pPr>
              <w:tabs>
                <w:tab w:val="left" w:pos="1134"/>
              </w:tabs>
              <w:spacing w:line="276" w:lineRule="auto"/>
              <w:ind w:firstLine="22"/>
              <w:jc w:val="both"/>
              <w:rPr>
                <w:sz w:val="24"/>
                <w:szCs w:val="24"/>
              </w:rPr>
            </w:pPr>
          </w:p>
        </w:tc>
        <w:tc>
          <w:tcPr>
            <w:tcW w:w="2053"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органа). Основные</w:t>
            </w:r>
          </w:p>
        </w:tc>
        <w:tc>
          <w:tcPr>
            <w:tcW w:w="5518" w:type="dxa"/>
            <w:tcBorders>
              <w:top w:val="nil"/>
              <w:bottom w:val="nil"/>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Определение сходства и различия элементов разных</w:t>
            </w:r>
          </w:p>
        </w:tc>
      </w:tr>
      <w:tr w:rsidR="00FA2CD7" w:rsidRPr="009C6609">
        <w:trPr>
          <w:trHeight w:val="210"/>
        </w:trPr>
        <w:tc>
          <w:tcPr>
            <w:tcW w:w="1267" w:type="dxa"/>
            <w:vMerge/>
            <w:tcBorders>
              <w:top w:val="nil"/>
              <w:left w:val="single" w:sz="6" w:space="0" w:color="231F20"/>
              <w:right w:val="single" w:sz="6" w:space="0" w:color="231F20"/>
            </w:tcBorders>
          </w:tcPr>
          <w:p w:rsidR="00FA2CD7" w:rsidRPr="00765AA4" w:rsidRDefault="00FA2CD7" w:rsidP="000F616E">
            <w:pPr>
              <w:tabs>
                <w:tab w:val="left" w:pos="1134"/>
              </w:tabs>
              <w:spacing w:line="276" w:lineRule="auto"/>
              <w:ind w:firstLine="22"/>
              <w:jc w:val="both"/>
              <w:rPr>
                <w:sz w:val="24"/>
                <w:szCs w:val="24"/>
                <w:lang w:val="ru-RU"/>
              </w:rPr>
            </w:pPr>
          </w:p>
        </w:tc>
        <w:tc>
          <w:tcPr>
            <w:tcW w:w="1325" w:type="dxa"/>
            <w:vMerge/>
            <w:tcBorders>
              <w:top w:val="nil"/>
              <w:left w:val="single" w:sz="6" w:space="0" w:color="231F20"/>
            </w:tcBorders>
          </w:tcPr>
          <w:p w:rsidR="00FA2CD7" w:rsidRPr="00765AA4" w:rsidRDefault="00FA2CD7" w:rsidP="000F616E">
            <w:pPr>
              <w:tabs>
                <w:tab w:val="left" w:pos="1134"/>
              </w:tabs>
              <w:spacing w:line="276" w:lineRule="auto"/>
              <w:ind w:firstLine="22"/>
              <w:jc w:val="both"/>
              <w:rPr>
                <w:sz w:val="24"/>
                <w:szCs w:val="24"/>
                <w:lang w:val="ru-RU"/>
              </w:rPr>
            </w:pPr>
          </w:p>
        </w:tc>
        <w:tc>
          <w:tcPr>
            <w:tcW w:w="2053"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жанры, традиции.</w:t>
            </w:r>
          </w:p>
        </w:tc>
        <w:tc>
          <w:tcPr>
            <w:tcW w:w="5518" w:type="dxa"/>
            <w:tcBorders>
              <w:top w:val="nil"/>
              <w:bottom w:val="nil"/>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видов искусства (музыки, живописи, архитектуры),</w:t>
            </w:r>
          </w:p>
        </w:tc>
      </w:tr>
      <w:tr w:rsidR="00FA2CD7" w:rsidRPr="00765AA4">
        <w:trPr>
          <w:trHeight w:val="210"/>
        </w:trPr>
        <w:tc>
          <w:tcPr>
            <w:tcW w:w="1267" w:type="dxa"/>
            <w:vMerge/>
            <w:tcBorders>
              <w:top w:val="nil"/>
              <w:left w:val="single" w:sz="6" w:space="0" w:color="231F20"/>
              <w:right w:val="single" w:sz="6" w:space="0" w:color="231F20"/>
            </w:tcBorders>
          </w:tcPr>
          <w:p w:rsidR="00FA2CD7" w:rsidRPr="00765AA4" w:rsidRDefault="00FA2CD7" w:rsidP="000F616E">
            <w:pPr>
              <w:tabs>
                <w:tab w:val="left" w:pos="1134"/>
              </w:tabs>
              <w:spacing w:line="276" w:lineRule="auto"/>
              <w:ind w:firstLine="22"/>
              <w:jc w:val="both"/>
              <w:rPr>
                <w:sz w:val="24"/>
                <w:szCs w:val="24"/>
                <w:lang w:val="ru-RU"/>
              </w:rPr>
            </w:pPr>
          </w:p>
        </w:tc>
        <w:tc>
          <w:tcPr>
            <w:tcW w:w="1325" w:type="dxa"/>
            <w:vMerge/>
            <w:tcBorders>
              <w:top w:val="nil"/>
              <w:left w:val="single" w:sz="6" w:space="0" w:color="231F20"/>
            </w:tcBorders>
          </w:tcPr>
          <w:p w:rsidR="00FA2CD7" w:rsidRPr="00765AA4" w:rsidRDefault="00FA2CD7" w:rsidP="000F616E">
            <w:pPr>
              <w:tabs>
                <w:tab w:val="left" w:pos="1134"/>
              </w:tabs>
              <w:spacing w:line="276" w:lineRule="auto"/>
              <w:ind w:firstLine="22"/>
              <w:jc w:val="both"/>
              <w:rPr>
                <w:sz w:val="24"/>
                <w:szCs w:val="24"/>
                <w:lang w:val="ru-RU"/>
              </w:rPr>
            </w:pPr>
          </w:p>
        </w:tc>
        <w:tc>
          <w:tcPr>
            <w:tcW w:w="2053"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Образы Христа,</w:t>
            </w:r>
          </w:p>
        </w:tc>
        <w:tc>
          <w:tcPr>
            <w:tcW w:w="5518"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относящихся:</w:t>
            </w:r>
          </w:p>
        </w:tc>
      </w:tr>
      <w:tr w:rsidR="00FA2CD7" w:rsidRPr="00765AA4">
        <w:trPr>
          <w:trHeight w:val="210"/>
        </w:trPr>
        <w:tc>
          <w:tcPr>
            <w:tcW w:w="1267" w:type="dxa"/>
            <w:vMerge/>
            <w:tcBorders>
              <w:top w:val="nil"/>
              <w:left w:val="single" w:sz="6" w:space="0" w:color="231F20"/>
              <w:right w:val="single" w:sz="6" w:space="0" w:color="231F20"/>
            </w:tcBorders>
          </w:tcPr>
          <w:p w:rsidR="00FA2CD7" w:rsidRPr="00765AA4" w:rsidRDefault="00FA2CD7" w:rsidP="000F616E">
            <w:pPr>
              <w:tabs>
                <w:tab w:val="left" w:pos="1134"/>
              </w:tabs>
              <w:spacing w:line="276" w:lineRule="auto"/>
              <w:ind w:firstLine="22"/>
              <w:jc w:val="both"/>
              <w:rPr>
                <w:sz w:val="24"/>
                <w:szCs w:val="24"/>
              </w:rPr>
            </w:pPr>
          </w:p>
        </w:tc>
        <w:tc>
          <w:tcPr>
            <w:tcW w:w="1325" w:type="dxa"/>
            <w:vMerge/>
            <w:tcBorders>
              <w:top w:val="nil"/>
              <w:left w:val="single" w:sz="6" w:space="0" w:color="231F20"/>
            </w:tcBorders>
          </w:tcPr>
          <w:p w:rsidR="00FA2CD7" w:rsidRPr="00765AA4" w:rsidRDefault="00FA2CD7" w:rsidP="000F616E">
            <w:pPr>
              <w:tabs>
                <w:tab w:val="left" w:pos="1134"/>
              </w:tabs>
              <w:spacing w:line="276" w:lineRule="auto"/>
              <w:ind w:firstLine="22"/>
              <w:jc w:val="both"/>
              <w:rPr>
                <w:sz w:val="24"/>
                <w:szCs w:val="24"/>
              </w:rPr>
            </w:pPr>
          </w:p>
        </w:tc>
        <w:tc>
          <w:tcPr>
            <w:tcW w:w="2053"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Богородицы, Рож-</w:t>
            </w:r>
          </w:p>
        </w:tc>
        <w:tc>
          <w:tcPr>
            <w:tcW w:w="5518"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 к русской православной традиции;</w:t>
            </w:r>
          </w:p>
        </w:tc>
      </w:tr>
      <w:tr w:rsidR="00FA2CD7" w:rsidRPr="00765AA4">
        <w:trPr>
          <w:trHeight w:val="210"/>
        </w:trPr>
        <w:tc>
          <w:tcPr>
            <w:tcW w:w="1267" w:type="dxa"/>
            <w:vMerge/>
            <w:tcBorders>
              <w:top w:val="nil"/>
              <w:left w:val="single" w:sz="6" w:space="0" w:color="231F20"/>
              <w:right w:val="single" w:sz="6" w:space="0" w:color="231F20"/>
            </w:tcBorders>
          </w:tcPr>
          <w:p w:rsidR="00FA2CD7" w:rsidRPr="00765AA4" w:rsidRDefault="00FA2CD7" w:rsidP="000F616E">
            <w:pPr>
              <w:tabs>
                <w:tab w:val="left" w:pos="1134"/>
              </w:tabs>
              <w:spacing w:line="276" w:lineRule="auto"/>
              <w:ind w:firstLine="22"/>
              <w:jc w:val="both"/>
              <w:rPr>
                <w:sz w:val="24"/>
                <w:szCs w:val="24"/>
              </w:rPr>
            </w:pPr>
          </w:p>
        </w:tc>
        <w:tc>
          <w:tcPr>
            <w:tcW w:w="1325" w:type="dxa"/>
            <w:vMerge/>
            <w:tcBorders>
              <w:top w:val="nil"/>
              <w:left w:val="single" w:sz="6" w:space="0" w:color="231F20"/>
            </w:tcBorders>
          </w:tcPr>
          <w:p w:rsidR="00FA2CD7" w:rsidRPr="00765AA4" w:rsidRDefault="00FA2CD7" w:rsidP="000F616E">
            <w:pPr>
              <w:tabs>
                <w:tab w:val="left" w:pos="1134"/>
              </w:tabs>
              <w:spacing w:line="276" w:lineRule="auto"/>
              <w:ind w:firstLine="22"/>
              <w:jc w:val="both"/>
              <w:rPr>
                <w:sz w:val="24"/>
                <w:szCs w:val="24"/>
              </w:rPr>
            </w:pPr>
          </w:p>
        </w:tc>
        <w:tc>
          <w:tcPr>
            <w:tcW w:w="2053"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дества, Воскресе-</w:t>
            </w:r>
          </w:p>
        </w:tc>
        <w:tc>
          <w:tcPr>
            <w:tcW w:w="5518"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  западноевропейской  христианской  традиции;</w:t>
            </w:r>
          </w:p>
        </w:tc>
      </w:tr>
      <w:tr w:rsidR="00FA2CD7" w:rsidRPr="009C6609">
        <w:trPr>
          <w:trHeight w:val="210"/>
        </w:trPr>
        <w:tc>
          <w:tcPr>
            <w:tcW w:w="1267" w:type="dxa"/>
            <w:vMerge/>
            <w:tcBorders>
              <w:top w:val="nil"/>
              <w:left w:val="single" w:sz="6" w:space="0" w:color="231F20"/>
              <w:right w:val="single" w:sz="6" w:space="0" w:color="231F20"/>
            </w:tcBorders>
          </w:tcPr>
          <w:p w:rsidR="00FA2CD7" w:rsidRPr="00765AA4" w:rsidRDefault="00FA2CD7" w:rsidP="000F616E">
            <w:pPr>
              <w:tabs>
                <w:tab w:val="left" w:pos="1134"/>
              </w:tabs>
              <w:spacing w:line="276" w:lineRule="auto"/>
              <w:ind w:firstLine="22"/>
              <w:jc w:val="both"/>
              <w:rPr>
                <w:sz w:val="24"/>
                <w:szCs w:val="24"/>
              </w:rPr>
            </w:pPr>
          </w:p>
        </w:tc>
        <w:tc>
          <w:tcPr>
            <w:tcW w:w="1325" w:type="dxa"/>
            <w:vMerge/>
            <w:tcBorders>
              <w:top w:val="nil"/>
              <w:left w:val="single" w:sz="6" w:space="0" w:color="231F20"/>
            </w:tcBorders>
          </w:tcPr>
          <w:p w:rsidR="00FA2CD7" w:rsidRPr="00765AA4" w:rsidRDefault="00FA2CD7" w:rsidP="000F616E">
            <w:pPr>
              <w:tabs>
                <w:tab w:val="left" w:pos="1134"/>
              </w:tabs>
              <w:spacing w:line="276" w:lineRule="auto"/>
              <w:ind w:firstLine="22"/>
              <w:jc w:val="both"/>
              <w:rPr>
                <w:sz w:val="24"/>
                <w:szCs w:val="24"/>
              </w:rPr>
            </w:pPr>
          </w:p>
        </w:tc>
        <w:tc>
          <w:tcPr>
            <w:tcW w:w="2053"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ния</w:t>
            </w:r>
          </w:p>
        </w:tc>
        <w:tc>
          <w:tcPr>
            <w:tcW w:w="5518" w:type="dxa"/>
            <w:tcBorders>
              <w:top w:val="nil"/>
              <w:bottom w:val="nil"/>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 другим конфессиям (по выбору учителя).</w:t>
            </w:r>
          </w:p>
        </w:tc>
      </w:tr>
      <w:tr w:rsidR="00FA2CD7" w:rsidRPr="009C6609">
        <w:trPr>
          <w:trHeight w:val="210"/>
        </w:trPr>
        <w:tc>
          <w:tcPr>
            <w:tcW w:w="1267" w:type="dxa"/>
            <w:vMerge/>
            <w:tcBorders>
              <w:top w:val="nil"/>
              <w:left w:val="single" w:sz="6" w:space="0" w:color="231F20"/>
              <w:right w:val="single" w:sz="6" w:space="0" w:color="231F20"/>
            </w:tcBorders>
          </w:tcPr>
          <w:p w:rsidR="00FA2CD7" w:rsidRPr="00765AA4" w:rsidRDefault="00FA2CD7" w:rsidP="000F616E">
            <w:pPr>
              <w:tabs>
                <w:tab w:val="left" w:pos="1134"/>
              </w:tabs>
              <w:spacing w:line="276" w:lineRule="auto"/>
              <w:ind w:firstLine="22"/>
              <w:jc w:val="both"/>
              <w:rPr>
                <w:sz w:val="24"/>
                <w:szCs w:val="24"/>
                <w:lang w:val="ru-RU"/>
              </w:rPr>
            </w:pPr>
          </w:p>
        </w:tc>
        <w:tc>
          <w:tcPr>
            <w:tcW w:w="1325" w:type="dxa"/>
            <w:vMerge/>
            <w:tcBorders>
              <w:top w:val="nil"/>
              <w:left w:val="single" w:sz="6" w:space="0" w:color="231F20"/>
            </w:tcBorders>
          </w:tcPr>
          <w:p w:rsidR="00FA2CD7" w:rsidRPr="00765AA4" w:rsidRDefault="00FA2CD7" w:rsidP="000F616E">
            <w:pPr>
              <w:tabs>
                <w:tab w:val="left" w:pos="1134"/>
              </w:tabs>
              <w:spacing w:line="276" w:lineRule="auto"/>
              <w:ind w:firstLine="22"/>
              <w:jc w:val="both"/>
              <w:rPr>
                <w:sz w:val="24"/>
                <w:szCs w:val="24"/>
                <w:lang w:val="ru-RU"/>
              </w:rPr>
            </w:pPr>
          </w:p>
        </w:tc>
        <w:tc>
          <w:tcPr>
            <w:tcW w:w="2053" w:type="dxa"/>
            <w:tcBorders>
              <w:top w:val="nil"/>
              <w:bottom w:val="nil"/>
            </w:tcBorders>
          </w:tcPr>
          <w:p w:rsidR="00FA2CD7" w:rsidRPr="00765AA4" w:rsidRDefault="00FA2CD7" w:rsidP="000F616E">
            <w:pPr>
              <w:tabs>
                <w:tab w:val="left" w:pos="1134"/>
              </w:tabs>
              <w:spacing w:line="276" w:lineRule="auto"/>
              <w:ind w:firstLine="22"/>
              <w:jc w:val="both"/>
              <w:rPr>
                <w:sz w:val="24"/>
                <w:szCs w:val="24"/>
                <w:lang w:val="ru-RU"/>
              </w:rPr>
            </w:pPr>
          </w:p>
        </w:tc>
        <w:tc>
          <w:tcPr>
            <w:tcW w:w="5518" w:type="dxa"/>
            <w:tcBorders>
              <w:top w:val="nil"/>
              <w:bottom w:val="nil"/>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Исполнение  вокальных  произведений,  связанных  с  ре-</w:t>
            </w:r>
          </w:p>
        </w:tc>
      </w:tr>
      <w:tr w:rsidR="00FA2CD7" w:rsidRPr="009C6609">
        <w:trPr>
          <w:trHeight w:val="210"/>
        </w:trPr>
        <w:tc>
          <w:tcPr>
            <w:tcW w:w="1267" w:type="dxa"/>
            <w:vMerge/>
            <w:tcBorders>
              <w:top w:val="nil"/>
              <w:left w:val="single" w:sz="6" w:space="0" w:color="231F20"/>
              <w:right w:val="single" w:sz="6" w:space="0" w:color="231F20"/>
            </w:tcBorders>
          </w:tcPr>
          <w:p w:rsidR="00FA2CD7" w:rsidRPr="00765AA4" w:rsidRDefault="00FA2CD7" w:rsidP="000F616E">
            <w:pPr>
              <w:tabs>
                <w:tab w:val="left" w:pos="1134"/>
              </w:tabs>
              <w:spacing w:line="276" w:lineRule="auto"/>
              <w:ind w:firstLine="22"/>
              <w:jc w:val="both"/>
              <w:rPr>
                <w:sz w:val="24"/>
                <w:szCs w:val="24"/>
                <w:lang w:val="ru-RU"/>
              </w:rPr>
            </w:pPr>
          </w:p>
        </w:tc>
        <w:tc>
          <w:tcPr>
            <w:tcW w:w="1325" w:type="dxa"/>
            <w:vMerge/>
            <w:tcBorders>
              <w:top w:val="nil"/>
              <w:left w:val="single" w:sz="6" w:space="0" w:color="231F20"/>
            </w:tcBorders>
          </w:tcPr>
          <w:p w:rsidR="00FA2CD7" w:rsidRPr="00765AA4" w:rsidRDefault="00FA2CD7" w:rsidP="000F616E">
            <w:pPr>
              <w:tabs>
                <w:tab w:val="left" w:pos="1134"/>
              </w:tabs>
              <w:spacing w:line="276" w:lineRule="auto"/>
              <w:ind w:firstLine="22"/>
              <w:jc w:val="both"/>
              <w:rPr>
                <w:sz w:val="24"/>
                <w:szCs w:val="24"/>
                <w:lang w:val="ru-RU"/>
              </w:rPr>
            </w:pPr>
          </w:p>
        </w:tc>
        <w:tc>
          <w:tcPr>
            <w:tcW w:w="2053" w:type="dxa"/>
            <w:tcBorders>
              <w:top w:val="nil"/>
              <w:bottom w:val="nil"/>
            </w:tcBorders>
          </w:tcPr>
          <w:p w:rsidR="00FA2CD7" w:rsidRPr="00765AA4" w:rsidRDefault="00FA2CD7" w:rsidP="000F616E">
            <w:pPr>
              <w:tabs>
                <w:tab w:val="left" w:pos="1134"/>
              </w:tabs>
              <w:spacing w:line="276" w:lineRule="auto"/>
              <w:ind w:firstLine="22"/>
              <w:jc w:val="both"/>
              <w:rPr>
                <w:sz w:val="24"/>
                <w:szCs w:val="24"/>
                <w:lang w:val="ru-RU"/>
              </w:rPr>
            </w:pPr>
          </w:p>
        </w:tc>
        <w:tc>
          <w:tcPr>
            <w:tcW w:w="5518" w:type="dxa"/>
            <w:tcBorders>
              <w:top w:val="nil"/>
              <w:bottom w:val="nil"/>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лигиозной традицией, перекликающихся с ней по те-</w:t>
            </w:r>
          </w:p>
        </w:tc>
      </w:tr>
      <w:tr w:rsidR="00FA2CD7" w:rsidRPr="00765AA4">
        <w:trPr>
          <w:trHeight w:val="210"/>
        </w:trPr>
        <w:tc>
          <w:tcPr>
            <w:tcW w:w="1267" w:type="dxa"/>
            <w:vMerge/>
            <w:tcBorders>
              <w:top w:val="nil"/>
              <w:left w:val="single" w:sz="6" w:space="0" w:color="231F20"/>
              <w:right w:val="single" w:sz="6" w:space="0" w:color="231F20"/>
            </w:tcBorders>
          </w:tcPr>
          <w:p w:rsidR="00FA2CD7" w:rsidRPr="00765AA4" w:rsidRDefault="00FA2CD7" w:rsidP="000F616E">
            <w:pPr>
              <w:tabs>
                <w:tab w:val="left" w:pos="1134"/>
              </w:tabs>
              <w:spacing w:line="276" w:lineRule="auto"/>
              <w:ind w:firstLine="22"/>
              <w:jc w:val="both"/>
              <w:rPr>
                <w:sz w:val="24"/>
                <w:szCs w:val="24"/>
                <w:lang w:val="ru-RU"/>
              </w:rPr>
            </w:pPr>
          </w:p>
        </w:tc>
        <w:tc>
          <w:tcPr>
            <w:tcW w:w="1325" w:type="dxa"/>
            <w:vMerge/>
            <w:tcBorders>
              <w:top w:val="nil"/>
              <w:left w:val="single" w:sz="6" w:space="0" w:color="231F20"/>
            </w:tcBorders>
          </w:tcPr>
          <w:p w:rsidR="00FA2CD7" w:rsidRPr="00765AA4" w:rsidRDefault="00FA2CD7" w:rsidP="000F616E">
            <w:pPr>
              <w:tabs>
                <w:tab w:val="left" w:pos="1134"/>
              </w:tabs>
              <w:spacing w:line="276" w:lineRule="auto"/>
              <w:ind w:firstLine="22"/>
              <w:jc w:val="both"/>
              <w:rPr>
                <w:sz w:val="24"/>
                <w:szCs w:val="24"/>
                <w:lang w:val="ru-RU"/>
              </w:rPr>
            </w:pPr>
          </w:p>
        </w:tc>
        <w:tc>
          <w:tcPr>
            <w:tcW w:w="2053" w:type="dxa"/>
            <w:tcBorders>
              <w:top w:val="nil"/>
              <w:bottom w:val="nil"/>
            </w:tcBorders>
          </w:tcPr>
          <w:p w:rsidR="00FA2CD7" w:rsidRPr="00765AA4" w:rsidRDefault="00FA2CD7" w:rsidP="000F616E">
            <w:pPr>
              <w:tabs>
                <w:tab w:val="left" w:pos="1134"/>
              </w:tabs>
              <w:spacing w:line="276" w:lineRule="auto"/>
              <w:ind w:firstLine="22"/>
              <w:jc w:val="both"/>
              <w:rPr>
                <w:sz w:val="24"/>
                <w:szCs w:val="24"/>
                <w:lang w:val="ru-RU"/>
              </w:rPr>
            </w:pPr>
          </w:p>
        </w:tc>
        <w:tc>
          <w:tcPr>
            <w:tcW w:w="5518"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матике.</w:t>
            </w:r>
          </w:p>
        </w:tc>
      </w:tr>
      <w:tr w:rsidR="00FA2CD7" w:rsidRPr="00765AA4">
        <w:trPr>
          <w:trHeight w:val="209"/>
        </w:trPr>
        <w:tc>
          <w:tcPr>
            <w:tcW w:w="1267" w:type="dxa"/>
            <w:vMerge/>
            <w:tcBorders>
              <w:top w:val="nil"/>
              <w:left w:val="single" w:sz="6" w:space="0" w:color="231F20"/>
              <w:right w:val="single" w:sz="6" w:space="0" w:color="231F20"/>
            </w:tcBorders>
          </w:tcPr>
          <w:p w:rsidR="00FA2CD7" w:rsidRPr="00765AA4" w:rsidRDefault="00FA2CD7" w:rsidP="000F616E">
            <w:pPr>
              <w:tabs>
                <w:tab w:val="left" w:pos="1134"/>
              </w:tabs>
              <w:spacing w:line="276" w:lineRule="auto"/>
              <w:ind w:firstLine="22"/>
              <w:jc w:val="both"/>
              <w:rPr>
                <w:sz w:val="24"/>
                <w:szCs w:val="24"/>
              </w:rPr>
            </w:pPr>
          </w:p>
        </w:tc>
        <w:tc>
          <w:tcPr>
            <w:tcW w:w="1325" w:type="dxa"/>
            <w:vMerge/>
            <w:tcBorders>
              <w:top w:val="nil"/>
              <w:left w:val="single" w:sz="6" w:space="0" w:color="231F20"/>
            </w:tcBorders>
          </w:tcPr>
          <w:p w:rsidR="00FA2CD7" w:rsidRPr="00765AA4" w:rsidRDefault="00FA2CD7" w:rsidP="000F616E">
            <w:pPr>
              <w:tabs>
                <w:tab w:val="left" w:pos="1134"/>
              </w:tabs>
              <w:spacing w:line="276" w:lineRule="auto"/>
              <w:ind w:firstLine="22"/>
              <w:jc w:val="both"/>
              <w:rPr>
                <w:sz w:val="24"/>
                <w:szCs w:val="24"/>
              </w:rPr>
            </w:pPr>
          </w:p>
        </w:tc>
        <w:tc>
          <w:tcPr>
            <w:tcW w:w="2053" w:type="dxa"/>
            <w:tcBorders>
              <w:top w:val="nil"/>
              <w:bottom w:val="nil"/>
            </w:tcBorders>
          </w:tcPr>
          <w:p w:rsidR="00FA2CD7" w:rsidRPr="00765AA4" w:rsidRDefault="00FA2CD7" w:rsidP="000F616E">
            <w:pPr>
              <w:tabs>
                <w:tab w:val="left" w:pos="1134"/>
              </w:tabs>
              <w:spacing w:line="276" w:lineRule="auto"/>
              <w:ind w:firstLine="22"/>
              <w:jc w:val="both"/>
              <w:rPr>
                <w:sz w:val="24"/>
                <w:szCs w:val="24"/>
              </w:rPr>
            </w:pPr>
          </w:p>
        </w:tc>
        <w:tc>
          <w:tcPr>
            <w:tcW w:w="5518"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На выбор или факультативно</w:t>
            </w:r>
          </w:p>
        </w:tc>
      </w:tr>
      <w:tr w:rsidR="00FA2CD7" w:rsidRPr="00765AA4">
        <w:trPr>
          <w:trHeight w:val="294"/>
        </w:trPr>
        <w:tc>
          <w:tcPr>
            <w:tcW w:w="1267" w:type="dxa"/>
            <w:vMerge/>
            <w:tcBorders>
              <w:top w:val="nil"/>
              <w:left w:val="single" w:sz="6" w:space="0" w:color="231F20"/>
              <w:right w:val="single" w:sz="6" w:space="0" w:color="231F20"/>
            </w:tcBorders>
          </w:tcPr>
          <w:p w:rsidR="00FA2CD7" w:rsidRPr="00765AA4" w:rsidRDefault="00FA2CD7" w:rsidP="000F616E">
            <w:pPr>
              <w:tabs>
                <w:tab w:val="left" w:pos="1134"/>
              </w:tabs>
              <w:spacing w:line="276" w:lineRule="auto"/>
              <w:ind w:firstLine="22"/>
              <w:jc w:val="both"/>
              <w:rPr>
                <w:sz w:val="24"/>
                <w:szCs w:val="24"/>
              </w:rPr>
            </w:pPr>
          </w:p>
        </w:tc>
        <w:tc>
          <w:tcPr>
            <w:tcW w:w="1325" w:type="dxa"/>
            <w:vMerge/>
            <w:tcBorders>
              <w:top w:val="nil"/>
              <w:left w:val="single" w:sz="6" w:space="0" w:color="231F20"/>
            </w:tcBorders>
          </w:tcPr>
          <w:p w:rsidR="00FA2CD7" w:rsidRPr="00765AA4" w:rsidRDefault="00FA2CD7" w:rsidP="000F616E">
            <w:pPr>
              <w:tabs>
                <w:tab w:val="left" w:pos="1134"/>
              </w:tabs>
              <w:spacing w:line="276" w:lineRule="auto"/>
              <w:ind w:firstLine="22"/>
              <w:jc w:val="both"/>
              <w:rPr>
                <w:sz w:val="24"/>
                <w:szCs w:val="24"/>
              </w:rPr>
            </w:pPr>
          </w:p>
        </w:tc>
        <w:tc>
          <w:tcPr>
            <w:tcW w:w="2053" w:type="dxa"/>
            <w:tcBorders>
              <w:top w:val="nil"/>
            </w:tcBorders>
          </w:tcPr>
          <w:p w:rsidR="00FA2CD7" w:rsidRPr="00765AA4" w:rsidRDefault="00FA2CD7" w:rsidP="000F616E">
            <w:pPr>
              <w:tabs>
                <w:tab w:val="left" w:pos="1134"/>
              </w:tabs>
              <w:spacing w:line="276" w:lineRule="auto"/>
              <w:ind w:firstLine="22"/>
              <w:jc w:val="both"/>
              <w:rPr>
                <w:sz w:val="24"/>
                <w:szCs w:val="24"/>
              </w:rPr>
            </w:pPr>
          </w:p>
        </w:tc>
        <w:tc>
          <w:tcPr>
            <w:tcW w:w="5518" w:type="dxa"/>
            <w:tcBorders>
              <w:top w:val="nil"/>
              <w:bottom w:val="single" w:sz="6"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Посещение концерта духовной музыки</w:t>
            </w:r>
          </w:p>
        </w:tc>
      </w:tr>
      <w:tr w:rsidR="00FA2CD7" w:rsidRPr="009C6609">
        <w:trPr>
          <w:trHeight w:val="298"/>
        </w:trPr>
        <w:tc>
          <w:tcPr>
            <w:tcW w:w="1267" w:type="dxa"/>
            <w:tcBorders>
              <w:left w:val="single" w:sz="6" w:space="0" w:color="231F20"/>
              <w:bottom w:val="nil"/>
              <w:right w:val="single" w:sz="6"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Б)</w:t>
            </w:r>
          </w:p>
        </w:tc>
        <w:tc>
          <w:tcPr>
            <w:tcW w:w="1325" w:type="dxa"/>
            <w:tcBorders>
              <w:left w:val="single" w:sz="6" w:space="0" w:color="231F20"/>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Развитие</w:t>
            </w:r>
          </w:p>
        </w:tc>
        <w:tc>
          <w:tcPr>
            <w:tcW w:w="2053" w:type="dxa"/>
            <w:tcBorders>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Европейская  му-</w:t>
            </w:r>
          </w:p>
        </w:tc>
        <w:tc>
          <w:tcPr>
            <w:tcW w:w="5518" w:type="dxa"/>
            <w:tcBorders>
              <w:top w:val="single" w:sz="6" w:space="0" w:color="231F20"/>
              <w:bottom w:val="nil"/>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Знакомство  с  историей  возникновения  нотной  записи.</w:t>
            </w:r>
          </w:p>
        </w:tc>
      </w:tr>
      <w:tr w:rsidR="00FA2CD7" w:rsidRPr="009C6609">
        <w:trPr>
          <w:trHeight w:val="219"/>
        </w:trPr>
        <w:tc>
          <w:tcPr>
            <w:tcW w:w="1267" w:type="dxa"/>
            <w:tcBorders>
              <w:top w:val="nil"/>
              <w:left w:val="single" w:sz="6" w:space="0" w:color="231F20"/>
              <w:bottom w:val="nil"/>
              <w:right w:val="single" w:sz="6"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4—6</w:t>
            </w:r>
          </w:p>
        </w:tc>
        <w:tc>
          <w:tcPr>
            <w:tcW w:w="1325" w:type="dxa"/>
            <w:tcBorders>
              <w:top w:val="nil"/>
              <w:left w:val="single" w:sz="6" w:space="0" w:color="231F20"/>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церковной</w:t>
            </w:r>
          </w:p>
        </w:tc>
        <w:tc>
          <w:tcPr>
            <w:tcW w:w="2053"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зыка религиозной</w:t>
            </w:r>
          </w:p>
        </w:tc>
        <w:tc>
          <w:tcPr>
            <w:tcW w:w="5518" w:type="dxa"/>
            <w:tcBorders>
              <w:top w:val="nil"/>
              <w:bottom w:val="nil"/>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Сравнение нотаций религиозной музыки разных тра-</w:t>
            </w:r>
          </w:p>
        </w:tc>
      </w:tr>
      <w:tr w:rsidR="00FA2CD7" w:rsidRPr="009C6609">
        <w:trPr>
          <w:trHeight w:val="220"/>
        </w:trPr>
        <w:tc>
          <w:tcPr>
            <w:tcW w:w="1267" w:type="dxa"/>
            <w:tcBorders>
              <w:top w:val="nil"/>
              <w:left w:val="single" w:sz="6" w:space="0" w:color="231F20"/>
              <w:bottom w:val="nil"/>
              <w:right w:val="single" w:sz="6"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учебных</w:t>
            </w:r>
          </w:p>
        </w:tc>
        <w:tc>
          <w:tcPr>
            <w:tcW w:w="1325" w:type="dxa"/>
            <w:tcBorders>
              <w:top w:val="nil"/>
              <w:left w:val="single" w:sz="6" w:space="0" w:color="231F20"/>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музыки</w:t>
            </w:r>
          </w:p>
        </w:tc>
        <w:tc>
          <w:tcPr>
            <w:tcW w:w="2053"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традиции (григо-</w:t>
            </w:r>
          </w:p>
        </w:tc>
        <w:tc>
          <w:tcPr>
            <w:tcW w:w="5518" w:type="dxa"/>
            <w:tcBorders>
              <w:top w:val="nil"/>
              <w:bottom w:val="nil"/>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диций (григорианский хорал, знаменный распев, со-</w:t>
            </w:r>
          </w:p>
        </w:tc>
      </w:tr>
      <w:tr w:rsidR="00FA2CD7" w:rsidRPr="00765AA4">
        <w:trPr>
          <w:trHeight w:val="219"/>
        </w:trPr>
        <w:tc>
          <w:tcPr>
            <w:tcW w:w="1267" w:type="dxa"/>
            <w:tcBorders>
              <w:top w:val="nil"/>
              <w:left w:val="single" w:sz="6" w:space="0" w:color="231F20"/>
              <w:bottom w:val="nil"/>
              <w:right w:val="single" w:sz="6"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часов</w:t>
            </w:r>
          </w:p>
        </w:tc>
        <w:tc>
          <w:tcPr>
            <w:tcW w:w="1325" w:type="dxa"/>
            <w:tcBorders>
              <w:top w:val="nil"/>
              <w:left w:val="single" w:sz="6" w:space="0" w:color="231F20"/>
              <w:bottom w:val="nil"/>
            </w:tcBorders>
          </w:tcPr>
          <w:p w:rsidR="00FA2CD7" w:rsidRPr="00765AA4" w:rsidRDefault="00FA2CD7" w:rsidP="000F616E">
            <w:pPr>
              <w:tabs>
                <w:tab w:val="left" w:pos="1134"/>
              </w:tabs>
              <w:spacing w:line="276" w:lineRule="auto"/>
              <w:ind w:firstLine="22"/>
              <w:jc w:val="both"/>
              <w:rPr>
                <w:sz w:val="24"/>
                <w:szCs w:val="24"/>
              </w:rPr>
            </w:pPr>
          </w:p>
        </w:tc>
        <w:tc>
          <w:tcPr>
            <w:tcW w:w="2053"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рианский хорал,</w:t>
            </w:r>
          </w:p>
        </w:tc>
        <w:tc>
          <w:tcPr>
            <w:tcW w:w="5518"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временные ноты).</w:t>
            </w:r>
          </w:p>
        </w:tc>
      </w:tr>
      <w:tr w:rsidR="00FA2CD7" w:rsidRPr="009C6609">
        <w:trPr>
          <w:trHeight w:val="220"/>
        </w:trPr>
        <w:tc>
          <w:tcPr>
            <w:tcW w:w="1267" w:type="dxa"/>
            <w:tcBorders>
              <w:top w:val="nil"/>
              <w:left w:val="single" w:sz="6" w:space="0" w:color="231F20"/>
              <w:bottom w:val="nil"/>
              <w:right w:val="single" w:sz="6" w:space="0" w:color="231F20"/>
            </w:tcBorders>
          </w:tcPr>
          <w:p w:rsidR="00FA2CD7" w:rsidRPr="00765AA4" w:rsidRDefault="00FA2CD7" w:rsidP="000F616E">
            <w:pPr>
              <w:tabs>
                <w:tab w:val="left" w:pos="1134"/>
              </w:tabs>
              <w:spacing w:line="276" w:lineRule="auto"/>
              <w:ind w:firstLine="22"/>
              <w:jc w:val="both"/>
              <w:rPr>
                <w:sz w:val="24"/>
                <w:szCs w:val="24"/>
              </w:rPr>
            </w:pPr>
          </w:p>
        </w:tc>
        <w:tc>
          <w:tcPr>
            <w:tcW w:w="1325" w:type="dxa"/>
            <w:tcBorders>
              <w:top w:val="nil"/>
              <w:left w:val="single" w:sz="6" w:space="0" w:color="231F20"/>
              <w:bottom w:val="nil"/>
            </w:tcBorders>
          </w:tcPr>
          <w:p w:rsidR="00FA2CD7" w:rsidRPr="00765AA4" w:rsidRDefault="00FA2CD7" w:rsidP="000F616E">
            <w:pPr>
              <w:tabs>
                <w:tab w:val="left" w:pos="1134"/>
              </w:tabs>
              <w:spacing w:line="276" w:lineRule="auto"/>
              <w:ind w:firstLine="22"/>
              <w:jc w:val="both"/>
              <w:rPr>
                <w:sz w:val="24"/>
                <w:szCs w:val="24"/>
              </w:rPr>
            </w:pPr>
          </w:p>
        </w:tc>
        <w:tc>
          <w:tcPr>
            <w:tcW w:w="2053"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изобретение нот-</w:t>
            </w:r>
          </w:p>
        </w:tc>
        <w:tc>
          <w:tcPr>
            <w:tcW w:w="5518" w:type="dxa"/>
            <w:tcBorders>
              <w:top w:val="nil"/>
              <w:bottom w:val="nil"/>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Знакомство с образцами (фрагментами) средневековых</w:t>
            </w:r>
          </w:p>
        </w:tc>
      </w:tr>
      <w:tr w:rsidR="00FA2CD7" w:rsidRPr="00765AA4">
        <w:trPr>
          <w:trHeight w:val="219"/>
        </w:trPr>
        <w:tc>
          <w:tcPr>
            <w:tcW w:w="1267" w:type="dxa"/>
            <w:tcBorders>
              <w:top w:val="nil"/>
              <w:left w:val="single" w:sz="6" w:space="0" w:color="231F20"/>
              <w:bottom w:val="nil"/>
              <w:right w:val="single" w:sz="6" w:space="0" w:color="231F20"/>
            </w:tcBorders>
          </w:tcPr>
          <w:p w:rsidR="00FA2CD7" w:rsidRPr="00765AA4" w:rsidRDefault="00FA2CD7" w:rsidP="000F616E">
            <w:pPr>
              <w:tabs>
                <w:tab w:val="left" w:pos="1134"/>
              </w:tabs>
              <w:spacing w:line="276" w:lineRule="auto"/>
              <w:ind w:firstLine="22"/>
              <w:jc w:val="both"/>
              <w:rPr>
                <w:sz w:val="24"/>
                <w:szCs w:val="24"/>
                <w:lang w:val="ru-RU"/>
              </w:rPr>
            </w:pPr>
          </w:p>
        </w:tc>
        <w:tc>
          <w:tcPr>
            <w:tcW w:w="1325" w:type="dxa"/>
            <w:tcBorders>
              <w:top w:val="nil"/>
              <w:left w:val="single" w:sz="6" w:space="0" w:color="231F20"/>
              <w:bottom w:val="nil"/>
            </w:tcBorders>
          </w:tcPr>
          <w:p w:rsidR="00FA2CD7" w:rsidRPr="00765AA4" w:rsidRDefault="00FA2CD7" w:rsidP="000F616E">
            <w:pPr>
              <w:tabs>
                <w:tab w:val="left" w:pos="1134"/>
              </w:tabs>
              <w:spacing w:line="276" w:lineRule="auto"/>
              <w:ind w:firstLine="22"/>
              <w:jc w:val="both"/>
              <w:rPr>
                <w:sz w:val="24"/>
                <w:szCs w:val="24"/>
                <w:lang w:val="ru-RU"/>
              </w:rPr>
            </w:pPr>
          </w:p>
        </w:tc>
        <w:tc>
          <w:tcPr>
            <w:tcW w:w="2053"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ной записи Гвидо</w:t>
            </w:r>
          </w:p>
        </w:tc>
        <w:tc>
          <w:tcPr>
            <w:tcW w:w="5518"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церковных распевов (одноголосие).</w:t>
            </w:r>
          </w:p>
        </w:tc>
      </w:tr>
      <w:tr w:rsidR="00FA2CD7" w:rsidRPr="009C6609">
        <w:trPr>
          <w:trHeight w:val="220"/>
        </w:trPr>
        <w:tc>
          <w:tcPr>
            <w:tcW w:w="1267" w:type="dxa"/>
            <w:tcBorders>
              <w:top w:val="nil"/>
              <w:left w:val="single" w:sz="6" w:space="0" w:color="231F20"/>
              <w:bottom w:val="nil"/>
              <w:right w:val="single" w:sz="6" w:space="0" w:color="231F20"/>
            </w:tcBorders>
          </w:tcPr>
          <w:p w:rsidR="00FA2CD7" w:rsidRPr="00765AA4" w:rsidRDefault="00FA2CD7" w:rsidP="000F616E">
            <w:pPr>
              <w:tabs>
                <w:tab w:val="left" w:pos="1134"/>
              </w:tabs>
              <w:spacing w:line="276" w:lineRule="auto"/>
              <w:ind w:firstLine="22"/>
              <w:jc w:val="both"/>
              <w:rPr>
                <w:sz w:val="24"/>
                <w:szCs w:val="24"/>
              </w:rPr>
            </w:pPr>
          </w:p>
        </w:tc>
        <w:tc>
          <w:tcPr>
            <w:tcW w:w="1325" w:type="dxa"/>
            <w:tcBorders>
              <w:top w:val="nil"/>
              <w:left w:val="single" w:sz="6" w:space="0" w:color="231F20"/>
              <w:bottom w:val="nil"/>
            </w:tcBorders>
          </w:tcPr>
          <w:p w:rsidR="00FA2CD7" w:rsidRPr="00765AA4" w:rsidRDefault="00FA2CD7" w:rsidP="000F616E">
            <w:pPr>
              <w:tabs>
                <w:tab w:val="left" w:pos="1134"/>
              </w:tabs>
              <w:spacing w:line="276" w:lineRule="auto"/>
              <w:ind w:firstLine="22"/>
              <w:jc w:val="both"/>
              <w:rPr>
                <w:sz w:val="24"/>
                <w:szCs w:val="24"/>
              </w:rPr>
            </w:pPr>
          </w:p>
        </w:tc>
        <w:tc>
          <w:tcPr>
            <w:tcW w:w="2053"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д’Ареццо, проте-</w:t>
            </w:r>
          </w:p>
        </w:tc>
        <w:tc>
          <w:tcPr>
            <w:tcW w:w="5518" w:type="dxa"/>
            <w:tcBorders>
              <w:top w:val="nil"/>
              <w:bottom w:val="nil"/>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Слушание духовной музыки. Определение на слух:</w:t>
            </w:r>
          </w:p>
        </w:tc>
      </w:tr>
      <w:tr w:rsidR="00FA2CD7" w:rsidRPr="00765AA4">
        <w:trPr>
          <w:trHeight w:val="219"/>
        </w:trPr>
        <w:tc>
          <w:tcPr>
            <w:tcW w:w="1267" w:type="dxa"/>
            <w:tcBorders>
              <w:top w:val="nil"/>
              <w:left w:val="single" w:sz="6" w:space="0" w:color="231F20"/>
              <w:bottom w:val="nil"/>
              <w:right w:val="single" w:sz="6" w:space="0" w:color="231F20"/>
            </w:tcBorders>
          </w:tcPr>
          <w:p w:rsidR="00FA2CD7" w:rsidRPr="00765AA4" w:rsidRDefault="00FA2CD7" w:rsidP="000F616E">
            <w:pPr>
              <w:tabs>
                <w:tab w:val="left" w:pos="1134"/>
              </w:tabs>
              <w:spacing w:line="276" w:lineRule="auto"/>
              <w:ind w:firstLine="22"/>
              <w:jc w:val="both"/>
              <w:rPr>
                <w:sz w:val="24"/>
                <w:szCs w:val="24"/>
                <w:lang w:val="ru-RU"/>
              </w:rPr>
            </w:pPr>
          </w:p>
        </w:tc>
        <w:tc>
          <w:tcPr>
            <w:tcW w:w="1325" w:type="dxa"/>
            <w:tcBorders>
              <w:top w:val="nil"/>
              <w:left w:val="single" w:sz="6" w:space="0" w:color="231F20"/>
              <w:bottom w:val="nil"/>
            </w:tcBorders>
          </w:tcPr>
          <w:p w:rsidR="00FA2CD7" w:rsidRPr="00765AA4" w:rsidRDefault="00FA2CD7" w:rsidP="000F616E">
            <w:pPr>
              <w:tabs>
                <w:tab w:val="left" w:pos="1134"/>
              </w:tabs>
              <w:spacing w:line="276" w:lineRule="auto"/>
              <w:ind w:firstLine="22"/>
              <w:jc w:val="both"/>
              <w:rPr>
                <w:sz w:val="24"/>
                <w:szCs w:val="24"/>
                <w:lang w:val="ru-RU"/>
              </w:rPr>
            </w:pPr>
          </w:p>
        </w:tc>
        <w:tc>
          <w:tcPr>
            <w:tcW w:w="2053"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стантский хорал).</w:t>
            </w:r>
          </w:p>
        </w:tc>
        <w:tc>
          <w:tcPr>
            <w:tcW w:w="5518"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 состава исполнителей;</w:t>
            </w:r>
          </w:p>
        </w:tc>
      </w:tr>
      <w:tr w:rsidR="00FA2CD7" w:rsidRPr="009C6609">
        <w:trPr>
          <w:trHeight w:val="220"/>
        </w:trPr>
        <w:tc>
          <w:tcPr>
            <w:tcW w:w="1267" w:type="dxa"/>
            <w:tcBorders>
              <w:top w:val="nil"/>
              <w:left w:val="single" w:sz="6" w:space="0" w:color="231F20"/>
              <w:bottom w:val="nil"/>
              <w:right w:val="single" w:sz="6" w:space="0" w:color="231F20"/>
            </w:tcBorders>
          </w:tcPr>
          <w:p w:rsidR="00FA2CD7" w:rsidRPr="00765AA4" w:rsidRDefault="00FA2CD7" w:rsidP="000F616E">
            <w:pPr>
              <w:tabs>
                <w:tab w:val="left" w:pos="1134"/>
              </w:tabs>
              <w:spacing w:line="276" w:lineRule="auto"/>
              <w:ind w:firstLine="22"/>
              <w:jc w:val="both"/>
              <w:rPr>
                <w:sz w:val="24"/>
                <w:szCs w:val="24"/>
              </w:rPr>
            </w:pPr>
          </w:p>
        </w:tc>
        <w:tc>
          <w:tcPr>
            <w:tcW w:w="1325" w:type="dxa"/>
            <w:tcBorders>
              <w:top w:val="nil"/>
              <w:left w:val="single" w:sz="6" w:space="0" w:color="231F20"/>
              <w:bottom w:val="nil"/>
            </w:tcBorders>
          </w:tcPr>
          <w:p w:rsidR="00FA2CD7" w:rsidRPr="00765AA4" w:rsidRDefault="00FA2CD7" w:rsidP="000F616E">
            <w:pPr>
              <w:tabs>
                <w:tab w:val="left" w:pos="1134"/>
              </w:tabs>
              <w:spacing w:line="276" w:lineRule="auto"/>
              <w:ind w:firstLine="22"/>
              <w:jc w:val="both"/>
              <w:rPr>
                <w:sz w:val="24"/>
                <w:szCs w:val="24"/>
              </w:rPr>
            </w:pPr>
          </w:p>
        </w:tc>
        <w:tc>
          <w:tcPr>
            <w:tcW w:w="2053"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Русская музыка</w:t>
            </w:r>
          </w:p>
        </w:tc>
        <w:tc>
          <w:tcPr>
            <w:tcW w:w="5518" w:type="dxa"/>
            <w:tcBorders>
              <w:top w:val="nil"/>
              <w:bottom w:val="nil"/>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 типа фактуры (хоральный склад, полифония);</w:t>
            </w:r>
          </w:p>
        </w:tc>
      </w:tr>
      <w:tr w:rsidR="00FA2CD7" w:rsidRPr="009C6609">
        <w:trPr>
          <w:trHeight w:val="220"/>
        </w:trPr>
        <w:tc>
          <w:tcPr>
            <w:tcW w:w="1267" w:type="dxa"/>
            <w:tcBorders>
              <w:top w:val="nil"/>
              <w:left w:val="single" w:sz="6" w:space="0" w:color="231F20"/>
              <w:bottom w:val="nil"/>
              <w:right w:val="single" w:sz="6" w:space="0" w:color="231F20"/>
            </w:tcBorders>
          </w:tcPr>
          <w:p w:rsidR="00FA2CD7" w:rsidRPr="00765AA4" w:rsidRDefault="00FA2CD7" w:rsidP="000F616E">
            <w:pPr>
              <w:tabs>
                <w:tab w:val="left" w:pos="1134"/>
              </w:tabs>
              <w:spacing w:line="276" w:lineRule="auto"/>
              <w:ind w:firstLine="22"/>
              <w:jc w:val="both"/>
              <w:rPr>
                <w:sz w:val="24"/>
                <w:szCs w:val="24"/>
                <w:lang w:val="ru-RU"/>
              </w:rPr>
            </w:pPr>
          </w:p>
        </w:tc>
        <w:tc>
          <w:tcPr>
            <w:tcW w:w="1325" w:type="dxa"/>
            <w:tcBorders>
              <w:top w:val="nil"/>
              <w:left w:val="single" w:sz="6" w:space="0" w:color="231F20"/>
              <w:bottom w:val="nil"/>
            </w:tcBorders>
          </w:tcPr>
          <w:p w:rsidR="00FA2CD7" w:rsidRPr="00765AA4" w:rsidRDefault="00FA2CD7" w:rsidP="000F616E">
            <w:pPr>
              <w:tabs>
                <w:tab w:val="left" w:pos="1134"/>
              </w:tabs>
              <w:spacing w:line="276" w:lineRule="auto"/>
              <w:ind w:firstLine="22"/>
              <w:jc w:val="both"/>
              <w:rPr>
                <w:sz w:val="24"/>
                <w:szCs w:val="24"/>
                <w:lang w:val="ru-RU"/>
              </w:rPr>
            </w:pPr>
          </w:p>
        </w:tc>
        <w:tc>
          <w:tcPr>
            <w:tcW w:w="2053"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религиозной тра-</w:t>
            </w:r>
          </w:p>
        </w:tc>
        <w:tc>
          <w:tcPr>
            <w:tcW w:w="5518" w:type="dxa"/>
            <w:tcBorders>
              <w:top w:val="nil"/>
              <w:bottom w:val="nil"/>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 принадлежности к русской или западноевропейской</w:t>
            </w:r>
          </w:p>
        </w:tc>
      </w:tr>
      <w:tr w:rsidR="00FA2CD7" w:rsidRPr="00765AA4">
        <w:trPr>
          <w:trHeight w:val="299"/>
        </w:trPr>
        <w:tc>
          <w:tcPr>
            <w:tcW w:w="1267" w:type="dxa"/>
            <w:tcBorders>
              <w:top w:val="nil"/>
              <w:left w:val="single" w:sz="6" w:space="0" w:color="231F20"/>
              <w:bottom w:val="single" w:sz="6" w:space="0" w:color="231F20"/>
              <w:right w:val="single" w:sz="6" w:space="0" w:color="231F20"/>
            </w:tcBorders>
          </w:tcPr>
          <w:p w:rsidR="00FA2CD7" w:rsidRPr="00765AA4" w:rsidRDefault="00FA2CD7" w:rsidP="000F616E">
            <w:pPr>
              <w:tabs>
                <w:tab w:val="left" w:pos="1134"/>
              </w:tabs>
              <w:spacing w:line="276" w:lineRule="auto"/>
              <w:ind w:firstLine="22"/>
              <w:jc w:val="both"/>
              <w:rPr>
                <w:sz w:val="24"/>
                <w:szCs w:val="24"/>
                <w:lang w:val="ru-RU"/>
              </w:rPr>
            </w:pPr>
          </w:p>
        </w:tc>
        <w:tc>
          <w:tcPr>
            <w:tcW w:w="1325" w:type="dxa"/>
            <w:tcBorders>
              <w:top w:val="nil"/>
              <w:left w:val="single" w:sz="6" w:space="0" w:color="231F20"/>
              <w:bottom w:val="single" w:sz="6" w:space="0" w:color="231F20"/>
            </w:tcBorders>
          </w:tcPr>
          <w:p w:rsidR="00FA2CD7" w:rsidRPr="00765AA4" w:rsidRDefault="00FA2CD7" w:rsidP="000F616E">
            <w:pPr>
              <w:tabs>
                <w:tab w:val="left" w:pos="1134"/>
              </w:tabs>
              <w:spacing w:line="276" w:lineRule="auto"/>
              <w:ind w:firstLine="22"/>
              <w:jc w:val="both"/>
              <w:rPr>
                <w:sz w:val="24"/>
                <w:szCs w:val="24"/>
                <w:lang w:val="ru-RU"/>
              </w:rPr>
            </w:pPr>
          </w:p>
        </w:tc>
        <w:tc>
          <w:tcPr>
            <w:tcW w:w="2053" w:type="dxa"/>
            <w:tcBorders>
              <w:top w:val="nil"/>
              <w:bottom w:val="single" w:sz="6"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диции (знамен-</w:t>
            </w:r>
          </w:p>
        </w:tc>
        <w:tc>
          <w:tcPr>
            <w:tcW w:w="5518" w:type="dxa"/>
            <w:tcBorders>
              <w:top w:val="nil"/>
              <w:bottom w:val="single" w:sz="6"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религиозной традиции.</w:t>
            </w:r>
          </w:p>
        </w:tc>
      </w:tr>
    </w:tbl>
    <w:p w:rsidR="00FA2CD7" w:rsidRPr="00765AA4" w:rsidRDefault="00FA2CD7" w:rsidP="00765AA4">
      <w:pPr>
        <w:tabs>
          <w:tab w:val="left" w:pos="1134"/>
        </w:tabs>
        <w:spacing w:line="276" w:lineRule="auto"/>
        <w:ind w:firstLine="567"/>
        <w:jc w:val="both"/>
        <w:rPr>
          <w:sz w:val="24"/>
          <w:szCs w:val="24"/>
        </w:rPr>
      </w:pP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267"/>
        <w:gridCol w:w="1325"/>
        <w:gridCol w:w="2053"/>
        <w:gridCol w:w="5518"/>
      </w:tblGrid>
      <w:tr w:rsidR="00FA2CD7" w:rsidRPr="009C6609">
        <w:trPr>
          <w:trHeight w:val="2117"/>
        </w:trPr>
        <w:tc>
          <w:tcPr>
            <w:tcW w:w="1267" w:type="dxa"/>
            <w:tcBorders>
              <w:left w:val="single" w:sz="6" w:space="0" w:color="231F20"/>
            </w:tcBorders>
          </w:tcPr>
          <w:p w:rsidR="00FA2CD7" w:rsidRPr="00765AA4" w:rsidRDefault="00FA2CD7" w:rsidP="000F616E">
            <w:pPr>
              <w:tabs>
                <w:tab w:val="left" w:pos="1134"/>
              </w:tabs>
              <w:spacing w:line="276" w:lineRule="auto"/>
              <w:ind w:firstLine="22"/>
              <w:jc w:val="both"/>
              <w:rPr>
                <w:sz w:val="24"/>
                <w:szCs w:val="24"/>
              </w:rPr>
            </w:pPr>
          </w:p>
        </w:tc>
        <w:tc>
          <w:tcPr>
            <w:tcW w:w="1325" w:type="dxa"/>
          </w:tcPr>
          <w:p w:rsidR="00FA2CD7" w:rsidRPr="00765AA4" w:rsidRDefault="00FA2CD7" w:rsidP="000F616E">
            <w:pPr>
              <w:tabs>
                <w:tab w:val="left" w:pos="1134"/>
              </w:tabs>
              <w:spacing w:line="276" w:lineRule="auto"/>
              <w:ind w:firstLine="22"/>
              <w:jc w:val="both"/>
              <w:rPr>
                <w:sz w:val="24"/>
                <w:szCs w:val="24"/>
              </w:rPr>
            </w:pPr>
          </w:p>
        </w:tc>
        <w:tc>
          <w:tcPr>
            <w:tcW w:w="2053" w:type="dxa"/>
          </w:tcPr>
          <w:p w:rsidR="00FA2CD7" w:rsidRPr="00765AA4" w:rsidRDefault="00973B64" w:rsidP="000F616E">
            <w:pPr>
              <w:tabs>
                <w:tab w:val="left" w:pos="1134"/>
              </w:tabs>
              <w:spacing w:line="276" w:lineRule="auto"/>
              <w:ind w:firstLine="22"/>
              <w:jc w:val="both"/>
              <w:rPr>
                <w:sz w:val="24"/>
                <w:szCs w:val="24"/>
              </w:rPr>
            </w:pPr>
            <w:r w:rsidRPr="00765AA4">
              <w:rPr>
                <w:sz w:val="24"/>
                <w:szCs w:val="24"/>
                <w:lang w:val="ru-RU"/>
              </w:rPr>
              <w:t xml:space="preserve">ный распев, крю- ковая запись, партесное пение). Полифония в за- падной и русской духовной музыке. </w:t>
            </w:r>
            <w:r w:rsidRPr="00765AA4">
              <w:rPr>
                <w:sz w:val="24"/>
                <w:szCs w:val="24"/>
              </w:rPr>
              <w:t>Жанры: кантата, духовный кон- церт, реквием</w:t>
            </w:r>
          </w:p>
        </w:tc>
        <w:tc>
          <w:tcPr>
            <w:tcW w:w="5518" w:type="dxa"/>
            <w:tcBorders>
              <w:bottom w:val="single" w:sz="6" w:space="0" w:color="231F20"/>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На выбор или факультативно</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Работа с интерактивной картой, лентой времени с указанием географических и исторических особенно- стей распространения различных явлений, стилей, жанров, связанных с развитием религиозной музыки. Исследовательские и творческие проекты, посвящён- ные отдельным произведениям духовной музыки</w:t>
            </w:r>
          </w:p>
        </w:tc>
      </w:tr>
      <w:tr w:rsidR="00FA2CD7" w:rsidRPr="009C6609">
        <w:trPr>
          <w:trHeight w:val="3215"/>
        </w:trPr>
        <w:tc>
          <w:tcPr>
            <w:tcW w:w="1267" w:type="dxa"/>
            <w:tcBorders>
              <w:left w:val="single" w:sz="6" w:space="0" w:color="231F20"/>
              <w:right w:val="single" w:sz="6"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В)</w:t>
            </w:r>
          </w:p>
          <w:p w:rsidR="00FA2CD7" w:rsidRPr="00765AA4" w:rsidRDefault="00973B64" w:rsidP="000F616E">
            <w:pPr>
              <w:tabs>
                <w:tab w:val="left" w:pos="1134"/>
              </w:tabs>
              <w:spacing w:line="276" w:lineRule="auto"/>
              <w:ind w:firstLine="22"/>
              <w:jc w:val="both"/>
              <w:rPr>
                <w:sz w:val="24"/>
                <w:szCs w:val="24"/>
              </w:rPr>
            </w:pPr>
            <w:r w:rsidRPr="00765AA4">
              <w:rPr>
                <w:sz w:val="24"/>
                <w:szCs w:val="24"/>
              </w:rPr>
              <w:t>3—4</w:t>
            </w:r>
          </w:p>
          <w:p w:rsidR="00FA2CD7" w:rsidRPr="00765AA4" w:rsidRDefault="00973B64" w:rsidP="000F616E">
            <w:pPr>
              <w:tabs>
                <w:tab w:val="left" w:pos="1134"/>
              </w:tabs>
              <w:spacing w:line="276" w:lineRule="auto"/>
              <w:ind w:firstLine="22"/>
              <w:jc w:val="both"/>
              <w:rPr>
                <w:sz w:val="24"/>
                <w:szCs w:val="24"/>
              </w:rPr>
            </w:pPr>
            <w:r w:rsidRPr="00765AA4">
              <w:rPr>
                <w:sz w:val="24"/>
                <w:szCs w:val="24"/>
              </w:rPr>
              <w:t>учебных часа</w:t>
            </w:r>
          </w:p>
        </w:tc>
        <w:tc>
          <w:tcPr>
            <w:tcW w:w="1325" w:type="dxa"/>
            <w:tcBorders>
              <w:left w:val="single" w:sz="6" w:space="0" w:color="231F20"/>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Музы- кальные жанры бо- гослуже- ния</w:t>
            </w:r>
          </w:p>
        </w:tc>
        <w:tc>
          <w:tcPr>
            <w:tcW w:w="2053" w:type="dxa"/>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Эстетическое со- держание и жиз- ненное предназна- чение духовной музыки. Много- частные произве- дения на канони- ческие тексты: католическая мес- са, православная литургия, всенощ- ное бдение</w:t>
            </w:r>
          </w:p>
        </w:tc>
        <w:tc>
          <w:tcPr>
            <w:tcW w:w="5518" w:type="dxa"/>
            <w:tcBorders>
              <w:top w:val="single" w:sz="6" w:space="0" w:color="231F20"/>
              <w:bottom w:val="single" w:sz="6" w:space="0" w:color="231F20"/>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Вокализация музыкальных тем изучаемых духовных произведений.</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Определение на слух изученных произведений и их авторов. Иметь представление об особенностях их по- строения и образов.</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Устный или письменный рассказ о духовной музыке с использованием терминологии, примерами из соот- ветствующей традиции, формулировкой собственного отношения к данной музыке, рассуждениями, аргу- ментацией своей позиции</w:t>
            </w:r>
          </w:p>
        </w:tc>
      </w:tr>
      <w:tr w:rsidR="00FA2CD7" w:rsidRPr="009C6609">
        <w:trPr>
          <w:trHeight w:val="1015"/>
        </w:trPr>
        <w:tc>
          <w:tcPr>
            <w:tcW w:w="1267" w:type="dxa"/>
            <w:tcBorders>
              <w:bottom w:val="single" w:sz="6"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Г)</w:t>
            </w:r>
          </w:p>
          <w:p w:rsidR="00FA2CD7" w:rsidRPr="00765AA4" w:rsidRDefault="00973B64" w:rsidP="000F616E">
            <w:pPr>
              <w:tabs>
                <w:tab w:val="left" w:pos="1134"/>
              </w:tabs>
              <w:spacing w:line="276" w:lineRule="auto"/>
              <w:ind w:firstLine="22"/>
              <w:jc w:val="both"/>
              <w:rPr>
                <w:sz w:val="24"/>
                <w:szCs w:val="24"/>
              </w:rPr>
            </w:pPr>
            <w:r w:rsidRPr="00765AA4">
              <w:rPr>
                <w:sz w:val="24"/>
                <w:szCs w:val="24"/>
              </w:rPr>
              <w:t>3—4</w:t>
            </w:r>
          </w:p>
          <w:p w:rsidR="00FA2CD7" w:rsidRPr="00765AA4" w:rsidRDefault="00973B64" w:rsidP="000F616E">
            <w:pPr>
              <w:tabs>
                <w:tab w:val="left" w:pos="1134"/>
              </w:tabs>
              <w:spacing w:line="276" w:lineRule="auto"/>
              <w:ind w:firstLine="22"/>
              <w:jc w:val="both"/>
              <w:rPr>
                <w:sz w:val="24"/>
                <w:szCs w:val="24"/>
              </w:rPr>
            </w:pPr>
            <w:r w:rsidRPr="00765AA4">
              <w:rPr>
                <w:sz w:val="24"/>
                <w:szCs w:val="24"/>
              </w:rPr>
              <w:t>учебных часа</w:t>
            </w:r>
          </w:p>
        </w:tc>
        <w:tc>
          <w:tcPr>
            <w:tcW w:w="1325" w:type="dxa"/>
            <w:tcBorders>
              <w:bottom w:val="single" w:sz="6" w:space="0" w:color="231F20"/>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Религиоз- ные темы и  образы в совре-</w:t>
            </w:r>
          </w:p>
        </w:tc>
        <w:tc>
          <w:tcPr>
            <w:tcW w:w="2053" w:type="dxa"/>
            <w:tcBorders>
              <w:bottom w:val="single" w:sz="6"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lang w:val="ru-RU"/>
              </w:rPr>
              <w:t xml:space="preserve">Сохранение тра- диций духовной музыки сегодня. </w:t>
            </w:r>
            <w:r w:rsidRPr="00765AA4">
              <w:rPr>
                <w:sz w:val="24"/>
                <w:szCs w:val="24"/>
              </w:rPr>
              <w:t>Переосмысление</w:t>
            </w:r>
          </w:p>
        </w:tc>
        <w:tc>
          <w:tcPr>
            <w:tcW w:w="5518" w:type="dxa"/>
            <w:tcBorders>
              <w:top w:val="single" w:sz="6" w:space="0" w:color="231F20"/>
              <w:bottom w:val="single" w:sz="6" w:space="0" w:color="231F20"/>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 xml:space="preserve">Сопоставление тенденций сохранения и переосмысле- ния религиозной традиции в культуре </w:t>
            </w:r>
            <w:r w:rsidRPr="00765AA4">
              <w:rPr>
                <w:sz w:val="24"/>
                <w:szCs w:val="24"/>
              </w:rPr>
              <w:t>XX</w:t>
            </w:r>
            <w:r w:rsidRPr="00765AA4">
              <w:rPr>
                <w:sz w:val="24"/>
                <w:szCs w:val="24"/>
                <w:lang w:val="ru-RU"/>
              </w:rPr>
              <w:t>—</w:t>
            </w:r>
            <w:r w:rsidRPr="00765AA4">
              <w:rPr>
                <w:sz w:val="24"/>
                <w:szCs w:val="24"/>
              </w:rPr>
              <w:t>XXI</w:t>
            </w:r>
            <w:r w:rsidRPr="00765AA4">
              <w:rPr>
                <w:sz w:val="24"/>
                <w:szCs w:val="24"/>
                <w:lang w:val="ru-RU"/>
              </w:rPr>
              <w:t xml:space="preserve">  ве- ков.</w:t>
            </w:r>
          </w:p>
        </w:tc>
      </w:tr>
    </w:tbl>
    <w:p w:rsidR="00FA2CD7" w:rsidRPr="00765AA4" w:rsidRDefault="00973B64" w:rsidP="00765AA4">
      <w:pPr>
        <w:tabs>
          <w:tab w:val="left" w:pos="1134"/>
        </w:tabs>
        <w:spacing w:line="276" w:lineRule="auto"/>
        <w:ind w:firstLine="567"/>
        <w:jc w:val="both"/>
        <w:rPr>
          <w:sz w:val="24"/>
          <w:szCs w:val="24"/>
        </w:rPr>
      </w:pPr>
      <w:r w:rsidRPr="00765AA4">
        <w:rPr>
          <w:sz w:val="24"/>
          <w:szCs w:val="24"/>
        </w:rPr>
        <w:t>Окончание</w:t>
      </w:r>
    </w:p>
    <w:p w:rsidR="00FA2CD7" w:rsidRPr="00765AA4" w:rsidRDefault="00FA2CD7" w:rsidP="00765AA4">
      <w:pPr>
        <w:tabs>
          <w:tab w:val="left" w:pos="1134"/>
        </w:tabs>
        <w:spacing w:line="276" w:lineRule="auto"/>
        <w:ind w:firstLine="567"/>
        <w:jc w:val="both"/>
        <w:rPr>
          <w:sz w:val="24"/>
          <w:szCs w:val="24"/>
        </w:rPr>
      </w:pP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267"/>
        <w:gridCol w:w="1325"/>
        <w:gridCol w:w="2053"/>
        <w:gridCol w:w="5518"/>
      </w:tblGrid>
      <w:tr w:rsidR="00FA2CD7" w:rsidRPr="00765AA4">
        <w:trPr>
          <w:trHeight w:val="602"/>
        </w:trPr>
        <w:tc>
          <w:tcPr>
            <w:tcW w:w="1267" w:type="dxa"/>
          </w:tcPr>
          <w:p w:rsidR="00FA2CD7" w:rsidRPr="00765AA4" w:rsidRDefault="00973B64" w:rsidP="000F616E">
            <w:pPr>
              <w:tabs>
                <w:tab w:val="left" w:pos="1134"/>
              </w:tabs>
              <w:spacing w:line="276" w:lineRule="auto"/>
              <w:ind w:firstLine="22"/>
              <w:jc w:val="both"/>
              <w:rPr>
                <w:sz w:val="24"/>
                <w:szCs w:val="24"/>
              </w:rPr>
            </w:pPr>
            <w:r w:rsidRPr="00765AA4">
              <w:rPr>
                <w:sz w:val="24"/>
                <w:szCs w:val="24"/>
              </w:rPr>
              <w:t>№ блока, кол-во часов</w:t>
            </w:r>
          </w:p>
        </w:tc>
        <w:tc>
          <w:tcPr>
            <w:tcW w:w="1325" w:type="dxa"/>
          </w:tcPr>
          <w:p w:rsidR="00FA2CD7" w:rsidRPr="00765AA4" w:rsidRDefault="00973B64" w:rsidP="000F616E">
            <w:pPr>
              <w:tabs>
                <w:tab w:val="left" w:pos="1134"/>
              </w:tabs>
              <w:spacing w:line="276" w:lineRule="auto"/>
              <w:ind w:firstLine="22"/>
              <w:jc w:val="both"/>
              <w:rPr>
                <w:sz w:val="24"/>
                <w:szCs w:val="24"/>
              </w:rPr>
            </w:pPr>
            <w:r w:rsidRPr="00765AA4">
              <w:rPr>
                <w:sz w:val="24"/>
                <w:szCs w:val="24"/>
              </w:rPr>
              <w:t>Темы</w:t>
            </w:r>
          </w:p>
        </w:tc>
        <w:tc>
          <w:tcPr>
            <w:tcW w:w="2053" w:type="dxa"/>
          </w:tcPr>
          <w:p w:rsidR="00FA2CD7" w:rsidRPr="00765AA4" w:rsidRDefault="00973B64" w:rsidP="000F616E">
            <w:pPr>
              <w:tabs>
                <w:tab w:val="left" w:pos="1134"/>
              </w:tabs>
              <w:spacing w:line="276" w:lineRule="auto"/>
              <w:ind w:firstLine="22"/>
              <w:jc w:val="both"/>
              <w:rPr>
                <w:sz w:val="24"/>
                <w:szCs w:val="24"/>
              </w:rPr>
            </w:pPr>
            <w:r w:rsidRPr="00765AA4">
              <w:rPr>
                <w:sz w:val="24"/>
                <w:szCs w:val="24"/>
              </w:rPr>
              <w:t>Содержание</w:t>
            </w:r>
          </w:p>
        </w:tc>
        <w:tc>
          <w:tcPr>
            <w:tcW w:w="5518" w:type="dxa"/>
          </w:tcPr>
          <w:p w:rsidR="00FA2CD7" w:rsidRPr="00765AA4" w:rsidRDefault="00973B64" w:rsidP="000F616E">
            <w:pPr>
              <w:tabs>
                <w:tab w:val="left" w:pos="1134"/>
              </w:tabs>
              <w:spacing w:line="276" w:lineRule="auto"/>
              <w:ind w:firstLine="22"/>
              <w:jc w:val="both"/>
              <w:rPr>
                <w:sz w:val="24"/>
                <w:szCs w:val="24"/>
              </w:rPr>
            </w:pPr>
            <w:r w:rsidRPr="00765AA4">
              <w:rPr>
                <w:sz w:val="24"/>
                <w:szCs w:val="24"/>
              </w:rPr>
              <w:t>Виды деятельности обучающихся</w:t>
            </w:r>
          </w:p>
        </w:tc>
      </w:tr>
      <w:tr w:rsidR="00FA2CD7" w:rsidRPr="00765AA4">
        <w:trPr>
          <w:trHeight w:val="1700"/>
        </w:trPr>
        <w:tc>
          <w:tcPr>
            <w:tcW w:w="1267" w:type="dxa"/>
            <w:tcBorders>
              <w:left w:val="single" w:sz="6" w:space="0" w:color="231F20"/>
            </w:tcBorders>
          </w:tcPr>
          <w:p w:rsidR="00FA2CD7" w:rsidRPr="00765AA4" w:rsidRDefault="00FA2CD7" w:rsidP="000F616E">
            <w:pPr>
              <w:tabs>
                <w:tab w:val="left" w:pos="1134"/>
              </w:tabs>
              <w:spacing w:line="276" w:lineRule="auto"/>
              <w:ind w:firstLine="22"/>
              <w:jc w:val="both"/>
              <w:rPr>
                <w:sz w:val="24"/>
                <w:szCs w:val="24"/>
              </w:rPr>
            </w:pPr>
          </w:p>
        </w:tc>
        <w:tc>
          <w:tcPr>
            <w:tcW w:w="1325" w:type="dxa"/>
          </w:tcPr>
          <w:p w:rsidR="00FA2CD7" w:rsidRPr="00765AA4" w:rsidRDefault="00973B64" w:rsidP="000F616E">
            <w:pPr>
              <w:tabs>
                <w:tab w:val="left" w:pos="1134"/>
              </w:tabs>
              <w:spacing w:line="276" w:lineRule="auto"/>
              <w:ind w:firstLine="22"/>
              <w:jc w:val="both"/>
              <w:rPr>
                <w:sz w:val="24"/>
                <w:szCs w:val="24"/>
              </w:rPr>
            </w:pPr>
            <w:r w:rsidRPr="00765AA4">
              <w:rPr>
                <w:sz w:val="24"/>
                <w:szCs w:val="24"/>
              </w:rPr>
              <w:t>менной музыке</w:t>
            </w:r>
          </w:p>
        </w:tc>
        <w:tc>
          <w:tcPr>
            <w:tcW w:w="2053" w:type="dxa"/>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 xml:space="preserve">религиозной темы в творчестве ком- позиторов </w:t>
            </w:r>
            <w:r w:rsidRPr="00765AA4">
              <w:rPr>
                <w:sz w:val="24"/>
                <w:szCs w:val="24"/>
              </w:rPr>
              <w:t>XX</w:t>
            </w:r>
            <w:r w:rsidRPr="00765AA4">
              <w:rPr>
                <w:sz w:val="24"/>
                <w:szCs w:val="24"/>
                <w:lang w:val="ru-RU"/>
              </w:rPr>
              <w:t xml:space="preserve">— </w:t>
            </w:r>
            <w:r w:rsidRPr="00765AA4">
              <w:rPr>
                <w:sz w:val="24"/>
                <w:szCs w:val="24"/>
              </w:rPr>
              <w:t>XXI</w:t>
            </w:r>
            <w:r w:rsidRPr="00765AA4">
              <w:rPr>
                <w:sz w:val="24"/>
                <w:szCs w:val="24"/>
                <w:lang w:val="ru-RU"/>
              </w:rPr>
              <w:t xml:space="preserve"> веков. Рели- гиозная   тематика в контексте</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поп-культуры</w:t>
            </w:r>
          </w:p>
        </w:tc>
        <w:tc>
          <w:tcPr>
            <w:tcW w:w="5518" w:type="dxa"/>
            <w:tcBorders>
              <w:bottom w:val="single" w:sz="6" w:space="0" w:color="231F20"/>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Исполнение музыки духовного содержания, сочинён- ной современными композиторами.</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На выбор или факультативно</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Исследовательские и творческие проекты по теме</w:t>
            </w:r>
          </w:p>
          <w:p w:rsidR="00FA2CD7" w:rsidRPr="00765AA4" w:rsidRDefault="00973B64" w:rsidP="000F616E">
            <w:pPr>
              <w:tabs>
                <w:tab w:val="left" w:pos="1134"/>
              </w:tabs>
              <w:spacing w:line="276" w:lineRule="auto"/>
              <w:ind w:firstLine="22"/>
              <w:jc w:val="both"/>
              <w:rPr>
                <w:sz w:val="24"/>
                <w:szCs w:val="24"/>
              </w:rPr>
            </w:pPr>
            <w:r w:rsidRPr="00765AA4">
              <w:rPr>
                <w:sz w:val="24"/>
                <w:szCs w:val="24"/>
                <w:lang w:val="ru-RU"/>
              </w:rPr>
              <w:t xml:space="preserve">«Музыка и религия в наше время». </w:t>
            </w:r>
            <w:r w:rsidRPr="00765AA4">
              <w:rPr>
                <w:sz w:val="24"/>
                <w:szCs w:val="24"/>
              </w:rPr>
              <w:t>Посещение концерта духовной музыки</w:t>
            </w:r>
          </w:p>
        </w:tc>
      </w:tr>
    </w:tbl>
    <w:p w:rsidR="00FA2CD7" w:rsidRPr="00765AA4" w:rsidRDefault="00FA2CD7" w:rsidP="00765AA4">
      <w:pPr>
        <w:tabs>
          <w:tab w:val="left" w:pos="1134"/>
        </w:tabs>
        <w:spacing w:line="276" w:lineRule="auto"/>
        <w:ind w:firstLine="567"/>
        <w:jc w:val="both"/>
        <w:rPr>
          <w:sz w:val="24"/>
          <w:szCs w:val="24"/>
        </w:rPr>
      </w:pPr>
    </w:p>
    <w:p w:rsidR="00FA2CD7" w:rsidRPr="00765AA4" w:rsidRDefault="00973B64" w:rsidP="00765AA4">
      <w:pPr>
        <w:tabs>
          <w:tab w:val="left" w:pos="1134"/>
        </w:tabs>
        <w:spacing w:line="276" w:lineRule="auto"/>
        <w:ind w:firstLine="567"/>
        <w:jc w:val="both"/>
        <w:rPr>
          <w:sz w:val="24"/>
          <w:szCs w:val="24"/>
        </w:rPr>
      </w:pPr>
      <w:r w:rsidRPr="00765AA4">
        <w:rPr>
          <w:sz w:val="24"/>
          <w:szCs w:val="24"/>
        </w:rPr>
        <w:t>Модуль № 7 «Жанры музыкального искусства»15</w:t>
      </w:r>
    </w:p>
    <w:p w:rsidR="00FA2CD7" w:rsidRPr="00765AA4" w:rsidRDefault="00FA2CD7" w:rsidP="00765AA4">
      <w:pPr>
        <w:tabs>
          <w:tab w:val="left" w:pos="1134"/>
        </w:tabs>
        <w:spacing w:line="276" w:lineRule="auto"/>
        <w:ind w:firstLine="567"/>
        <w:jc w:val="both"/>
        <w:rPr>
          <w:sz w:val="24"/>
          <w:szCs w:val="24"/>
        </w:rPr>
      </w:pPr>
    </w:p>
    <w:tbl>
      <w:tblPr>
        <w:tblStyle w:val="TableNormal"/>
        <w:tblW w:w="0" w:type="auto"/>
        <w:tblInd w:w="12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267"/>
        <w:gridCol w:w="1336"/>
        <w:gridCol w:w="2064"/>
        <w:gridCol w:w="5472"/>
      </w:tblGrid>
      <w:tr w:rsidR="00FA2CD7" w:rsidRPr="00765AA4">
        <w:trPr>
          <w:trHeight w:val="597"/>
        </w:trPr>
        <w:tc>
          <w:tcPr>
            <w:tcW w:w="1267" w:type="dxa"/>
          </w:tcPr>
          <w:p w:rsidR="00FA2CD7" w:rsidRPr="00765AA4" w:rsidRDefault="00973B64" w:rsidP="000F616E">
            <w:pPr>
              <w:tabs>
                <w:tab w:val="left" w:pos="1134"/>
              </w:tabs>
              <w:spacing w:line="276" w:lineRule="auto"/>
              <w:jc w:val="both"/>
              <w:rPr>
                <w:sz w:val="24"/>
                <w:szCs w:val="24"/>
              </w:rPr>
            </w:pPr>
            <w:r w:rsidRPr="00765AA4">
              <w:rPr>
                <w:sz w:val="24"/>
                <w:szCs w:val="24"/>
              </w:rPr>
              <w:t>№ блока, кол-во часов</w:t>
            </w:r>
          </w:p>
        </w:tc>
        <w:tc>
          <w:tcPr>
            <w:tcW w:w="1336" w:type="dxa"/>
          </w:tcPr>
          <w:p w:rsidR="00FA2CD7" w:rsidRPr="00765AA4" w:rsidRDefault="00973B64" w:rsidP="000F616E">
            <w:pPr>
              <w:tabs>
                <w:tab w:val="left" w:pos="1134"/>
              </w:tabs>
              <w:spacing w:line="276" w:lineRule="auto"/>
              <w:jc w:val="both"/>
              <w:rPr>
                <w:sz w:val="24"/>
                <w:szCs w:val="24"/>
              </w:rPr>
            </w:pPr>
            <w:r w:rsidRPr="00765AA4">
              <w:rPr>
                <w:sz w:val="24"/>
                <w:szCs w:val="24"/>
              </w:rPr>
              <w:t>Темы</w:t>
            </w:r>
          </w:p>
        </w:tc>
        <w:tc>
          <w:tcPr>
            <w:tcW w:w="2064" w:type="dxa"/>
          </w:tcPr>
          <w:p w:rsidR="00FA2CD7" w:rsidRPr="00765AA4" w:rsidRDefault="00973B64" w:rsidP="000F616E">
            <w:pPr>
              <w:tabs>
                <w:tab w:val="left" w:pos="1134"/>
              </w:tabs>
              <w:spacing w:line="276" w:lineRule="auto"/>
              <w:jc w:val="both"/>
              <w:rPr>
                <w:sz w:val="24"/>
                <w:szCs w:val="24"/>
              </w:rPr>
            </w:pPr>
            <w:r w:rsidRPr="00765AA4">
              <w:rPr>
                <w:sz w:val="24"/>
                <w:szCs w:val="24"/>
              </w:rPr>
              <w:t>Содержание</w:t>
            </w:r>
          </w:p>
        </w:tc>
        <w:tc>
          <w:tcPr>
            <w:tcW w:w="5472" w:type="dxa"/>
            <w:tcBorders>
              <w:top w:val="single" w:sz="6" w:space="0" w:color="231F20"/>
              <w:bottom w:val="single" w:sz="6" w:space="0" w:color="231F20"/>
            </w:tcBorders>
          </w:tcPr>
          <w:p w:rsidR="00FA2CD7" w:rsidRPr="00765AA4" w:rsidRDefault="00973B64" w:rsidP="000F616E">
            <w:pPr>
              <w:tabs>
                <w:tab w:val="left" w:pos="1134"/>
              </w:tabs>
              <w:spacing w:line="276" w:lineRule="auto"/>
              <w:jc w:val="both"/>
              <w:rPr>
                <w:sz w:val="24"/>
                <w:szCs w:val="24"/>
              </w:rPr>
            </w:pPr>
            <w:r w:rsidRPr="00765AA4">
              <w:rPr>
                <w:sz w:val="24"/>
                <w:szCs w:val="24"/>
              </w:rPr>
              <w:t>Виды деятельности обучающихся</w:t>
            </w:r>
          </w:p>
        </w:tc>
      </w:tr>
      <w:tr w:rsidR="00FA2CD7" w:rsidRPr="00765AA4">
        <w:trPr>
          <w:trHeight w:val="298"/>
        </w:trPr>
        <w:tc>
          <w:tcPr>
            <w:tcW w:w="1267" w:type="dxa"/>
            <w:tcBorders>
              <w:bottom w:val="nil"/>
            </w:tcBorders>
          </w:tcPr>
          <w:p w:rsidR="00FA2CD7" w:rsidRPr="00765AA4" w:rsidRDefault="00973B64" w:rsidP="000F616E">
            <w:pPr>
              <w:tabs>
                <w:tab w:val="left" w:pos="1134"/>
              </w:tabs>
              <w:spacing w:line="276" w:lineRule="auto"/>
              <w:jc w:val="both"/>
              <w:rPr>
                <w:sz w:val="24"/>
                <w:szCs w:val="24"/>
              </w:rPr>
            </w:pPr>
            <w:r w:rsidRPr="00765AA4">
              <w:rPr>
                <w:sz w:val="24"/>
                <w:szCs w:val="24"/>
              </w:rPr>
              <w:lastRenderedPageBreak/>
              <w:t>А)</w:t>
            </w:r>
          </w:p>
        </w:tc>
        <w:tc>
          <w:tcPr>
            <w:tcW w:w="1336" w:type="dxa"/>
            <w:tcBorders>
              <w:bottom w:val="nil"/>
            </w:tcBorders>
          </w:tcPr>
          <w:p w:rsidR="00FA2CD7" w:rsidRPr="00765AA4" w:rsidRDefault="00973B64" w:rsidP="000F616E">
            <w:pPr>
              <w:tabs>
                <w:tab w:val="left" w:pos="1134"/>
              </w:tabs>
              <w:spacing w:line="276" w:lineRule="auto"/>
              <w:jc w:val="both"/>
              <w:rPr>
                <w:sz w:val="24"/>
                <w:szCs w:val="24"/>
              </w:rPr>
            </w:pPr>
            <w:r w:rsidRPr="00765AA4">
              <w:rPr>
                <w:sz w:val="24"/>
                <w:szCs w:val="24"/>
              </w:rPr>
              <w:t>Камерная</w:t>
            </w:r>
          </w:p>
        </w:tc>
        <w:tc>
          <w:tcPr>
            <w:tcW w:w="2064" w:type="dxa"/>
            <w:tcBorders>
              <w:bottom w:val="nil"/>
            </w:tcBorders>
          </w:tcPr>
          <w:p w:rsidR="00FA2CD7" w:rsidRPr="00765AA4" w:rsidRDefault="00973B64" w:rsidP="000F616E">
            <w:pPr>
              <w:tabs>
                <w:tab w:val="left" w:pos="1134"/>
              </w:tabs>
              <w:spacing w:line="276" w:lineRule="auto"/>
              <w:jc w:val="both"/>
              <w:rPr>
                <w:sz w:val="24"/>
                <w:szCs w:val="24"/>
              </w:rPr>
            </w:pPr>
            <w:r w:rsidRPr="00765AA4">
              <w:rPr>
                <w:sz w:val="24"/>
                <w:szCs w:val="24"/>
              </w:rPr>
              <w:t>Жанры камерной</w:t>
            </w:r>
          </w:p>
        </w:tc>
        <w:tc>
          <w:tcPr>
            <w:tcW w:w="5472" w:type="dxa"/>
            <w:tcBorders>
              <w:top w:val="single" w:sz="6" w:space="0" w:color="231F20"/>
              <w:bottom w:val="nil"/>
            </w:tcBorders>
          </w:tcPr>
          <w:p w:rsidR="00FA2CD7" w:rsidRPr="00765AA4" w:rsidRDefault="00973B64" w:rsidP="000F616E">
            <w:pPr>
              <w:tabs>
                <w:tab w:val="left" w:pos="1134"/>
              </w:tabs>
              <w:spacing w:line="276" w:lineRule="auto"/>
              <w:jc w:val="both"/>
              <w:rPr>
                <w:sz w:val="24"/>
                <w:szCs w:val="24"/>
              </w:rPr>
            </w:pPr>
            <w:r w:rsidRPr="00765AA4">
              <w:rPr>
                <w:sz w:val="24"/>
                <w:szCs w:val="24"/>
              </w:rPr>
              <w:t>Слушание музыкальных произведений изучаемых</w:t>
            </w:r>
          </w:p>
        </w:tc>
      </w:tr>
      <w:tr w:rsidR="00FA2CD7" w:rsidRPr="009C6609">
        <w:trPr>
          <w:trHeight w:val="219"/>
        </w:trPr>
        <w:tc>
          <w:tcPr>
            <w:tcW w:w="1267" w:type="dxa"/>
            <w:tcBorders>
              <w:top w:val="nil"/>
              <w:bottom w:val="nil"/>
            </w:tcBorders>
          </w:tcPr>
          <w:p w:rsidR="00FA2CD7" w:rsidRPr="00765AA4" w:rsidRDefault="00973B64" w:rsidP="000F616E">
            <w:pPr>
              <w:tabs>
                <w:tab w:val="left" w:pos="1134"/>
              </w:tabs>
              <w:spacing w:line="276" w:lineRule="auto"/>
              <w:jc w:val="both"/>
              <w:rPr>
                <w:sz w:val="24"/>
                <w:szCs w:val="24"/>
              </w:rPr>
            </w:pPr>
            <w:r w:rsidRPr="00765AA4">
              <w:rPr>
                <w:sz w:val="24"/>
                <w:szCs w:val="24"/>
              </w:rPr>
              <w:t>3—4</w:t>
            </w:r>
          </w:p>
        </w:tc>
        <w:tc>
          <w:tcPr>
            <w:tcW w:w="1336" w:type="dxa"/>
            <w:tcBorders>
              <w:top w:val="nil"/>
              <w:bottom w:val="nil"/>
            </w:tcBorders>
          </w:tcPr>
          <w:p w:rsidR="00FA2CD7" w:rsidRPr="00765AA4" w:rsidRDefault="00973B64" w:rsidP="000F616E">
            <w:pPr>
              <w:tabs>
                <w:tab w:val="left" w:pos="1134"/>
              </w:tabs>
              <w:spacing w:line="276" w:lineRule="auto"/>
              <w:jc w:val="both"/>
              <w:rPr>
                <w:sz w:val="24"/>
                <w:szCs w:val="24"/>
              </w:rPr>
            </w:pPr>
            <w:r w:rsidRPr="00765AA4">
              <w:rPr>
                <w:sz w:val="24"/>
                <w:szCs w:val="24"/>
              </w:rPr>
              <w:t>музыка</w:t>
            </w:r>
          </w:p>
        </w:tc>
        <w:tc>
          <w:tcPr>
            <w:tcW w:w="2064" w:type="dxa"/>
            <w:tcBorders>
              <w:top w:val="nil"/>
              <w:bottom w:val="nil"/>
            </w:tcBorders>
          </w:tcPr>
          <w:p w:rsidR="00FA2CD7" w:rsidRPr="00765AA4" w:rsidRDefault="00973B64" w:rsidP="000F616E">
            <w:pPr>
              <w:tabs>
                <w:tab w:val="left" w:pos="1134"/>
              </w:tabs>
              <w:spacing w:line="276" w:lineRule="auto"/>
              <w:jc w:val="both"/>
              <w:rPr>
                <w:sz w:val="24"/>
                <w:szCs w:val="24"/>
              </w:rPr>
            </w:pPr>
            <w:r w:rsidRPr="00765AA4">
              <w:rPr>
                <w:sz w:val="24"/>
                <w:szCs w:val="24"/>
              </w:rPr>
              <w:t>вокальной  музы-</w:t>
            </w:r>
          </w:p>
        </w:tc>
        <w:tc>
          <w:tcPr>
            <w:tcW w:w="5472" w:type="dxa"/>
            <w:tcBorders>
              <w:top w:val="nil"/>
              <w:bottom w:val="nil"/>
            </w:tcBorders>
          </w:tcPr>
          <w:p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жанров, (зарубежных и русских композиторов); ана-</w:t>
            </w:r>
          </w:p>
        </w:tc>
      </w:tr>
      <w:tr w:rsidR="00FA2CD7" w:rsidRPr="009C6609">
        <w:trPr>
          <w:trHeight w:val="220"/>
        </w:trPr>
        <w:tc>
          <w:tcPr>
            <w:tcW w:w="1267" w:type="dxa"/>
            <w:tcBorders>
              <w:top w:val="nil"/>
              <w:bottom w:val="nil"/>
            </w:tcBorders>
          </w:tcPr>
          <w:p w:rsidR="00FA2CD7" w:rsidRPr="00765AA4" w:rsidRDefault="00973B64" w:rsidP="000F616E">
            <w:pPr>
              <w:tabs>
                <w:tab w:val="left" w:pos="1134"/>
              </w:tabs>
              <w:spacing w:line="276" w:lineRule="auto"/>
              <w:jc w:val="both"/>
              <w:rPr>
                <w:sz w:val="24"/>
                <w:szCs w:val="24"/>
              </w:rPr>
            </w:pPr>
            <w:r w:rsidRPr="00765AA4">
              <w:rPr>
                <w:sz w:val="24"/>
                <w:szCs w:val="24"/>
              </w:rPr>
              <w:t>учебных</w:t>
            </w:r>
          </w:p>
        </w:tc>
        <w:tc>
          <w:tcPr>
            <w:tcW w:w="1336" w:type="dxa"/>
            <w:tcBorders>
              <w:top w:val="nil"/>
              <w:bottom w:val="nil"/>
            </w:tcBorders>
          </w:tcPr>
          <w:p w:rsidR="00FA2CD7" w:rsidRPr="00765AA4" w:rsidRDefault="00FA2CD7" w:rsidP="000F616E">
            <w:pPr>
              <w:tabs>
                <w:tab w:val="left" w:pos="1134"/>
              </w:tabs>
              <w:spacing w:line="276" w:lineRule="auto"/>
              <w:jc w:val="both"/>
              <w:rPr>
                <w:sz w:val="24"/>
                <w:szCs w:val="24"/>
              </w:rPr>
            </w:pPr>
          </w:p>
        </w:tc>
        <w:tc>
          <w:tcPr>
            <w:tcW w:w="2064" w:type="dxa"/>
            <w:tcBorders>
              <w:top w:val="nil"/>
              <w:bottom w:val="nil"/>
            </w:tcBorders>
          </w:tcPr>
          <w:p w:rsidR="00FA2CD7" w:rsidRPr="00765AA4" w:rsidRDefault="00973B64" w:rsidP="000F616E">
            <w:pPr>
              <w:tabs>
                <w:tab w:val="left" w:pos="1134"/>
              </w:tabs>
              <w:spacing w:line="276" w:lineRule="auto"/>
              <w:jc w:val="both"/>
              <w:rPr>
                <w:sz w:val="24"/>
                <w:szCs w:val="24"/>
              </w:rPr>
            </w:pPr>
            <w:r w:rsidRPr="00765AA4">
              <w:rPr>
                <w:sz w:val="24"/>
                <w:szCs w:val="24"/>
              </w:rPr>
              <w:t>ки (песня, ро-</w:t>
            </w:r>
          </w:p>
        </w:tc>
        <w:tc>
          <w:tcPr>
            <w:tcW w:w="5472" w:type="dxa"/>
            <w:tcBorders>
              <w:top w:val="nil"/>
              <w:bottom w:val="nil"/>
            </w:tcBorders>
          </w:tcPr>
          <w:p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лиз выразительных средств, характеристика музы-</w:t>
            </w:r>
          </w:p>
        </w:tc>
      </w:tr>
      <w:tr w:rsidR="00FA2CD7" w:rsidRPr="00765AA4">
        <w:trPr>
          <w:trHeight w:val="299"/>
        </w:trPr>
        <w:tc>
          <w:tcPr>
            <w:tcW w:w="1267" w:type="dxa"/>
            <w:tcBorders>
              <w:top w:val="nil"/>
            </w:tcBorders>
          </w:tcPr>
          <w:p w:rsidR="00FA2CD7" w:rsidRPr="00765AA4" w:rsidRDefault="00973B64" w:rsidP="000F616E">
            <w:pPr>
              <w:tabs>
                <w:tab w:val="left" w:pos="1134"/>
              </w:tabs>
              <w:spacing w:line="276" w:lineRule="auto"/>
              <w:jc w:val="both"/>
              <w:rPr>
                <w:sz w:val="24"/>
                <w:szCs w:val="24"/>
              </w:rPr>
            </w:pPr>
            <w:r w:rsidRPr="00765AA4">
              <w:rPr>
                <w:sz w:val="24"/>
                <w:szCs w:val="24"/>
              </w:rPr>
              <w:t>часа</w:t>
            </w:r>
          </w:p>
        </w:tc>
        <w:tc>
          <w:tcPr>
            <w:tcW w:w="1336" w:type="dxa"/>
            <w:tcBorders>
              <w:top w:val="nil"/>
            </w:tcBorders>
          </w:tcPr>
          <w:p w:rsidR="00FA2CD7" w:rsidRPr="00765AA4" w:rsidRDefault="00FA2CD7" w:rsidP="000F616E">
            <w:pPr>
              <w:tabs>
                <w:tab w:val="left" w:pos="1134"/>
              </w:tabs>
              <w:spacing w:line="276" w:lineRule="auto"/>
              <w:jc w:val="both"/>
              <w:rPr>
                <w:sz w:val="24"/>
                <w:szCs w:val="24"/>
              </w:rPr>
            </w:pPr>
          </w:p>
        </w:tc>
        <w:tc>
          <w:tcPr>
            <w:tcW w:w="2064" w:type="dxa"/>
            <w:tcBorders>
              <w:top w:val="nil"/>
            </w:tcBorders>
          </w:tcPr>
          <w:p w:rsidR="00FA2CD7" w:rsidRPr="00765AA4" w:rsidRDefault="00973B64" w:rsidP="000F616E">
            <w:pPr>
              <w:tabs>
                <w:tab w:val="left" w:pos="1134"/>
              </w:tabs>
              <w:spacing w:line="276" w:lineRule="auto"/>
              <w:jc w:val="both"/>
              <w:rPr>
                <w:sz w:val="24"/>
                <w:szCs w:val="24"/>
              </w:rPr>
            </w:pPr>
            <w:r w:rsidRPr="00765AA4">
              <w:rPr>
                <w:sz w:val="24"/>
                <w:szCs w:val="24"/>
              </w:rPr>
              <w:t>манс, вокализ и</w:t>
            </w:r>
          </w:p>
        </w:tc>
        <w:tc>
          <w:tcPr>
            <w:tcW w:w="5472" w:type="dxa"/>
            <w:tcBorders>
              <w:top w:val="nil"/>
              <w:bottom w:val="single" w:sz="6" w:space="0" w:color="231F20"/>
            </w:tcBorders>
          </w:tcPr>
          <w:p w:rsidR="00FA2CD7" w:rsidRPr="00765AA4" w:rsidRDefault="00973B64" w:rsidP="000F616E">
            <w:pPr>
              <w:tabs>
                <w:tab w:val="left" w:pos="1134"/>
              </w:tabs>
              <w:spacing w:line="276" w:lineRule="auto"/>
              <w:jc w:val="both"/>
              <w:rPr>
                <w:sz w:val="24"/>
                <w:szCs w:val="24"/>
              </w:rPr>
            </w:pPr>
            <w:r w:rsidRPr="00765AA4">
              <w:rPr>
                <w:sz w:val="24"/>
                <w:szCs w:val="24"/>
              </w:rPr>
              <w:t>кального образа.</w:t>
            </w:r>
          </w:p>
        </w:tc>
      </w:tr>
    </w:tbl>
    <w:p w:rsidR="00FA2CD7" w:rsidRPr="00765AA4" w:rsidRDefault="00904C38" w:rsidP="00765AA4">
      <w:pPr>
        <w:tabs>
          <w:tab w:val="left" w:pos="1134"/>
        </w:tabs>
        <w:spacing w:line="276" w:lineRule="auto"/>
        <w:ind w:firstLine="567"/>
        <w:jc w:val="both"/>
        <w:rPr>
          <w:sz w:val="24"/>
          <w:szCs w:val="24"/>
        </w:rPr>
      </w:pPr>
      <w:r>
        <w:rPr>
          <w:sz w:val="24"/>
          <w:szCs w:val="24"/>
        </w:rPr>
        <w:pict>
          <v:shape id="_x0000_s1109" style="position:absolute;left:0;text-align:left;margin-left:56.7pt;margin-top:17.3pt;width:85.05pt;height:.1pt;z-index:-15642624;mso-wrap-distance-left:0;mso-wrap-distance-right:0;mso-position-horizontal-relative:page;mso-position-vertical-relative:text" coordorigin="1134,346" coordsize="1701,0" path="m1134,346r1701,e" filled="f" strokecolor="#231f20" strokeweight=".5pt">
            <v:path arrowok="t"/>
            <w10:wrap type="topAndBottom" anchorx="page"/>
          </v:shape>
        </w:pic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15 Изучение тематических блоков данного модуля строится по биографическому принципу. В календарном планировании его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FA2CD7" w:rsidRPr="00765AA4" w:rsidRDefault="00FA2CD7" w:rsidP="00765AA4">
      <w:pPr>
        <w:tabs>
          <w:tab w:val="left" w:pos="1134"/>
        </w:tabs>
        <w:spacing w:line="276" w:lineRule="auto"/>
        <w:ind w:firstLine="567"/>
        <w:jc w:val="both"/>
        <w:rPr>
          <w:sz w:val="24"/>
          <w:szCs w:val="24"/>
          <w:lang w:val="ru-RU"/>
        </w:rPr>
      </w:pP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267"/>
        <w:gridCol w:w="1336"/>
        <w:gridCol w:w="2064"/>
        <w:gridCol w:w="5472"/>
      </w:tblGrid>
      <w:tr w:rsidR="00FA2CD7" w:rsidRPr="009C6609">
        <w:trPr>
          <w:trHeight w:val="300"/>
        </w:trPr>
        <w:tc>
          <w:tcPr>
            <w:tcW w:w="1267" w:type="dxa"/>
            <w:vMerge w:val="restart"/>
            <w:tcBorders>
              <w:left w:val="single" w:sz="6" w:space="0" w:color="231F20"/>
              <w:right w:val="single" w:sz="6" w:space="0" w:color="231F20"/>
            </w:tcBorders>
          </w:tcPr>
          <w:p w:rsidR="00FA2CD7" w:rsidRPr="00765AA4" w:rsidRDefault="00FA2CD7" w:rsidP="000F616E">
            <w:pPr>
              <w:tabs>
                <w:tab w:val="left" w:pos="1134"/>
              </w:tabs>
              <w:spacing w:line="276" w:lineRule="auto"/>
              <w:ind w:firstLine="22"/>
              <w:jc w:val="both"/>
              <w:rPr>
                <w:sz w:val="24"/>
                <w:szCs w:val="24"/>
                <w:lang w:val="ru-RU"/>
              </w:rPr>
            </w:pPr>
          </w:p>
        </w:tc>
        <w:tc>
          <w:tcPr>
            <w:tcW w:w="1336" w:type="dxa"/>
            <w:vMerge w:val="restart"/>
            <w:tcBorders>
              <w:left w:val="single" w:sz="6" w:space="0" w:color="231F20"/>
            </w:tcBorders>
          </w:tcPr>
          <w:p w:rsidR="00FA2CD7" w:rsidRPr="00765AA4" w:rsidRDefault="00FA2CD7" w:rsidP="000F616E">
            <w:pPr>
              <w:tabs>
                <w:tab w:val="left" w:pos="1134"/>
              </w:tabs>
              <w:spacing w:line="276" w:lineRule="auto"/>
              <w:ind w:firstLine="22"/>
              <w:jc w:val="both"/>
              <w:rPr>
                <w:sz w:val="24"/>
                <w:szCs w:val="24"/>
                <w:lang w:val="ru-RU"/>
              </w:rPr>
            </w:pPr>
          </w:p>
        </w:tc>
        <w:tc>
          <w:tcPr>
            <w:tcW w:w="2064" w:type="dxa"/>
            <w:tcBorders>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др.). Инструмен-</w:t>
            </w:r>
          </w:p>
        </w:tc>
        <w:tc>
          <w:tcPr>
            <w:tcW w:w="5472" w:type="dxa"/>
            <w:tcBorders>
              <w:bottom w:val="nil"/>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Определение на слух музыкальной формы и составле-</w:t>
            </w:r>
          </w:p>
        </w:tc>
      </w:tr>
      <w:tr w:rsidR="00FA2CD7" w:rsidRPr="009C6609">
        <w:trPr>
          <w:trHeight w:val="220"/>
        </w:trPr>
        <w:tc>
          <w:tcPr>
            <w:tcW w:w="1267" w:type="dxa"/>
            <w:vMerge/>
            <w:tcBorders>
              <w:top w:val="nil"/>
              <w:left w:val="single" w:sz="6" w:space="0" w:color="231F20"/>
              <w:right w:val="single" w:sz="6" w:space="0" w:color="231F20"/>
            </w:tcBorders>
          </w:tcPr>
          <w:p w:rsidR="00FA2CD7" w:rsidRPr="00765AA4" w:rsidRDefault="00FA2CD7" w:rsidP="000F616E">
            <w:pPr>
              <w:tabs>
                <w:tab w:val="left" w:pos="1134"/>
              </w:tabs>
              <w:spacing w:line="276" w:lineRule="auto"/>
              <w:ind w:firstLine="22"/>
              <w:jc w:val="both"/>
              <w:rPr>
                <w:sz w:val="24"/>
                <w:szCs w:val="24"/>
                <w:lang w:val="ru-RU"/>
              </w:rPr>
            </w:pPr>
          </w:p>
        </w:tc>
        <w:tc>
          <w:tcPr>
            <w:tcW w:w="1336" w:type="dxa"/>
            <w:vMerge/>
            <w:tcBorders>
              <w:top w:val="nil"/>
              <w:left w:val="single" w:sz="6" w:space="0" w:color="231F20"/>
            </w:tcBorders>
          </w:tcPr>
          <w:p w:rsidR="00FA2CD7" w:rsidRPr="00765AA4" w:rsidRDefault="00FA2CD7" w:rsidP="000F616E">
            <w:pPr>
              <w:tabs>
                <w:tab w:val="left" w:pos="1134"/>
              </w:tabs>
              <w:spacing w:line="276" w:lineRule="auto"/>
              <w:ind w:firstLine="22"/>
              <w:jc w:val="both"/>
              <w:rPr>
                <w:sz w:val="24"/>
                <w:szCs w:val="24"/>
                <w:lang w:val="ru-RU"/>
              </w:rPr>
            </w:pPr>
          </w:p>
        </w:tc>
        <w:tc>
          <w:tcPr>
            <w:tcW w:w="2064"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тальная миниатю-</w:t>
            </w:r>
          </w:p>
        </w:tc>
        <w:tc>
          <w:tcPr>
            <w:tcW w:w="5472" w:type="dxa"/>
            <w:tcBorders>
              <w:top w:val="nil"/>
              <w:bottom w:val="nil"/>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ние её буквенной наглядной схемы.</w:t>
            </w:r>
          </w:p>
        </w:tc>
      </w:tr>
      <w:tr w:rsidR="00FA2CD7" w:rsidRPr="009C6609">
        <w:trPr>
          <w:trHeight w:val="220"/>
        </w:trPr>
        <w:tc>
          <w:tcPr>
            <w:tcW w:w="1267" w:type="dxa"/>
            <w:vMerge/>
            <w:tcBorders>
              <w:top w:val="nil"/>
              <w:left w:val="single" w:sz="6" w:space="0" w:color="231F20"/>
              <w:right w:val="single" w:sz="6" w:space="0" w:color="231F20"/>
            </w:tcBorders>
          </w:tcPr>
          <w:p w:rsidR="00FA2CD7" w:rsidRPr="00765AA4" w:rsidRDefault="00FA2CD7" w:rsidP="000F616E">
            <w:pPr>
              <w:tabs>
                <w:tab w:val="left" w:pos="1134"/>
              </w:tabs>
              <w:spacing w:line="276" w:lineRule="auto"/>
              <w:ind w:firstLine="22"/>
              <w:jc w:val="both"/>
              <w:rPr>
                <w:sz w:val="24"/>
                <w:szCs w:val="24"/>
                <w:lang w:val="ru-RU"/>
              </w:rPr>
            </w:pPr>
          </w:p>
        </w:tc>
        <w:tc>
          <w:tcPr>
            <w:tcW w:w="1336" w:type="dxa"/>
            <w:vMerge/>
            <w:tcBorders>
              <w:top w:val="nil"/>
              <w:left w:val="single" w:sz="6" w:space="0" w:color="231F20"/>
            </w:tcBorders>
          </w:tcPr>
          <w:p w:rsidR="00FA2CD7" w:rsidRPr="00765AA4" w:rsidRDefault="00FA2CD7" w:rsidP="000F616E">
            <w:pPr>
              <w:tabs>
                <w:tab w:val="left" w:pos="1134"/>
              </w:tabs>
              <w:spacing w:line="276" w:lineRule="auto"/>
              <w:ind w:firstLine="22"/>
              <w:jc w:val="both"/>
              <w:rPr>
                <w:sz w:val="24"/>
                <w:szCs w:val="24"/>
                <w:lang w:val="ru-RU"/>
              </w:rPr>
            </w:pPr>
          </w:p>
        </w:tc>
        <w:tc>
          <w:tcPr>
            <w:tcW w:w="2064"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ра (вальс, нок-</w:t>
            </w:r>
          </w:p>
        </w:tc>
        <w:tc>
          <w:tcPr>
            <w:tcW w:w="5472" w:type="dxa"/>
            <w:tcBorders>
              <w:top w:val="nil"/>
              <w:bottom w:val="nil"/>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Разучивание и исполнение произведений вокальных</w:t>
            </w:r>
          </w:p>
        </w:tc>
      </w:tr>
      <w:tr w:rsidR="00FA2CD7" w:rsidRPr="00765AA4">
        <w:trPr>
          <w:trHeight w:val="220"/>
        </w:trPr>
        <w:tc>
          <w:tcPr>
            <w:tcW w:w="1267" w:type="dxa"/>
            <w:vMerge/>
            <w:tcBorders>
              <w:top w:val="nil"/>
              <w:left w:val="single" w:sz="6" w:space="0" w:color="231F20"/>
              <w:right w:val="single" w:sz="6" w:space="0" w:color="231F20"/>
            </w:tcBorders>
          </w:tcPr>
          <w:p w:rsidR="00FA2CD7" w:rsidRPr="00765AA4" w:rsidRDefault="00FA2CD7" w:rsidP="000F616E">
            <w:pPr>
              <w:tabs>
                <w:tab w:val="left" w:pos="1134"/>
              </w:tabs>
              <w:spacing w:line="276" w:lineRule="auto"/>
              <w:ind w:firstLine="22"/>
              <w:jc w:val="both"/>
              <w:rPr>
                <w:sz w:val="24"/>
                <w:szCs w:val="24"/>
                <w:lang w:val="ru-RU"/>
              </w:rPr>
            </w:pPr>
          </w:p>
        </w:tc>
        <w:tc>
          <w:tcPr>
            <w:tcW w:w="1336" w:type="dxa"/>
            <w:vMerge/>
            <w:tcBorders>
              <w:top w:val="nil"/>
              <w:left w:val="single" w:sz="6" w:space="0" w:color="231F20"/>
            </w:tcBorders>
          </w:tcPr>
          <w:p w:rsidR="00FA2CD7" w:rsidRPr="00765AA4" w:rsidRDefault="00FA2CD7" w:rsidP="000F616E">
            <w:pPr>
              <w:tabs>
                <w:tab w:val="left" w:pos="1134"/>
              </w:tabs>
              <w:spacing w:line="276" w:lineRule="auto"/>
              <w:ind w:firstLine="22"/>
              <w:jc w:val="both"/>
              <w:rPr>
                <w:sz w:val="24"/>
                <w:szCs w:val="24"/>
                <w:lang w:val="ru-RU"/>
              </w:rPr>
            </w:pPr>
          </w:p>
        </w:tc>
        <w:tc>
          <w:tcPr>
            <w:tcW w:w="2064"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тюрн, прелюдия,</w:t>
            </w:r>
          </w:p>
        </w:tc>
        <w:tc>
          <w:tcPr>
            <w:tcW w:w="5472"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и инструментальных жанров.</w:t>
            </w:r>
          </w:p>
        </w:tc>
      </w:tr>
      <w:tr w:rsidR="00FA2CD7" w:rsidRPr="00765AA4">
        <w:trPr>
          <w:trHeight w:val="220"/>
        </w:trPr>
        <w:tc>
          <w:tcPr>
            <w:tcW w:w="1267" w:type="dxa"/>
            <w:vMerge/>
            <w:tcBorders>
              <w:top w:val="nil"/>
              <w:left w:val="single" w:sz="6" w:space="0" w:color="231F20"/>
              <w:right w:val="single" w:sz="6" w:space="0" w:color="231F20"/>
            </w:tcBorders>
          </w:tcPr>
          <w:p w:rsidR="00FA2CD7" w:rsidRPr="00765AA4" w:rsidRDefault="00FA2CD7" w:rsidP="000F616E">
            <w:pPr>
              <w:tabs>
                <w:tab w:val="left" w:pos="1134"/>
              </w:tabs>
              <w:spacing w:line="276" w:lineRule="auto"/>
              <w:ind w:firstLine="22"/>
              <w:jc w:val="both"/>
              <w:rPr>
                <w:sz w:val="24"/>
                <w:szCs w:val="24"/>
              </w:rPr>
            </w:pPr>
          </w:p>
        </w:tc>
        <w:tc>
          <w:tcPr>
            <w:tcW w:w="1336" w:type="dxa"/>
            <w:vMerge/>
            <w:tcBorders>
              <w:top w:val="nil"/>
              <w:left w:val="single" w:sz="6" w:space="0" w:color="231F20"/>
            </w:tcBorders>
          </w:tcPr>
          <w:p w:rsidR="00FA2CD7" w:rsidRPr="00765AA4" w:rsidRDefault="00FA2CD7" w:rsidP="000F616E">
            <w:pPr>
              <w:tabs>
                <w:tab w:val="left" w:pos="1134"/>
              </w:tabs>
              <w:spacing w:line="276" w:lineRule="auto"/>
              <w:ind w:firstLine="22"/>
              <w:jc w:val="both"/>
              <w:rPr>
                <w:sz w:val="24"/>
                <w:szCs w:val="24"/>
              </w:rPr>
            </w:pPr>
          </w:p>
        </w:tc>
        <w:tc>
          <w:tcPr>
            <w:tcW w:w="2064"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каприс и др.).</w:t>
            </w:r>
          </w:p>
        </w:tc>
        <w:tc>
          <w:tcPr>
            <w:tcW w:w="5472"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На выбор или факультативно</w:t>
            </w:r>
          </w:p>
        </w:tc>
      </w:tr>
      <w:tr w:rsidR="00FA2CD7" w:rsidRPr="009C6609">
        <w:trPr>
          <w:trHeight w:val="220"/>
        </w:trPr>
        <w:tc>
          <w:tcPr>
            <w:tcW w:w="1267" w:type="dxa"/>
            <w:vMerge/>
            <w:tcBorders>
              <w:top w:val="nil"/>
              <w:left w:val="single" w:sz="6" w:space="0" w:color="231F20"/>
              <w:right w:val="single" w:sz="6" w:space="0" w:color="231F20"/>
            </w:tcBorders>
          </w:tcPr>
          <w:p w:rsidR="00FA2CD7" w:rsidRPr="00765AA4" w:rsidRDefault="00FA2CD7" w:rsidP="000F616E">
            <w:pPr>
              <w:tabs>
                <w:tab w:val="left" w:pos="1134"/>
              </w:tabs>
              <w:spacing w:line="276" w:lineRule="auto"/>
              <w:ind w:firstLine="22"/>
              <w:jc w:val="both"/>
              <w:rPr>
                <w:sz w:val="24"/>
                <w:szCs w:val="24"/>
              </w:rPr>
            </w:pPr>
          </w:p>
        </w:tc>
        <w:tc>
          <w:tcPr>
            <w:tcW w:w="1336" w:type="dxa"/>
            <w:vMerge/>
            <w:tcBorders>
              <w:top w:val="nil"/>
              <w:left w:val="single" w:sz="6" w:space="0" w:color="231F20"/>
            </w:tcBorders>
          </w:tcPr>
          <w:p w:rsidR="00FA2CD7" w:rsidRPr="00765AA4" w:rsidRDefault="00FA2CD7" w:rsidP="000F616E">
            <w:pPr>
              <w:tabs>
                <w:tab w:val="left" w:pos="1134"/>
              </w:tabs>
              <w:spacing w:line="276" w:lineRule="auto"/>
              <w:ind w:firstLine="22"/>
              <w:jc w:val="both"/>
              <w:rPr>
                <w:sz w:val="24"/>
                <w:szCs w:val="24"/>
              </w:rPr>
            </w:pPr>
          </w:p>
        </w:tc>
        <w:tc>
          <w:tcPr>
            <w:tcW w:w="2064"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Одночастная,</w:t>
            </w:r>
          </w:p>
        </w:tc>
        <w:tc>
          <w:tcPr>
            <w:tcW w:w="5472" w:type="dxa"/>
            <w:tcBorders>
              <w:top w:val="nil"/>
              <w:bottom w:val="nil"/>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Импровизация,  сочинение  кратких  фрагментов  с  со-</w:t>
            </w:r>
          </w:p>
        </w:tc>
      </w:tr>
      <w:tr w:rsidR="00FA2CD7" w:rsidRPr="009C6609">
        <w:trPr>
          <w:trHeight w:val="220"/>
        </w:trPr>
        <w:tc>
          <w:tcPr>
            <w:tcW w:w="1267" w:type="dxa"/>
            <w:vMerge/>
            <w:tcBorders>
              <w:top w:val="nil"/>
              <w:left w:val="single" w:sz="6" w:space="0" w:color="231F20"/>
              <w:right w:val="single" w:sz="6" w:space="0" w:color="231F20"/>
            </w:tcBorders>
          </w:tcPr>
          <w:p w:rsidR="00FA2CD7" w:rsidRPr="00765AA4" w:rsidRDefault="00FA2CD7" w:rsidP="000F616E">
            <w:pPr>
              <w:tabs>
                <w:tab w:val="left" w:pos="1134"/>
              </w:tabs>
              <w:spacing w:line="276" w:lineRule="auto"/>
              <w:ind w:firstLine="22"/>
              <w:jc w:val="both"/>
              <w:rPr>
                <w:sz w:val="24"/>
                <w:szCs w:val="24"/>
                <w:lang w:val="ru-RU"/>
              </w:rPr>
            </w:pPr>
          </w:p>
        </w:tc>
        <w:tc>
          <w:tcPr>
            <w:tcW w:w="1336" w:type="dxa"/>
            <w:vMerge/>
            <w:tcBorders>
              <w:top w:val="nil"/>
              <w:left w:val="single" w:sz="6" w:space="0" w:color="231F20"/>
            </w:tcBorders>
          </w:tcPr>
          <w:p w:rsidR="00FA2CD7" w:rsidRPr="00765AA4" w:rsidRDefault="00FA2CD7" w:rsidP="000F616E">
            <w:pPr>
              <w:tabs>
                <w:tab w:val="left" w:pos="1134"/>
              </w:tabs>
              <w:spacing w:line="276" w:lineRule="auto"/>
              <w:ind w:firstLine="22"/>
              <w:jc w:val="both"/>
              <w:rPr>
                <w:sz w:val="24"/>
                <w:szCs w:val="24"/>
                <w:lang w:val="ru-RU"/>
              </w:rPr>
            </w:pPr>
          </w:p>
        </w:tc>
        <w:tc>
          <w:tcPr>
            <w:tcW w:w="2064"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двухчастная,</w:t>
            </w:r>
          </w:p>
        </w:tc>
        <w:tc>
          <w:tcPr>
            <w:tcW w:w="5472" w:type="dxa"/>
            <w:tcBorders>
              <w:top w:val="nil"/>
              <w:bottom w:val="nil"/>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блюдением основных признаков жанра (вокализ —</w:t>
            </w:r>
          </w:p>
        </w:tc>
      </w:tr>
      <w:tr w:rsidR="00FA2CD7" w:rsidRPr="009C6609">
        <w:trPr>
          <w:trHeight w:val="220"/>
        </w:trPr>
        <w:tc>
          <w:tcPr>
            <w:tcW w:w="1267" w:type="dxa"/>
            <w:vMerge/>
            <w:tcBorders>
              <w:top w:val="nil"/>
              <w:left w:val="single" w:sz="6" w:space="0" w:color="231F20"/>
              <w:right w:val="single" w:sz="6" w:space="0" w:color="231F20"/>
            </w:tcBorders>
          </w:tcPr>
          <w:p w:rsidR="00FA2CD7" w:rsidRPr="00765AA4" w:rsidRDefault="00FA2CD7" w:rsidP="000F616E">
            <w:pPr>
              <w:tabs>
                <w:tab w:val="left" w:pos="1134"/>
              </w:tabs>
              <w:spacing w:line="276" w:lineRule="auto"/>
              <w:ind w:firstLine="22"/>
              <w:jc w:val="both"/>
              <w:rPr>
                <w:sz w:val="24"/>
                <w:szCs w:val="24"/>
                <w:lang w:val="ru-RU"/>
              </w:rPr>
            </w:pPr>
          </w:p>
        </w:tc>
        <w:tc>
          <w:tcPr>
            <w:tcW w:w="1336" w:type="dxa"/>
            <w:vMerge/>
            <w:tcBorders>
              <w:top w:val="nil"/>
              <w:left w:val="single" w:sz="6" w:space="0" w:color="231F20"/>
            </w:tcBorders>
          </w:tcPr>
          <w:p w:rsidR="00FA2CD7" w:rsidRPr="00765AA4" w:rsidRDefault="00FA2CD7" w:rsidP="000F616E">
            <w:pPr>
              <w:tabs>
                <w:tab w:val="left" w:pos="1134"/>
              </w:tabs>
              <w:spacing w:line="276" w:lineRule="auto"/>
              <w:ind w:firstLine="22"/>
              <w:jc w:val="both"/>
              <w:rPr>
                <w:sz w:val="24"/>
                <w:szCs w:val="24"/>
                <w:lang w:val="ru-RU"/>
              </w:rPr>
            </w:pPr>
          </w:p>
        </w:tc>
        <w:tc>
          <w:tcPr>
            <w:tcW w:w="2064"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трёхчастная  ре-</w:t>
            </w:r>
          </w:p>
        </w:tc>
        <w:tc>
          <w:tcPr>
            <w:tcW w:w="5472" w:type="dxa"/>
            <w:tcBorders>
              <w:top w:val="nil"/>
              <w:bottom w:val="nil"/>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пение без слов, вальс — трёхдольный метр и т. п.).</w:t>
            </w:r>
          </w:p>
        </w:tc>
      </w:tr>
      <w:tr w:rsidR="00FA2CD7" w:rsidRPr="00765AA4">
        <w:trPr>
          <w:trHeight w:val="220"/>
        </w:trPr>
        <w:tc>
          <w:tcPr>
            <w:tcW w:w="1267" w:type="dxa"/>
            <w:vMerge/>
            <w:tcBorders>
              <w:top w:val="nil"/>
              <w:left w:val="single" w:sz="6" w:space="0" w:color="231F20"/>
              <w:right w:val="single" w:sz="6" w:space="0" w:color="231F20"/>
            </w:tcBorders>
          </w:tcPr>
          <w:p w:rsidR="00FA2CD7" w:rsidRPr="00765AA4" w:rsidRDefault="00FA2CD7" w:rsidP="000F616E">
            <w:pPr>
              <w:tabs>
                <w:tab w:val="left" w:pos="1134"/>
              </w:tabs>
              <w:spacing w:line="276" w:lineRule="auto"/>
              <w:ind w:firstLine="22"/>
              <w:jc w:val="both"/>
              <w:rPr>
                <w:sz w:val="24"/>
                <w:szCs w:val="24"/>
                <w:lang w:val="ru-RU"/>
              </w:rPr>
            </w:pPr>
          </w:p>
        </w:tc>
        <w:tc>
          <w:tcPr>
            <w:tcW w:w="1336" w:type="dxa"/>
            <w:vMerge/>
            <w:tcBorders>
              <w:top w:val="nil"/>
              <w:left w:val="single" w:sz="6" w:space="0" w:color="231F20"/>
            </w:tcBorders>
          </w:tcPr>
          <w:p w:rsidR="00FA2CD7" w:rsidRPr="00765AA4" w:rsidRDefault="00FA2CD7" w:rsidP="000F616E">
            <w:pPr>
              <w:tabs>
                <w:tab w:val="left" w:pos="1134"/>
              </w:tabs>
              <w:spacing w:line="276" w:lineRule="auto"/>
              <w:ind w:firstLine="22"/>
              <w:jc w:val="both"/>
              <w:rPr>
                <w:sz w:val="24"/>
                <w:szCs w:val="24"/>
                <w:lang w:val="ru-RU"/>
              </w:rPr>
            </w:pPr>
          </w:p>
        </w:tc>
        <w:tc>
          <w:tcPr>
            <w:tcW w:w="2064"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призная форма.</w:t>
            </w:r>
          </w:p>
        </w:tc>
        <w:tc>
          <w:tcPr>
            <w:tcW w:w="5472"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Индивидуальная или коллективная импровизация</w:t>
            </w:r>
          </w:p>
        </w:tc>
      </w:tr>
      <w:tr w:rsidR="00FA2CD7" w:rsidRPr="00765AA4">
        <w:trPr>
          <w:trHeight w:val="220"/>
        </w:trPr>
        <w:tc>
          <w:tcPr>
            <w:tcW w:w="1267" w:type="dxa"/>
            <w:vMerge/>
            <w:tcBorders>
              <w:top w:val="nil"/>
              <w:left w:val="single" w:sz="6" w:space="0" w:color="231F20"/>
              <w:right w:val="single" w:sz="6" w:space="0" w:color="231F20"/>
            </w:tcBorders>
          </w:tcPr>
          <w:p w:rsidR="00FA2CD7" w:rsidRPr="00765AA4" w:rsidRDefault="00FA2CD7" w:rsidP="000F616E">
            <w:pPr>
              <w:tabs>
                <w:tab w:val="left" w:pos="1134"/>
              </w:tabs>
              <w:spacing w:line="276" w:lineRule="auto"/>
              <w:ind w:firstLine="22"/>
              <w:jc w:val="both"/>
              <w:rPr>
                <w:sz w:val="24"/>
                <w:szCs w:val="24"/>
              </w:rPr>
            </w:pPr>
          </w:p>
        </w:tc>
        <w:tc>
          <w:tcPr>
            <w:tcW w:w="1336" w:type="dxa"/>
            <w:vMerge/>
            <w:tcBorders>
              <w:top w:val="nil"/>
              <w:left w:val="single" w:sz="6" w:space="0" w:color="231F20"/>
            </w:tcBorders>
          </w:tcPr>
          <w:p w:rsidR="00FA2CD7" w:rsidRPr="00765AA4" w:rsidRDefault="00FA2CD7" w:rsidP="000F616E">
            <w:pPr>
              <w:tabs>
                <w:tab w:val="left" w:pos="1134"/>
              </w:tabs>
              <w:spacing w:line="276" w:lineRule="auto"/>
              <w:ind w:firstLine="22"/>
              <w:jc w:val="both"/>
              <w:rPr>
                <w:sz w:val="24"/>
                <w:szCs w:val="24"/>
              </w:rPr>
            </w:pPr>
          </w:p>
        </w:tc>
        <w:tc>
          <w:tcPr>
            <w:tcW w:w="2064"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Куплетная  форма</w:t>
            </w:r>
          </w:p>
        </w:tc>
        <w:tc>
          <w:tcPr>
            <w:tcW w:w="5472"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в заданной форме.</w:t>
            </w:r>
          </w:p>
        </w:tc>
      </w:tr>
      <w:tr w:rsidR="00FA2CD7" w:rsidRPr="009C6609">
        <w:trPr>
          <w:trHeight w:val="220"/>
        </w:trPr>
        <w:tc>
          <w:tcPr>
            <w:tcW w:w="1267" w:type="dxa"/>
            <w:vMerge/>
            <w:tcBorders>
              <w:top w:val="nil"/>
              <w:left w:val="single" w:sz="6" w:space="0" w:color="231F20"/>
              <w:right w:val="single" w:sz="6" w:space="0" w:color="231F20"/>
            </w:tcBorders>
          </w:tcPr>
          <w:p w:rsidR="00FA2CD7" w:rsidRPr="00765AA4" w:rsidRDefault="00FA2CD7" w:rsidP="000F616E">
            <w:pPr>
              <w:tabs>
                <w:tab w:val="left" w:pos="1134"/>
              </w:tabs>
              <w:spacing w:line="276" w:lineRule="auto"/>
              <w:ind w:firstLine="22"/>
              <w:jc w:val="both"/>
              <w:rPr>
                <w:sz w:val="24"/>
                <w:szCs w:val="24"/>
              </w:rPr>
            </w:pPr>
          </w:p>
        </w:tc>
        <w:tc>
          <w:tcPr>
            <w:tcW w:w="1336" w:type="dxa"/>
            <w:vMerge/>
            <w:tcBorders>
              <w:top w:val="nil"/>
              <w:left w:val="single" w:sz="6" w:space="0" w:color="231F20"/>
            </w:tcBorders>
          </w:tcPr>
          <w:p w:rsidR="00FA2CD7" w:rsidRPr="00765AA4" w:rsidRDefault="00FA2CD7" w:rsidP="000F616E">
            <w:pPr>
              <w:tabs>
                <w:tab w:val="left" w:pos="1134"/>
              </w:tabs>
              <w:spacing w:line="276" w:lineRule="auto"/>
              <w:ind w:firstLine="22"/>
              <w:jc w:val="both"/>
              <w:rPr>
                <w:sz w:val="24"/>
                <w:szCs w:val="24"/>
              </w:rPr>
            </w:pPr>
          </w:p>
        </w:tc>
        <w:tc>
          <w:tcPr>
            <w:tcW w:w="2064" w:type="dxa"/>
            <w:tcBorders>
              <w:top w:val="nil"/>
              <w:bottom w:val="nil"/>
            </w:tcBorders>
          </w:tcPr>
          <w:p w:rsidR="00FA2CD7" w:rsidRPr="00765AA4" w:rsidRDefault="00FA2CD7" w:rsidP="000F616E">
            <w:pPr>
              <w:tabs>
                <w:tab w:val="left" w:pos="1134"/>
              </w:tabs>
              <w:spacing w:line="276" w:lineRule="auto"/>
              <w:ind w:firstLine="22"/>
              <w:jc w:val="both"/>
              <w:rPr>
                <w:sz w:val="24"/>
                <w:szCs w:val="24"/>
              </w:rPr>
            </w:pPr>
          </w:p>
        </w:tc>
        <w:tc>
          <w:tcPr>
            <w:tcW w:w="5472" w:type="dxa"/>
            <w:tcBorders>
              <w:top w:val="nil"/>
              <w:bottom w:val="nil"/>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Выражение  музыкального  образа  камерной  миниатю-</w:t>
            </w:r>
          </w:p>
        </w:tc>
      </w:tr>
      <w:tr w:rsidR="00FA2CD7" w:rsidRPr="009C6609">
        <w:trPr>
          <w:trHeight w:val="220"/>
        </w:trPr>
        <w:tc>
          <w:tcPr>
            <w:tcW w:w="1267" w:type="dxa"/>
            <w:vMerge/>
            <w:tcBorders>
              <w:top w:val="nil"/>
              <w:left w:val="single" w:sz="6" w:space="0" w:color="231F20"/>
              <w:right w:val="single" w:sz="6" w:space="0" w:color="231F20"/>
            </w:tcBorders>
          </w:tcPr>
          <w:p w:rsidR="00FA2CD7" w:rsidRPr="00765AA4" w:rsidRDefault="00FA2CD7" w:rsidP="000F616E">
            <w:pPr>
              <w:tabs>
                <w:tab w:val="left" w:pos="1134"/>
              </w:tabs>
              <w:spacing w:line="276" w:lineRule="auto"/>
              <w:ind w:firstLine="22"/>
              <w:jc w:val="both"/>
              <w:rPr>
                <w:sz w:val="24"/>
                <w:szCs w:val="24"/>
                <w:lang w:val="ru-RU"/>
              </w:rPr>
            </w:pPr>
          </w:p>
        </w:tc>
        <w:tc>
          <w:tcPr>
            <w:tcW w:w="1336" w:type="dxa"/>
            <w:vMerge/>
            <w:tcBorders>
              <w:top w:val="nil"/>
              <w:left w:val="single" w:sz="6" w:space="0" w:color="231F20"/>
            </w:tcBorders>
          </w:tcPr>
          <w:p w:rsidR="00FA2CD7" w:rsidRPr="00765AA4" w:rsidRDefault="00FA2CD7" w:rsidP="000F616E">
            <w:pPr>
              <w:tabs>
                <w:tab w:val="left" w:pos="1134"/>
              </w:tabs>
              <w:spacing w:line="276" w:lineRule="auto"/>
              <w:ind w:firstLine="22"/>
              <w:jc w:val="both"/>
              <w:rPr>
                <w:sz w:val="24"/>
                <w:szCs w:val="24"/>
                <w:lang w:val="ru-RU"/>
              </w:rPr>
            </w:pPr>
          </w:p>
        </w:tc>
        <w:tc>
          <w:tcPr>
            <w:tcW w:w="2064" w:type="dxa"/>
            <w:tcBorders>
              <w:top w:val="nil"/>
              <w:bottom w:val="nil"/>
            </w:tcBorders>
          </w:tcPr>
          <w:p w:rsidR="00FA2CD7" w:rsidRPr="00765AA4" w:rsidRDefault="00FA2CD7" w:rsidP="000F616E">
            <w:pPr>
              <w:tabs>
                <w:tab w:val="left" w:pos="1134"/>
              </w:tabs>
              <w:spacing w:line="276" w:lineRule="auto"/>
              <w:ind w:firstLine="22"/>
              <w:jc w:val="both"/>
              <w:rPr>
                <w:sz w:val="24"/>
                <w:szCs w:val="24"/>
                <w:lang w:val="ru-RU"/>
              </w:rPr>
            </w:pPr>
          </w:p>
        </w:tc>
        <w:tc>
          <w:tcPr>
            <w:tcW w:w="5472" w:type="dxa"/>
            <w:tcBorders>
              <w:top w:val="nil"/>
              <w:bottom w:val="nil"/>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ры через устный или письменный текст, рисунок,</w:t>
            </w:r>
          </w:p>
        </w:tc>
      </w:tr>
      <w:tr w:rsidR="00FA2CD7" w:rsidRPr="00765AA4">
        <w:trPr>
          <w:trHeight w:val="299"/>
        </w:trPr>
        <w:tc>
          <w:tcPr>
            <w:tcW w:w="1267" w:type="dxa"/>
            <w:vMerge/>
            <w:tcBorders>
              <w:top w:val="nil"/>
              <w:left w:val="single" w:sz="6" w:space="0" w:color="231F20"/>
              <w:right w:val="single" w:sz="6" w:space="0" w:color="231F20"/>
            </w:tcBorders>
          </w:tcPr>
          <w:p w:rsidR="00FA2CD7" w:rsidRPr="00765AA4" w:rsidRDefault="00FA2CD7" w:rsidP="000F616E">
            <w:pPr>
              <w:tabs>
                <w:tab w:val="left" w:pos="1134"/>
              </w:tabs>
              <w:spacing w:line="276" w:lineRule="auto"/>
              <w:ind w:firstLine="22"/>
              <w:jc w:val="both"/>
              <w:rPr>
                <w:sz w:val="24"/>
                <w:szCs w:val="24"/>
                <w:lang w:val="ru-RU"/>
              </w:rPr>
            </w:pPr>
          </w:p>
        </w:tc>
        <w:tc>
          <w:tcPr>
            <w:tcW w:w="1336" w:type="dxa"/>
            <w:vMerge/>
            <w:tcBorders>
              <w:top w:val="nil"/>
              <w:left w:val="single" w:sz="6" w:space="0" w:color="231F20"/>
            </w:tcBorders>
          </w:tcPr>
          <w:p w:rsidR="00FA2CD7" w:rsidRPr="00765AA4" w:rsidRDefault="00FA2CD7" w:rsidP="000F616E">
            <w:pPr>
              <w:tabs>
                <w:tab w:val="left" w:pos="1134"/>
              </w:tabs>
              <w:spacing w:line="276" w:lineRule="auto"/>
              <w:ind w:firstLine="22"/>
              <w:jc w:val="both"/>
              <w:rPr>
                <w:sz w:val="24"/>
                <w:szCs w:val="24"/>
                <w:lang w:val="ru-RU"/>
              </w:rPr>
            </w:pPr>
          </w:p>
        </w:tc>
        <w:tc>
          <w:tcPr>
            <w:tcW w:w="2064" w:type="dxa"/>
            <w:tcBorders>
              <w:top w:val="nil"/>
            </w:tcBorders>
          </w:tcPr>
          <w:p w:rsidR="00FA2CD7" w:rsidRPr="00765AA4" w:rsidRDefault="00FA2CD7" w:rsidP="000F616E">
            <w:pPr>
              <w:tabs>
                <w:tab w:val="left" w:pos="1134"/>
              </w:tabs>
              <w:spacing w:line="276" w:lineRule="auto"/>
              <w:ind w:firstLine="22"/>
              <w:jc w:val="both"/>
              <w:rPr>
                <w:sz w:val="24"/>
                <w:szCs w:val="24"/>
                <w:lang w:val="ru-RU"/>
              </w:rPr>
            </w:pPr>
          </w:p>
        </w:tc>
        <w:tc>
          <w:tcPr>
            <w:tcW w:w="5472" w:type="dxa"/>
            <w:tcBorders>
              <w:top w:val="nil"/>
              <w:bottom w:val="single" w:sz="6"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пластический этюд</w:t>
            </w:r>
          </w:p>
        </w:tc>
      </w:tr>
      <w:tr w:rsidR="00FA2CD7" w:rsidRPr="009C6609">
        <w:trPr>
          <w:trHeight w:val="303"/>
        </w:trPr>
        <w:tc>
          <w:tcPr>
            <w:tcW w:w="1267" w:type="dxa"/>
            <w:tcBorders>
              <w:left w:val="single" w:sz="6" w:space="0" w:color="231F20"/>
              <w:bottom w:val="nil"/>
              <w:right w:val="single" w:sz="6"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Б)</w:t>
            </w:r>
          </w:p>
        </w:tc>
        <w:tc>
          <w:tcPr>
            <w:tcW w:w="1336" w:type="dxa"/>
            <w:tcBorders>
              <w:left w:val="single" w:sz="6" w:space="0" w:color="231F20"/>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Цикличе-</w:t>
            </w:r>
          </w:p>
        </w:tc>
        <w:tc>
          <w:tcPr>
            <w:tcW w:w="2064" w:type="dxa"/>
            <w:tcBorders>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Сюита, цикл ми-</w:t>
            </w:r>
          </w:p>
        </w:tc>
        <w:tc>
          <w:tcPr>
            <w:tcW w:w="5472" w:type="dxa"/>
            <w:tcBorders>
              <w:top w:val="single" w:sz="6" w:space="0" w:color="231F20"/>
              <w:bottom w:val="nil"/>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Знакомство с циклом миниатюр. Определение прин-</w:t>
            </w:r>
          </w:p>
        </w:tc>
      </w:tr>
      <w:tr w:rsidR="00FA2CD7" w:rsidRPr="009C6609">
        <w:trPr>
          <w:trHeight w:val="230"/>
        </w:trPr>
        <w:tc>
          <w:tcPr>
            <w:tcW w:w="1267" w:type="dxa"/>
            <w:tcBorders>
              <w:top w:val="nil"/>
              <w:left w:val="single" w:sz="6" w:space="0" w:color="231F20"/>
              <w:bottom w:val="nil"/>
              <w:right w:val="single" w:sz="6"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4—6</w:t>
            </w:r>
          </w:p>
        </w:tc>
        <w:tc>
          <w:tcPr>
            <w:tcW w:w="1336" w:type="dxa"/>
            <w:tcBorders>
              <w:top w:val="nil"/>
              <w:left w:val="single" w:sz="6" w:space="0" w:color="231F20"/>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ские фор-</w:t>
            </w:r>
          </w:p>
        </w:tc>
        <w:tc>
          <w:tcPr>
            <w:tcW w:w="2064"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ниатюр (вокаль-</w:t>
            </w:r>
          </w:p>
        </w:tc>
        <w:tc>
          <w:tcPr>
            <w:tcW w:w="5472" w:type="dxa"/>
            <w:tcBorders>
              <w:top w:val="nil"/>
              <w:bottom w:val="nil"/>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ципа,  основного  художественного  замысла  цикла.</w:t>
            </w:r>
          </w:p>
        </w:tc>
      </w:tr>
      <w:tr w:rsidR="00FA2CD7" w:rsidRPr="009C6609">
        <w:trPr>
          <w:trHeight w:val="230"/>
        </w:trPr>
        <w:tc>
          <w:tcPr>
            <w:tcW w:w="1267" w:type="dxa"/>
            <w:tcBorders>
              <w:top w:val="nil"/>
              <w:left w:val="single" w:sz="6" w:space="0" w:color="231F20"/>
              <w:bottom w:val="nil"/>
              <w:right w:val="single" w:sz="6"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учебных</w:t>
            </w:r>
          </w:p>
        </w:tc>
        <w:tc>
          <w:tcPr>
            <w:tcW w:w="1336" w:type="dxa"/>
            <w:tcBorders>
              <w:top w:val="nil"/>
              <w:left w:val="single" w:sz="6" w:space="0" w:color="231F20"/>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мы и</w:t>
            </w:r>
          </w:p>
        </w:tc>
        <w:tc>
          <w:tcPr>
            <w:tcW w:w="2064"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ных, инструмен-</w:t>
            </w:r>
          </w:p>
        </w:tc>
        <w:tc>
          <w:tcPr>
            <w:tcW w:w="5472" w:type="dxa"/>
            <w:tcBorders>
              <w:top w:val="nil"/>
              <w:bottom w:val="nil"/>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Разучивание и исполнение небольшого вокального</w:t>
            </w:r>
          </w:p>
        </w:tc>
      </w:tr>
      <w:tr w:rsidR="00FA2CD7" w:rsidRPr="00765AA4">
        <w:trPr>
          <w:trHeight w:val="230"/>
        </w:trPr>
        <w:tc>
          <w:tcPr>
            <w:tcW w:w="1267" w:type="dxa"/>
            <w:tcBorders>
              <w:top w:val="nil"/>
              <w:left w:val="single" w:sz="6" w:space="0" w:color="231F20"/>
              <w:bottom w:val="nil"/>
              <w:right w:val="single" w:sz="6"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часаов</w:t>
            </w:r>
          </w:p>
        </w:tc>
        <w:tc>
          <w:tcPr>
            <w:tcW w:w="1336" w:type="dxa"/>
            <w:tcBorders>
              <w:top w:val="nil"/>
              <w:left w:val="single" w:sz="6" w:space="0" w:color="231F20"/>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жанры</w:t>
            </w:r>
          </w:p>
        </w:tc>
        <w:tc>
          <w:tcPr>
            <w:tcW w:w="2064"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тальных).</w:t>
            </w:r>
          </w:p>
        </w:tc>
        <w:tc>
          <w:tcPr>
            <w:tcW w:w="5472"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цикла.</w:t>
            </w:r>
          </w:p>
        </w:tc>
      </w:tr>
      <w:tr w:rsidR="00FA2CD7" w:rsidRPr="00765AA4">
        <w:trPr>
          <w:trHeight w:val="229"/>
        </w:trPr>
        <w:tc>
          <w:tcPr>
            <w:tcW w:w="1267" w:type="dxa"/>
            <w:tcBorders>
              <w:top w:val="nil"/>
              <w:left w:val="single" w:sz="6" w:space="0" w:color="231F20"/>
              <w:bottom w:val="nil"/>
              <w:right w:val="single" w:sz="6" w:space="0" w:color="231F20"/>
            </w:tcBorders>
          </w:tcPr>
          <w:p w:rsidR="00FA2CD7" w:rsidRPr="00765AA4" w:rsidRDefault="00FA2CD7" w:rsidP="000F616E">
            <w:pPr>
              <w:tabs>
                <w:tab w:val="left" w:pos="1134"/>
              </w:tabs>
              <w:spacing w:line="276" w:lineRule="auto"/>
              <w:ind w:firstLine="22"/>
              <w:jc w:val="both"/>
              <w:rPr>
                <w:sz w:val="24"/>
                <w:szCs w:val="24"/>
              </w:rPr>
            </w:pPr>
          </w:p>
        </w:tc>
        <w:tc>
          <w:tcPr>
            <w:tcW w:w="1336" w:type="dxa"/>
            <w:tcBorders>
              <w:top w:val="nil"/>
              <w:left w:val="single" w:sz="6" w:space="0" w:color="231F20"/>
              <w:bottom w:val="nil"/>
            </w:tcBorders>
          </w:tcPr>
          <w:p w:rsidR="00FA2CD7" w:rsidRPr="00765AA4" w:rsidRDefault="00FA2CD7" w:rsidP="000F616E">
            <w:pPr>
              <w:tabs>
                <w:tab w:val="left" w:pos="1134"/>
              </w:tabs>
              <w:spacing w:line="276" w:lineRule="auto"/>
              <w:ind w:firstLine="22"/>
              <w:jc w:val="both"/>
              <w:rPr>
                <w:sz w:val="24"/>
                <w:szCs w:val="24"/>
              </w:rPr>
            </w:pPr>
          </w:p>
        </w:tc>
        <w:tc>
          <w:tcPr>
            <w:tcW w:w="2064"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Принцип контра-</w:t>
            </w:r>
          </w:p>
        </w:tc>
        <w:tc>
          <w:tcPr>
            <w:tcW w:w="5472"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lang w:val="ru-RU"/>
              </w:rPr>
              <w:t xml:space="preserve">Знакомство со строением сонатной формы. </w:t>
            </w:r>
            <w:r w:rsidRPr="00765AA4">
              <w:rPr>
                <w:sz w:val="24"/>
                <w:szCs w:val="24"/>
              </w:rPr>
              <w:t>Определе-</w:t>
            </w:r>
          </w:p>
        </w:tc>
      </w:tr>
      <w:tr w:rsidR="00FA2CD7" w:rsidRPr="009C6609">
        <w:trPr>
          <w:trHeight w:val="229"/>
        </w:trPr>
        <w:tc>
          <w:tcPr>
            <w:tcW w:w="1267" w:type="dxa"/>
            <w:tcBorders>
              <w:top w:val="nil"/>
              <w:left w:val="single" w:sz="6" w:space="0" w:color="231F20"/>
              <w:bottom w:val="nil"/>
              <w:right w:val="single" w:sz="6" w:space="0" w:color="231F20"/>
            </w:tcBorders>
          </w:tcPr>
          <w:p w:rsidR="00FA2CD7" w:rsidRPr="00765AA4" w:rsidRDefault="00FA2CD7" w:rsidP="000F616E">
            <w:pPr>
              <w:tabs>
                <w:tab w:val="left" w:pos="1134"/>
              </w:tabs>
              <w:spacing w:line="276" w:lineRule="auto"/>
              <w:ind w:firstLine="22"/>
              <w:jc w:val="both"/>
              <w:rPr>
                <w:sz w:val="24"/>
                <w:szCs w:val="24"/>
              </w:rPr>
            </w:pPr>
          </w:p>
        </w:tc>
        <w:tc>
          <w:tcPr>
            <w:tcW w:w="1336" w:type="dxa"/>
            <w:tcBorders>
              <w:top w:val="nil"/>
              <w:left w:val="single" w:sz="6" w:space="0" w:color="231F20"/>
              <w:bottom w:val="nil"/>
            </w:tcBorders>
          </w:tcPr>
          <w:p w:rsidR="00FA2CD7" w:rsidRPr="00765AA4" w:rsidRDefault="00FA2CD7" w:rsidP="000F616E">
            <w:pPr>
              <w:tabs>
                <w:tab w:val="left" w:pos="1134"/>
              </w:tabs>
              <w:spacing w:line="276" w:lineRule="auto"/>
              <w:ind w:firstLine="22"/>
              <w:jc w:val="both"/>
              <w:rPr>
                <w:sz w:val="24"/>
                <w:szCs w:val="24"/>
              </w:rPr>
            </w:pPr>
          </w:p>
        </w:tc>
        <w:tc>
          <w:tcPr>
            <w:tcW w:w="2064"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ста.</w:t>
            </w:r>
          </w:p>
        </w:tc>
        <w:tc>
          <w:tcPr>
            <w:tcW w:w="5472" w:type="dxa"/>
            <w:tcBorders>
              <w:top w:val="nil"/>
              <w:bottom w:val="nil"/>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ние на слух основных партий-тем в одной из класси-</w:t>
            </w:r>
          </w:p>
        </w:tc>
      </w:tr>
      <w:tr w:rsidR="00FA2CD7" w:rsidRPr="00765AA4">
        <w:trPr>
          <w:trHeight w:val="230"/>
        </w:trPr>
        <w:tc>
          <w:tcPr>
            <w:tcW w:w="1267" w:type="dxa"/>
            <w:tcBorders>
              <w:top w:val="nil"/>
              <w:left w:val="single" w:sz="6" w:space="0" w:color="231F20"/>
              <w:bottom w:val="nil"/>
              <w:right w:val="single" w:sz="6" w:space="0" w:color="231F20"/>
            </w:tcBorders>
          </w:tcPr>
          <w:p w:rsidR="00FA2CD7" w:rsidRPr="00765AA4" w:rsidRDefault="00FA2CD7" w:rsidP="000F616E">
            <w:pPr>
              <w:tabs>
                <w:tab w:val="left" w:pos="1134"/>
              </w:tabs>
              <w:spacing w:line="276" w:lineRule="auto"/>
              <w:ind w:firstLine="22"/>
              <w:jc w:val="both"/>
              <w:rPr>
                <w:sz w:val="24"/>
                <w:szCs w:val="24"/>
                <w:lang w:val="ru-RU"/>
              </w:rPr>
            </w:pPr>
          </w:p>
        </w:tc>
        <w:tc>
          <w:tcPr>
            <w:tcW w:w="1336" w:type="dxa"/>
            <w:tcBorders>
              <w:top w:val="nil"/>
              <w:left w:val="single" w:sz="6" w:space="0" w:color="231F20"/>
              <w:bottom w:val="nil"/>
            </w:tcBorders>
          </w:tcPr>
          <w:p w:rsidR="00FA2CD7" w:rsidRPr="00765AA4" w:rsidRDefault="00FA2CD7" w:rsidP="000F616E">
            <w:pPr>
              <w:tabs>
                <w:tab w:val="left" w:pos="1134"/>
              </w:tabs>
              <w:spacing w:line="276" w:lineRule="auto"/>
              <w:ind w:firstLine="22"/>
              <w:jc w:val="both"/>
              <w:rPr>
                <w:sz w:val="24"/>
                <w:szCs w:val="24"/>
                <w:lang w:val="ru-RU"/>
              </w:rPr>
            </w:pPr>
          </w:p>
        </w:tc>
        <w:tc>
          <w:tcPr>
            <w:tcW w:w="2064"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Прелюдия и фуга.</w:t>
            </w:r>
          </w:p>
        </w:tc>
        <w:tc>
          <w:tcPr>
            <w:tcW w:w="5472"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ческих сонат.</w:t>
            </w:r>
          </w:p>
        </w:tc>
      </w:tr>
      <w:tr w:rsidR="00FA2CD7" w:rsidRPr="00765AA4">
        <w:trPr>
          <w:trHeight w:val="229"/>
        </w:trPr>
        <w:tc>
          <w:tcPr>
            <w:tcW w:w="1267" w:type="dxa"/>
            <w:tcBorders>
              <w:top w:val="nil"/>
              <w:left w:val="single" w:sz="6" w:space="0" w:color="231F20"/>
              <w:bottom w:val="nil"/>
              <w:right w:val="single" w:sz="6" w:space="0" w:color="231F20"/>
            </w:tcBorders>
          </w:tcPr>
          <w:p w:rsidR="00FA2CD7" w:rsidRPr="00765AA4" w:rsidRDefault="00FA2CD7" w:rsidP="000F616E">
            <w:pPr>
              <w:tabs>
                <w:tab w:val="left" w:pos="1134"/>
              </w:tabs>
              <w:spacing w:line="276" w:lineRule="auto"/>
              <w:ind w:firstLine="22"/>
              <w:jc w:val="both"/>
              <w:rPr>
                <w:sz w:val="24"/>
                <w:szCs w:val="24"/>
              </w:rPr>
            </w:pPr>
          </w:p>
        </w:tc>
        <w:tc>
          <w:tcPr>
            <w:tcW w:w="1336" w:type="dxa"/>
            <w:tcBorders>
              <w:top w:val="nil"/>
              <w:left w:val="single" w:sz="6" w:space="0" w:color="231F20"/>
              <w:bottom w:val="nil"/>
            </w:tcBorders>
          </w:tcPr>
          <w:p w:rsidR="00FA2CD7" w:rsidRPr="00765AA4" w:rsidRDefault="00FA2CD7" w:rsidP="000F616E">
            <w:pPr>
              <w:tabs>
                <w:tab w:val="left" w:pos="1134"/>
              </w:tabs>
              <w:spacing w:line="276" w:lineRule="auto"/>
              <w:ind w:firstLine="22"/>
              <w:jc w:val="both"/>
              <w:rPr>
                <w:sz w:val="24"/>
                <w:szCs w:val="24"/>
              </w:rPr>
            </w:pPr>
          </w:p>
        </w:tc>
        <w:tc>
          <w:tcPr>
            <w:tcW w:w="2064"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Соната, концерт:</w:t>
            </w:r>
          </w:p>
        </w:tc>
        <w:tc>
          <w:tcPr>
            <w:tcW w:w="5472"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На выбор или факультативно</w:t>
            </w:r>
          </w:p>
        </w:tc>
      </w:tr>
      <w:tr w:rsidR="00FA2CD7" w:rsidRPr="009C6609">
        <w:trPr>
          <w:trHeight w:val="229"/>
        </w:trPr>
        <w:tc>
          <w:tcPr>
            <w:tcW w:w="1267" w:type="dxa"/>
            <w:tcBorders>
              <w:top w:val="nil"/>
              <w:left w:val="single" w:sz="6" w:space="0" w:color="231F20"/>
              <w:bottom w:val="nil"/>
              <w:right w:val="single" w:sz="6" w:space="0" w:color="231F20"/>
            </w:tcBorders>
          </w:tcPr>
          <w:p w:rsidR="00FA2CD7" w:rsidRPr="00765AA4" w:rsidRDefault="00FA2CD7" w:rsidP="000F616E">
            <w:pPr>
              <w:tabs>
                <w:tab w:val="left" w:pos="1134"/>
              </w:tabs>
              <w:spacing w:line="276" w:lineRule="auto"/>
              <w:ind w:firstLine="22"/>
              <w:jc w:val="both"/>
              <w:rPr>
                <w:sz w:val="24"/>
                <w:szCs w:val="24"/>
              </w:rPr>
            </w:pPr>
          </w:p>
        </w:tc>
        <w:tc>
          <w:tcPr>
            <w:tcW w:w="1336" w:type="dxa"/>
            <w:tcBorders>
              <w:top w:val="nil"/>
              <w:left w:val="single" w:sz="6" w:space="0" w:color="231F20"/>
              <w:bottom w:val="nil"/>
            </w:tcBorders>
          </w:tcPr>
          <w:p w:rsidR="00FA2CD7" w:rsidRPr="00765AA4" w:rsidRDefault="00FA2CD7" w:rsidP="000F616E">
            <w:pPr>
              <w:tabs>
                <w:tab w:val="left" w:pos="1134"/>
              </w:tabs>
              <w:spacing w:line="276" w:lineRule="auto"/>
              <w:ind w:firstLine="22"/>
              <w:jc w:val="both"/>
              <w:rPr>
                <w:sz w:val="24"/>
                <w:szCs w:val="24"/>
              </w:rPr>
            </w:pPr>
          </w:p>
        </w:tc>
        <w:tc>
          <w:tcPr>
            <w:tcW w:w="2064"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трёхчастная  фор-</w:t>
            </w:r>
          </w:p>
        </w:tc>
        <w:tc>
          <w:tcPr>
            <w:tcW w:w="5472" w:type="dxa"/>
            <w:tcBorders>
              <w:top w:val="nil"/>
              <w:bottom w:val="nil"/>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Посещение концерта (в том числе виртуального).</w:t>
            </w:r>
          </w:p>
        </w:tc>
      </w:tr>
      <w:tr w:rsidR="00FA2CD7" w:rsidRPr="009C6609">
        <w:trPr>
          <w:trHeight w:val="230"/>
        </w:trPr>
        <w:tc>
          <w:tcPr>
            <w:tcW w:w="1267" w:type="dxa"/>
            <w:tcBorders>
              <w:top w:val="nil"/>
              <w:left w:val="single" w:sz="6" w:space="0" w:color="231F20"/>
              <w:bottom w:val="nil"/>
              <w:right w:val="single" w:sz="6" w:space="0" w:color="231F20"/>
            </w:tcBorders>
          </w:tcPr>
          <w:p w:rsidR="00FA2CD7" w:rsidRPr="00765AA4" w:rsidRDefault="00FA2CD7" w:rsidP="000F616E">
            <w:pPr>
              <w:tabs>
                <w:tab w:val="left" w:pos="1134"/>
              </w:tabs>
              <w:spacing w:line="276" w:lineRule="auto"/>
              <w:ind w:firstLine="22"/>
              <w:jc w:val="both"/>
              <w:rPr>
                <w:sz w:val="24"/>
                <w:szCs w:val="24"/>
                <w:lang w:val="ru-RU"/>
              </w:rPr>
            </w:pPr>
          </w:p>
        </w:tc>
        <w:tc>
          <w:tcPr>
            <w:tcW w:w="1336" w:type="dxa"/>
            <w:tcBorders>
              <w:top w:val="nil"/>
              <w:left w:val="single" w:sz="6" w:space="0" w:color="231F20"/>
              <w:bottom w:val="nil"/>
            </w:tcBorders>
          </w:tcPr>
          <w:p w:rsidR="00FA2CD7" w:rsidRPr="00765AA4" w:rsidRDefault="00FA2CD7" w:rsidP="000F616E">
            <w:pPr>
              <w:tabs>
                <w:tab w:val="left" w:pos="1134"/>
              </w:tabs>
              <w:spacing w:line="276" w:lineRule="auto"/>
              <w:ind w:firstLine="22"/>
              <w:jc w:val="both"/>
              <w:rPr>
                <w:sz w:val="24"/>
                <w:szCs w:val="24"/>
                <w:lang w:val="ru-RU"/>
              </w:rPr>
            </w:pPr>
          </w:p>
        </w:tc>
        <w:tc>
          <w:tcPr>
            <w:tcW w:w="2064"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ма, контраст ос-</w:t>
            </w:r>
          </w:p>
        </w:tc>
        <w:tc>
          <w:tcPr>
            <w:tcW w:w="5472" w:type="dxa"/>
            <w:tcBorders>
              <w:top w:val="nil"/>
              <w:bottom w:val="nil"/>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Предварительное изучение информации о произведе-</w:t>
            </w:r>
          </w:p>
        </w:tc>
      </w:tr>
      <w:tr w:rsidR="00FA2CD7" w:rsidRPr="009C6609">
        <w:trPr>
          <w:trHeight w:val="230"/>
        </w:trPr>
        <w:tc>
          <w:tcPr>
            <w:tcW w:w="1267" w:type="dxa"/>
            <w:tcBorders>
              <w:top w:val="nil"/>
              <w:left w:val="single" w:sz="6" w:space="0" w:color="231F20"/>
              <w:bottom w:val="nil"/>
              <w:right w:val="single" w:sz="6" w:space="0" w:color="231F20"/>
            </w:tcBorders>
          </w:tcPr>
          <w:p w:rsidR="00FA2CD7" w:rsidRPr="00765AA4" w:rsidRDefault="00FA2CD7" w:rsidP="000F616E">
            <w:pPr>
              <w:tabs>
                <w:tab w:val="left" w:pos="1134"/>
              </w:tabs>
              <w:spacing w:line="276" w:lineRule="auto"/>
              <w:ind w:firstLine="22"/>
              <w:jc w:val="both"/>
              <w:rPr>
                <w:sz w:val="24"/>
                <w:szCs w:val="24"/>
                <w:lang w:val="ru-RU"/>
              </w:rPr>
            </w:pPr>
          </w:p>
        </w:tc>
        <w:tc>
          <w:tcPr>
            <w:tcW w:w="1336" w:type="dxa"/>
            <w:tcBorders>
              <w:top w:val="nil"/>
              <w:left w:val="single" w:sz="6" w:space="0" w:color="231F20"/>
              <w:bottom w:val="nil"/>
            </w:tcBorders>
          </w:tcPr>
          <w:p w:rsidR="00FA2CD7" w:rsidRPr="00765AA4" w:rsidRDefault="00FA2CD7" w:rsidP="000F616E">
            <w:pPr>
              <w:tabs>
                <w:tab w:val="left" w:pos="1134"/>
              </w:tabs>
              <w:spacing w:line="276" w:lineRule="auto"/>
              <w:ind w:firstLine="22"/>
              <w:jc w:val="both"/>
              <w:rPr>
                <w:sz w:val="24"/>
                <w:szCs w:val="24"/>
                <w:lang w:val="ru-RU"/>
              </w:rPr>
            </w:pPr>
          </w:p>
        </w:tc>
        <w:tc>
          <w:tcPr>
            <w:tcW w:w="2064"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новных тем, раз-</w:t>
            </w:r>
          </w:p>
        </w:tc>
        <w:tc>
          <w:tcPr>
            <w:tcW w:w="5472" w:type="dxa"/>
            <w:tcBorders>
              <w:top w:val="nil"/>
              <w:bottom w:val="nil"/>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ниях концерта (сколько в них частей, как они назы-</w:t>
            </w:r>
          </w:p>
        </w:tc>
      </w:tr>
      <w:tr w:rsidR="00FA2CD7" w:rsidRPr="00765AA4">
        <w:trPr>
          <w:trHeight w:val="230"/>
        </w:trPr>
        <w:tc>
          <w:tcPr>
            <w:tcW w:w="1267" w:type="dxa"/>
            <w:tcBorders>
              <w:top w:val="nil"/>
              <w:left w:val="single" w:sz="6" w:space="0" w:color="231F20"/>
              <w:bottom w:val="nil"/>
              <w:right w:val="single" w:sz="6" w:space="0" w:color="231F20"/>
            </w:tcBorders>
          </w:tcPr>
          <w:p w:rsidR="00FA2CD7" w:rsidRPr="00765AA4" w:rsidRDefault="00FA2CD7" w:rsidP="000F616E">
            <w:pPr>
              <w:tabs>
                <w:tab w:val="left" w:pos="1134"/>
              </w:tabs>
              <w:spacing w:line="276" w:lineRule="auto"/>
              <w:ind w:firstLine="22"/>
              <w:jc w:val="both"/>
              <w:rPr>
                <w:sz w:val="24"/>
                <w:szCs w:val="24"/>
                <w:lang w:val="ru-RU"/>
              </w:rPr>
            </w:pPr>
          </w:p>
        </w:tc>
        <w:tc>
          <w:tcPr>
            <w:tcW w:w="1336" w:type="dxa"/>
            <w:tcBorders>
              <w:top w:val="nil"/>
              <w:left w:val="single" w:sz="6" w:space="0" w:color="231F20"/>
              <w:bottom w:val="nil"/>
            </w:tcBorders>
          </w:tcPr>
          <w:p w:rsidR="00FA2CD7" w:rsidRPr="00765AA4" w:rsidRDefault="00FA2CD7" w:rsidP="000F616E">
            <w:pPr>
              <w:tabs>
                <w:tab w:val="left" w:pos="1134"/>
              </w:tabs>
              <w:spacing w:line="276" w:lineRule="auto"/>
              <w:ind w:firstLine="22"/>
              <w:jc w:val="both"/>
              <w:rPr>
                <w:sz w:val="24"/>
                <w:szCs w:val="24"/>
                <w:lang w:val="ru-RU"/>
              </w:rPr>
            </w:pPr>
          </w:p>
        </w:tc>
        <w:tc>
          <w:tcPr>
            <w:tcW w:w="2064"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работочный прин-</w:t>
            </w:r>
          </w:p>
        </w:tc>
        <w:tc>
          <w:tcPr>
            <w:tcW w:w="5472"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lang w:val="ru-RU"/>
              </w:rPr>
              <w:t xml:space="preserve">ваются, когда могут звучать аплодисменты). </w:t>
            </w:r>
            <w:r w:rsidRPr="00765AA4">
              <w:rPr>
                <w:sz w:val="24"/>
                <w:szCs w:val="24"/>
              </w:rPr>
              <w:t>Последу-</w:t>
            </w:r>
          </w:p>
        </w:tc>
      </w:tr>
      <w:tr w:rsidR="00FA2CD7" w:rsidRPr="009C6609">
        <w:trPr>
          <w:trHeight w:val="304"/>
        </w:trPr>
        <w:tc>
          <w:tcPr>
            <w:tcW w:w="1267" w:type="dxa"/>
            <w:tcBorders>
              <w:top w:val="nil"/>
              <w:left w:val="single" w:sz="6" w:space="0" w:color="231F20"/>
              <w:bottom w:val="single" w:sz="6" w:space="0" w:color="231F20"/>
              <w:right w:val="single" w:sz="6" w:space="0" w:color="231F20"/>
            </w:tcBorders>
          </w:tcPr>
          <w:p w:rsidR="00FA2CD7" w:rsidRPr="00765AA4" w:rsidRDefault="00FA2CD7" w:rsidP="000F616E">
            <w:pPr>
              <w:tabs>
                <w:tab w:val="left" w:pos="1134"/>
              </w:tabs>
              <w:spacing w:line="276" w:lineRule="auto"/>
              <w:ind w:firstLine="22"/>
              <w:jc w:val="both"/>
              <w:rPr>
                <w:sz w:val="24"/>
                <w:szCs w:val="24"/>
              </w:rPr>
            </w:pPr>
          </w:p>
        </w:tc>
        <w:tc>
          <w:tcPr>
            <w:tcW w:w="1336" w:type="dxa"/>
            <w:tcBorders>
              <w:top w:val="nil"/>
              <w:left w:val="single" w:sz="6" w:space="0" w:color="231F20"/>
              <w:bottom w:val="single" w:sz="6" w:space="0" w:color="231F20"/>
            </w:tcBorders>
          </w:tcPr>
          <w:p w:rsidR="00FA2CD7" w:rsidRPr="00765AA4" w:rsidRDefault="00FA2CD7" w:rsidP="000F616E">
            <w:pPr>
              <w:tabs>
                <w:tab w:val="left" w:pos="1134"/>
              </w:tabs>
              <w:spacing w:line="276" w:lineRule="auto"/>
              <w:ind w:firstLine="22"/>
              <w:jc w:val="both"/>
              <w:rPr>
                <w:sz w:val="24"/>
                <w:szCs w:val="24"/>
              </w:rPr>
            </w:pPr>
          </w:p>
        </w:tc>
        <w:tc>
          <w:tcPr>
            <w:tcW w:w="2064" w:type="dxa"/>
            <w:tcBorders>
              <w:top w:val="nil"/>
              <w:bottom w:val="single" w:sz="6"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цип развития</w:t>
            </w:r>
          </w:p>
        </w:tc>
        <w:tc>
          <w:tcPr>
            <w:tcW w:w="5472" w:type="dxa"/>
            <w:tcBorders>
              <w:top w:val="nil"/>
              <w:bottom w:val="single" w:sz="6" w:space="0" w:color="231F20"/>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ющее составление рецензии на концерт</w:t>
            </w:r>
          </w:p>
        </w:tc>
      </w:tr>
    </w:tbl>
    <w:p w:rsidR="00FA2CD7" w:rsidRPr="00765AA4" w:rsidRDefault="00973B64" w:rsidP="00765AA4">
      <w:pPr>
        <w:tabs>
          <w:tab w:val="left" w:pos="1134"/>
        </w:tabs>
        <w:spacing w:line="276" w:lineRule="auto"/>
        <w:ind w:firstLine="567"/>
        <w:jc w:val="both"/>
        <w:rPr>
          <w:sz w:val="24"/>
          <w:szCs w:val="24"/>
        </w:rPr>
      </w:pPr>
      <w:r w:rsidRPr="00765AA4">
        <w:rPr>
          <w:sz w:val="24"/>
          <w:szCs w:val="24"/>
        </w:rPr>
        <w:t>Окончание</w:t>
      </w:r>
    </w:p>
    <w:p w:rsidR="00FA2CD7" w:rsidRPr="00765AA4" w:rsidRDefault="00FA2CD7" w:rsidP="00765AA4">
      <w:pPr>
        <w:tabs>
          <w:tab w:val="left" w:pos="1134"/>
        </w:tabs>
        <w:spacing w:line="276" w:lineRule="auto"/>
        <w:ind w:firstLine="567"/>
        <w:jc w:val="both"/>
        <w:rPr>
          <w:sz w:val="24"/>
          <w:szCs w:val="24"/>
        </w:rPr>
      </w:pPr>
    </w:p>
    <w:tbl>
      <w:tblPr>
        <w:tblStyle w:val="TableNormal"/>
        <w:tblW w:w="0" w:type="auto"/>
        <w:tblInd w:w="14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267"/>
        <w:gridCol w:w="1336"/>
        <w:gridCol w:w="2064"/>
        <w:gridCol w:w="5472"/>
      </w:tblGrid>
      <w:tr w:rsidR="00FA2CD7" w:rsidRPr="00765AA4">
        <w:trPr>
          <w:trHeight w:val="602"/>
        </w:trPr>
        <w:tc>
          <w:tcPr>
            <w:tcW w:w="1267" w:type="dxa"/>
          </w:tcPr>
          <w:p w:rsidR="00FA2CD7" w:rsidRPr="00765AA4" w:rsidRDefault="00973B64" w:rsidP="000F616E">
            <w:pPr>
              <w:tabs>
                <w:tab w:val="left" w:pos="1134"/>
              </w:tabs>
              <w:spacing w:line="276" w:lineRule="auto"/>
              <w:jc w:val="both"/>
              <w:rPr>
                <w:sz w:val="24"/>
                <w:szCs w:val="24"/>
              </w:rPr>
            </w:pPr>
            <w:r w:rsidRPr="00765AA4">
              <w:rPr>
                <w:sz w:val="24"/>
                <w:szCs w:val="24"/>
              </w:rPr>
              <w:lastRenderedPageBreak/>
              <w:t>№ блока, кол-во часов</w:t>
            </w:r>
          </w:p>
        </w:tc>
        <w:tc>
          <w:tcPr>
            <w:tcW w:w="1336" w:type="dxa"/>
          </w:tcPr>
          <w:p w:rsidR="00FA2CD7" w:rsidRPr="00765AA4" w:rsidRDefault="00973B64" w:rsidP="000F616E">
            <w:pPr>
              <w:tabs>
                <w:tab w:val="left" w:pos="1134"/>
              </w:tabs>
              <w:spacing w:line="276" w:lineRule="auto"/>
              <w:jc w:val="both"/>
              <w:rPr>
                <w:sz w:val="24"/>
                <w:szCs w:val="24"/>
              </w:rPr>
            </w:pPr>
            <w:r w:rsidRPr="00765AA4">
              <w:rPr>
                <w:sz w:val="24"/>
                <w:szCs w:val="24"/>
              </w:rPr>
              <w:t>Темы</w:t>
            </w:r>
          </w:p>
        </w:tc>
        <w:tc>
          <w:tcPr>
            <w:tcW w:w="2064" w:type="dxa"/>
          </w:tcPr>
          <w:p w:rsidR="00FA2CD7" w:rsidRPr="00765AA4" w:rsidRDefault="00973B64" w:rsidP="000F616E">
            <w:pPr>
              <w:tabs>
                <w:tab w:val="left" w:pos="1134"/>
              </w:tabs>
              <w:spacing w:line="276" w:lineRule="auto"/>
              <w:jc w:val="both"/>
              <w:rPr>
                <w:sz w:val="24"/>
                <w:szCs w:val="24"/>
              </w:rPr>
            </w:pPr>
            <w:r w:rsidRPr="00765AA4">
              <w:rPr>
                <w:sz w:val="24"/>
                <w:szCs w:val="24"/>
              </w:rPr>
              <w:t>Содержание</w:t>
            </w:r>
          </w:p>
        </w:tc>
        <w:tc>
          <w:tcPr>
            <w:tcW w:w="5472" w:type="dxa"/>
          </w:tcPr>
          <w:p w:rsidR="00FA2CD7" w:rsidRPr="00765AA4" w:rsidRDefault="00973B64" w:rsidP="000F616E">
            <w:pPr>
              <w:tabs>
                <w:tab w:val="left" w:pos="1134"/>
              </w:tabs>
              <w:spacing w:line="276" w:lineRule="auto"/>
              <w:jc w:val="both"/>
              <w:rPr>
                <w:sz w:val="24"/>
                <w:szCs w:val="24"/>
              </w:rPr>
            </w:pPr>
            <w:r w:rsidRPr="00765AA4">
              <w:rPr>
                <w:sz w:val="24"/>
                <w:szCs w:val="24"/>
              </w:rPr>
              <w:t>Виды деятельности обучающихся</w:t>
            </w:r>
          </w:p>
        </w:tc>
      </w:tr>
      <w:tr w:rsidR="00FA2CD7" w:rsidRPr="00765AA4">
        <w:trPr>
          <w:trHeight w:val="3900"/>
        </w:trPr>
        <w:tc>
          <w:tcPr>
            <w:tcW w:w="1267" w:type="dxa"/>
            <w:tcBorders>
              <w:left w:val="single" w:sz="6" w:space="0" w:color="231F20"/>
              <w:right w:val="single" w:sz="6" w:space="0" w:color="231F20"/>
            </w:tcBorders>
          </w:tcPr>
          <w:p w:rsidR="00FA2CD7" w:rsidRPr="00765AA4" w:rsidRDefault="00973B64" w:rsidP="000F616E">
            <w:pPr>
              <w:tabs>
                <w:tab w:val="left" w:pos="1134"/>
              </w:tabs>
              <w:spacing w:line="276" w:lineRule="auto"/>
              <w:jc w:val="both"/>
              <w:rPr>
                <w:sz w:val="24"/>
                <w:szCs w:val="24"/>
              </w:rPr>
            </w:pPr>
            <w:r w:rsidRPr="00765AA4">
              <w:rPr>
                <w:sz w:val="24"/>
                <w:szCs w:val="24"/>
              </w:rPr>
              <w:t>В)</w:t>
            </w:r>
          </w:p>
          <w:p w:rsidR="00FA2CD7" w:rsidRPr="00765AA4" w:rsidRDefault="00973B64" w:rsidP="000F616E">
            <w:pPr>
              <w:tabs>
                <w:tab w:val="left" w:pos="1134"/>
              </w:tabs>
              <w:spacing w:line="276" w:lineRule="auto"/>
              <w:jc w:val="both"/>
              <w:rPr>
                <w:sz w:val="24"/>
                <w:szCs w:val="24"/>
              </w:rPr>
            </w:pPr>
            <w:r w:rsidRPr="00765AA4">
              <w:rPr>
                <w:sz w:val="24"/>
                <w:szCs w:val="24"/>
              </w:rPr>
              <w:t>4—6</w:t>
            </w:r>
          </w:p>
          <w:p w:rsidR="00FA2CD7" w:rsidRPr="00765AA4" w:rsidRDefault="00973B64" w:rsidP="000F616E">
            <w:pPr>
              <w:tabs>
                <w:tab w:val="left" w:pos="1134"/>
              </w:tabs>
              <w:spacing w:line="276" w:lineRule="auto"/>
              <w:jc w:val="both"/>
              <w:rPr>
                <w:sz w:val="24"/>
                <w:szCs w:val="24"/>
              </w:rPr>
            </w:pPr>
            <w:r w:rsidRPr="00765AA4">
              <w:rPr>
                <w:sz w:val="24"/>
                <w:szCs w:val="24"/>
              </w:rPr>
              <w:t>учебных часов</w:t>
            </w:r>
          </w:p>
        </w:tc>
        <w:tc>
          <w:tcPr>
            <w:tcW w:w="1336" w:type="dxa"/>
            <w:tcBorders>
              <w:left w:val="single" w:sz="6" w:space="0" w:color="231F20"/>
            </w:tcBorders>
          </w:tcPr>
          <w:p w:rsidR="00FA2CD7" w:rsidRPr="00765AA4" w:rsidRDefault="00973B64" w:rsidP="000F616E">
            <w:pPr>
              <w:tabs>
                <w:tab w:val="left" w:pos="1134"/>
              </w:tabs>
              <w:spacing w:line="276" w:lineRule="auto"/>
              <w:jc w:val="both"/>
              <w:rPr>
                <w:sz w:val="24"/>
                <w:szCs w:val="24"/>
              </w:rPr>
            </w:pPr>
            <w:r w:rsidRPr="00765AA4">
              <w:rPr>
                <w:sz w:val="24"/>
                <w:szCs w:val="24"/>
              </w:rPr>
              <w:t>Симфони- ческая му- зыка</w:t>
            </w:r>
          </w:p>
        </w:tc>
        <w:tc>
          <w:tcPr>
            <w:tcW w:w="2064" w:type="dxa"/>
          </w:tcPr>
          <w:p w:rsidR="00FA2CD7" w:rsidRPr="00765AA4" w:rsidRDefault="00973B64" w:rsidP="000F616E">
            <w:pPr>
              <w:tabs>
                <w:tab w:val="left" w:pos="1134"/>
              </w:tabs>
              <w:spacing w:line="276" w:lineRule="auto"/>
              <w:jc w:val="both"/>
              <w:rPr>
                <w:sz w:val="24"/>
                <w:szCs w:val="24"/>
              </w:rPr>
            </w:pPr>
            <w:r w:rsidRPr="00765AA4">
              <w:rPr>
                <w:sz w:val="24"/>
                <w:szCs w:val="24"/>
                <w:lang w:val="ru-RU"/>
              </w:rPr>
              <w:t xml:space="preserve">Одночастные сим- фонические жан- ры (увертюра, картина). </w:t>
            </w:r>
            <w:r w:rsidRPr="00765AA4">
              <w:rPr>
                <w:sz w:val="24"/>
                <w:szCs w:val="24"/>
              </w:rPr>
              <w:t>Симфо- ния</w:t>
            </w:r>
          </w:p>
        </w:tc>
        <w:tc>
          <w:tcPr>
            <w:tcW w:w="5472" w:type="dxa"/>
            <w:tcBorders>
              <w:bottom w:val="single" w:sz="6" w:space="0" w:color="231F20"/>
            </w:tcBorders>
          </w:tcPr>
          <w:p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Знакомство с образцами симфонической музыки: про- граммной увертюры, классической 4-частной симфонии. Освоение основных тем (пропевание, графическая фик- сация, пластическое интонирование), наблюдение за процессом развёртывания музыкального повествования. Образно-тематический конспект.</w:t>
            </w:r>
          </w:p>
          <w:p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Исполнение (вокализация, пластическое интонирова- ние, графическое моделирование, инструментальное музицирование) фрагментов симфонической музыки. Слушание целиком не менее одного симфонического произведения.</w:t>
            </w:r>
          </w:p>
          <w:p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На выбор или факультативно</w:t>
            </w:r>
          </w:p>
          <w:p w:rsidR="00FA2CD7" w:rsidRPr="00765AA4" w:rsidRDefault="00973B64" w:rsidP="000F616E">
            <w:pPr>
              <w:tabs>
                <w:tab w:val="left" w:pos="1134"/>
              </w:tabs>
              <w:spacing w:line="276" w:lineRule="auto"/>
              <w:jc w:val="both"/>
              <w:rPr>
                <w:sz w:val="24"/>
                <w:szCs w:val="24"/>
              </w:rPr>
            </w:pPr>
            <w:r w:rsidRPr="00765AA4">
              <w:rPr>
                <w:sz w:val="24"/>
                <w:szCs w:val="24"/>
                <w:lang w:val="ru-RU"/>
              </w:rPr>
              <w:t xml:space="preserve">Посещение концерта (в том числе виртуального) симфо- нической музыки. Предварительное изучение информа- ции о произведениях концерта (сколько  в  них  частей, как они называются, когда могут звучать  аплодисмен- ты). </w:t>
            </w:r>
            <w:r w:rsidRPr="00765AA4">
              <w:rPr>
                <w:sz w:val="24"/>
                <w:szCs w:val="24"/>
              </w:rPr>
              <w:t>Последующее составление рецензии на концерт</w:t>
            </w:r>
          </w:p>
        </w:tc>
      </w:tr>
      <w:tr w:rsidR="00FA2CD7" w:rsidRPr="009C6609">
        <w:trPr>
          <w:trHeight w:val="1477"/>
        </w:trPr>
        <w:tc>
          <w:tcPr>
            <w:tcW w:w="1267" w:type="dxa"/>
            <w:tcBorders>
              <w:left w:val="single" w:sz="6" w:space="0" w:color="231F20"/>
              <w:bottom w:val="single" w:sz="6" w:space="0" w:color="231F20"/>
            </w:tcBorders>
          </w:tcPr>
          <w:p w:rsidR="00FA2CD7" w:rsidRPr="00765AA4" w:rsidRDefault="00973B64" w:rsidP="000F616E">
            <w:pPr>
              <w:tabs>
                <w:tab w:val="left" w:pos="1134"/>
              </w:tabs>
              <w:spacing w:line="276" w:lineRule="auto"/>
              <w:jc w:val="both"/>
              <w:rPr>
                <w:sz w:val="24"/>
                <w:szCs w:val="24"/>
              </w:rPr>
            </w:pPr>
            <w:r w:rsidRPr="00765AA4">
              <w:rPr>
                <w:sz w:val="24"/>
                <w:szCs w:val="24"/>
              </w:rPr>
              <w:t>Г)</w:t>
            </w:r>
          </w:p>
          <w:p w:rsidR="00FA2CD7" w:rsidRPr="00765AA4" w:rsidRDefault="00973B64" w:rsidP="000F616E">
            <w:pPr>
              <w:tabs>
                <w:tab w:val="left" w:pos="1134"/>
              </w:tabs>
              <w:spacing w:line="276" w:lineRule="auto"/>
              <w:jc w:val="both"/>
              <w:rPr>
                <w:sz w:val="24"/>
                <w:szCs w:val="24"/>
              </w:rPr>
            </w:pPr>
            <w:r w:rsidRPr="00765AA4">
              <w:rPr>
                <w:sz w:val="24"/>
                <w:szCs w:val="24"/>
              </w:rPr>
              <w:t>4—6</w:t>
            </w:r>
          </w:p>
          <w:p w:rsidR="00FA2CD7" w:rsidRPr="00765AA4" w:rsidRDefault="00973B64" w:rsidP="000F616E">
            <w:pPr>
              <w:tabs>
                <w:tab w:val="left" w:pos="1134"/>
              </w:tabs>
              <w:spacing w:line="276" w:lineRule="auto"/>
              <w:jc w:val="both"/>
              <w:rPr>
                <w:sz w:val="24"/>
                <w:szCs w:val="24"/>
              </w:rPr>
            </w:pPr>
            <w:r w:rsidRPr="00765AA4">
              <w:rPr>
                <w:sz w:val="24"/>
                <w:szCs w:val="24"/>
              </w:rPr>
              <w:t>учебных часов</w:t>
            </w:r>
          </w:p>
        </w:tc>
        <w:tc>
          <w:tcPr>
            <w:tcW w:w="1336" w:type="dxa"/>
            <w:tcBorders>
              <w:bottom w:val="single" w:sz="6" w:space="0" w:color="231F20"/>
            </w:tcBorders>
          </w:tcPr>
          <w:p w:rsidR="00FA2CD7" w:rsidRPr="00765AA4" w:rsidRDefault="00973B64" w:rsidP="000F616E">
            <w:pPr>
              <w:tabs>
                <w:tab w:val="left" w:pos="1134"/>
              </w:tabs>
              <w:spacing w:line="276" w:lineRule="auto"/>
              <w:jc w:val="both"/>
              <w:rPr>
                <w:sz w:val="24"/>
                <w:szCs w:val="24"/>
              </w:rPr>
            </w:pPr>
            <w:r w:rsidRPr="00765AA4">
              <w:rPr>
                <w:sz w:val="24"/>
                <w:szCs w:val="24"/>
              </w:rPr>
              <w:t>Театраль- ные жан- ры</w:t>
            </w:r>
          </w:p>
        </w:tc>
        <w:tc>
          <w:tcPr>
            <w:tcW w:w="2064" w:type="dxa"/>
            <w:tcBorders>
              <w:bottom w:val="single" w:sz="6" w:space="0" w:color="231F20"/>
            </w:tcBorders>
          </w:tcPr>
          <w:p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Опера, балет. Ли- бретто. Строение музыкального спектакля: увер- тюра, действия, антракты, финал.</w:t>
            </w:r>
          </w:p>
        </w:tc>
        <w:tc>
          <w:tcPr>
            <w:tcW w:w="5472" w:type="dxa"/>
            <w:tcBorders>
              <w:top w:val="single" w:sz="6" w:space="0" w:color="231F20"/>
              <w:bottom w:val="single" w:sz="6" w:space="0" w:color="231F20"/>
            </w:tcBorders>
          </w:tcPr>
          <w:p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Знакомство с отдельными номерами из известных опер, балетов.</w:t>
            </w:r>
          </w:p>
          <w:p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Разучивание и исполнение небольшого хорового фраг- мента из оперы. Слушание данного хора в аудио- или видеозаписи. Сравнение собственного и профессио- нального исполнений.</w:t>
            </w:r>
          </w:p>
        </w:tc>
      </w:tr>
    </w:tbl>
    <w:p w:rsidR="00FA2CD7" w:rsidRPr="00765AA4" w:rsidRDefault="00FA2CD7" w:rsidP="00765AA4">
      <w:pPr>
        <w:tabs>
          <w:tab w:val="left" w:pos="1134"/>
        </w:tabs>
        <w:spacing w:line="276" w:lineRule="auto"/>
        <w:ind w:firstLine="567"/>
        <w:jc w:val="both"/>
        <w:rPr>
          <w:sz w:val="24"/>
          <w:szCs w:val="24"/>
          <w:lang w:val="ru-RU"/>
        </w:rPr>
      </w:pPr>
    </w:p>
    <w:tbl>
      <w:tblPr>
        <w:tblStyle w:val="TableNormal"/>
        <w:tblW w:w="0" w:type="auto"/>
        <w:tblInd w:w="12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267"/>
        <w:gridCol w:w="1336"/>
        <w:gridCol w:w="2064"/>
        <w:gridCol w:w="5472"/>
      </w:tblGrid>
      <w:tr w:rsidR="00FA2CD7" w:rsidRPr="00765AA4">
        <w:trPr>
          <w:trHeight w:val="295"/>
        </w:trPr>
        <w:tc>
          <w:tcPr>
            <w:tcW w:w="1267" w:type="dxa"/>
            <w:vMerge w:val="restart"/>
            <w:tcBorders>
              <w:left w:val="single" w:sz="6" w:space="0" w:color="231F20"/>
              <w:right w:val="single" w:sz="6" w:space="0" w:color="231F20"/>
            </w:tcBorders>
          </w:tcPr>
          <w:p w:rsidR="00FA2CD7" w:rsidRPr="00765AA4" w:rsidRDefault="00FA2CD7" w:rsidP="000F616E">
            <w:pPr>
              <w:tabs>
                <w:tab w:val="left" w:pos="1134"/>
              </w:tabs>
              <w:spacing w:line="276" w:lineRule="auto"/>
              <w:ind w:firstLine="22"/>
              <w:jc w:val="both"/>
              <w:rPr>
                <w:sz w:val="24"/>
                <w:szCs w:val="24"/>
                <w:lang w:val="ru-RU"/>
              </w:rPr>
            </w:pPr>
          </w:p>
        </w:tc>
        <w:tc>
          <w:tcPr>
            <w:tcW w:w="1336" w:type="dxa"/>
            <w:vMerge w:val="restart"/>
            <w:tcBorders>
              <w:left w:val="single" w:sz="6" w:space="0" w:color="231F20"/>
            </w:tcBorders>
          </w:tcPr>
          <w:p w:rsidR="00FA2CD7" w:rsidRPr="00765AA4" w:rsidRDefault="00FA2CD7" w:rsidP="000F616E">
            <w:pPr>
              <w:tabs>
                <w:tab w:val="left" w:pos="1134"/>
              </w:tabs>
              <w:spacing w:line="276" w:lineRule="auto"/>
              <w:ind w:firstLine="22"/>
              <w:jc w:val="both"/>
              <w:rPr>
                <w:sz w:val="24"/>
                <w:szCs w:val="24"/>
                <w:lang w:val="ru-RU"/>
              </w:rPr>
            </w:pPr>
          </w:p>
        </w:tc>
        <w:tc>
          <w:tcPr>
            <w:tcW w:w="2064" w:type="dxa"/>
            <w:tcBorders>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Массовые сцены.</w:t>
            </w:r>
          </w:p>
        </w:tc>
        <w:tc>
          <w:tcPr>
            <w:tcW w:w="5472" w:type="dxa"/>
            <w:tcBorders>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Различение, определение на слух:</w:t>
            </w:r>
          </w:p>
        </w:tc>
      </w:tr>
      <w:tr w:rsidR="00FA2CD7" w:rsidRPr="00765AA4">
        <w:trPr>
          <w:trHeight w:val="210"/>
        </w:trPr>
        <w:tc>
          <w:tcPr>
            <w:tcW w:w="1267" w:type="dxa"/>
            <w:vMerge/>
            <w:tcBorders>
              <w:top w:val="nil"/>
              <w:left w:val="single" w:sz="6" w:space="0" w:color="231F20"/>
              <w:right w:val="single" w:sz="6" w:space="0" w:color="231F20"/>
            </w:tcBorders>
          </w:tcPr>
          <w:p w:rsidR="00FA2CD7" w:rsidRPr="00765AA4" w:rsidRDefault="00FA2CD7" w:rsidP="000F616E">
            <w:pPr>
              <w:tabs>
                <w:tab w:val="left" w:pos="1134"/>
              </w:tabs>
              <w:spacing w:line="276" w:lineRule="auto"/>
              <w:ind w:firstLine="22"/>
              <w:jc w:val="both"/>
              <w:rPr>
                <w:sz w:val="24"/>
                <w:szCs w:val="24"/>
              </w:rPr>
            </w:pPr>
          </w:p>
        </w:tc>
        <w:tc>
          <w:tcPr>
            <w:tcW w:w="1336" w:type="dxa"/>
            <w:vMerge/>
            <w:tcBorders>
              <w:top w:val="nil"/>
              <w:left w:val="single" w:sz="6" w:space="0" w:color="231F20"/>
            </w:tcBorders>
          </w:tcPr>
          <w:p w:rsidR="00FA2CD7" w:rsidRPr="00765AA4" w:rsidRDefault="00FA2CD7" w:rsidP="000F616E">
            <w:pPr>
              <w:tabs>
                <w:tab w:val="left" w:pos="1134"/>
              </w:tabs>
              <w:spacing w:line="276" w:lineRule="auto"/>
              <w:ind w:firstLine="22"/>
              <w:jc w:val="both"/>
              <w:rPr>
                <w:sz w:val="24"/>
                <w:szCs w:val="24"/>
              </w:rPr>
            </w:pPr>
          </w:p>
        </w:tc>
        <w:tc>
          <w:tcPr>
            <w:tcW w:w="2064"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Сольные номера</w:t>
            </w:r>
          </w:p>
        </w:tc>
        <w:tc>
          <w:tcPr>
            <w:tcW w:w="5472"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 тембров голосов оперных певцов;</w:t>
            </w:r>
          </w:p>
        </w:tc>
      </w:tr>
      <w:tr w:rsidR="00FA2CD7" w:rsidRPr="00765AA4">
        <w:trPr>
          <w:trHeight w:val="210"/>
        </w:trPr>
        <w:tc>
          <w:tcPr>
            <w:tcW w:w="1267" w:type="dxa"/>
            <w:vMerge/>
            <w:tcBorders>
              <w:top w:val="nil"/>
              <w:left w:val="single" w:sz="6" w:space="0" w:color="231F20"/>
              <w:right w:val="single" w:sz="6" w:space="0" w:color="231F20"/>
            </w:tcBorders>
          </w:tcPr>
          <w:p w:rsidR="00FA2CD7" w:rsidRPr="00765AA4" w:rsidRDefault="00FA2CD7" w:rsidP="000F616E">
            <w:pPr>
              <w:tabs>
                <w:tab w:val="left" w:pos="1134"/>
              </w:tabs>
              <w:spacing w:line="276" w:lineRule="auto"/>
              <w:ind w:firstLine="22"/>
              <w:jc w:val="both"/>
              <w:rPr>
                <w:sz w:val="24"/>
                <w:szCs w:val="24"/>
              </w:rPr>
            </w:pPr>
          </w:p>
        </w:tc>
        <w:tc>
          <w:tcPr>
            <w:tcW w:w="1336" w:type="dxa"/>
            <w:vMerge/>
            <w:tcBorders>
              <w:top w:val="nil"/>
              <w:left w:val="single" w:sz="6" w:space="0" w:color="231F20"/>
            </w:tcBorders>
          </w:tcPr>
          <w:p w:rsidR="00FA2CD7" w:rsidRPr="00765AA4" w:rsidRDefault="00FA2CD7" w:rsidP="000F616E">
            <w:pPr>
              <w:tabs>
                <w:tab w:val="left" w:pos="1134"/>
              </w:tabs>
              <w:spacing w:line="276" w:lineRule="auto"/>
              <w:ind w:firstLine="22"/>
              <w:jc w:val="both"/>
              <w:rPr>
                <w:sz w:val="24"/>
                <w:szCs w:val="24"/>
              </w:rPr>
            </w:pPr>
          </w:p>
        </w:tc>
        <w:tc>
          <w:tcPr>
            <w:tcW w:w="2064"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главных героев.</w:t>
            </w:r>
          </w:p>
        </w:tc>
        <w:tc>
          <w:tcPr>
            <w:tcW w:w="5472"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 оркестровых групп, тембров инструментов;</w:t>
            </w:r>
          </w:p>
        </w:tc>
      </w:tr>
      <w:tr w:rsidR="00FA2CD7" w:rsidRPr="009C6609">
        <w:trPr>
          <w:trHeight w:val="210"/>
        </w:trPr>
        <w:tc>
          <w:tcPr>
            <w:tcW w:w="1267" w:type="dxa"/>
            <w:vMerge/>
            <w:tcBorders>
              <w:top w:val="nil"/>
              <w:left w:val="single" w:sz="6" w:space="0" w:color="231F20"/>
              <w:right w:val="single" w:sz="6" w:space="0" w:color="231F20"/>
            </w:tcBorders>
          </w:tcPr>
          <w:p w:rsidR="00FA2CD7" w:rsidRPr="00765AA4" w:rsidRDefault="00FA2CD7" w:rsidP="000F616E">
            <w:pPr>
              <w:tabs>
                <w:tab w:val="left" w:pos="1134"/>
              </w:tabs>
              <w:spacing w:line="276" w:lineRule="auto"/>
              <w:ind w:firstLine="22"/>
              <w:jc w:val="both"/>
              <w:rPr>
                <w:sz w:val="24"/>
                <w:szCs w:val="24"/>
              </w:rPr>
            </w:pPr>
          </w:p>
        </w:tc>
        <w:tc>
          <w:tcPr>
            <w:tcW w:w="1336" w:type="dxa"/>
            <w:vMerge/>
            <w:tcBorders>
              <w:top w:val="nil"/>
              <w:left w:val="single" w:sz="6" w:space="0" w:color="231F20"/>
            </w:tcBorders>
          </w:tcPr>
          <w:p w:rsidR="00FA2CD7" w:rsidRPr="00765AA4" w:rsidRDefault="00FA2CD7" w:rsidP="000F616E">
            <w:pPr>
              <w:tabs>
                <w:tab w:val="left" w:pos="1134"/>
              </w:tabs>
              <w:spacing w:line="276" w:lineRule="auto"/>
              <w:ind w:firstLine="22"/>
              <w:jc w:val="both"/>
              <w:rPr>
                <w:sz w:val="24"/>
                <w:szCs w:val="24"/>
              </w:rPr>
            </w:pPr>
          </w:p>
        </w:tc>
        <w:tc>
          <w:tcPr>
            <w:tcW w:w="2064"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Номерная  струк-</w:t>
            </w:r>
          </w:p>
        </w:tc>
        <w:tc>
          <w:tcPr>
            <w:tcW w:w="5472" w:type="dxa"/>
            <w:tcBorders>
              <w:top w:val="nil"/>
              <w:bottom w:val="nil"/>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 типа номера (соло, дуэт, хор и т. д.).</w:t>
            </w:r>
          </w:p>
        </w:tc>
      </w:tr>
      <w:tr w:rsidR="00FA2CD7" w:rsidRPr="009C6609">
        <w:trPr>
          <w:trHeight w:val="210"/>
        </w:trPr>
        <w:tc>
          <w:tcPr>
            <w:tcW w:w="1267" w:type="dxa"/>
            <w:vMerge/>
            <w:tcBorders>
              <w:top w:val="nil"/>
              <w:left w:val="single" w:sz="6" w:space="0" w:color="231F20"/>
              <w:right w:val="single" w:sz="6" w:space="0" w:color="231F20"/>
            </w:tcBorders>
          </w:tcPr>
          <w:p w:rsidR="00FA2CD7" w:rsidRPr="00765AA4" w:rsidRDefault="00FA2CD7" w:rsidP="000F616E">
            <w:pPr>
              <w:tabs>
                <w:tab w:val="left" w:pos="1134"/>
              </w:tabs>
              <w:spacing w:line="276" w:lineRule="auto"/>
              <w:ind w:firstLine="22"/>
              <w:jc w:val="both"/>
              <w:rPr>
                <w:sz w:val="24"/>
                <w:szCs w:val="24"/>
                <w:lang w:val="ru-RU"/>
              </w:rPr>
            </w:pPr>
          </w:p>
        </w:tc>
        <w:tc>
          <w:tcPr>
            <w:tcW w:w="1336" w:type="dxa"/>
            <w:vMerge/>
            <w:tcBorders>
              <w:top w:val="nil"/>
              <w:left w:val="single" w:sz="6" w:space="0" w:color="231F20"/>
            </w:tcBorders>
          </w:tcPr>
          <w:p w:rsidR="00FA2CD7" w:rsidRPr="00765AA4" w:rsidRDefault="00FA2CD7" w:rsidP="000F616E">
            <w:pPr>
              <w:tabs>
                <w:tab w:val="left" w:pos="1134"/>
              </w:tabs>
              <w:spacing w:line="276" w:lineRule="auto"/>
              <w:ind w:firstLine="22"/>
              <w:jc w:val="both"/>
              <w:rPr>
                <w:sz w:val="24"/>
                <w:szCs w:val="24"/>
                <w:lang w:val="ru-RU"/>
              </w:rPr>
            </w:pPr>
          </w:p>
        </w:tc>
        <w:tc>
          <w:tcPr>
            <w:tcW w:w="2064"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тура и сквозное</w:t>
            </w:r>
          </w:p>
        </w:tc>
        <w:tc>
          <w:tcPr>
            <w:tcW w:w="5472" w:type="dxa"/>
            <w:tcBorders>
              <w:top w:val="nil"/>
              <w:bottom w:val="nil"/>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Музыкальная викторина на материале изученных</w:t>
            </w:r>
          </w:p>
        </w:tc>
      </w:tr>
      <w:tr w:rsidR="00FA2CD7" w:rsidRPr="00765AA4">
        <w:trPr>
          <w:trHeight w:val="210"/>
        </w:trPr>
        <w:tc>
          <w:tcPr>
            <w:tcW w:w="1267" w:type="dxa"/>
            <w:vMerge/>
            <w:tcBorders>
              <w:top w:val="nil"/>
              <w:left w:val="single" w:sz="6" w:space="0" w:color="231F20"/>
              <w:right w:val="single" w:sz="6" w:space="0" w:color="231F20"/>
            </w:tcBorders>
          </w:tcPr>
          <w:p w:rsidR="00FA2CD7" w:rsidRPr="00765AA4" w:rsidRDefault="00FA2CD7" w:rsidP="000F616E">
            <w:pPr>
              <w:tabs>
                <w:tab w:val="left" w:pos="1134"/>
              </w:tabs>
              <w:spacing w:line="276" w:lineRule="auto"/>
              <w:ind w:firstLine="22"/>
              <w:jc w:val="both"/>
              <w:rPr>
                <w:sz w:val="24"/>
                <w:szCs w:val="24"/>
                <w:lang w:val="ru-RU"/>
              </w:rPr>
            </w:pPr>
          </w:p>
        </w:tc>
        <w:tc>
          <w:tcPr>
            <w:tcW w:w="1336" w:type="dxa"/>
            <w:vMerge/>
            <w:tcBorders>
              <w:top w:val="nil"/>
              <w:left w:val="single" w:sz="6" w:space="0" w:color="231F20"/>
            </w:tcBorders>
          </w:tcPr>
          <w:p w:rsidR="00FA2CD7" w:rsidRPr="00765AA4" w:rsidRDefault="00FA2CD7" w:rsidP="000F616E">
            <w:pPr>
              <w:tabs>
                <w:tab w:val="left" w:pos="1134"/>
              </w:tabs>
              <w:spacing w:line="276" w:lineRule="auto"/>
              <w:ind w:firstLine="22"/>
              <w:jc w:val="both"/>
              <w:rPr>
                <w:sz w:val="24"/>
                <w:szCs w:val="24"/>
                <w:lang w:val="ru-RU"/>
              </w:rPr>
            </w:pPr>
          </w:p>
        </w:tc>
        <w:tc>
          <w:tcPr>
            <w:tcW w:w="2064"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развитие сюжета.</w:t>
            </w:r>
          </w:p>
        </w:tc>
        <w:tc>
          <w:tcPr>
            <w:tcW w:w="5472"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фрагментов музыкальных спектаклей.</w:t>
            </w:r>
          </w:p>
        </w:tc>
      </w:tr>
      <w:tr w:rsidR="00FA2CD7" w:rsidRPr="00765AA4">
        <w:trPr>
          <w:trHeight w:val="210"/>
        </w:trPr>
        <w:tc>
          <w:tcPr>
            <w:tcW w:w="1267" w:type="dxa"/>
            <w:vMerge/>
            <w:tcBorders>
              <w:top w:val="nil"/>
              <w:left w:val="single" w:sz="6" w:space="0" w:color="231F20"/>
              <w:right w:val="single" w:sz="6" w:space="0" w:color="231F20"/>
            </w:tcBorders>
          </w:tcPr>
          <w:p w:rsidR="00FA2CD7" w:rsidRPr="00765AA4" w:rsidRDefault="00FA2CD7" w:rsidP="000F616E">
            <w:pPr>
              <w:tabs>
                <w:tab w:val="left" w:pos="1134"/>
              </w:tabs>
              <w:spacing w:line="276" w:lineRule="auto"/>
              <w:ind w:firstLine="22"/>
              <w:jc w:val="both"/>
              <w:rPr>
                <w:sz w:val="24"/>
                <w:szCs w:val="24"/>
              </w:rPr>
            </w:pPr>
          </w:p>
        </w:tc>
        <w:tc>
          <w:tcPr>
            <w:tcW w:w="1336" w:type="dxa"/>
            <w:vMerge/>
            <w:tcBorders>
              <w:top w:val="nil"/>
              <w:left w:val="single" w:sz="6" w:space="0" w:color="231F20"/>
            </w:tcBorders>
          </w:tcPr>
          <w:p w:rsidR="00FA2CD7" w:rsidRPr="00765AA4" w:rsidRDefault="00FA2CD7" w:rsidP="000F616E">
            <w:pPr>
              <w:tabs>
                <w:tab w:val="left" w:pos="1134"/>
              </w:tabs>
              <w:spacing w:line="276" w:lineRule="auto"/>
              <w:ind w:firstLine="22"/>
              <w:jc w:val="both"/>
              <w:rPr>
                <w:sz w:val="24"/>
                <w:szCs w:val="24"/>
              </w:rPr>
            </w:pPr>
          </w:p>
        </w:tc>
        <w:tc>
          <w:tcPr>
            <w:tcW w:w="2064"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Лейтмотивы.</w:t>
            </w:r>
          </w:p>
        </w:tc>
        <w:tc>
          <w:tcPr>
            <w:tcW w:w="5472"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На выбор или факультативно</w:t>
            </w:r>
          </w:p>
        </w:tc>
      </w:tr>
      <w:tr w:rsidR="00FA2CD7" w:rsidRPr="009C6609">
        <w:trPr>
          <w:trHeight w:val="210"/>
        </w:trPr>
        <w:tc>
          <w:tcPr>
            <w:tcW w:w="1267" w:type="dxa"/>
            <w:vMerge/>
            <w:tcBorders>
              <w:top w:val="nil"/>
              <w:left w:val="single" w:sz="6" w:space="0" w:color="231F20"/>
              <w:right w:val="single" w:sz="6" w:space="0" w:color="231F20"/>
            </w:tcBorders>
          </w:tcPr>
          <w:p w:rsidR="00FA2CD7" w:rsidRPr="00765AA4" w:rsidRDefault="00FA2CD7" w:rsidP="000F616E">
            <w:pPr>
              <w:tabs>
                <w:tab w:val="left" w:pos="1134"/>
              </w:tabs>
              <w:spacing w:line="276" w:lineRule="auto"/>
              <w:ind w:firstLine="22"/>
              <w:jc w:val="both"/>
              <w:rPr>
                <w:sz w:val="24"/>
                <w:szCs w:val="24"/>
              </w:rPr>
            </w:pPr>
          </w:p>
        </w:tc>
        <w:tc>
          <w:tcPr>
            <w:tcW w:w="1336" w:type="dxa"/>
            <w:vMerge/>
            <w:tcBorders>
              <w:top w:val="nil"/>
              <w:left w:val="single" w:sz="6" w:space="0" w:color="231F20"/>
            </w:tcBorders>
          </w:tcPr>
          <w:p w:rsidR="00FA2CD7" w:rsidRPr="00765AA4" w:rsidRDefault="00FA2CD7" w:rsidP="000F616E">
            <w:pPr>
              <w:tabs>
                <w:tab w:val="left" w:pos="1134"/>
              </w:tabs>
              <w:spacing w:line="276" w:lineRule="auto"/>
              <w:ind w:firstLine="22"/>
              <w:jc w:val="both"/>
              <w:rPr>
                <w:sz w:val="24"/>
                <w:szCs w:val="24"/>
              </w:rPr>
            </w:pPr>
          </w:p>
        </w:tc>
        <w:tc>
          <w:tcPr>
            <w:tcW w:w="2064"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Роль оркестра в</w:t>
            </w:r>
          </w:p>
        </w:tc>
        <w:tc>
          <w:tcPr>
            <w:tcW w:w="5472" w:type="dxa"/>
            <w:tcBorders>
              <w:top w:val="nil"/>
              <w:bottom w:val="nil"/>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Посещение театра оперы и балета (в том числе вирту-</w:t>
            </w:r>
          </w:p>
        </w:tc>
      </w:tr>
      <w:tr w:rsidR="00FA2CD7" w:rsidRPr="00765AA4">
        <w:trPr>
          <w:trHeight w:val="210"/>
        </w:trPr>
        <w:tc>
          <w:tcPr>
            <w:tcW w:w="1267" w:type="dxa"/>
            <w:vMerge/>
            <w:tcBorders>
              <w:top w:val="nil"/>
              <w:left w:val="single" w:sz="6" w:space="0" w:color="231F20"/>
              <w:right w:val="single" w:sz="6" w:space="0" w:color="231F20"/>
            </w:tcBorders>
          </w:tcPr>
          <w:p w:rsidR="00FA2CD7" w:rsidRPr="00765AA4" w:rsidRDefault="00FA2CD7" w:rsidP="000F616E">
            <w:pPr>
              <w:tabs>
                <w:tab w:val="left" w:pos="1134"/>
              </w:tabs>
              <w:spacing w:line="276" w:lineRule="auto"/>
              <w:ind w:firstLine="22"/>
              <w:jc w:val="both"/>
              <w:rPr>
                <w:sz w:val="24"/>
                <w:szCs w:val="24"/>
                <w:lang w:val="ru-RU"/>
              </w:rPr>
            </w:pPr>
          </w:p>
        </w:tc>
        <w:tc>
          <w:tcPr>
            <w:tcW w:w="1336" w:type="dxa"/>
            <w:vMerge/>
            <w:tcBorders>
              <w:top w:val="nil"/>
              <w:left w:val="single" w:sz="6" w:space="0" w:color="231F20"/>
            </w:tcBorders>
          </w:tcPr>
          <w:p w:rsidR="00FA2CD7" w:rsidRPr="00765AA4" w:rsidRDefault="00FA2CD7" w:rsidP="000F616E">
            <w:pPr>
              <w:tabs>
                <w:tab w:val="left" w:pos="1134"/>
              </w:tabs>
              <w:spacing w:line="276" w:lineRule="auto"/>
              <w:ind w:firstLine="22"/>
              <w:jc w:val="both"/>
              <w:rPr>
                <w:sz w:val="24"/>
                <w:szCs w:val="24"/>
                <w:lang w:val="ru-RU"/>
              </w:rPr>
            </w:pPr>
          </w:p>
        </w:tc>
        <w:tc>
          <w:tcPr>
            <w:tcW w:w="2064"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музыкальном</w:t>
            </w:r>
          </w:p>
        </w:tc>
        <w:tc>
          <w:tcPr>
            <w:tcW w:w="5472"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ального).  Предварительное  изучение  информации</w:t>
            </w:r>
          </w:p>
        </w:tc>
      </w:tr>
      <w:tr w:rsidR="00FA2CD7" w:rsidRPr="009C6609">
        <w:trPr>
          <w:trHeight w:val="210"/>
        </w:trPr>
        <w:tc>
          <w:tcPr>
            <w:tcW w:w="1267" w:type="dxa"/>
            <w:vMerge/>
            <w:tcBorders>
              <w:top w:val="nil"/>
              <w:left w:val="single" w:sz="6" w:space="0" w:color="231F20"/>
              <w:right w:val="single" w:sz="6" w:space="0" w:color="231F20"/>
            </w:tcBorders>
          </w:tcPr>
          <w:p w:rsidR="00FA2CD7" w:rsidRPr="00765AA4" w:rsidRDefault="00FA2CD7" w:rsidP="000F616E">
            <w:pPr>
              <w:tabs>
                <w:tab w:val="left" w:pos="1134"/>
              </w:tabs>
              <w:spacing w:line="276" w:lineRule="auto"/>
              <w:ind w:firstLine="22"/>
              <w:jc w:val="both"/>
              <w:rPr>
                <w:sz w:val="24"/>
                <w:szCs w:val="24"/>
              </w:rPr>
            </w:pPr>
          </w:p>
        </w:tc>
        <w:tc>
          <w:tcPr>
            <w:tcW w:w="1336" w:type="dxa"/>
            <w:vMerge/>
            <w:tcBorders>
              <w:top w:val="nil"/>
              <w:left w:val="single" w:sz="6" w:space="0" w:color="231F20"/>
            </w:tcBorders>
          </w:tcPr>
          <w:p w:rsidR="00FA2CD7" w:rsidRPr="00765AA4" w:rsidRDefault="00FA2CD7" w:rsidP="000F616E">
            <w:pPr>
              <w:tabs>
                <w:tab w:val="left" w:pos="1134"/>
              </w:tabs>
              <w:spacing w:line="276" w:lineRule="auto"/>
              <w:ind w:firstLine="22"/>
              <w:jc w:val="both"/>
              <w:rPr>
                <w:sz w:val="24"/>
                <w:szCs w:val="24"/>
              </w:rPr>
            </w:pPr>
          </w:p>
        </w:tc>
        <w:tc>
          <w:tcPr>
            <w:tcW w:w="2064" w:type="dxa"/>
            <w:tcBorders>
              <w:top w:val="nil"/>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спектакле</w:t>
            </w:r>
          </w:p>
        </w:tc>
        <w:tc>
          <w:tcPr>
            <w:tcW w:w="5472" w:type="dxa"/>
            <w:tcBorders>
              <w:top w:val="nil"/>
              <w:bottom w:val="nil"/>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о музыкальном спектакле (сюжет, главные герои и</w:t>
            </w:r>
          </w:p>
        </w:tc>
      </w:tr>
      <w:tr w:rsidR="00FA2CD7" w:rsidRPr="009C6609">
        <w:trPr>
          <w:trHeight w:val="210"/>
        </w:trPr>
        <w:tc>
          <w:tcPr>
            <w:tcW w:w="1267" w:type="dxa"/>
            <w:vMerge/>
            <w:tcBorders>
              <w:top w:val="nil"/>
              <w:left w:val="single" w:sz="6" w:space="0" w:color="231F20"/>
              <w:right w:val="single" w:sz="6" w:space="0" w:color="231F20"/>
            </w:tcBorders>
          </w:tcPr>
          <w:p w:rsidR="00FA2CD7" w:rsidRPr="00765AA4" w:rsidRDefault="00FA2CD7" w:rsidP="000F616E">
            <w:pPr>
              <w:tabs>
                <w:tab w:val="left" w:pos="1134"/>
              </w:tabs>
              <w:spacing w:line="276" w:lineRule="auto"/>
              <w:ind w:firstLine="22"/>
              <w:jc w:val="both"/>
              <w:rPr>
                <w:sz w:val="24"/>
                <w:szCs w:val="24"/>
                <w:lang w:val="ru-RU"/>
              </w:rPr>
            </w:pPr>
          </w:p>
        </w:tc>
        <w:tc>
          <w:tcPr>
            <w:tcW w:w="1336" w:type="dxa"/>
            <w:vMerge/>
            <w:tcBorders>
              <w:top w:val="nil"/>
              <w:left w:val="single" w:sz="6" w:space="0" w:color="231F20"/>
            </w:tcBorders>
          </w:tcPr>
          <w:p w:rsidR="00FA2CD7" w:rsidRPr="00765AA4" w:rsidRDefault="00FA2CD7" w:rsidP="000F616E">
            <w:pPr>
              <w:tabs>
                <w:tab w:val="left" w:pos="1134"/>
              </w:tabs>
              <w:spacing w:line="276" w:lineRule="auto"/>
              <w:ind w:firstLine="22"/>
              <w:jc w:val="both"/>
              <w:rPr>
                <w:sz w:val="24"/>
                <w:szCs w:val="24"/>
                <w:lang w:val="ru-RU"/>
              </w:rPr>
            </w:pPr>
          </w:p>
        </w:tc>
        <w:tc>
          <w:tcPr>
            <w:tcW w:w="2064" w:type="dxa"/>
            <w:tcBorders>
              <w:top w:val="nil"/>
              <w:bottom w:val="nil"/>
            </w:tcBorders>
          </w:tcPr>
          <w:p w:rsidR="00FA2CD7" w:rsidRPr="00765AA4" w:rsidRDefault="00FA2CD7" w:rsidP="000F616E">
            <w:pPr>
              <w:tabs>
                <w:tab w:val="left" w:pos="1134"/>
              </w:tabs>
              <w:spacing w:line="276" w:lineRule="auto"/>
              <w:ind w:firstLine="22"/>
              <w:jc w:val="both"/>
              <w:rPr>
                <w:sz w:val="24"/>
                <w:szCs w:val="24"/>
                <w:lang w:val="ru-RU"/>
              </w:rPr>
            </w:pPr>
          </w:p>
        </w:tc>
        <w:tc>
          <w:tcPr>
            <w:tcW w:w="5472" w:type="dxa"/>
            <w:tcBorders>
              <w:top w:val="nil"/>
              <w:bottom w:val="nil"/>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исполнители, наиболее яркие музыкальные номера).</w:t>
            </w:r>
          </w:p>
        </w:tc>
      </w:tr>
      <w:tr w:rsidR="00FA2CD7" w:rsidRPr="009C6609">
        <w:trPr>
          <w:trHeight w:val="294"/>
        </w:trPr>
        <w:tc>
          <w:tcPr>
            <w:tcW w:w="1267" w:type="dxa"/>
            <w:vMerge/>
            <w:tcBorders>
              <w:top w:val="nil"/>
              <w:left w:val="single" w:sz="6" w:space="0" w:color="231F20"/>
              <w:right w:val="single" w:sz="6" w:space="0" w:color="231F20"/>
            </w:tcBorders>
          </w:tcPr>
          <w:p w:rsidR="00FA2CD7" w:rsidRPr="00765AA4" w:rsidRDefault="00FA2CD7" w:rsidP="000F616E">
            <w:pPr>
              <w:tabs>
                <w:tab w:val="left" w:pos="1134"/>
              </w:tabs>
              <w:spacing w:line="276" w:lineRule="auto"/>
              <w:ind w:firstLine="22"/>
              <w:jc w:val="both"/>
              <w:rPr>
                <w:sz w:val="24"/>
                <w:szCs w:val="24"/>
                <w:lang w:val="ru-RU"/>
              </w:rPr>
            </w:pPr>
          </w:p>
        </w:tc>
        <w:tc>
          <w:tcPr>
            <w:tcW w:w="1336" w:type="dxa"/>
            <w:vMerge/>
            <w:tcBorders>
              <w:top w:val="nil"/>
              <w:left w:val="single" w:sz="6" w:space="0" w:color="231F20"/>
            </w:tcBorders>
          </w:tcPr>
          <w:p w:rsidR="00FA2CD7" w:rsidRPr="00765AA4" w:rsidRDefault="00FA2CD7" w:rsidP="000F616E">
            <w:pPr>
              <w:tabs>
                <w:tab w:val="left" w:pos="1134"/>
              </w:tabs>
              <w:spacing w:line="276" w:lineRule="auto"/>
              <w:ind w:firstLine="22"/>
              <w:jc w:val="both"/>
              <w:rPr>
                <w:sz w:val="24"/>
                <w:szCs w:val="24"/>
                <w:lang w:val="ru-RU"/>
              </w:rPr>
            </w:pPr>
          </w:p>
        </w:tc>
        <w:tc>
          <w:tcPr>
            <w:tcW w:w="2064" w:type="dxa"/>
            <w:tcBorders>
              <w:top w:val="nil"/>
            </w:tcBorders>
          </w:tcPr>
          <w:p w:rsidR="00FA2CD7" w:rsidRPr="00765AA4" w:rsidRDefault="00FA2CD7" w:rsidP="000F616E">
            <w:pPr>
              <w:tabs>
                <w:tab w:val="left" w:pos="1134"/>
              </w:tabs>
              <w:spacing w:line="276" w:lineRule="auto"/>
              <w:ind w:firstLine="22"/>
              <w:jc w:val="both"/>
              <w:rPr>
                <w:sz w:val="24"/>
                <w:szCs w:val="24"/>
                <w:lang w:val="ru-RU"/>
              </w:rPr>
            </w:pPr>
          </w:p>
        </w:tc>
        <w:tc>
          <w:tcPr>
            <w:tcW w:w="5472" w:type="dxa"/>
            <w:tcBorders>
              <w:top w:val="nil"/>
              <w:bottom w:val="single" w:sz="6" w:space="0" w:color="231F20"/>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Последующее составление рецензии на спектакль</w:t>
            </w:r>
          </w:p>
        </w:tc>
      </w:tr>
    </w:tbl>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 8 «Связь музыки с другими видами искусства»</w:t>
      </w:r>
    </w:p>
    <w:p w:rsidR="00FA2CD7" w:rsidRPr="00765AA4" w:rsidRDefault="00FA2CD7" w:rsidP="00765AA4">
      <w:pPr>
        <w:tabs>
          <w:tab w:val="left" w:pos="1134"/>
        </w:tabs>
        <w:spacing w:line="276" w:lineRule="auto"/>
        <w:ind w:firstLine="567"/>
        <w:jc w:val="both"/>
        <w:rPr>
          <w:sz w:val="24"/>
          <w:szCs w:val="24"/>
          <w:lang w:val="ru-RU"/>
        </w:rPr>
      </w:pPr>
    </w:p>
    <w:tbl>
      <w:tblPr>
        <w:tblStyle w:val="TableNormal"/>
        <w:tblW w:w="0" w:type="auto"/>
        <w:tblInd w:w="12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267"/>
        <w:gridCol w:w="1336"/>
        <w:gridCol w:w="2086"/>
        <w:gridCol w:w="5449"/>
      </w:tblGrid>
      <w:tr w:rsidR="00FA2CD7" w:rsidRPr="00765AA4">
        <w:trPr>
          <w:trHeight w:val="597"/>
        </w:trPr>
        <w:tc>
          <w:tcPr>
            <w:tcW w:w="1267" w:type="dxa"/>
          </w:tcPr>
          <w:p w:rsidR="00FA2CD7" w:rsidRPr="00765AA4" w:rsidRDefault="00973B64" w:rsidP="000F616E">
            <w:pPr>
              <w:tabs>
                <w:tab w:val="left" w:pos="1134"/>
              </w:tabs>
              <w:spacing w:line="276" w:lineRule="auto"/>
              <w:jc w:val="both"/>
              <w:rPr>
                <w:sz w:val="24"/>
                <w:szCs w:val="24"/>
              </w:rPr>
            </w:pPr>
            <w:r w:rsidRPr="00765AA4">
              <w:rPr>
                <w:sz w:val="24"/>
                <w:szCs w:val="24"/>
              </w:rPr>
              <w:lastRenderedPageBreak/>
              <w:t>№ блока, кол-во часов</w:t>
            </w:r>
          </w:p>
        </w:tc>
        <w:tc>
          <w:tcPr>
            <w:tcW w:w="1336" w:type="dxa"/>
          </w:tcPr>
          <w:p w:rsidR="00FA2CD7" w:rsidRPr="00765AA4" w:rsidRDefault="00973B64" w:rsidP="000F616E">
            <w:pPr>
              <w:tabs>
                <w:tab w:val="left" w:pos="1134"/>
              </w:tabs>
              <w:spacing w:line="276" w:lineRule="auto"/>
              <w:jc w:val="both"/>
              <w:rPr>
                <w:sz w:val="24"/>
                <w:szCs w:val="24"/>
              </w:rPr>
            </w:pPr>
            <w:r w:rsidRPr="00765AA4">
              <w:rPr>
                <w:sz w:val="24"/>
                <w:szCs w:val="24"/>
              </w:rPr>
              <w:t>Темы</w:t>
            </w:r>
          </w:p>
        </w:tc>
        <w:tc>
          <w:tcPr>
            <w:tcW w:w="2086" w:type="dxa"/>
          </w:tcPr>
          <w:p w:rsidR="00FA2CD7" w:rsidRPr="00765AA4" w:rsidRDefault="00973B64" w:rsidP="000F616E">
            <w:pPr>
              <w:tabs>
                <w:tab w:val="left" w:pos="1134"/>
              </w:tabs>
              <w:spacing w:line="276" w:lineRule="auto"/>
              <w:jc w:val="both"/>
              <w:rPr>
                <w:sz w:val="24"/>
                <w:szCs w:val="24"/>
              </w:rPr>
            </w:pPr>
            <w:r w:rsidRPr="00765AA4">
              <w:rPr>
                <w:sz w:val="24"/>
                <w:szCs w:val="24"/>
              </w:rPr>
              <w:t>Содержание</w:t>
            </w:r>
          </w:p>
        </w:tc>
        <w:tc>
          <w:tcPr>
            <w:tcW w:w="5449" w:type="dxa"/>
            <w:tcBorders>
              <w:top w:val="single" w:sz="6" w:space="0" w:color="231F20"/>
              <w:bottom w:val="single" w:sz="6" w:space="0" w:color="231F20"/>
            </w:tcBorders>
          </w:tcPr>
          <w:p w:rsidR="00FA2CD7" w:rsidRPr="00765AA4" w:rsidRDefault="00973B64" w:rsidP="000F616E">
            <w:pPr>
              <w:tabs>
                <w:tab w:val="left" w:pos="1134"/>
              </w:tabs>
              <w:spacing w:line="276" w:lineRule="auto"/>
              <w:jc w:val="both"/>
              <w:rPr>
                <w:sz w:val="24"/>
                <w:szCs w:val="24"/>
              </w:rPr>
            </w:pPr>
            <w:r w:rsidRPr="00765AA4">
              <w:rPr>
                <w:sz w:val="24"/>
                <w:szCs w:val="24"/>
              </w:rPr>
              <w:t>Виды деятельности обучающихся</w:t>
            </w:r>
          </w:p>
        </w:tc>
      </w:tr>
      <w:tr w:rsidR="00FA2CD7" w:rsidRPr="009C6609">
        <w:trPr>
          <w:trHeight w:val="2212"/>
        </w:trPr>
        <w:tc>
          <w:tcPr>
            <w:tcW w:w="1267" w:type="dxa"/>
            <w:tcBorders>
              <w:left w:val="single" w:sz="6" w:space="0" w:color="231F20"/>
              <w:bottom w:val="single" w:sz="6" w:space="0" w:color="231F20"/>
            </w:tcBorders>
          </w:tcPr>
          <w:p w:rsidR="00FA2CD7" w:rsidRPr="00765AA4" w:rsidRDefault="00973B64" w:rsidP="000F616E">
            <w:pPr>
              <w:tabs>
                <w:tab w:val="left" w:pos="1134"/>
              </w:tabs>
              <w:spacing w:line="276" w:lineRule="auto"/>
              <w:jc w:val="both"/>
              <w:rPr>
                <w:sz w:val="24"/>
                <w:szCs w:val="24"/>
              </w:rPr>
            </w:pPr>
            <w:r w:rsidRPr="00765AA4">
              <w:rPr>
                <w:sz w:val="24"/>
                <w:szCs w:val="24"/>
              </w:rPr>
              <w:t>А)</w:t>
            </w:r>
          </w:p>
          <w:p w:rsidR="00FA2CD7" w:rsidRPr="00765AA4" w:rsidRDefault="00973B64" w:rsidP="000F616E">
            <w:pPr>
              <w:tabs>
                <w:tab w:val="left" w:pos="1134"/>
              </w:tabs>
              <w:spacing w:line="276" w:lineRule="auto"/>
              <w:jc w:val="both"/>
              <w:rPr>
                <w:sz w:val="24"/>
                <w:szCs w:val="24"/>
              </w:rPr>
            </w:pPr>
            <w:r w:rsidRPr="00765AA4">
              <w:rPr>
                <w:sz w:val="24"/>
                <w:szCs w:val="24"/>
              </w:rPr>
              <w:t>3—4</w:t>
            </w:r>
          </w:p>
          <w:p w:rsidR="00FA2CD7" w:rsidRPr="00765AA4" w:rsidRDefault="00973B64" w:rsidP="000F616E">
            <w:pPr>
              <w:tabs>
                <w:tab w:val="left" w:pos="1134"/>
              </w:tabs>
              <w:spacing w:line="276" w:lineRule="auto"/>
              <w:jc w:val="both"/>
              <w:rPr>
                <w:sz w:val="24"/>
                <w:szCs w:val="24"/>
              </w:rPr>
            </w:pPr>
            <w:r w:rsidRPr="00765AA4">
              <w:rPr>
                <w:sz w:val="24"/>
                <w:szCs w:val="24"/>
              </w:rPr>
              <w:t>учебных часа</w:t>
            </w:r>
          </w:p>
        </w:tc>
        <w:tc>
          <w:tcPr>
            <w:tcW w:w="1336" w:type="dxa"/>
            <w:tcBorders>
              <w:bottom w:val="single" w:sz="6" w:space="0" w:color="231F20"/>
            </w:tcBorders>
          </w:tcPr>
          <w:p w:rsidR="00FA2CD7" w:rsidRPr="00765AA4" w:rsidRDefault="00973B64" w:rsidP="000F616E">
            <w:pPr>
              <w:tabs>
                <w:tab w:val="left" w:pos="1134"/>
              </w:tabs>
              <w:spacing w:line="276" w:lineRule="auto"/>
              <w:jc w:val="both"/>
              <w:rPr>
                <w:sz w:val="24"/>
                <w:szCs w:val="24"/>
              </w:rPr>
            </w:pPr>
            <w:r w:rsidRPr="00765AA4">
              <w:rPr>
                <w:sz w:val="24"/>
                <w:szCs w:val="24"/>
              </w:rPr>
              <w:t>Музыка и литерату- ра</w:t>
            </w:r>
          </w:p>
        </w:tc>
        <w:tc>
          <w:tcPr>
            <w:tcW w:w="2086" w:type="dxa"/>
            <w:tcBorders>
              <w:bottom w:val="single" w:sz="6" w:space="0" w:color="231F20"/>
            </w:tcBorders>
          </w:tcPr>
          <w:p w:rsidR="00FA2CD7" w:rsidRPr="00765AA4" w:rsidRDefault="00973B64" w:rsidP="000F616E">
            <w:pPr>
              <w:tabs>
                <w:tab w:val="left" w:pos="1134"/>
              </w:tabs>
              <w:spacing w:line="276" w:lineRule="auto"/>
              <w:jc w:val="both"/>
              <w:rPr>
                <w:sz w:val="24"/>
                <w:szCs w:val="24"/>
              </w:rPr>
            </w:pPr>
            <w:r w:rsidRPr="00765AA4">
              <w:rPr>
                <w:sz w:val="24"/>
                <w:szCs w:val="24"/>
                <w:lang w:val="ru-RU"/>
              </w:rPr>
              <w:t xml:space="preserve">Единство слова и музыки в вокаль- ных жанрах (песня, романс, кантата, ноктюрн, баркаро- ла, былина и др.). </w:t>
            </w:r>
            <w:r w:rsidRPr="00765AA4">
              <w:rPr>
                <w:sz w:val="24"/>
                <w:szCs w:val="24"/>
              </w:rPr>
              <w:t>Интонации расска- за, повествования в инструментальной</w:t>
            </w:r>
          </w:p>
        </w:tc>
        <w:tc>
          <w:tcPr>
            <w:tcW w:w="5449" w:type="dxa"/>
            <w:tcBorders>
              <w:top w:val="single" w:sz="6" w:space="0" w:color="231F20"/>
              <w:bottom w:val="single" w:sz="6" w:space="0" w:color="231F20"/>
            </w:tcBorders>
          </w:tcPr>
          <w:p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Знакомство с образцами вокальной и инструменталь- ной музыки.</w:t>
            </w:r>
          </w:p>
          <w:p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Импровизация, сочинение мелодий на основе стихот- ворных строк, сравнение своих вариантов с мелодия- ми, сочинёнными композиторами (метод «Сочинение сочинённого»).</w:t>
            </w:r>
          </w:p>
          <w:p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Сочинение рассказа, стихотворения под  впечатлением от восприятия инструментального музыкального про- изведения.</w:t>
            </w:r>
          </w:p>
        </w:tc>
      </w:tr>
    </w:tbl>
    <w:p w:rsidR="00FA2CD7" w:rsidRPr="00765AA4" w:rsidRDefault="00973B64" w:rsidP="00765AA4">
      <w:pPr>
        <w:tabs>
          <w:tab w:val="left" w:pos="1134"/>
        </w:tabs>
        <w:spacing w:line="276" w:lineRule="auto"/>
        <w:ind w:firstLine="567"/>
        <w:jc w:val="both"/>
        <w:rPr>
          <w:sz w:val="24"/>
          <w:szCs w:val="24"/>
        </w:rPr>
      </w:pPr>
      <w:r w:rsidRPr="00765AA4">
        <w:rPr>
          <w:sz w:val="24"/>
          <w:szCs w:val="24"/>
        </w:rPr>
        <w:t>Продолжение</w:t>
      </w:r>
    </w:p>
    <w:p w:rsidR="00FA2CD7" w:rsidRPr="00765AA4" w:rsidRDefault="00FA2CD7" w:rsidP="00765AA4">
      <w:pPr>
        <w:tabs>
          <w:tab w:val="left" w:pos="1134"/>
        </w:tabs>
        <w:spacing w:line="276" w:lineRule="auto"/>
        <w:ind w:firstLine="567"/>
        <w:jc w:val="both"/>
        <w:rPr>
          <w:sz w:val="24"/>
          <w:szCs w:val="24"/>
        </w:rPr>
      </w:pP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267"/>
        <w:gridCol w:w="1336"/>
        <w:gridCol w:w="2086"/>
        <w:gridCol w:w="5449"/>
      </w:tblGrid>
      <w:tr w:rsidR="00FA2CD7" w:rsidRPr="00765AA4">
        <w:trPr>
          <w:trHeight w:val="602"/>
        </w:trPr>
        <w:tc>
          <w:tcPr>
            <w:tcW w:w="1267" w:type="dxa"/>
          </w:tcPr>
          <w:p w:rsidR="00FA2CD7" w:rsidRPr="00765AA4" w:rsidRDefault="00973B64" w:rsidP="000F616E">
            <w:pPr>
              <w:tabs>
                <w:tab w:val="left" w:pos="1134"/>
              </w:tabs>
              <w:spacing w:line="276" w:lineRule="auto"/>
              <w:ind w:firstLine="22"/>
              <w:jc w:val="both"/>
              <w:rPr>
                <w:sz w:val="24"/>
                <w:szCs w:val="24"/>
              </w:rPr>
            </w:pPr>
            <w:r w:rsidRPr="00765AA4">
              <w:rPr>
                <w:sz w:val="24"/>
                <w:szCs w:val="24"/>
              </w:rPr>
              <w:t>№ блока, кол-во часов</w:t>
            </w:r>
          </w:p>
        </w:tc>
        <w:tc>
          <w:tcPr>
            <w:tcW w:w="1336" w:type="dxa"/>
          </w:tcPr>
          <w:p w:rsidR="00FA2CD7" w:rsidRPr="00765AA4" w:rsidRDefault="00973B64" w:rsidP="000F616E">
            <w:pPr>
              <w:tabs>
                <w:tab w:val="left" w:pos="1134"/>
              </w:tabs>
              <w:spacing w:line="276" w:lineRule="auto"/>
              <w:ind w:firstLine="22"/>
              <w:jc w:val="both"/>
              <w:rPr>
                <w:sz w:val="24"/>
                <w:szCs w:val="24"/>
              </w:rPr>
            </w:pPr>
            <w:r w:rsidRPr="00765AA4">
              <w:rPr>
                <w:sz w:val="24"/>
                <w:szCs w:val="24"/>
              </w:rPr>
              <w:t>Темы</w:t>
            </w:r>
          </w:p>
        </w:tc>
        <w:tc>
          <w:tcPr>
            <w:tcW w:w="2086" w:type="dxa"/>
          </w:tcPr>
          <w:p w:rsidR="00FA2CD7" w:rsidRPr="00765AA4" w:rsidRDefault="00973B64" w:rsidP="000F616E">
            <w:pPr>
              <w:tabs>
                <w:tab w:val="left" w:pos="1134"/>
              </w:tabs>
              <w:spacing w:line="276" w:lineRule="auto"/>
              <w:ind w:firstLine="22"/>
              <w:jc w:val="both"/>
              <w:rPr>
                <w:sz w:val="24"/>
                <w:szCs w:val="24"/>
              </w:rPr>
            </w:pPr>
            <w:r w:rsidRPr="00765AA4">
              <w:rPr>
                <w:sz w:val="24"/>
                <w:szCs w:val="24"/>
              </w:rPr>
              <w:t>Содержание</w:t>
            </w:r>
          </w:p>
        </w:tc>
        <w:tc>
          <w:tcPr>
            <w:tcW w:w="5449" w:type="dxa"/>
          </w:tcPr>
          <w:p w:rsidR="00FA2CD7" w:rsidRPr="00765AA4" w:rsidRDefault="00973B64" w:rsidP="000F616E">
            <w:pPr>
              <w:tabs>
                <w:tab w:val="left" w:pos="1134"/>
              </w:tabs>
              <w:spacing w:line="276" w:lineRule="auto"/>
              <w:ind w:firstLine="22"/>
              <w:jc w:val="both"/>
              <w:rPr>
                <w:sz w:val="24"/>
                <w:szCs w:val="24"/>
              </w:rPr>
            </w:pPr>
            <w:r w:rsidRPr="00765AA4">
              <w:rPr>
                <w:sz w:val="24"/>
                <w:szCs w:val="24"/>
              </w:rPr>
              <w:t>Виды деятельности обучающихся</w:t>
            </w:r>
          </w:p>
        </w:tc>
      </w:tr>
      <w:tr w:rsidR="00FA2CD7" w:rsidRPr="009C6609">
        <w:trPr>
          <w:trHeight w:val="1104"/>
        </w:trPr>
        <w:tc>
          <w:tcPr>
            <w:tcW w:w="1267" w:type="dxa"/>
          </w:tcPr>
          <w:p w:rsidR="00FA2CD7" w:rsidRPr="00765AA4" w:rsidRDefault="00FA2CD7" w:rsidP="000F616E">
            <w:pPr>
              <w:tabs>
                <w:tab w:val="left" w:pos="1134"/>
              </w:tabs>
              <w:spacing w:line="276" w:lineRule="auto"/>
              <w:ind w:firstLine="22"/>
              <w:jc w:val="both"/>
              <w:rPr>
                <w:sz w:val="24"/>
                <w:szCs w:val="24"/>
              </w:rPr>
            </w:pPr>
          </w:p>
        </w:tc>
        <w:tc>
          <w:tcPr>
            <w:tcW w:w="1336" w:type="dxa"/>
          </w:tcPr>
          <w:p w:rsidR="00FA2CD7" w:rsidRPr="00765AA4" w:rsidRDefault="00FA2CD7" w:rsidP="000F616E">
            <w:pPr>
              <w:tabs>
                <w:tab w:val="left" w:pos="1134"/>
              </w:tabs>
              <w:spacing w:line="276" w:lineRule="auto"/>
              <w:ind w:firstLine="22"/>
              <w:jc w:val="both"/>
              <w:rPr>
                <w:sz w:val="24"/>
                <w:szCs w:val="24"/>
              </w:rPr>
            </w:pPr>
          </w:p>
        </w:tc>
        <w:tc>
          <w:tcPr>
            <w:tcW w:w="2086" w:type="dxa"/>
          </w:tcPr>
          <w:p w:rsidR="00FA2CD7" w:rsidRPr="00765AA4" w:rsidRDefault="00973B64" w:rsidP="000F616E">
            <w:pPr>
              <w:tabs>
                <w:tab w:val="left" w:pos="1134"/>
              </w:tabs>
              <w:spacing w:line="276" w:lineRule="auto"/>
              <w:ind w:firstLine="22"/>
              <w:jc w:val="both"/>
              <w:rPr>
                <w:sz w:val="24"/>
                <w:szCs w:val="24"/>
              </w:rPr>
            </w:pPr>
            <w:r w:rsidRPr="00765AA4">
              <w:rPr>
                <w:sz w:val="24"/>
                <w:szCs w:val="24"/>
                <w:lang w:val="ru-RU"/>
              </w:rPr>
              <w:t xml:space="preserve">музыке (поэма, баллада и др.). </w:t>
            </w:r>
            <w:r w:rsidRPr="00765AA4">
              <w:rPr>
                <w:sz w:val="24"/>
                <w:szCs w:val="24"/>
              </w:rPr>
              <w:t>Программная музы- ка</w:t>
            </w:r>
          </w:p>
        </w:tc>
        <w:tc>
          <w:tcPr>
            <w:tcW w:w="5449" w:type="dxa"/>
            <w:tcBorders>
              <w:bottom w:val="single" w:sz="6" w:space="0" w:color="231F20"/>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Рисование образов программной музыки. Музыкальная викторина на знание музыки, названий и авторов изученных произведений</w:t>
            </w:r>
          </w:p>
        </w:tc>
      </w:tr>
      <w:tr w:rsidR="00FA2CD7" w:rsidRPr="009C6609">
        <w:trPr>
          <w:trHeight w:val="4216"/>
        </w:trPr>
        <w:tc>
          <w:tcPr>
            <w:tcW w:w="1267" w:type="dxa"/>
            <w:tcBorders>
              <w:left w:val="single" w:sz="6" w:space="0" w:color="231F20"/>
              <w:bottom w:val="single" w:sz="6" w:space="0" w:color="231F20"/>
              <w:right w:val="single" w:sz="6"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Б)</w:t>
            </w:r>
          </w:p>
          <w:p w:rsidR="00FA2CD7" w:rsidRPr="00765AA4" w:rsidRDefault="00973B64" w:rsidP="000F616E">
            <w:pPr>
              <w:tabs>
                <w:tab w:val="left" w:pos="1134"/>
              </w:tabs>
              <w:spacing w:line="276" w:lineRule="auto"/>
              <w:ind w:firstLine="22"/>
              <w:jc w:val="both"/>
              <w:rPr>
                <w:sz w:val="24"/>
                <w:szCs w:val="24"/>
              </w:rPr>
            </w:pPr>
            <w:r w:rsidRPr="00765AA4">
              <w:rPr>
                <w:sz w:val="24"/>
                <w:szCs w:val="24"/>
              </w:rPr>
              <w:t>3—4</w:t>
            </w:r>
          </w:p>
          <w:p w:rsidR="00FA2CD7" w:rsidRPr="00765AA4" w:rsidRDefault="00973B64" w:rsidP="000F616E">
            <w:pPr>
              <w:tabs>
                <w:tab w:val="left" w:pos="1134"/>
              </w:tabs>
              <w:spacing w:line="276" w:lineRule="auto"/>
              <w:ind w:firstLine="22"/>
              <w:jc w:val="both"/>
              <w:rPr>
                <w:sz w:val="24"/>
                <w:szCs w:val="24"/>
              </w:rPr>
            </w:pPr>
            <w:r w:rsidRPr="00765AA4">
              <w:rPr>
                <w:sz w:val="24"/>
                <w:szCs w:val="24"/>
              </w:rPr>
              <w:t>учебных часа</w:t>
            </w:r>
          </w:p>
        </w:tc>
        <w:tc>
          <w:tcPr>
            <w:tcW w:w="1336" w:type="dxa"/>
            <w:tcBorders>
              <w:left w:val="single" w:sz="6" w:space="0" w:color="231F20"/>
              <w:bottom w:val="single" w:sz="6"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Музыка и живопись</w:t>
            </w:r>
          </w:p>
        </w:tc>
        <w:tc>
          <w:tcPr>
            <w:tcW w:w="2086" w:type="dxa"/>
            <w:tcBorders>
              <w:bottom w:val="single" w:sz="6" w:space="0" w:color="231F20"/>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Выразительные средства музыкаль- ного и изобрази- тельного искусства. Аналогии: ритм, композиция, ли- ния — мелодия, пятно — созвучие, колорит — тембр, светлотность — ди- намика и т. д.</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Программная музы- ка. Импрессионизм (на примере творче- ства французских клавесинистов,</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К. Дебюсси,</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А. К. Лядова и др.)</w:t>
            </w:r>
          </w:p>
        </w:tc>
        <w:tc>
          <w:tcPr>
            <w:tcW w:w="5449" w:type="dxa"/>
            <w:tcBorders>
              <w:top w:val="single" w:sz="6" w:space="0" w:color="231F20"/>
              <w:bottom w:val="single" w:sz="6" w:space="0" w:color="231F20"/>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Знакомство с музыкальными произведениями про- граммной музыки. Выявление интонаций изобрази- тельного характера.</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Музыкальная викторина на знание музыки, названий и авторов изученных произведений.</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Разучивание, исполнение песни с элементами изобра- зительности. Сочинение к ней ритмического и шумо- вого аккомпанемента с целью усиления изобразитель- ного эффекта.</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На выбор или факультативно</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Рисование под впечатлением от восприятия музыки программно-изобразительного характера.</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Сочинение музыки, импровизация, озвучивание кар- тин художников</w:t>
            </w:r>
          </w:p>
        </w:tc>
      </w:tr>
    </w:tbl>
    <w:p w:rsidR="00FA2CD7" w:rsidRPr="00765AA4" w:rsidRDefault="00FA2CD7" w:rsidP="00765AA4">
      <w:pPr>
        <w:tabs>
          <w:tab w:val="left" w:pos="1134"/>
        </w:tabs>
        <w:spacing w:line="276" w:lineRule="auto"/>
        <w:ind w:firstLine="567"/>
        <w:jc w:val="both"/>
        <w:rPr>
          <w:sz w:val="24"/>
          <w:szCs w:val="24"/>
          <w:lang w:val="ru-RU"/>
        </w:rPr>
      </w:pP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267"/>
        <w:gridCol w:w="1336"/>
        <w:gridCol w:w="2086"/>
        <w:gridCol w:w="5449"/>
      </w:tblGrid>
      <w:tr w:rsidR="00FA2CD7" w:rsidRPr="009C6609">
        <w:trPr>
          <w:trHeight w:val="3240"/>
        </w:trPr>
        <w:tc>
          <w:tcPr>
            <w:tcW w:w="1267" w:type="dxa"/>
            <w:tcBorders>
              <w:left w:val="single" w:sz="6" w:space="0" w:color="231F20"/>
              <w:right w:val="single" w:sz="6" w:space="0" w:color="231F20"/>
            </w:tcBorders>
          </w:tcPr>
          <w:p w:rsidR="00FA2CD7" w:rsidRPr="00765AA4" w:rsidRDefault="00973B64" w:rsidP="000F616E">
            <w:pPr>
              <w:tabs>
                <w:tab w:val="left" w:pos="1134"/>
              </w:tabs>
              <w:spacing w:line="276" w:lineRule="auto"/>
              <w:jc w:val="both"/>
              <w:rPr>
                <w:sz w:val="24"/>
                <w:szCs w:val="24"/>
              </w:rPr>
            </w:pPr>
            <w:r w:rsidRPr="00765AA4">
              <w:rPr>
                <w:sz w:val="24"/>
                <w:szCs w:val="24"/>
              </w:rPr>
              <w:lastRenderedPageBreak/>
              <w:t>В)</w:t>
            </w:r>
          </w:p>
          <w:p w:rsidR="00FA2CD7" w:rsidRPr="00765AA4" w:rsidRDefault="00973B64" w:rsidP="000F616E">
            <w:pPr>
              <w:tabs>
                <w:tab w:val="left" w:pos="1134"/>
              </w:tabs>
              <w:spacing w:line="276" w:lineRule="auto"/>
              <w:jc w:val="both"/>
              <w:rPr>
                <w:sz w:val="24"/>
                <w:szCs w:val="24"/>
              </w:rPr>
            </w:pPr>
            <w:r w:rsidRPr="00765AA4">
              <w:rPr>
                <w:sz w:val="24"/>
                <w:szCs w:val="24"/>
              </w:rPr>
              <w:t>3—4</w:t>
            </w:r>
          </w:p>
          <w:p w:rsidR="00FA2CD7" w:rsidRPr="00765AA4" w:rsidRDefault="00973B64" w:rsidP="000F616E">
            <w:pPr>
              <w:tabs>
                <w:tab w:val="left" w:pos="1134"/>
              </w:tabs>
              <w:spacing w:line="276" w:lineRule="auto"/>
              <w:jc w:val="both"/>
              <w:rPr>
                <w:sz w:val="24"/>
                <w:szCs w:val="24"/>
              </w:rPr>
            </w:pPr>
            <w:r w:rsidRPr="00765AA4">
              <w:rPr>
                <w:sz w:val="24"/>
                <w:szCs w:val="24"/>
              </w:rPr>
              <w:t>учебных часа</w:t>
            </w:r>
          </w:p>
        </w:tc>
        <w:tc>
          <w:tcPr>
            <w:tcW w:w="1336" w:type="dxa"/>
            <w:tcBorders>
              <w:left w:val="single" w:sz="6" w:space="0" w:color="231F20"/>
            </w:tcBorders>
          </w:tcPr>
          <w:p w:rsidR="00FA2CD7" w:rsidRPr="00765AA4" w:rsidRDefault="00973B64" w:rsidP="000F616E">
            <w:pPr>
              <w:tabs>
                <w:tab w:val="left" w:pos="1134"/>
              </w:tabs>
              <w:spacing w:line="276" w:lineRule="auto"/>
              <w:jc w:val="both"/>
              <w:rPr>
                <w:sz w:val="24"/>
                <w:szCs w:val="24"/>
              </w:rPr>
            </w:pPr>
            <w:r w:rsidRPr="00765AA4">
              <w:rPr>
                <w:sz w:val="24"/>
                <w:szCs w:val="24"/>
              </w:rPr>
              <w:t>Музыка и театр</w:t>
            </w:r>
          </w:p>
        </w:tc>
        <w:tc>
          <w:tcPr>
            <w:tcW w:w="2086" w:type="dxa"/>
          </w:tcPr>
          <w:p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Музыка к драма- тическому спекта- клю (на примере творчества Э. Гри- га, Л. ван Бетхо- вена, А. Г. Шнит- ке, Д. Д. Шоста- ковича и др.).</w:t>
            </w:r>
          </w:p>
          <w:p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Единство музыки, драматургии, сце- нической живопи- си, хореографии</w:t>
            </w:r>
          </w:p>
        </w:tc>
        <w:tc>
          <w:tcPr>
            <w:tcW w:w="5449" w:type="dxa"/>
            <w:tcBorders>
              <w:bottom w:val="single" w:sz="6" w:space="0" w:color="231F20"/>
            </w:tcBorders>
          </w:tcPr>
          <w:p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Знакомство с образцами музыки, созданной отече- ственными и зарубежными композиторами для дра- матического театра.</w:t>
            </w:r>
          </w:p>
          <w:p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Разучивание, исполнение песни из театральной поста- новки. Просмотр видеозаписи спектакля, в котором звучит данная песня.</w:t>
            </w:r>
          </w:p>
          <w:p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Музыкальная викторина на материале изученных фрагментов музыкальных спектаклей.</w:t>
            </w:r>
          </w:p>
          <w:p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На выбор или факультативно</w:t>
            </w:r>
          </w:p>
          <w:p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Постановка музыкального спектакля.</w:t>
            </w:r>
          </w:p>
          <w:p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Посещение театра с последующим обсуждением (уст- но или письменно) роли музыки в данном спектакле. Исследовательские проекты о музыке, созданной оте- чественными композиторами для театра</w:t>
            </w:r>
          </w:p>
        </w:tc>
      </w:tr>
      <w:tr w:rsidR="00FA2CD7" w:rsidRPr="009C6609">
        <w:trPr>
          <w:trHeight w:val="3071"/>
        </w:trPr>
        <w:tc>
          <w:tcPr>
            <w:tcW w:w="1267" w:type="dxa"/>
            <w:tcBorders>
              <w:left w:val="single" w:sz="6" w:space="0" w:color="231F20"/>
              <w:bottom w:val="single" w:sz="6" w:space="0" w:color="231F20"/>
              <w:right w:val="single" w:sz="6" w:space="0" w:color="231F20"/>
            </w:tcBorders>
          </w:tcPr>
          <w:p w:rsidR="00FA2CD7" w:rsidRPr="00765AA4" w:rsidRDefault="00973B64" w:rsidP="000F616E">
            <w:pPr>
              <w:tabs>
                <w:tab w:val="left" w:pos="1134"/>
              </w:tabs>
              <w:spacing w:line="276" w:lineRule="auto"/>
              <w:jc w:val="both"/>
              <w:rPr>
                <w:sz w:val="24"/>
                <w:szCs w:val="24"/>
              </w:rPr>
            </w:pPr>
            <w:r w:rsidRPr="00765AA4">
              <w:rPr>
                <w:sz w:val="24"/>
                <w:szCs w:val="24"/>
              </w:rPr>
              <w:t>Г)</w:t>
            </w:r>
          </w:p>
          <w:p w:rsidR="00FA2CD7" w:rsidRPr="00765AA4" w:rsidRDefault="00973B64" w:rsidP="000F616E">
            <w:pPr>
              <w:tabs>
                <w:tab w:val="left" w:pos="1134"/>
              </w:tabs>
              <w:spacing w:line="276" w:lineRule="auto"/>
              <w:jc w:val="both"/>
              <w:rPr>
                <w:sz w:val="24"/>
                <w:szCs w:val="24"/>
              </w:rPr>
            </w:pPr>
            <w:r w:rsidRPr="00765AA4">
              <w:rPr>
                <w:sz w:val="24"/>
                <w:szCs w:val="24"/>
              </w:rPr>
              <w:t>3—4</w:t>
            </w:r>
          </w:p>
          <w:p w:rsidR="00FA2CD7" w:rsidRPr="00765AA4" w:rsidRDefault="00973B64" w:rsidP="000F616E">
            <w:pPr>
              <w:tabs>
                <w:tab w:val="left" w:pos="1134"/>
              </w:tabs>
              <w:spacing w:line="276" w:lineRule="auto"/>
              <w:jc w:val="both"/>
              <w:rPr>
                <w:sz w:val="24"/>
                <w:szCs w:val="24"/>
              </w:rPr>
            </w:pPr>
            <w:r w:rsidRPr="00765AA4">
              <w:rPr>
                <w:sz w:val="24"/>
                <w:szCs w:val="24"/>
              </w:rPr>
              <w:t>учебных часа</w:t>
            </w:r>
          </w:p>
        </w:tc>
        <w:tc>
          <w:tcPr>
            <w:tcW w:w="1336" w:type="dxa"/>
            <w:tcBorders>
              <w:left w:val="single" w:sz="6" w:space="0" w:color="231F20"/>
              <w:bottom w:val="single" w:sz="6" w:space="0" w:color="231F20"/>
            </w:tcBorders>
          </w:tcPr>
          <w:p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Музыка кино и те- левидения</w:t>
            </w:r>
          </w:p>
        </w:tc>
        <w:tc>
          <w:tcPr>
            <w:tcW w:w="2086" w:type="dxa"/>
            <w:tcBorders>
              <w:bottom w:val="single" w:sz="6" w:space="0" w:color="231F20"/>
            </w:tcBorders>
          </w:tcPr>
          <w:p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Музыка в немом и звуковом кино.</w:t>
            </w:r>
          </w:p>
          <w:p w:rsidR="00FA2CD7" w:rsidRPr="00765AA4" w:rsidRDefault="00973B64" w:rsidP="000F616E">
            <w:pPr>
              <w:tabs>
                <w:tab w:val="left" w:pos="1134"/>
              </w:tabs>
              <w:spacing w:line="276" w:lineRule="auto"/>
              <w:jc w:val="both"/>
              <w:rPr>
                <w:sz w:val="24"/>
                <w:szCs w:val="24"/>
              </w:rPr>
            </w:pPr>
            <w:r w:rsidRPr="00765AA4">
              <w:rPr>
                <w:sz w:val="24"/>
                <w:szCs w:val="24"/>
                <w:lang w:val="ru-RU"/>
              </w:rPr>
              <w:t xml:space="preserve">Внутрикадровая и закадровая музыка. Жанры фильма- оперы, фильма-ба- лета, фильма-мю- зикла, музыкально- го мультфильма (на примере произведе- ний  Р.  </w:t>
            </w:r>
            <w:r w:rsidRPr="00765AA4">
              <w:rPr>
                <w:sz w:val="24"/>
                <w:szCs w:val="24"/>
              </w:rPr>
              <w:t>Роджерса, Ф. Лоу, Г. Гладко- ва, А. Шнитке)</w:t>
            </w:r>
          </w:p>
        </w:tc>
        <w:tc>
          <w:tcPr>
            <w:tcW w:w="5449" w:type="dxa"/>
            <w:tcBorders>
              <w:top w:val="single" w:sz="6" w:space="0" w:color="231F20"/>
              <w:bottom w:val="single" w:sz="6" w:space="0" w:color="231F20"/>
            </w:tcBorders>
          </w:tcPr>
          <w:p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Знакомство с образцами киномузыки отечественных и зарубежных композиторов.</w:t>
            </w:r>
          </w:p>
          <w:p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Просмотр фильмов с целью анализа выразительного эффекта, создаваемого музыкой.</w:t>
            </w:r>
          </w:p>
          <w:p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Разучивание, исполнение песни из фильма.</w:t>
            </w:r>
          </w:p>
          <w:p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На выбор или факультативно</w:t>
            </w:r>
          </w:p>
          <w:p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Создание любительского музыкального фильма. Переозвучка фрагмента мультфильма.</w:t>
            </w:r>
          </w:p>
          <w:p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Просмотр фильма-оперы или фильма-балета. Анали- тическое эссе с ответом на вопрос «В чём отличие ви- деозаписи музыкального спектакля от фильма-оперы (фильма-балета)?»</w:t>
            </w:r>
          </w:p>
        </w:tc>
      </w:tr>
    </w:tbl>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 9 «Современная музыка: основные жанры и направления»</w:t>
      </w:r>
    </w:p>
    <w:p w:rsidR="00FA2CD7" w:rsidRPr="00765AA4" w:rsidRDefault="00FA2CD7" w:rsidP="00765AA4">
      <w:pPr>
        <w:tabs>
          <w:tab w:val="left" w:pos="1134"/>
        </w:tabs>
        <w:spacing w:line="276" w:lineRule="auto"/>
        <w:ind w:firstLine="567"/>
        <w:jc w:val="both"/>
        <w:rPr>
          <w:sz w:val="24"/>
          <w:szCs w:val="24"/>
          <w:lang w:val="ru-RU"/>
        </w:rPr>
      </w:pP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267"/>
        <w:gridCol w:w="1359"/>
        <w:gridCol w:w="2087"/>
        <w:gridCol w:w="5416"/>
      </w:tblGrid>
      <w:tr w:rsidR="00FA2CD7" w:rsidRPr="00765AA4">
        <w:trPr>
          <w:trHeight w:val="517"/>
        </w:trPr>
        <w:tc>
          <w:tcPr>
            <w:tcW w:w="1267" w:type="dxa"/>
          </w:tcPr>
          <w:p w:rsidR="00FA2CD7" w:rsidRPr="00765AA4" w:rsidRDefault="00973B64" w:rsidP="000F616E">
            <w:pPr>
              <w:tabs>
                <w:tab w:val="left" w:pos="1134"/>
              </w:tabs>
              <w:spacing w:line="276" w:lineRule="auto"/>
              <w:ind w:firstLine="22"/>
              <w:jc w:val="both"/>
              <w:rPr>
                <w:sz w:val="24"/>
                <w:szCs w:val="24"/>
              </w:rPr>
            </w:pPr>
            <w:r w:rsidRPr="00765AA4">
              <w:rPr>
                <w:sz w:val="24"/>
                <w:szCs w:val="24"/>
              </w:rPr>
              <w:t>№ блока, кол-во часов</w:t>
            </w:r>
          </w:p>
        </w:tc>
        <w:tc>
          <w:tcPr>
            <w:tcW w:w="1359" w:type="dxa"/>
          </w:tcPr>
          <w:p w:rsidR="00FA2CD7" w:rsidRPr="00765AA4" w:rsidRDefault="00973B64" w:rsidP="000F616E">
            <w:pPr>
              <w:tabs>
                <w:tab w:val="left" w:pos="1134"/>
              </w:tabs>
              <w:spacing w:line="276" w:lineRule="auto"/>
              <w:ind w:firstLine="22"/>
              <w:jc w:val="both"/>
              <w:rPr>
                <w:sz w:val="24"/>
                <w:szCs w:val="24"/>
              </w:rPr>
            </w:pPr>
            <w:r w:rsidRPr="00765AA4">
              <w:rPr>
                <w:sz w:val="24"/>
                <w:szCs w:val="24"/>
              </w:rPr>
              <w:t>Темы</w:t>
            </w:r>
          </w:p>
        </w:tc>
        <w:tc>
          <w:tcPr>
            <w:tcW w:w="2087" w:type="dxa"/>
          </w:tcPr>
          <w:p w:rsidR="00FA2CD7" w:rsidRPr="00765AA4" w:rsidRDefault="00973B64" w:rsidP="000F616E">
            <w:pPr>
              <w:tabs>
                <w:tab w:val="left" w:pos="1134"/>
              </w:tabs>
              <w:spacing w:line="276" w:lineRule="auto"/>
              <w:ind w:firstLine="22"/>
              <w:jc w:val="both"/>
              <w:rPr>
                <w:sz w:val="24"/>
                <w:szCs w:val="24"/>
              </w:rPr>
            </w:pPr>
            <w:r w:rsidRPr="00765AA4">
              <w:rPr>
                <w:sz w:val="24"/>
                <w:szCs w:val="24"/>
              </w:rPr>
              <w:t>Содержание</w:t>
            </w:r>
          </w:p>
        </w:tc>
        <w:tc>
          <w:tcPr>
            <w:tcW w:w="5416" w:type="dxa"/>
          </w:tcPr>
          <w:p w:rsidR="00FA2CD7" w:rsidRPr="00765AA4" w:rsidRDefault="00973B64" w:rsidP="000F616E">
            <w:pPr>
              <w:tabs>
                <w:tab w:val="left" w:pos="1134"/>
              </w:tabs>
              <w:spacing w:line="276" w:lineRule="auto"/>
              <w:ind w:firstLine="22"/>
              <w:jc w:val="both"/>
              <w:rPr>
                <w:sz w:val="24"/>
                <w:szCs w:val="24"/>
              </w:rPr>
            </w:pPr>
            <w:r w:rsidRPr="00765AA4">
              <w:rPr>
                <w:sz w:val="24"/>
                <w:szCs w:val="24"/>
              </w:rPr>
              <w:t>Виды деятельности обучающихся</w:t>
            </w:r>
          </w:p>
        </w:tc>
      </w:tr>
      <w:tr w:rsidR="00FA2CD7" w:rsidRPr="00765AA4">
        <w:trPr>
          <w:trHeight w:val="3240"/>
        </w:trPr>
        <w:tc>
          <w:tcPr>
            <w:tcW w:w="1267" w:type="dxa"/>
            <w:tcBorders>
              <w:left w:val="single" w:sz="6" w:space="0" w:color="231F20"/>
              <w:right w:val="single" w:sz="6"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А)</w:t>
            </w:r>
          </w:p>
          <w:p w:rsidR="00FA2CD7" w:rsidRPr="00765AA4" w:rsidRDefault="00973B64" w:rsidP="000F616E">
            <w:pPr>
              <w:tabs>
                <w:tab w:val="left" w:pos="1134"/>
              </w:tabs>
              <w:spacing w:line="276" w:lineRule="auto"/>
              <w:ind w:firstLine="22"/>
              <w:jc w:val="both"/>
              <w:rPr>
                <w:sz w:val="24"/>
                <w:szCs w:val="24"/>
              </w:rPr>
            </w:pPr>
            <w:r w:rsidRPr="00765AA4">
              <w:rPr>
                <w:sz w:val="24"/>
                <w:szCs w:val="24"/>
              </w:rPr>
              <w:t>3—4</w:t>
            </w:r>
          </w:p>
          <w:p w:rsidR="00FA2CD7" w:rsidRPr="00765AA4" w:rsidRDefault="00973B64" w:rsidP="000F616E">
            <w:pPr>
              <w:tabs>
                <w:tab w:val="left" w:pos="1134"/>
              </w:tabs>
              <w:spacing w:line="276" w:lineRule="auto"/>
              <w:ind w:firstLine="22"/>
              <w:jc w:val="both"/>
              <w:rPr>
                <w:sz w:val="24"/>
                <w:szCs w:val="24"/>
              </w:rPr>
            </w:pPr>
            <w:r w:rsidRPr="00765AA4">
              <w:rPr>
                <w:sz w:val="24"/>
                <w:szCs w:val="24"/>
              </w:rPr>
              <w:t>учебных часа</w:t>
            </w:r>
          </w:p>
        </w:tc>
        <w:tc>
          <w:tcPr>
            <w:tcW w:w="1359" w:type="dxa"/>
            <w:tcBorders>
              <w:left w:val="single" w:sz="6"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Джаз</w:t>
            </w:r>
          </w:p>
        </w:tc>
        <w:tc>
          <w:tcPr>
            <w:tcW w:w="2087" w:type="dxa"/>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 xml:space="preserve">Джаз — основа популярной музы- ки </w:t>
            </w:r>
            <w:r w:rsidRPr="00765AA4">
              <w:rPr>
                <w:sz w:val="24"/>
                <w:szCs w:val="24"/>
              </w:rPr>
              <w:t>XX</w:t>
            </w:r>
            <w:r w:rsidRPr="00765AA4">
              <w:rPr>
                <w:sz w:val="24"/>
                <w:szCs w:val="24"/>
                <w:lang w:val="ru-RU"/>
              </w:rPr>
              <w:t xml:space="preserve"> века. Осо- бенности джазово- го языка и стиля (свинг, синкопы, ударные и духо- вые инструменты, вопросо-ответная структура моти- вов, гармониче- ская сетка, им- </w:t>
            </w:r>
            <w:r w:rsidRPr="00765AA4">
              <w:rPr>
                <w:sz w:val="24"/>
                <w:szCs w:val="24"/>
                <w:lang w:val="ru-RU"/>
              </w:rPr>
              <w:lastRenderedPageBreak/>
              <w:t>провизация)</w:t>
            </w:r>
          </w:p>
        </w:tc>
        <w:tc>
          <w:tcPr>
            <w:tcW w:w="5416" w:type="dxa"/>
            <w:tcBorders>
              <w:bottom w:val="single" w:sz="6" w:space="0" w:color="231F20"/>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lastRenderedPageBreak/>
              <w:t>Знакомство с различными джазовыми музыкальными композициями и направлениями (регтайм, биг-бэнд, блюз).</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Определение на слух:</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принадлежности к джазовой или классической музыке;</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исполнительского состава (манера пения, состав инструментов).</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Разучивание, исполнение одной из «вечнозелёных» джазовых тем. Элементы ритмической и вокальной импровизации на её основе.</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На выбор или факультативно</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lastRenderedPageBreak/>
              <w:t>Сочинение блюза.</w:t>
            </w:r>
          </w:p>
          <w:p w:rsidR="00FA2CD7" w:rsidRPr="00765AA4" w:rsidRDefault="00973B64" w:rsidP="000F616E">
            <w:pPr>
              <w:tabs>
                <w:tab w:val="left" w:pos="1134"/>
              </w:tabs>
              <w:spacing w:line="276" w:lineRule="auto"/>
              <w:ind w:firstLine="22"/>
              <w:jc w:val="both"/>
              <w:rPr>
                <w:sz w:val="24"/>
                <w:szCs w:val="24"/>
              </w:rPr>
            </w:pPr>
            <w:r w:rsidRPr="00765AA4">
              <w:rPr>
                <w:sz w:val="24"/>
                <w:szCs w:val="24"/>
              </w:rPr>
              <w:t>Посещение концерта джазовой музыки</w:t>
            </w:r>
          </w:p>
        </w:tc>
      </w:tr>
      <w:tr w:rsidR="00FA2CD7" w:rsidRPr="009C6609">
        <w:trPr>
          <w:trHeight w:val="2357"/>
        </w:trPr>
        <w:tc>
          <w:tcPr>
            <w:tcW w:w="1267" w:type="dxa"/>
            <w:tcBorders>
              <w:left w:val="single" w:sz="6" w:space="0" w:color="231F20"/>
              <w:bottom w:val="single" w:sz="6" w:space="0" w:color="231F20"/>
              <w:right w:val="single" w:sz="6"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lastRenderedPageBreak/>
              <w:t>Б)</w:t>
            </w:r>
          </w:p>
          <w:p w:rsidR="00FA2CD7" w:rsidRPr="00765AA4" w:rsidRDefault="00973B64" w:rsidP="000F616E">
            <w:pPr>
              <w:tabs>
                <w:tab w:val="left" w:pos="1134"/>
              </w:tabs>
              <w:spacing w:line="276" w:lineRule="auto"/>
              <w:ind w:firstLine="22"/>
              <w:jc w:val="both"/>
              <w:rPr>
                <w:sz w:val="24"/>
                <w:szCs w:val="24"/>
              </w:rPr>
            </w:pPr>
            <w:r w:rsidRPr="00765AA4">
              <w:rPr>
                <w:sz w:val="24"/>
                <w:szCs w:val="24"/>
              </w:rPr>
              <w:t>3—4</w:t>
            </w:r>
          </w:p>
          <w:p w:rsidR="00FA2CD7" w:rsidRPr="00765AA4" w:rsidRDefault="00973B64" w:rsidP="000F616E">
            <w:pPr>
              <w:tabs>
                <w:tab w:val="left" w:pos="1134"/>
              </w:tabs>
              <w:spacing w:line="276" w:lineRule="auto"/>
              <w:ind w:firstLine="22"/>
              <w:jc w:val="both"/>
              <w:rPr>
                <w:sz w:val="24"/>
                <w:szCs w:val="24"/>
              </w:rPr>
            </w:pPr>
            <w:r w:rsidRPr="00765AA4">
              <w:rPr>
                <w:sz w:val="24"/>
                <w:szCs w:val="24"/>
              </w:rPr>
              <w:t>учебных часа</w:t>
            </w:r>
          </w:p>
        </w:tc>
        <w:tc>
          <w:tcPr>
            <w:tcW w:w="1359" w:type="dxa"/>
            <w:tcBorders>
              <w:left w:val="single" w:sz="6" w:space="0" w:color="231F20"/>
              <w:bottom w:val="single" w:sz="6"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Мюзикл</w:t>
            </w:r>
          </w:p>
        </w:tc>
        <w:tc>
          <w:tcPr>
            <w:tcW w:w="2087" w:type="dxa"/>
            <w:tcBorders>
              <w:bottom w:val="single" w:sz="6" w:space="0" w:color="231F20"/>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 xml:space="preserve">Особенности жан- ра. Классика жан- ра — мюзиклы середины </w:t>
            </w:r>
            <w:r w:rsidRPr="00765AA4">
              <w:rPr>
                <w:sz w:val="24"/>
                <w:szCs w:val="24"/>
              </w:rPr>
              <w:t>XX</w:t>
            </w:r>
            <w:r w:rsidRPr="00765AA4">
              <w:rPr>
                <w:sz w:val="24"/>
                <w:szCs w:val="24"/>
                <w:lang w:val="ru-RU"/>
              </w:rPr>
              <w:t xml:space="preserve"> века (на примере твор- чества Ф. Лоу,</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 Роджерса, Э. Л. Уэббера и др.).</w:t>
            </w:r>
          </w:p>
        </w:tc>
        <w:tc>
          <w:tcPr>
            <w:tcW w:w="5416" w:type="dxa"/>
            <w:tcBorders>
              <w:top w:val="single" w:sz="6" w:space="0" w:color="231F20"/>
              <w:bottom w:val="single" w:sz="6" w:space="0" w:color="231F20"/>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Знакомство с музыкальными произведениями, сочи- нёнными зарубежными и отечественными композито- рами в жанре мюзикла, сравнение с другими теа- тральными жанрами (опера, балет, драматический спектакль).</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Анализ рекламных объявлений о премьерах мюзи- клов в современных СМИ.</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Просмотр видеозаписи одного из мюзиклов, написа- ние собственного рекламного текста для данной по- становки.</w:t>
            </w:r>
          </w:p>
        </w:tc>
      </w:tr>
    </w:tbl>
    <w:p w:rsidR="00FA2CD7" w:rsidRPr="00765AA4" w:rsidRDefault="00FA2CD7" w:rsidP="00765AA4">
      <w:pPr>
        <w:tabs>
          <w:tab w:val="left" w:pos="1134"/>
        </w:tabs>
        <w:spacing w:line="276" w:lineRule="auto"/>
        <w:ind w:firstLine="567"/>
        <w:jc w:val="both"/>
        <w:rPr>
          <w:sz w:val="24"/>
          <w:szCs w:val="24"/>
          <w:lang w:val="ru-RU"/>
        </w:rPr>
      </w:pP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267"/>
        <w:gridCol w:w="1359"/>
        <w:gridCol w:w="2087"/>
        <w:gridCol w:w="5416"/>
      </w:tblGrid>
      <w:tr w:rsidR="00FA2CD7" w:rsidRPr="009C6609">
        <w:trPr>
          <w:trHeight w:val="1024"/>
        </w:trPr>
        <w:tc>
          <w:tcPr>
            <w:tcW w:w="1267" w:type="dxa"/>
          </w:tcPr>
          <w:p w:rsidR="00FA2CD7" w:rsidRPr="00765AA4" w:rsidRDefault="00FA2CD7" w:rsidP="000F616E">
            <w:pPr>
              <w:tabs>
                <w:tab w:val="left" w:pos="1134"/>
              </w:tabs>
              <w:spacing w:line="276" w:lineRule="auto"/>
              <w:ind w:firstLine="22"/>
              <w:jc w:val="both"/>
              <w:rPr>
                <w:sz w:val="24"/>
                <w:szCs w:val="24"/>
                <w:lang w:val="ru-RU"/>
              </w:rPr>
            </w:pPr>
          </w:p>
        </w:tc>
        <w:tc>
          <w:tcPr>
            <w:tcW w:w="1359" w:type="dxa"/>
          </w:tcPr>
          <w:p w:rsidR="00FA2CD7" w:rsidRPr="00765AA4" w:rsidRDefault="00FA2CD7" w:rsidP="000F616E">
            <w:pPr>
              <w:tabs>
                <w:tab w:val="left" w:pos="1134"/>
              </w:tabs>
              <w:spacing w:line="276" w:lineRule="auto"/>
              <w:ind w:firstLine="22"/>
              <w:jc w:val="both"/>
              <w:rPr>
                <w:sz w:val="24"/>
                <w:szCs w:val="24"/>
                <w:lang w:val="ru-RU"/>
              </w:rPr>
            </w:pPr>
          </w:p>
        </w:tc>
        <w:tc>
          <w:tcPr>
            <w:tcW w:w="2087" w:type="dxa"/>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Современные по- становки в жанре мюзикла на рос- сийской сцене</w:t>
            </w:r>
          </w:p>
        </w:tc>
        <w:tc>
          <w:tcPr>
            <w:tcW w:w="5416" w:type="dxa"/>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Разучивание и исполнение отдельных номеров из мю- зиклов.</w:t>
            </w:r>
          </w:p>
        </w:tc>
      </w:tr>
      <w:tr w:rsidR="00FA2CD7" w:rsidRPr="009C6609">
        <w:trPr>
          <w:trHeight w:val="2734"/>
        </w:trPr>
        <w:tc>
          <w:tcPr>
            <w:tcW w:w="1267" w:type="dxa"/>
            <w:tcBorders>
              <w:left w:val="single" w:sz="6" w:space="0" w:color="231F20"/>
              <w:right w:val="single" w:sz="6"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В)</w:t>
            </w:r>
          </w:p>
          <w:p w:rsidR="00FA2CD7" w:rsidRPr="00765AA4" w:rsidRDefault="00973B64" w:rsidP="000F616E">
            <w:pPr>
              <w:tabs>
                <w:tab w:val="left" w:pos="1134"/>
              </w:tabs>
              <w:spacing w:line="276" w:lineRule="auto"/>
              <w:ind w:firstLine="22"/>
              <w:jc w:val="both"/>
              <w:rPr>
                <w:sz w:val="24"/>
                <w:szCs w:val="24"/>
              </w:rPr>
            </w:pPr>
            <w:r w:rsidRPr="00765AA4">
              <w:rPr>
                <w:sz w:val="24"/>
                <w:szCs w:val="24"/>
              </w:rPr>
              <w:t>3—4</w:t>
            </w:r>
          </w:p>
          <w:p w:rsidR="00FA2CD7" w:rsidRPr="00765AA4" w:rsidRDefault="00973B64" w:rsidP="000F616E">
            <w:pPr>
              <w:tabs>
                <w:tab w:val="left" w:pos="1134"/>
              </w:tabs>
              <w:spacing w:line="276" w:lineRule="auto"/>
              <w:ind w:firstLine="22"/>
              <w:jc w:val="both"/>
              <w:rPr>
                <w:sz w:val="24"/>
                <w:szCs w:val="24"/>
              </w:rPr>
            </w:pPr>
            <w:r w:rsidRPr="00765AA4">
              <w:rPr>
                <w:sz w:val="24"/>
                <w:szCs w:val="24"/>
              </w:rPr>
              <w:t>учебных часа</w:t>
            </w:r>
          </w:p>
        </w:tc>
        <w:tc>
          <w:tcPr>
            <w:tcW w:w="1359" w:type="dxa"/>
            <w:tcBorders>
              <w:left w:val="single" w:sz="6" w:space="0" w:color="231F20"/>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Молодёж- ная музы- кальная культура</w:t>
            </w:r>
          </w:p>
        </w:tc>
        <w:tc>
          <w:tcPr>
            <w:tcW w:w="2087" w:type="dxa"/>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 xml:space="preserve">Направления и стили молодёжной музыкальной культуры </w:t>
            </w:r>
            <w:r w:rsidRPr="00765AA4">
              <w:rPr>
                <w:sz w:val="24"/>
                <w:szCs w:val="24"/>
              </w:rPr>
              <w:t>XX</w:t>
            </w:r>
            <w:r w:rsidRPr="00765AA4">
              <w:rPr>
                <w:sz w:val="24"/>
                <w:szCs w:val="24"/>
                <w:lang w:val="ru-RU"/>
              </w:rPr>
              <w:t xml:space="preserve">— </w:t>
            </w:r>
            <w:r w:rsidRPr="00765AA4">
              <w:rPr>
                <w:sz w:val="24"/>
                <w:szCs w:val="24"/>
              </w:rPr>
              <w:t>XXI</w:t>
            </w:r>
            <w:r w:rsidRPr="00765AA4">
              <w:rPr>
                <w:sz w:val="24"/>
                <w:szCs w:val="24"/>
                <w:lang w:val="ru-RU"/>
              </w:rPr>
              <w:t xml:space="preserve"> веков (рок-н- ролл, рок, панк, рэп, хип-хоп</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и др.). Социаль- ный и коммерче- ский контекст массовой музы- кальной культуры</w:t>
            </w:r>
          </w:p>
        </w:tc>
        <w:tc>
          <w:tcPr>
            <w:tcW w:w="5416" w:type="dxa"/>
            <w:tcBorders>
              <w:bottom w:val="single" w:sz="6" w:space="0" w:color="231F20"/>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Знакомство с музыкальными произведениями, став- шими «классикой жанра» молодёжной культуры (группы «Битлз», «Пинк-Флойд», Элвис Пресли, Виктор Цой, Билли Айлиш и др.).</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Разучивание и исполнение песни, относящейся к од- ному из молодёжных музыкальных течений.</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Дискуссия на тему «Современная музыка».</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На выбор или факультативно</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Презентация альбома своей любимой группы</w:t>
            </w:r>
          </w:p>
        </w:tc>
      </w:tr>
      <w:tr w:rsidR="00FA2CD7" w:rsidRPr="00765AA4">
        <w:trPr>
          <w:trHeight w:val="2517"/>
        </w:trPr>
        <w:tc>
          <w:tcPr>
            <w:tcW w:w="1267" w:type="dxa"/>
            <w:tcBorders>
              <w:left w:val="single" w:sz="6" w:space="0" w:color="231F20"/>
              <w:bottom w:val="single" w:sz="6" w:space="0" w:color="231F20"/>
              <w:right w:val="single" w:sz="6"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Г)</w:t>
            </w:r>
          </w:p>
          <w:p w:rsidR="00FA2CD7" w:rsidRPr="00765AA4" w:rsidRDefault="00973B64" w:rsidP="000F616E">
            <w:pPr>
              <w:tabs>
                <w:tab w:val="left" w:pos="1134"/>
              </w:tabs>
              <w:spacing w:line="276" w:lineRule="auto"/>
              <w:ind w:firstLine="22"/>
              <w:jc w:val="both"/>
              <w:rPr>
                <w:sz w:val="24"/>
                <w:szCs w:val="24"/>
              </w:rPr>
            </w:pPr>
            <w:r w:rsidRPr="00765AA4">
              <w:rPr>
                <w:sz w:val="24"/>
                <w:szCs w:val="24"/>
              </w:rPr>
              <w:t>3—4</w:t>
            </w:r>
          </w:p>
          <w:p w:rsidR="00FA2CD7" w:rsidRPr="00765AA4" w:rsidRDefault="00973B64" w:rsidP="000F616E">
            <w:pPr>
              <w:tabs>
                <w:tab w:val="left" w:pos="1134"/>
              </w:tabs>
              <w:spacing w:line="276" w:lineRule="auto"/>
              <w:ind w:firstLine="22"/>
              <w:jc w:val="both"/>
              <w:rPr>
                <w:sz w:val="24"/>
                <w:szCs w:val="24"/>
              </w:rPr>
            </w:pPr>
            <w:r w:rsidRPr="00765AA4">
              <w:rPr>
                <w:sz w:val="24"/>
                <w:szCs w:val="24"/>
              </w:rPr>
              <w:t>учебных часа</w:t>
            </w:r>
          </w:p>
        </w:tc>
        <w:tc>
          <w:tcPr>
            <w:tcW w:w="1359" w:type="dxa"/>
            <w:tcBorders>
              <w:left w:val="single" w:sz="6" w:space="0" w:color="231F20"/>
              <w:bottom w:val="single" w:sz="6"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Музыка цифрового мира</w:t>
            </w:r>
          </w:p>
        </w:tc>
        <w:tc>
          <w:tcPr>
            <w:tcW w:w="2087" w:type="dxa"/>
            <w:tcBorders>
              <w:bottom w:val="single" w:sz="6"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lang w:val="ru-RU"/>
              </w:rPr>
              <w:t xml:space="preserve">Музыка повсюду (радио, телевиде- ние, Интернет, на- ушники). Музыка на любой вкус (безграничный вы- бор, персональные плей-листы). </w:t>
            </w:r>
            <w:r w:rsidRPr="00765AA4">
              <w:rPr>
                <w:sz w:val="24"/>
                <w:szCs w:val="24"/>
              </w:rPr>
              <w:t xml:space="preserve">Му- </w:t>
            </w:r>
            <w:r w:rsidRPr="00765AA4">
              <w:rPr>
                <w:sz w:val="24"/>
                <w:szCs w:val="24"/>
              </w:rPr>
              <w:lastRenderedPageBreak/>
              <w:t>зыкальное творче- ство в условиях цифровой среды</w:t>
            </w:r>
          </w:p>
        </w:tc>
        <w:tc>
          <w:tcPr>
            <w:tcW w:w="5416" w:type="dxa"/>
            <w:tcBorders>
              <w:top w:val="single" w:sz="6" w:space="0" w:color="231F20"/>
              <w:bottom w:val="single" w:sz="6" w:space="0" w:color="231F20"/>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lastRenderedPageBreak/>
              <w:t>Поиск информации о способах сохранения и переда- чи музыки прежде и сейчас.</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Просмотр музыкального клипа популярного исполни- теля. Анализ его художественного образа, стиля, вы- разительных средств.</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Разучивание и исполнение популярной современной песни.</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На выбор или факультативно</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lastRenderedPageBreak/>
              <w:t>Проведение социального опроса о роли и месте музы- ки в жизни современного человека.</w:t>
            </w:r>
          </w:p>
          <w:p w:rsidR="00FA2CD7" w:rsidRPr="00765AA4" w:rsidRDefault="00973B64" w:rsidP="000F616E">
            <w:pPr>
              <w:tabs>
                <w:tab w:val="left" w:pos="1134"/>
              </w:tabs>
              <w:spacing w:line="276" w:lineRule="auto"/>
              <w:ind w:firstLine="22"/>
              <w:jc w:val="both"/>
              <w:rPr>
                <w:sz w:val="24"/>
                <w:szCs w:val="24"/>
              </w:rPr>
            </w:pPr>
            <w:r w:rsidRPr="00765AA4">
              <w:rPr>
                <w:sz w:val="24"/>
                <w:szCs w:val="24"/>
              </w:rPr>
              <w:t>Создание собственного музыкального клипа</w:t>
            </w:r>
          </w:p>
        </w:tc>
      </w:tr>
    </w:tbl>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ПЛАНИРУЕМЫЕ РЕЗУЛЬТАТЫ ОСВОЕНИЯ УЧЕБНОГО ПРЕДМЕТА «МУЗЫКА»</w:t>
      </w:r>
    </w:p>
    <w:p w:rsidR="003A07C5" w:rsidRPr="00765AA4" w:rsidRDefault="003A07C5"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ЛИЧНОСТНЫЕ РЕЗУЛЬТАТЫ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Личностные результаты освоения рабочей программы по музыке для основного общего образования достигаются во взаимодействии учебной  и  воспитательной  работы,  урочной и внеурочной деятельности. Они должны  отражать  готов- ность обучающихся руководствоваться системой позитивных ценностных ориентаций, в том числе в части: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Патриотического  воспитания: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осознание российской гражданской идентичности в поли- культурном и многоконфессиональном  обществе;  знание Гимна России и традиций его исполнения, уважение музы- кальных символов республик Российской  Федерации  и  дру- гих стран мира; проявление интереса к освоению  музыкаль- ных традиций своего края, музыкальной культуры народов России; знание достижений отечественных музыкантов, их вклада в мировую музыкальную культуру; интерес  к  изуче- нию истории отечественной музыкальной культуры; стрем- ление развивать и сохранять музыкальную культуру своей страны, своего края.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Гражданского воспитания: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готовность к выполнению обязанностей гражданина и реа- лизации его прав, уважение прав, свобод и законных инте- ресов других людей; осознание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отражёнными в них; активное участие в музыкально-куль- турной жизни семьи, образовательной организации, местно- го сообщества, родного края, страны, в том числе в каче- стве участников творческих конкурсов и фестивалей, кон- цертов, культурно-просветительских акций, в качестве волонтёра в дни праздничных мероприятий.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Духовно-нравственного  воспитания: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ориентация на моральные ценности и нормы в ситуациях нравственного выбора; готовность  воспринимать  музыкаль- ное искусство с учётом моральных и духовных ценностей этического и религиозного контекста,  социально-историче- ских особенностей этики и эстетики; придерживаться прин- ципов справедливости, взаимопомощи и творческого сотруд- ничества в процессе непосредственной музыкальной и  учеб- ной деятельности, при подготовке внеклассных концертов, фестивалей, конкурсов.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Эстетического воспитания: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восприимчивость к различным видам искусства, умение видеть прекрасное в окружающей </w:t>
      </w:r>
      <w:r w:rsidRPr="00765AA4">
        <w:rPr>
          <w:sz w:val="24"/>
          <w:szCs w:val="24"/>
          <w:lang w:val="ru-RU"/>
        </w:rPr>
        <w:lastRenderedPageBreak/>
        <w:t>действительности, готов- ность прислушиваться к природе, людям, самому себе; осо- знание ценности творчества, таланта; осознание важности музыкального искусства как средства коммуникации и са- мовыражения; понимание ценности отечественного и  миро- вого искусства, роли этнических культурных традиций и народного творчества; стремление к самовыражению  в  раз- ных видах искусства.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Ценности  научного  познания: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ориентация в деятельности на современную систему науч- 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 зыкальным языком, навыками познания  музыки  как  искус- ства интонируемого смысла;  овладение  основными  способа- 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 го объёма специальной терминологии.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Физического воспитания, формирования культуры здо- ровья и эмоционального благополучия: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осознание ценности жизни с опорой на собственный жиз- ненный опыт и опыт восприятия произведений искусства; соблюдение правил личной безопасности и гигиены, в том числе в процессе музыкально-исполнительской, творческой, исследовательской деятельности; умение осознавать своё эмоциональное состояние и эмоциональное состояние дру- гих, использовать адекватные интонационные средства для выражения своего состояния, в том числе в процессе повсед- невного общения; сформированность навыков рефлексии,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признание своего права на ошибку и такого же права друго- го человека.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Трудового воспитания: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установка на посильное активное участие в практической деятельности; трудолюбие в учёбе, настойчивость в достиже- нии поставленных целей; интерес к практическому изуче- нию профессий в сфере культуры и искусства; уважение к труду и результатам трудовой деятельности.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Экологического  воспитания: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повышение уровня экологической культуры, осознание глобального характера экологических проблем и путей их решения; участие в экологических проектах через различ- ные формы музыкального творчества.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Личностные результаты, обеспечивающие адаптацию обу- чающегося к изменяющимся условиям социальной и при- родной среды: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освоение обучающимися социального опыта, основных со- циальных ролей, норм и правил общественного  поведения, форм социальной жизни, включая семью, группы, сформи- рованные в учебной исследовательской и творческой дея- тельности, а также в рамках социального взаимодействия с людьми из другой культурной среды;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стремление перенимать опыт, учиться у других людей — как взрослых, так и сверстников, в том числе в раз</w:t>
      </w:r>
      <w:r w:rsidR="00C52C85" w:rsidRPr="00765AA4">
        <w:rPr>
          <w:sz w:val="24"/>
          <w:szCs w:val="24"/>
          <w:lang w:val="ru-RU"/>
        </w:rPr>
        <w:t>ООО</w:t>
      </w:r>
      <w:r w:rsidRPr="00765AA4">
        <w:rPr>
          <w:sz w:val="24"/>
          <w:szCs w:val="24"/>
          <w:lang w:val="ru-RU"/>
        </w:rPr>
        <w:t>браз- ных проявлениях творчества, овладения различными навы- ками в сфере музыкального и других видов искусства;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 ращать внимание на перспективные  тенденции  и  направле- ния развития культуры и социума;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w:t>
      </w:r>
      <w:r w:rsidRPr="00765AA4">
        <w:rPr>
          <w:sz w:val="24"/>
          <w:szCs w:val="24"/>
          <w:lang w:val="ru-RU"/>
        </w:rPr>
        <w:lastRenderedPageBreak/>
        <w:t>управления своими  психо-эмоциональными  ресурса- ми в стрессовой ситуации, воля к победе.</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МЕТАПРЕДМЕТНЫЕ РЕЗУЛЬТАТЫ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Метапредметные результаты освоения основной образова- тельной программы, формируемые при изучении предмета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«Музыка»: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Овладение универсальными познавательными действия- 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Базовые логические действия: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устанавливать существенные признаки для классифика- ции музыкальных явлений, выбирать основания для анали- за, сравнения и обобщения отдельных интонаций, мелодий и ритмов, других элементов музыкального языка;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сопоставлять, сравнивать на основании существенных при- знаков произведения, жанры и стили музыкального и дру- гих видов искусства;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обнаруживать взаимные  влияния  отдельных  видов,  жан- ров и стилей музыки  друг  на  друга,  формулировать  гипоте- зы о взаимосвязях;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общее и особенное, закономерности и противо- речия  в  комплексе  выразительных  средств,   используемых при создании музыкального образа  конкретного  произведе- ния, жанра, стиля;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и характеризовать существенные признаки кон- кретного музыкального звучания;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самостоятельно обобщать и формулировать выводы по ре- зультатам проведённого слухового наблюдения-исследования.</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Базовые исследовательские действия: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следовать внутренним слухом за развитием музыкального процесса, «наблюдать» звучание музыки;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вопросы как исследовательский инструмент познания;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формулировать собственные вопросы, фиксирующие несо- ответствие между реальным и желательным  состоянием учебной ситуации, восприятия, исполнения музыки;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составлять алгоритм действий и использовать его для ре- шения учебных, в том числе исполнительских и творческих задач;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проводить по самостоятельно составленному плану не- большое исследование по установлению особенностей музы- кально-языковых единиц, сравнению художественных про- цессов, музыкальных явлений, культурных объектов между собой;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самостоятельно формулировать обобщения и выводы по результатам проведённого наблюдения, слухового исследова- 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Работа с информацией: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понимать специфику работы с аудиоинформацией, музы- кальными записями;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интонирование для запоминания звуковой информации, музыкальных произведений;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использовать смысловое чтение для извлечения, обобще- ния и систематизации </w:t>
      </w:r>
      <w:r w:rsidRPr="00765AA4">
        <w:rPr>
          <w:sz w:val="24"/>
          <w:szCs w:val="24"/>
          <w:lang w:val="ru-RU"/>
        </w:rPr>
        <w:lastRenderedPageBreak/>
        <w:t>информации из одного или несколь- ких источников с учётом поставленных целей;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оценивать надёжность информации по критериям, предло- женным учителем или сформулированным самостоятельно;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тексты информационного и художественного со- держания, трансформировать, интерпретировать их в соот- ветствии с учебной задачей;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самостоятельно выбирать оптимальную форму представле- ния информации (текст, таблица, схема, презентация, теа- трализация и др.) в зависимости от коммуникативной уста- новки.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Овладение системой универсальных познавательных дей- ствий обеспечивает сформированность когнитивных навыков обучающихся, в том числе развитие специфического типа ин- теллектуальной деятельности — музыкального мышления.</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Овладение универсальными коммуникативными дей- ствиями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Невербальная коммуникация: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воспринимать музыку как искусство интонируемого  смыс- ла, стремиться понять эмоционально-образное содержание музыкального высказывания, понимать ограниченность сло- весного языка в передаче смысла  музыкального  произведе- 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передавать в собственном исполнении музыки художе- ственное содержание, выражать настроение, чувства, личное отношение к исполняемому произведению;</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эффективно использовать интонационно-выразительные возможности в ситуации публичного выступления;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Вербальное общение: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воспринимать и формулировать суждения, выражать  эмо- ции в соответствии с условиями и целями общения;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выражать своё мнение, в том числе впечатления от обще- ния с музыкальным искусством в устных и письменных текстах;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понимать намерения других, проявлять уважительное от- ношение к собеседнику и в корректной форме формулиро- вать свои возражения;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вести диалог, дискуссию, задавать вопросы по существу обсуждаемой темы, поддерживать благожелательный тон ди- алога;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публично представлять результаты учебной и творческой деятельности.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Совместная деятельность (сотрудничество):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Развивать навыки эстетически опосредованного сотрудни- чества, соучастия, сопереживания в процессе исполнения и восприятия музыки; понимать ценность такого социально- психологического опыта, экстраполировать его  на  другие сферы взаимодействия;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принимать цель совместной деятельности, коллективно строить действия по её </w:t>
      </w:r>
      <w:r w:rsidRPr="00765AA4">
        <w:rPr>
          <w:sz w:val="24"/>
          <w:szCs w:val="24"/>
          <w:lang w:val="ru-RU"/>
        </w:rPr>
        <w:lastRenderedPageBreak/>
        <w:t>достижению: распределять роли, до- говариваться, обсуждать процесс и результат совместной ра- боты; уметь обобщать мнения нескольких людей, проявлять готовность руководить, выполнять поручения, подчиняться;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Овладение универсальными регулятивными действиями Самоорганизация: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 двигаться к поставленной цели;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планировать достижение целей через решение ряда после- довательных задач частного характера;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самостоятельно составлять план действий, вносить необхо- димые коррективы в ходе его реализации;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наиболее важные проблемы для решения в учеб- ных и жизненных ситуациях;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самостоятельно составлять алгоритм решения  задачи  (или его часть), выбирать способ решения учебной  задачи  с  учё- том имеющихся ресурсов и собственных возможностей, ар- гументировать предлагаемые варианты решений;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делать выбор и брать за него ответственность на себя.</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Самоконтроль  (рефлексия):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способами самоконтроля, самомотивации и реф- лексии;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давать адекватную оценку учебной ситуации и предлагать план её изменения;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предвидеть трудности, которые могут возникнуть при ре- шении учебной задачи, и адаптировать решение к  меняю- щимся обстоятельствам;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объяснять причины достижения  (недостижения)  результа- тов деятельности; понимать причины неудач и уметь преду- преждать их, давать оценку приобретённому опыту;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музыку для улучшения самочувствия, созна- 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Эмоциональный интеллект: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чувствовать, понимать  эмоциональное  состояние  самого себя и других людей, использовать возможности  музыкаль- ного искусства для  расширения  своих  компетенций  в  дан- ной сфере;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развивать  способность  управлять  собственными  эмоциями и эмоциями других как в повседневной жизни, так и в си- туациях музыкально-опосредованного общения;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и анализировать причины эмоций; понимать мо- тивы и намерения другого человека, анализируя коммуни- кативно-интонационную ситуацию; регулировать способ вы- ражения собственных эмоций.</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Принятие себя и других: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уважительно и  осознанно  относиться  к  другому  человеку и его мнению, эстетическим предпочтениям и вкусам;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признавать своё и чужое право на ошибку, при обнаруже- нии ошибки фокусироваться не на ней самой, а на способе улучшения результатов деятельности;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принимать себя и других, не осуждая; проявлять открытость;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осознавать невозможность контролировать всё вокруг.</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Овладение системой универсальных учебных регулятив- ных действий обеспечивает формирование смысловых уста- новок личности (внутренняя позиция личности) и жизнен- ных навыков личности (управления собой, самодисциплины, устойчивого поведения, эмоционального душевного равнове- сия и т. д.).</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ПРЕДМЕТНЫЕ РЕЗУЛЬТАТЫ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 ступных формах, органичном включении музыки в  актуаль- ный контекст своей жизни.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Обучающиеся, освоившие основную образовательную про- грамму по предмету «Музыка»: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сознательно стремятся к укреплению и сохранению соб- ственной музыкальной идентичности (разбираются в особен-</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 мают ответственность за сохранение и передачу следующим поколениям музыкальной культуры своего народа);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понимают роль музыки как социально значимого  явле- ния, формирующего общественные вкусы и настроения, включённого в развитие политического, экономического, ре- лигиозного, иных аспектов развития общества.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 1 «Музыка моего края»: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знать музыкальные традиции своей республики, края, на- рода;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особенности творчества народных и про- фессиональных музыкантов, творческих коллективов своего края;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исполнять и оценивать образцы музыкального фольклора и сочинения композиторов своей малой родины.</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 2 «Народное музыкальное творчество России»: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определять на слух музыкальные образцы, относящиеся к русскому музыкальному фольклору, к музыке народов Се- верного Кавказа; республик Поволжья, Сибири (не  менее </w:t>
      </w:r>
      <w:r w:rsidRPr="00765AA4">
        <w:rPr>
          <w:sz w:val="24"/>
          <w:szCs w:val="24"/>
          <w:lang w:val="ru-RU"/>
        </w:rPr>
        <w:lastRenderedPageBreak/>
        <w:t>трёх региональных фольклорных традиций на выбор учите- ля);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на слух и исполнять произведения различных жанров фольклорной музыки;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определять на слух принадлежность народных музыкаль- ных инструментов к группам духовых, струнных, ударно- шумовых инструментов;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объяснять на примерах связь устного народного музы- кального творчества и деятельности профессиональных му- зыкантов в развитии общей культуры страны.</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 3 «Музыка народов мира»: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определять на слух музыкальные произведения, относя- щиеся к западно-европейской, латино-американской, азиат-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ской традиционной музыкальной культуре, в том числе к отдельным самобытным культурно-национальным тради- циям1;</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на слух и исполнять произведения различных жанров фольклорной музыки;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определять на слух принадлежность народных музыкаль- ных инструментов к группам духовых, струнных, ударно- шумовых инструментов;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на слух и узнавать признаки влияния музыки разных народов мира в сочинениях профессиональных ком- позиторов (из числа изученных культурно-национальных традиций и жанров).</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 4 «Европейская классическая музыка»: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на слух произведения европейских композито- ров-классиков, называть автора, произведение, исполнитель- ский состав;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определять принадлежность музыкального произведения к одному из художественных стилей (барокко, классицизм, романтизм, импрессионизм);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исполнять (в том числе фрагментарно) сочинения компо- зиторов-классиков;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творчество не менее двух композиторов- классиков, приводить примеры наиболее известных сочине- ний.</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 5 «Русская классическая музыка»: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на слух произведения русских композиторов- классиков, называть автора, произведение, исполнительский состав;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FA2CD7" w:rsidRPr="00765AA4" w:rsidRDefault="00904C38" w:rsidP="00765AA4">
      <w:pPr>
        <w:tabs>
          <w:tab w:val="left" w:pos="1134"/>
        </w:tabs>
        <w:spacing w:line="276" w:lineRule="auto"/>
        <w:ind w:firstLine="567"/>
        <w:jc w:val="both"/>
        <w:rPr>
          <w:sz w:val="24"/>
          <w:szCs w:val="24"/>
          <w:lang w:val="ru-RU"/>
        </w:rPr>
      </w:pPr>
      <w:r>
        <w:rPr>
          <w:sz w:val="24"/>
          <w:szCs w:val="24"/>
        </w:rPr>
        <w:pict>
          <v:shape id="_x0000_s1093" style="position:absolute;left:0;text-align:left;margin-left:36.85pt;margin-top:8.6pt;width:85.05pt;height:.1pt;z-index:-15633408;mso-wrap-distance-left:0;mso-wrap-distance-right:0;mso-position-horizontal-relative:page" coordorigin="737,172" coordsize="1701,0" path="m737,172r1701,e" filled="f" strokecolor="#231f20" strokeweight=".5pt">
            <v:path arrowok="t"/>
            <w10:wrap type="topAndBottom" anchorx="page"/>
          </v:shape>
        </w:pic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1 На выбор учителя. Например: Испания, Китай, Индия или: Франция, США, Япония и т. п. — не менее трёх национальных культур, значимых в мировом масштабе.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исполнять (в том числе  фрагментарно,  отдельными  тема- ми) сочинения русских композиторов;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творчество не менее двух отечественных композиторов-классиков, приводить примеры наиболее из- вестных сочинений.</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 «Образы русской и европейской духовной музыки»: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различать и характеризовать жанры и произведения рус- ской и европейской духовной </w:t>
      </w:r>
      <w:r w:rsidRPr="00765AA4">
        <w:rPr>
          <w:sz w:val="24"/>
          <w:szCs w:val="24"/>
          <w:lang w:val="ru-RU"/>
        </w:rPr>
        <w:lastRenderedPageBreak/>
        <w:t>музыки;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исполнять произведения русской и европейской духовной музыки;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приводить примеры сочинений духовной музыки, назы- вать их автора.</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 7 «Современная музыка: основные жанры и направления»: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определять и характеризовать стили, направления и жан- ры современной музыки;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и определять на слух виды оркестров, ансам- блей, тембры музыкальных инструментов, входящих в их состав;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исполнять современные музыкальные произведения в раз- ных видах деятельности.</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 8 «Связь музыки с другими видами искусства»: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определять стилевые и жанровые параллели между музы- кой и другими видами искусств;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и анализировать средства выразительности раз- ных видов искусств;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высказывать суждения об основной идее, средствах её во- площения, интонационных особенностях, жанре, исполните- лях музыкального произведения.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 9 «Жанры музыкального искусства»: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и характеризовать жанры  музыки  (театраль- ные, камерные и симфонические, вокальные и инструмен- тальные и т. д.), знать их разновидности, приводить приме- ры;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рассуждать о круге образов и средствах их воплощения, типичных для данного жанра;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выразительно исполнять произведения (в том числе фрагмен- ты) вокальных, инструментальных и музыкально-театральных жанров.</w:t>
      </w:r>
    </w:p>
    <w:p w:rsidR="00FA2CD7" w:rsidRPr="00765AA4" w:rsidRDefault="00904C38" w:rsidP="00765AA4">
      <w:pPr>
        <w:tabs>
          <w:tab w:val="left" w:pos="1134"/>
        </w:tabs>
        <w:spacing w:line="276" w:lineRule="auto"/>
        <w:ind w:firstLine="567"/>
        <w:jc w:val="both"/>
        <w:rPr>
          <w:sz w:val="24"/>
          <w:szCs w:val="24"/>
          <w:lang w:val="ru-RU"/>
        </w:rPr>
      </w:pPr>
      <w:r>
        <w:rPr>
          <w:sz w:val="24"/>
          <w:szCs w:val="24"/>
        </w:rPr>
        <w:pict>
          <v:shape id="_x0000_s1092" style="position:absolute;left:0;text-align:left;margin-left:36.85pt;margin-top:20.8pt;width:317.5pt;height:.1pt;z-index:-15632896;mso-wrap-distance-left:0;mso-wrap-distance-right:0;mso-position-horizontal-relative:page;mso-position-vertical-relative:text" coordorigin="737,416" coordsize="6350,0" path="m737,416r6350,e" filled="f" strokecolor="#231f20" strokeweight=".5pt">
            <v:path arrowok="t"/>
            <w10:wrap type="topAndBottom" anchorx="page"/>
          </v:shape>
        </w:pict>
      </w:r>
      <w:bookmarkStart w:id="31" w:name="22-0657-01-0946-0993o7_"/>
      <w:bookmarkStart w:id="32" w:name="_TOC_250001"/>
      <w:bookmarkEnd w:id="31"/>
      <w:r w:rsidR="00973B64" w:rsidRPr="00765AA4">
        <w:rPr>
          <w:sz w:val="24"/>
          <w:szCs w:val="24"/>
          <w:lang w:val="ru-RU"/>
        </w:rPr>
        <w:t>ТЕХН</w:t>
      </w:r>
      <w:bookmarkEnd w:id="32"/>
      <w:r w:rsidR="00973B64" w:rsidRPr="00765AA4">
        <w:rPr>
          <w:sz w:val="24"/>
          <w:szCs w:val="24"/>
          <w:lang w:val="ru-RU"/>
        </w:rPr>
        <w:t>ОЛОГИЯ</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04C38" w:rsidP="00765AA4">
      <w:pPr>
        <w:tabs>
          <w:tab w:val="left" w:pos="1134"/>
        </w:tabs>
        <w:spacing w:line="276" w:lineRule="auto"/>
        <w:ind w:firstLine="567"/>
        <w:jc w:val="both"/>
        <w:rPr>
          <w:sz w:val="24"/>
          <w:szCs w:val="24"/>
          <w:lang w:val="ru-RU"/>
        </w:rPr>
      </w:pPr>
      <w:r>
        <w:rPr>
          <w:sz w:val="24"/>
          <w:szCs w:val="24"/>
        </w:rPr>
        <w:pict>
          <v:shape id="_x0000_s1091" style="position:absolute;left:0;text-align:left;margin-left:36.85pt;margin-top:28.45pt;width:317.5pt;height:.1pt;z-index:-15632384;mso-wrap-distance-left:0;mso-wrap-distance-right:0;mso-position-horizontal-relative:page" coordorigin="737,569" coordsize="6350,0" path="m737,569r6350,e" filled="f" strokecolor="#231f20" strokeweight=".5pt">
            <v:path arrowok="t"/>
            <w10:wrap type="topAndBottom" anchorx="page"/>
          </v:shape>
        </w:pict>
      </w:r>
      <w:r w:rsidR="00973B64" w:rsidRPr="00765AA4">
        <w:rPr>
          <w:sz w:val="24"/>
          <w:szCs w:val="24"/>
          <w:lang w:val="ru-RU"/>
        </w:rPr>
        <w:t>ПОЯСНИТЕЛЬНАЯ ЗАПИСКА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НАУЧНЫЙ, ОБЩЕКУЛЬТУРНЫЙ И ОБРАЗОВАТЕЛЬНЫЙ КОНТЕКСТ ТЕХНОЛОГИИ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Фундаментальной задачей общего образования является освоение учащимися наиболее значимых аспектов реальности. К таким аспектам, несомненно, относится и преобразователь- ная деятельность человека.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Деятельность по целенаправленному преобразованию окру- жающего мира существует ровно столько, сколько существует само человечество. Однако современные черты эта деятельность стала приобретать с развитием машинного производства и свя- занных с ним изменений в интеллектуальной и практической деятельности человека.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Было обосновано положение, что всякая деятельность долж- на осуществляться в соответствии с некоторым методом, при- чём эффективность этого метода непосредственно зависит от того, насколько он окажется формализуемым. Это положение стало основополагающей концепцией индустриального обще- ства. Оно сохранило и умножило свою значимость в информа- ционном обществе.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Стержнем названной концепции является технология как логическое развитие «метода» в следующих аспектах: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—процесс достижения поставленной цели формализован на- столько, что становится возможным его воспроизведение в широком спектре условий при практически идентичных ре- зультатах;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—открывается принципиальная возможность автоматизации процессов изготовления изделий (что постепенно распростра- няется практически на все аспекты человеческой жизни).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технологии тесно связано с научным знанием. Бо- лее того, конечной целью науки (начиная с науки Нового вре- мени) является именно создание технологий.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ХХ веке сущность технологии была осмыслена в различ- ных плоскостях: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были выделены структуры, родственные понятию техноло- гии, прежде всего, понятие алгоритма;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проанализирован феномен зарождающегося технологическо- го общества;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исследованы социальные аспекты технологии.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Информационные технологии, а затем информационные и коммуникационные технологии (ИКТ) радикальным образом изменили человеческую цивилизацию, открыв беспрецедент- ные возможности для хранения, обработки, передачи огром- ных массивов различной информации. Изменилась структура человеческой деятельности — в ней важнейшую роль стал играть информационный фактор. Исключительно значимыми оказались социальные последствия внедрения ИТ и ИКТ, ко- торые послужили базой разработки и широкого распростране- ния социальных сетей и процесса информатизации общества. На сегодняшний день процесс информатизации приобретает качественно новые черты. Возникло понятие «цифровой эконо- мики», что подразумевает превращение информации в важней- шую экономическую категорию, быстрое развитие информаци- онного бизнеса и рынка. Появились и интенсивно развиваются новые технологии: облачные, аддитивные, квантовые и пр. Однако цифровая революция (её часто называют третьей рево- люцией) является только прелюдией к новой, более масштаб- ной четвёртой промышленной революции. Все эти изменения самым решительным образом влияют на школьный курс тех- нологии, что было подчёркнуто в «Концепции преподавания предметной области «Технология» в образовательных органи- зациях Российской Федерации, реализующих основные обще- образовательные программы» (далее — «Концепция препода- вания предметной области «Технология»).</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ЦЕЛИ И ЗАДАЧИ ИЗУЧЕНИЯ ПРЕДМЕТНОЙ ОБЛАСТИ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«ТЕХНОЛОГИЯ» В ОСНОВНОМ ОБЩЕМ ОБРАЗОВАНИИ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Основной целью освоения предметной области «Технология» является формирование технологической грамотности, гло- бальных компетенций, творческого мышления, необходимых для перехода к новым приоритетам научно-технологического развития Российской Федерации.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Задачами курса технологии являются: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овладение знаниями, умениями и опытом деятельности в предметной области «Технология» как необходимым компо- нентом общей культуры человека цифрового социума и ак- туальными для жизни в этом социуме технологиями;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овладение трудовыми умениями и необходимыми технологи- ческими знаниями по преобразованию материи, энергии и информации в соответствии с поставленными целями, исхо- дя из экономических, социальных, экологических, эстетиче- ских критериев, а также критериев личной и общественной безопасности;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формирование у обучающихся культуры проектной и иссле- довательской деятельности, </w:t>
      </w:r>
      <w:r w:rsidRPr="00765AA4">
        <w:rPr>
          <w:sz w:val="24"/>
          <w:szCs w:val="24"/>
          <w:lang w:val="ru-RU"/>
        </w:rPr>
        <w:lastRenderedPageBreak/>
        <w:t>готовности к предложению и осуществлению новых технологических решений;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у обучающихся навыка использования в тру- довой деятельности цифровых инструментов и программ- ных сервисов, а также когнитивных инструментов и техно- логий;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умений оценивать свои профессиональные интере- сы и склонности в плане подготовки к будущей профессио- нальной деятельности, владение методиками оценки своих профессиональных предпочтений.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Как подчёркивается в Концепции преподавания предметной области «Технология», ведущей формой учебной деятельности, направленной на достижение поставленных целей, является проектная деятельность в полном цикле: от формулирования проблемы и постановки конкретной задачи до получения кон- кретных значимых результатов. Именно в процессе проектной деятельности достигается синтез многообразия аспектов обра- зовательного процесса, включая личностные интересы обучаю- щихся. При этом разработка и реализация проекта должна осуществляться в определённых масштабах, позволяющих ре- ализовать исследовательскую деятельность и использовать зна- ния, полученные обучающимися на других предметах.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Важно подчеркнуть, что именно в технологии реализуются все аспекты фундаментальной для образования категории «зна- ния», а именно: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понятийное знание, которое складывается из набора поня- тий, характеризующих данную предметную область;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алгоритмическое (технологическое) знание — знание мето- дов, технологий, приводящих к желаемому результату при соблюдении определённых условий;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предметное знание, складывающееся из знания и понимания сути законов и закономерностей, применяемых в той  или иной предметной области;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методологическое знание — знание общих закономерностей изучаемых явлений и процессов.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Как и всякий общеобразовательный предмет, «Технология» отражает наиболее значимые аспекты действительности, кото- рые состоят в следующем: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технологизация всех сторон человеческой жизни и деятель- ности является столь масштабной, что интуитивных пред- ставлений о сущности и структуре технологического процесса явно недостаточно для успешной социализации учащихся — необходимо целенаправленное освоение всех этапов техноло- гической цепочки и полного цикла решения поставленной задачи. При этом возможны следующие уровни освоения тех- нологии: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—уровень представления;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—уровень пользователя;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—когнитивно-продуктивный уровень (создание технологий);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практически вся современная профессиональная деятель- ность, включая ручной труд, осуществляется с применением информационных и цифровых технологий, формирование навыков использования этих технологий при изготовлении изделий становится важной задачей в курсе технологии;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появление феномена «больших данных» оказывает суще- ственное и далеко не позитивное влияние на процесс позна- ния, что говорит о необходимости освоения принципиально новых технологий — информационно-когнитивных, наце- ленных на освоение учащимися знаний, на развитии умения учиться.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Разумеется, этот новый контекст никак не умаляет (скорее, увеличивает) значимость </w:t>
      </w:r>
      <w:r w:rsidRPr="00765AA4">
        <w:rPr>
          <w:sz w:val="24"/>
          <w:szCs w:val="24"/>
          <w:lang w:val="ru-RU"/>
        </w:rPr>
        <w:lastRenderedPageBreak/>
        <w:t>ручного труда для формирования ин- теллекта и адекватных представлений об окружающем мире.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ОБЩАЯ ХАРАКТЕРИСТИКА УЧЕБНОГО ПРЕДМЕТА «ТЕХНОЛОГИЯ»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Основной методический принцип современного курса «Техно- логия»: освоение сущности и структуры технологии идёт нераз- рывно с освоением процесса познания — построения и анализа раз</w:t>
      </w:r>
      <w:r w:rsidR="00C52C85" w:rsidRPr="00765AA4">
        <w:rPr>
          <w:sz w:val="24"/>
          <w:szCs w:val="24"/>
          <w:lang w:val="ru-RU"/>
        </w:rPr>
        <w:t>ООО</w:t>
      </w:r>
      <w:r w:rsidRPr="00765AA4">
        <w:rPr>
          <w:sz w:val="24"/>
          <w:szCs w:val="24"/>
          <w:lang w:val="ru-RU"/>
        </w:rPr>
        <w:t>бразных моделей. Только в этом случае можно достичь когнитивно-продуктивного уровня освоения технологий.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Современный курс технологии построен по модульному принципу.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Модульность — ведущий методический принцип построения содержания современных учебных курсов. Она создаёт инстру- мент реализации в обучении индивидуальных  образователь- ных траекторий, что является основополагающим принципом построения общеобразовательного курса технологии.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Структура модульного курса технологии такова.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Инвариантные модули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«Производство и технология»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модуле в явном виде содержится сформулированный выше методический принцип и подходы к его реализации в различ- ных сферах. Освоение содержания данного модуля осуществ- ляется на протяжении всего курса «Технология» с 5 по 9 класс. Содержание модуля построено по  «восходящему»  принципу: от умений реализации имеющихся технологий к их оценке и совершенствованию, а от них — к знаниям и умениям, позво- ляющим создавать технологии. Освоение технологического подхода осуществляется в диалектике с творческими методами создания значимых для человека продуктов.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Особенностью современной техносферы является распро- странение технологического подхода на когнитивную область. Объектом технологий становятся фундаментальные составляю- щие цифрового социума: данные, информация, знание. Транс- 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 ре технологий 4-й промышленной революции.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«Технологии обработки материалов и пищевых продуктов»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данном модуле на конкретных примерах показана реали- зация общих положений, сформулированных в модуле «Про- изводство и технологии». Освоение технологии ведётся по еди- 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 ко усиливают общую идею об универсальном характере техно- 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 лий народного творчества.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Вариативные модули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«Робототехника»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этом модуле наиболее полно реализуется идея конверген- ции материальных и информационных технологий. Важность данного модуля заключается в том, что в нём формируются на- выки работы с когнитивной составляющей (действиями, опера-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циями и этапами), которые в современном цифровом социуме приобретают универсальный характер.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«3</w:t>
      </w:r>
      <w:r w:rsidRPr="00765AA4">
        <w:rPr>
          <w:sz w:val="24"/>
          <w:szCs w:val="24"/>
        </w:rPr>
        <w:t>D</w:t>
      </w:r>
      <w:r w:rsidRPr="00765AA4">
        <w:rPr>
          <w:sz w:val="24"/>
          <w:szCs w:val="24"/>
          <w:lang w:val="ru-RU"/>
        </w:rPr>
        <w:t>-моделирование, прототипирование, макетирование»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Этот модуль в значительной мере нацелен на реализацию ос- новного методического </w:t>
      </w:r>
      <w:r w:rsidRPr="00765AA4">
        <w:rPr>
          <w:sz w:val="24"/>
          <w:szCs w:val="24"/>
          <w:lang w:val="ru-RU"/>
        </w:rPr>
        <w:lastRenderedPageBreak/>
        <w:t>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 рактер. С одной стороны, анализ модели позволяет выделить составляющие её элементы. С другой стороны, если эти элемен- ты уже выделены, это открывает возможность использовать технологический подход при построении моделей, необходимых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технологий.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«Компьютерная графика. Черчение»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Данный модуль нацелен на решение задач, схожих с задача- ми, решаемыми в предыдущем модуле: «3</w:t>
      </w:r>
      <w:r w:rsidRPr="00765AA4">
        <w:rPr>
          <w:sz w:val="24"/>
          <w:szCs w:val="24"/>
        </w:rPr>
        <w:t>D</w:t>
      </w:r>
      <w:r w:rsidRPr="00765AA4">
        <w:rPr>
          <w:sz w:val="24"/>
          <w:szCs w:val="24"/>
          <w:lang w:val="ru-RU"/>
        </w:rPr>
        <w:t>-моделирование, прототипирование, макетирование» — формирует инструмен- 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 ки зрения формирования знаний и умений, необходимых для создания новых технологий, а также новых продуктов технос- феры.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«Автоматизированные системы»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Этот модуль знакомит учащихся с реализацией «сверхзада- чи» технологии — автоматизации максимально широкой обла- сти человеческой деятельности. Акцент в данном модуле сделан на автоматизации управленческой деятельности. В этом контек- сте целесообразно рассмотреть управление не только техниче- скими, но и социально-экономическими системами. Эффектив- ным средством решения этой проблемы является использование в учебном процессе имитационных моделей экономической де- ятельности (например, проект «Школьная фирма»).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Модули «Животноводство» и «Растениеводство»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Названные модули знакомят учащихся с классическими и современными технологиями в сельскохозяйственной сфере.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Особенностью этих технологий заключается в том, что их объ- ектами в данном случае являются природные объекты, поведе- ние которых часто не подвластно человеку. В этом случае при реализации технологии существенное значение имеет творче- ский фактор — умение в нужный момент скорректировать тех- нологический процесс.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Ведущими методическими принципами, которые реализуют- ся в модульном курсе технологии, являются следующие прин- ципы: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«двойного вхождения»1 — вопросы, выделенные в отдель- ный вариативный  модуль,  фрагментарно  присутствуют  и в инвариантных модулях;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цикличности — освоенное на начальном этапе содержание продолжает осваиваться и далее на более высоком уровне.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курсе технологии осуществляется реализация широкого спектра межпредметных связей: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 алгеброй и геометрией при изучении модулей: «Компью- терная графика. Черчение», «3</w:t>
      </w:r>
      <w:r w:rsidRPr="00765AA4">
        <w:rPr>
          <w:sz w:val="24"/>
          <w:szCs w:val="24"/>
        </w:rPr>
        <w:t>D</w:t>
      </w:r>
      <w:r w:rsidRPr="00765AA4">
        <w:rPr>
          <w:sz w:val="24"/>
          <w:szCs w:val="24"/>
          <w:lang w:val="ru-RU"/>
        </w:rPr>
        <w:t>-моделирование, макети- рование, прототипирование», «Автоматизированные систе- мы»;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 химией при освоении разделов, связанных с технологиями химической промышленности в инвариантных модулях;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 биологией при изучении современных биотехнологий в ин- вариантных модулях и при освоении вариативных модулей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«Растениеводство» и «Животноводство»;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 физикой при освоении моделей машин и механизмов, мо- дуля «Робототехника», «3</w:t>
      </w:r>
      <w:r w:rsidRPr="00765AA4">
        <w:rPr>
          <w:sz w:val="24"/>
          <w:szCs w:val="24"/>
        </w:rPr>
        <w:t>D</w:t>
      </w:r>
      <w:r w:rsidRPr="00765AA4">
        <w:rPr>
          <w:sz w:val="24"/>
          <w:szCs w:val="24"/>
          <w:lang w:val="ru-RU"/>
        </w:rPr>
        <w:t>-</w:t>
      </w:r>
      <w:r w:rsidRPr="00765AA4">
        <w:rPr>
          <w:sz w:val="24"/>
          <w:szCs w:val="24"/>
          <w:lang w:val="ru-RU"/>
        </w:rPr>
        <w:lastRenderedPageBreak/>
        <w:t>моделирование, макетирование, прототипирование», «Автоматизированные системы».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 информатикой и ИКТ при освоении в инвариантных и ва- риативных модулях информационных процессов сбора, хра- нения, преобразования  и  передачи  информации,  протекаю- щих в технических системах, использовании программных сервисов;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 историей и искусством при освоении элементов промыш- ленной эстетики, народных ремёсел в инвариантном модуле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«Производство и технология»;</w:t>
      </w:r>
    </w:p>
    <w:p w:rsidR="00FA2CD7" w:rsidRPr="00765AA4" w:rsidRDefault="00904C38" w:rsidP="00765AA4">
      <w:pPr>
        <w:tabs>
          <w:tab w:val="left" w:pos="1134"/>
        </w:tabs>
        <w:spacing w:line="276" w:lineRule="auto"/>
        <w:ind w:firstLine="567"/>
        <w:jc w:val="both"/>
        <w:rPr>
          <w:sz w:val="24"/>
          <w:szCs w:val="24"/>
          <w:lang w:val="ru-RU"/>
        </w:rPr>
      </w:pPr>
      <w:r>
        <w:rPr>
          <w:sz w:val="24"/>
          <w:szCs w:val="24"/>
        </w:rPr>
        <w:pict>
          <v:shape id="_x0000_s1090" style="position:absolute;left:0;text-align:left;margin-left:36.85pt;margin-top:44.45pt;width:85.05pt;height:.1pt;z-index:-15631872;mso-wrap-distance-left:0;mso-wrap-distance-right:0;mso-position-horizontal-relative:page" coordorigin="737,889" coordsize="1701,0" path="m737,889r1701,e" filled="f" strokecolor="#231f20" strokeweight=".5pt">
            <v:path arrowok="t"/>
            <w10:wrap type="topAndBottom" anchorx="page"/>
          </v:shape>
        </w:pict>
      </w:r>
      <w:r w:rsidR="00973B64" w:rsidRPr="00765AA4">
        <w:rPr>
          <w:sz w:val="24"/>
          <w:szCs w:val="24"/>
          <w:lang w:val="ru-RU"/>
        </w:rPr>
        <w:t>с обществознанием при освоении темы «Технология и мир. Современная техносфера» в инвариантном модуле «Произ- водство и технология»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1    Принцип «двойного вхождения» был сформулирован и обоснован выдающимся педагогом, академиком РАО В. С. Ледневым.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Освоение учебного предмета «Технология» может осущест- вляться как в образовательных организациях, так и в органи- зациях-партнёрах, в том числе на базе учебно-производствен- ных комбинатов и технопарков. Через сетевое взаимодействие могут быть использованы ресурсы организаций дополнитель- ного образования, центров технологической поддержки обра- зования, «Кванториумов», центров молодёжного инновацион- ного творчества (ЦМИТ), специализированные центров компетенций (включая </w:t>
      </w:r>
      <w:r w:rsidRPr="00765AA4">
        <w:rPr>
          <w:sz w:val="24"/>
          <w:szCs w:val="24"/>
        </w:rPr>
        <w:t>WorldSkills</w:t>
      </w:r>
      <w:r w:rsidRPr="00765AA4">
        <w:rPr>
          <w:sz w:val="24"/>
          <w:szCs w:val="24"/>
          <w:lang w:val="ru-RU"/>
        </w:rPr>
        <w:t>) и др.</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04C38" w:rsidP="00765AA4">
      <w:pPr>
        <w:tabs>
          <w:tab w:val="left" w:pos="1134"/>
        </w:tabs>
        <w:spacing w:line="276" w:lineRule="auto"/>
        <w:ind w:firstLine="567"/>
        <w:jc w:val="both"/>
        <w:rPr>
          <w:sz w:val="24"/>
          <w:szCs w:val="24"/>
          <w:lang w:val="ru-RU"/>
        </w:rPr>
      </w:pPr>
      <w:r>
        <w:rPr>
          <w:sz w:val="24"/>
          <w:szCs w:val="24"/>
        </w:rPr>
        <w:pict>
          <v:shape id="_x0000_s1089" style="position:absolute;left:0;text-align:left;margin-left:36.85pt;margin-top:20.8pt;width:317.5pt;height:.1pt;z-index:-15631360;mso-wrap-distance-left:0;mso-wrap-distance-right:0;mso-position-horizontal-relative:page;mso-position-vertical-relative:text" coordorigin="737,416" coordsize="6350,0" path="m737,416r6350,e" filled="f" strokecolor="#231f20" strokeweight=".5pt">
            <v:path arrowok="t"/>
            <w10:wrap type="topAndBottom" anchorx="page"/>
          </v:shape>
        </w:pict>
      </w:r>
      <w:r w:rsidR="00973B64" w:rsidRPr="00765AA4">
        <w:rPr>
          <w:sz w:val="24"/>
          <w:szCs w:val="24"/>
          <w:lang w:val="ru-RU"/>
        </w:rPr>
        <w:t>СОДЕРЖАНИЕ ОБУЧЕНИЯ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ИНВАРИАНТНЫЕ МОДУЛИ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«Производство и технология» 5—КЛАССЫ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1. Преобразовательная деятельность человека.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Технологии вокруг нас. Алгоритмы и начала технологии. Возможность формального исполнения алгоритма. Робот как исполнитель алгоритма. Робот как механизм.</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2. Простейшие машины и механизмы.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Двигатели машин. Виды двигателей. Передаточные механиз- мы. Виды и характеристики передаточных механизмов.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Механические передачи. Обратная связь. Механические кон- структоры. Робототехнические конструкторы. Простые меха- нические модели. Простые управляемые модели.</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3. Задачи и технологии их решения.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Технология решения производственных задач в информаци- онной среде как важнейшая технология 4-й промышленной революции.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Чтение описаний, чертежей, технологических карт. Обозначения: знаки и символы. Интерпретация знаков и зна-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ковых систем. Формулировка задачи с использованием знаков и символов.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Информационное обеспечение решения задачи. Работа с «боль- шими данными». Извлечение информации из массива данных.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Исследование задачи и её решений. Представление полученных результатов.</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4. Основы проектной деятельности.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Понятие проекта. Проект и алгоритм. Проект и технология. Виды проектов. Творческие </w:t>
      </w:r>
      <w:r w:rsidRPr="00765AA4">
        <w:rPr>
          <w:sz w:val="24"/>
          <w:szCs w:val="24"/>
          <w:lang w:val="ru-RU"/>
        </w:rPr>
        <w:lastRenderedPageBreak/>
        <w:t>проекты. Исследовательские про- екты. Паспорт проекта. Этапы проектной деятельности. Ин- струменты работы над проектом. Компьютерная поддержка проектной деятельности.</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5. Технология домашнего хозяйства.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Порядок и хаос как фундаментальные характеристики окру- жающего мира.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Порядок в доме. Порядок на рабочем месте.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Создание интерьера квартиры с помощью компьютерных программ.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Электропроводка. Бытовые электрические приборы.  Техни- ка безопасности при работе с электричеством.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Кухня. Мебель и бытовая техника, которая используется на кухне. Кулинария. Основы здорового питания. Основы безопас- ности при работе на кухне.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Швейное производство. Текстильное производство. Оборудо- вание, инструменты, приспособления. Технологии изготовле- ния изделий из текстильных материалов. Декоративно-при- кладное творчество. Технологии художественной обработки текстильных материалов.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6. Мир профессий.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Какие бывают профессии. Как выбрать профессию.</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7—9 КЛАССЫ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7. Технологии и искусство.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Эстетическая ценность результатов труда. Промышленная эстетика. Примеры промышленных изделий с высокими эсте- тическими свойствами. Понятие дизайна.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Эстетика в быту. Эстетика и экология жилища.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Народные ремёсла. Народные ремёсла и промыслы России.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8. Технологии и мир. Современная техносфера.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Материя, энергия, информация — основные составляющие современной научной картины мира и объекты преобразова- тельной деятельности. Создание технологий как основная за- дача современной науки. История развития технологий.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Понятие высокотехнологичных отраслей. «Высокие техноло- гии» двойного назначения.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Рециклинг-технологии. Разработка и внедрение технологий многократного использования материалов, создание новых ма- териалов из промышленных отходов, а также технологий без- отходного производства.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Ресурсы, технологии и общество. Глобальные технологиче- ские проекты.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Современная техносфера. Проблема взаимодействия приро- ды и техносферы.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Современный транспорт и перспективы его развития.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9. Современные технологии.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Биотехнологии. Лазерные технологии. Космические техно- логии. Представления о нанотехнологиях.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Технологии 4-й промышленной революции: интернет вещей, дополненная реальность, интеллектуальные технологии, облач- ные технологии, большие данные, аддитивные технологии и др. 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 ственных болезней. Генеалогический метод изучения наслед- ственности человека. Человек и мир микробов. Болезнетворные микробы и прививки. Биодатчики. Микробиологическая техно-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логия.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Сферы применения современных технологий.</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10. Основы информационно-когнитивных технологий.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Знание как фундаментальная производственная и экономи- ческая категория.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Информационно-когнитивные технологии как технологии формирования знаний. Данные, информация, знание как объ- екты информационно-когнитивных технологий.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Формализация и моделирование — основные инструменты познания окружающего мира.</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11. Элементы управления.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Общие принципы управления. Общая схема управления. Условия реализации общей схемы управления. Начала кибер- нетики.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Самоуправляемые системы. Устойчивость систем управле- ния. Виды равновесия. Устойчивость технических систем.</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12. Мир профессий.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Профессии предметной области «Природа». Профессии пред- метной области «Техника». Профессии предметной области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«Знак». Профессии предметной области «Человек».</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Профессии предметной области «Художественный образ».</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«Технология обработки материалов и пищевых продуктов»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5—КЛАССЫ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1. Структура технологии: от материала к изделию.</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Основные элементы структуры технологии: действия, опера- ции, этапы. Технологическая карта.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Проектирование, моделирование, конструирование — основ- ные составляющие технологии. Технологии и алгоритмы.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2. Материалы и их свойства.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Сырьё и материалы как основы производства. Натуральное, искусственное, синтетическое сырьё и материалы. Конструкци- онные материалы. Физические и технологические свойства конструкционных материалов.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Бумага и её свойства. Различные изделия из бумаги. Потреб- ность человека в бумаге.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Ткань и её свойства. Изделия из ткани. Виды тканей. Древесина и её свойства. Древесные материалы и их приме-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нение. Изделия из древесины. Потребность человечества в дре- весине. Сохранение лесов.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Металлы и их свойства. Металлические части машин и ме- ханизмов. Тонколистовая сталь и проволока.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Пластические массы (пластмассы) и их свойства. Работа с пластмассами.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Наноструктуры и их использование в различных технологи- ях. Природные и синтетические наноструктуры.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Композиты и нанокомпозиты, их применение. Умные мате- риалы и их применение. Аллотропные соединения углерода.</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3. Основные ручные инструменты.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Инструменты для работы с бумагой. Инструменты для рабо- ты с тканью. Инструменты для работы с древесиной. Инстру- менты для работы с металлом.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Компьютерные инструменты.</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4. Трудовые действия как основные слагаемые тех- нологии.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Измерение и счёт как универсальные трудовые действия. Точность и погрешность измерений. Действия при работе с бу- магой.  Действия  при  работе  с  тканью.  Действия  при  работе с древесиной. Действия при работе с тонколистовым металлом. Приготовление пищи.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Общность и различие действий с различными материалами и пищевыми продуктами.</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5. Технологии обработки конструкционных материа- 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Разметка заготовок из древесины, металла, пластмасс. При- ёмы ручной правки заготовок из проволоки и тонколистового металла.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Резание заготовок.</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Строгание заготовок из древесины.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Гибка, заготовок из тонколистового металла и проволоки. Получение отверстий в заготовках из конструкционных мате- риалов. Соединение деталей из древесины с помощью гвоздей, шурупов, клея.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Сборка изделий из тонколистового металла, проволоки, ис- кусственных материалов.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Зачистка и отделка поверхностей деталей из конструкцион- ных материалов.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Изготовление цилиндрических и конических деталей из дре- весины ручным инструментом.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Отделка изделий из конструкционных материалов. Правила безопасной работы.</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6. Технология обработки текстильных материалов.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Организация работы в швейной мастерской. Основное швей- ное оборудование, инструменты, приспособления. Основные приёмы работы на бытовой швейной машине. Приёмы выпол- нения основных утюжильных операций. Основные профессии швейного производства.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Оборудование текстильного производства. Прядение и ткаче- ство. Основы материаловедения. Сырьё и процесс получения натуральных волокон животного происхождения.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Основы технологии изготовления изделий из текстильных материалов.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Последовательность изготовления швейного изделия. Руч- ные стежки и строчки. Классификация машинных швов. Об- работка деталей кроя. Контроль качества готового изделия.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Способы настила ткани. Раскладка выкройки на ткани. Раскрой ткани из натуральных волокон животного происхож- дения. Технология выполнения соединительных швов. Обра- ботка срезов. Обработка вытачки. Технология обработки за- стёжек.</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Понятие о декоративно-прикладном творчестве. Технологии художественной обработки текстильных материалов: лоскут- ное шитьё, вышивка</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7. Технологии обработки пищевых продуктов.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Организация и оборудование кухни. Санитарные и гигиени- ческие требования к помещению кухни и столовой, посуде, к обработке пищевых продуктов. Безопасные приёмы работы.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Сервировка стола. Правила этикета за столом. Условия хране- ния продуктов питания. Утилизация бытовых и пищевых от- ходов. Профессии, связанные с производством и </w:t>
      </w:r>
      <w:r w:rsidRPr="00765AA4">
        <w:rPr>
          <w:sz w:val="24"/>
          <w:szCs w:val="24"/>
          <w:lang w:val="ru-RU"/>
        </w:rPr>
        <w:lastRenderedPageBreak/>
        <w:t>обработкой пищевых продуктов.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Приготовление пищи в походных условиях. Утилизация бы- товых и пищевых отходов в походных условиях.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Основы здорового питания. Основные приёмы и способы об- работки продуктов. Технология приготовления основных блюд. Основы здорового питания в походных условиях.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7—9 КЛАССЫ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8. Моделирование как основа познания и практиче- ской деятельности.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Понятие модели. Свойства и параметры моделей. Общая схе- ма построения модели. Адекватность модели моделируемому объекту и целям моделирования. Применение модели.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Модели человеческой деятельности. Алгоритмы и техноло- гии как модели.</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9. Машины и их модели.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Как устроены машины.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Конструирование машин. Действия при сборке модели ма- шины при помощи деталей конструктора.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Простейшие механизмы как базовые элементы многообразия механизмов.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Физические законы, реализованные в простейших механиз- мах.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Модели механизмов и эксперименты с этими механизмами.</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10. Традиционные производства и технологии.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Обработка древесины. Технология шипового соединения де- талей из древесины. Технология соединения деталей из древе- сины шкантами и шурупами в нагель. Технологии механиче- 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 ление изделий из древесины на токарном станке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Обработка металлов. Технологии обработки металлов. Кон- 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 талей.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Тенденции развития оборудования текстильного и швейного производства. Вязальные машины. Основные  приёмы  работы на вязальной машине. Использование компьютерных  про- грамм и робототехники в процессе обработки текстильных ма- териалов.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Профессии будущего в текстильной и швейной промышлен- ности. Текстильные химические волокна. Экологические проб- лемы сырьевого обеспечения и утилизации отходов процесса производства химического волокна и материалов из него. Не- тканые материалы из химических волокон. Влияние свойств тканей из химических волокон на здоровье человека. Техноло- гия изготовления плечевого и поясного изделий из текстиль- ных материалов. Применение приспособлений швейной маши- ны. Швы при обработке трикотажа. Профессии швейного предприятия массового производства. Технологии художе- ственной обработки текстильных  материалов.  Вязание  как одна из технологий художественной обработки текстильных материалов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Отрасли и перспективы развития пищевой  промышленно- 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 щественного питания. Современные технологии обработки пищевых продуктов, тенденции их развития. Влияние  разви- тия производства на изменение трудовых функций  работни- ков.</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11. Технологии в когнитивной сфере.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Теория решения изобретательских задач (ТРИЗ) и поиск но- вых технологических решений. Основные принципы развития технических систем: полнота компонентов системы, энергети- ческая проводимость, опережающее развитие рабочего органа и др. Решение производственных задач и задач из сферы услуг с использованием методологии ТРИЗ.</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Востребованность системных и когнитивных навыков в со- временной профессиональной деятельности. Интеллект-карты как инструмент систематизации информации. Использование интеллект-карт в проектной деятельности. Программные ин- струменты построения интеллект-карт.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Понятие «больших данных» (объём, скорость, раз</w:t>
      </w:r>
      <w:r w:rsidR="00C52C85" w:rsidRPr="00765AA4">
        <w:rPr>
          <w:sz w:val="24"/>
          <w:szCs w:val="24"/>
          <w:lang w:val="ru-RU"/>
        </w:rPr>
        <w:t>ООО</w:t>
      </w:r>
      <w:r w:rsidRPr="00765AA4">
        <w:rPr>
          <w:sz w:val="24"/>
          <w:szCs w:val="24"/>
          <w:lang w:val="ru-RU"/>
        </w:rPr>
        <w:t>бра- зие). Работа с «большими данными» как компонент современ- ной профессиональной деятельности. Анализ больших данных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 разработке проектов. Приёмы визуализации данных. Ком- пьютерные инструменты визуализации.</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12. Технологии и человек.</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Роль технологий в человеческой культуре. Технологии и зна- ния. Знание как фундаментальная категория для современной профессиональной деятельности. Виды знаний. Метазнания, их роль в применении и создании современных технологий.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ВАРИАТИВНЫЕ МОДУЛИ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«Робототехника» 5—9 КЛАССЫ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1. Алгоритмы и исполнители. Роботы как исполни-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тели.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Цели и способы их достижения. Планирование последова- тельности шагов, ведущих к достижению цели. Понятие испол- нителя. Управление исполнителем: непосредственное или со- гласно плану. Системы исполнителей. Общие представления о технологии. Алгоритмы и технологии.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Компьютерный исполнитель. Робот. Система команд испол- нителя.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От роботов на экране компьютера к роботам-механизмам. Система команд механического робота. Управление механи-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ческим роботом.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Робототехнические комплексы и их возможности. Знаком- ство с составом робототехнического конструктора.</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2. Роботы: конструирование и управление.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Общее устройство робота. Механическая часть. Принцип программного управления.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Принципы работы датчиков в составе робототехнического набора, их параметры и применение. Принципы программиро- вания роботов. Изучение интерфейса конкретного языка про- граммирования, основные инструменты и команды программи- рования роботов.</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3. Роботы на производстве.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Роботы-манипуляторы. Перемещение предмета. Лазерный гравёр. 3</w:t>
      </w:r>
      <w:r w:rsidRPr="00765AA4">
        <w:rPr>
          <w:sz w:val="24"/>
          <w:szCs w:val="24"/>
        </w:rPr>
        <w:t>D</w:t>
      </w:r>
      <w:r w:rsidRPr="00765AA4">
        <w:rPr>
          <w:sz w:val="24"/>
          <w:szCs w:val="24"/>
          <w:lang w:val="ru-RU"/>
        </w:rPr>
        <w:t>-принтер.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Производственные линии. Взаимодействие роботов. Понятие о производстве 4.0. Модели производственных линий.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Раздел 4. Робототехнические проекты.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Полный цикл создания робота: анализ задания и определение этапов его реализации; проектирование и моделирование робо- тотехнического устройства; конструирование робототехническо- 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 лучить»; разработка алгоритма реализации роботом заданного результата; реализация алгоритма (включая применение визу- ально-программных средств, разработку образца-прототипа); тестирование робототехнического изделия; отладка и оценка полноты и точности выполнения задания роботом.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Примеры роботов из различных областей. Их возможности и ограничения.</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5. От робототехники к искусственному интеллекту.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Жизненный цикл технологии. Понятие о конвергентных технологиях. Робототехника как пример конвергентных техно- логий. Перспективы автоматизации и роботизации: возможно- сти и ограничения.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«3</w:t>
      </w:r>
      <w:r w:rsidRPr="00765AA4">
        <w:rPr>
          <w:sz w:val="24"/>
          <w:szCs w:val="24"/>
        </w:rPr>
        <w:t>D</w:t>
      </w:r>
      <w:r w:rsidRPr="00765AA4">
        <w:rPr>
          <w:sz w:val="24"/>
          <w:szCs w:val="24"/>
          <w:lang w:val="ru-RU"/>
        </w:rPr>
        <w:t>-моделирование, макетирование, прототипирование» 7—9 КЛАССЫ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1. Модели и технологии.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Виды и свойства, назначение моделей. Адекватность модели моделируемому объекту и целям моделирования.</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2. Визуальные модели.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3</w:t>
      </w:r>
      <w:r w:rsidRPr="00765AA4">
        <w:rPr>
          <w:sz w:val="24"/>
          <w:szCs w:val="24"/>
        </w:rPr>
        <w:t>D</w:t>
      </w:r>
      <w:r w:rsidRPr="00765AA4">
        <w:rPr>
          <w:sz w:val="24"/>
          <w:szCs w:val="24"/>
          <w:lang w:val="ru-RU"/>
        </w:rPr>
        <w:t>-моделирование как технология создания визуальных мо- делей.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Графические примитивы в 3</w:t>
      </w:r>
      <w:r w:rsidRPr="00765AA4">
        <w:rPr>
          <w:sz w:val="24"/>
          <w:szCs w:val="24"/>
        </w:rPr>
        <w:t>D</w:t>
      </w:r>
      <w:r w:rsidRPr="00765AA4">
        <w:rPr>
          <w:sz w:val="24"/>
          <w:szCs w:val="24"/>
          <w:lang w:val="ru-RU"/>
        </w:rPr>
        <w:t>-моделировании. Куб и кубоид.</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Шар и многогранник. Цилиндр, призма, пирамида.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Операции над примитивами. Поворот тел в пространстве. Масштабирование тел. Вычитание, пересечение и объединение геометрических тел.</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Моделирование сложных объектов.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Рендеринг. Полигональная сетка. Диаграмма Вронского и её особенности. Триангуляция Делоне. Компьютерные програм- мы, осуществляющие рендеринг (рендеры).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3</w:t>
      </w:r>
      <w:r w:rsidRPr="00765AA4">
        <w:rPr>
          <w:sz w:val="24"/>
          <w:szCs w:val="24"/>
        </w:rPr>
        <w:t>D</w:t>
      </w:r>
      <w:r w:rsidRPr="00765AA4">
        <w:rPr>
          <w:sz w:val="24"/>
          <w:szCs w:val="24"/>
          <w:lang w:val="ru-RU"/>
        </w:rPr>
        <w:t>-печать. Техника безопасности в 3</w:t>
      </w:r>
      <w:r w:rsidRPr="00765AA4">
        <w:rPr>
          <w:sz w:val="24"/>
          <w:szCs w:val="24"/>
        </w:rPr>
        <w:t>D</w:t>
      </w:r>
      <w:r w:rsidRPr="00765AA4">
        <w:rPr>
          <w:sz w:val="24"/>
          <w:szCs w:val="24"/>
          <w:lang w:val="ru-RU"/>
        </w:rPr>
        <w:t>-печати. Аддитивные технологии. Экструдер и его устройство. Кинематика 3</w:t>
      </w:r>
      <w:r w:rsidRPr="00765AA4">
        <w:rPr>
          <w:sz w:val="24"/>
          <w:szCs w:val="24"/>
        </w:rPr>
        <w:t>D</w:t>
      </w:r>
      <w:r w:rsidRPr="00765AA4">
        <w:rPr>
          <w:sz w:val="24"/>
          <w:szCs w:val="24"/>
          <w:lang w:val="ru-RU"/>
        </w:rPr>
        <w:t>-прин- тера.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Характеристики материалов для 3</w:t>
      </w:r>
      <w:r w:rsidRPr="00765AA4">
        <w:rPr>
          <w:sz w:val="24"/>
          <w:szCs w:val="24"/>
        </w:rPr>
        <w:t>D</w:t>
      </w:r>
      <w:r w:rsidRPr="00765AA4">
        <w:rPr>
          <w:sz w:val="24"/>
          <w:szCs w:val="24"/>
          <w:lang w:val="ru-RU"/>
        </w:rPr>
        <w:t>-принтера. Основные на- стройки для выполнения печати на 3</w:t>
      </w:r>
      <w:r w:rsidRPr="00765AA4">
        <w:rPr>
          <w:sz w:val="24"/>
          <w:szCs w:val="24"/>
        </w:rPr>
        <w:t>D</w:t>
      </w:r>
      <w:r w:rsidRPr="00765AA4">
        <w:rPr>
          <w:sz w:val="24"/>
          <w:szCs w:val="24"/>
          <w:lang w:val="ru-RU"/>
        </w:rPr>
        <w:t>-принтере. Подготовка к печати. Печать 3</w:t>
      </w:r>
      <w:r w:rsidRPr="00765AA4">
        <w:rPr>
          <w:sz w:val="24"/>
          <w:szCs w:val="24"/>
        </w:rPr>
        <w:t>D</w:t>
      </w:r>
      <w:r w:rsidRPr="00765AA4">
        <w:rPr>
          <w:sz w:val="24"/>
          <w:szCs w:val="24"/>
          <w:lang w:val="ru-RU"/>
        </w:rPr>
        <w:t>-модели.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Профессии, связанные с 3</w:t>
      </w:r>
      <w:r w:rsidRPr="00765AA4">
        <w:rPr>
          <w:sz w:val="24"/>
          <w:szCs w:val="24"/>
        </w:rPr>
        <w:t>D</w:t>
      </w:r>
      <w:r w:rsidRPr="00765AA4">
        <w:rPr>
          <w:sz w:val="24"/>
          <w:szCs w:val="24"/>
          <w:lang w:val="ru-RU"/>
        </w:rPr>
        <w:t>-печатью.</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3. Создание макетов с помощью программных средств. Компоненты  технологии  макетирования:  выполнение  раз- вёртки, сборка деталей макета. Разработка графической доку-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ментации.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4. Технология создания и исследования прототипов.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Создание прототипа. Исследование прототипа. Перенос вы- явленных свойств прототипа на реальные объекты.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«Компьютерная графика. Черчение» 8—9 КЛАССЫ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1. Модели и их свойства.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Понятие графической модели.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Математические, физические и информационные модели. Графические модели. Виды графических моделей. Количе- ственная и качественная оценка модели.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Раздел 2. Черчение как технология создания графической модели инженерного объекта.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 нерные качества: прочность, устойчивость, динамичность, га- баритные размеры, технические данные. Функциональные ка- чества, эксплуатационные, потребительские, экономические, экологические требования к инженерным объектам.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Понятие об инженерных проектах. Создание проектной до- кументации. Классическое черчение. Чертёж. Набросок. Эскиз. Технический рисунок. Понятие о стандартах. Знакомство с си- стемой ЕСКД, ГОСТ, форматами. Основная надпись чертежа. Масштабы. Линии. Шрифты. Размеры на чертеже. Понятие о проецировании.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Практическая деятельность по созданию чертежей.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3. Технология создания чертежей в программных средах.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Применение программного обеспечения для создания проект- ной документации: моделей объектов и их чертежей. Правила техники безопасности при работе на компьютере. Включение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системы.  Создание   и   виды   документов,   интерфейс   окна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«Чертёж», элементы управления окном. Основная надпись. Ге- ометрические примитивы. Создание, редактирование и транс- формация графических объектов. Сложные 3</w:t>
      </w:r>
      <w:r w:rsidRPr="00765AA4">
        <w:rPr>
          <w:sz w:val="24"/>
          <w:szCs w:val="24"/>
        </w:rPr>
        <w:t>D</w:t>
      </w:r>
      <w:r w:rsidRPr="00765AA4">
        <w:rPr>
          <w:sz w:val="24"/>
          <w:szCs w:val="24"/>
          <w:lang w:val="ru-RU"/>
        </w:rPr>
        <w:t>-модели и сбо- рочные чертежи.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Изделия и их модели. Анализ формы объекта и синтез моде- ли. План создания 3</w:t>
      </w:r>
      <w:r w:rsidRPr="00765AA4">
        <w:rPr>
          <w:sz w:val="24"/>
          <w:szCs w:val="24"/>
        </w:rPr>
        <w:t>D</w:t>
      </w:r>
      <w:r w:rsidRPr="00765AA4">
        <w:rPr>
          <w:sz w:val="24"/>
          <w:szCs w:val="24"/>
          <w:lang w:val="ru-RU"/>
        </w:rPr>
        <w:t>-модели.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Интерфейс окна «Деталь». Дерево модели. Система 3</w:t>
      </w:r>
      <w:r w:rsidRPr="00765AA4">
        <w:rPr>
          <w:sz w:val="24"/>
          <w:szCs w:val="24"/>
        </w:rPr>
        <w:t>D</w:t>
      </w:r>
      <w:r w:rsidRPr="00765AA4">
        <w:rPr>
          <w:sz w:val="24"/>
          <w:szCs w:val="24"/>
          <w:lang w:val="ru-RU"/>
        </w:rPr>
        <w:t>-коор- динат в окне «Деталь» и конструктивные плоскости. Формо- образование детали. Операция «Эскиз». Правила и требования, предъявляемые к эскизам. Способы редактирования операции формообразования и эскиза.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Создание моделей по различным заданиям: по чертежу; по описанию и размерам; по образцу, с натуры.</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4. Разработка проекта инженерного объекта.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Выбор темы и обоснование этого выбора. Сбор информации по теме проекта. Функциональные качества инженерного объ- екта, размеры. Объем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«Автоматизированные системы» 8—9 КЛАССЫ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1. Управление. Общие представления.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Проблема устойчивости систем управления. Отклик системы на малые воздействия. Синерге- тические эффекты.</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2. Управление техническими системами. Механические устройства обратной связи. Регулятор Уатта. Понятие системы. Замкнутые и открытые системы. Систе-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мы с положительной и отрицательной обратной связью. При- меры.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Динамические эффекты открытых систем: точки бифурка- ции, аттракторы.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Реализация данных  эффектов  в  технических  системах.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Управление системами в условиях нестабильности.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Современное производство. Виды роботов. Робот — манипу- лятор — ключевой элемент современной системы производ- ства. Сменные модули манипулятора. Производственные ли- нии. Информационное взаимодействие роботов. Производство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Моделирование технологических линий на основе робото- технического конструирования. Моделирование действия учеб- ного робота-манипулятора со сменными модулями для обуче- ния работе с производственным оборудованием.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3. Элементная база автоматизированных систем.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Понятие об электрическом токе. Проводники и диэлектрики. Электрические приборы. Техника безопасности при работе с электрическими приборами. Макетная плата. Соединение про- водников. Электрическая цепь и электрическая схема. Рези- стор и диод. Потенциометр.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Электроэнергетика. Способы получения и хранения электро- энергии. Виды электростанций, виды полезных ископаемых. Энергетическая безопасность. Передача энергии на расстоя- нии.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Основные этапы развития электротехники. Датчик света. Аналоговая и цифровая схемотехника. Использование микро- контроллера при сборке схем. Фоторезистор.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4. Управление социально-экономическими система- ми. Предпринимательство.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Сущность культуры предпринимательства. Корпоративная культура. Предпринимательская этика и этикет. 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Внешние и внутренние угрозы безопасности фирмы. Основ- ные элементы механизма защиты предпринимательской  тай- ны. Защита предпринимательской тайны и обеспечение безо- пасности фирмы.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Понятия, инструменты и технологии имитационного моде- 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 ние логотипа фирмы, разработка бизнес-плана.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Система показателей эффективности предпринимательской деятельности. Принципы и методы оценки эффективности.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Пути повышения и контроль эффективности предпринима- тельской деятельности.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Программная поддержка предпринимательской деятельно- сти. Программы для управления проектами.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«Животноводство» 7—8 КЛАССЫ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1. Элементы технологий выращивания сельскохо-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зяйственных животных.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Домашние животные. Приручение животных как фактор развития человеческой цивилизации. Сельскохозяйственные животные.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Содержание сельскохозяйственных животных: помещение, оборудование, уход.</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Разведение животных. Породы животных, их создание. Лечение животных. Понятие о ветеринарии.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Заготовка кормов. Кормление животных. Питательность корма. Рацион.</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Животные у нас дома. Забота о домашних и бездомных жи- вотных.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Проблема клонирования живых организмов. Социальные и этические проблемы.</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2. Производство животноводческих продуктов.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Животноводческие предприятия. Оборудование и микрокли- мат животноводческих и птицеводческих предприятий. Выра- щивание животных. Использование и хранение животноводче- ской продукции.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Использование цифровых технологий в животноводстве. Цифровая ферма: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автоматическое кормление животных;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автоматическая дойка;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уборка помещения и др.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Цифровая «умная» ферма — перспективное направление ро- ботизации в животноводстве.</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3. Профессии, связанные с деятельностью животно- вода.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Зоотехник, зооинженер, ветеринар, оператор птицефабрики, оператор животноводческих ферм и др. Использование инфор- мационных цифровых технологий в профессиональной дея- 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«Растениеводство» 7—8 КЛАССЫ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1. Элементы технологий выращивания сельскохо-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зяйственных культур.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Земледелие как поворотный пункт развития человеческой цивилизации. Земля как величайшая ценность человечества. История земледелия.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Почвы, виды почв. Плодородие почв.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Инструменты обработки почвы: ручные и механизирован- ные. Сельскохозяйственная техника.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Культурные растения и их классификация.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Выращивание растений на школьном/приусадебном участке. Полезные для человека дикорастущие растения и их класси-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фикация.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Сбор, заготовка и хранение полезных для человека дикора- стущих растений и их плодов. Сбор и заготовка грибов. Соблю- дение правил безопасности.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Сохранение природной среды.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2. Сельскохозяйственное производство.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Особенности сельскохозяйственного производства: сезон- ность, природно-климатические условия, слабая прогнозируе- мость показателей. Агропромышленные комплексы. Компью- терное оснащение сельскохозяйственной техники.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Автоматизация и роботизация сельскохозяйственного про- изводства: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анализаторы почвы </w:t>
      </w:r>
      <w:r w:rsidRPr="00765AA4">
        <w:rPr>
          <w:sz w:val="24"/>
          <w:szCs w:val="24"/>
        </w:rPr>
        <w:t>c</w:t>
      </w:r>
      <w:r w:rsidRPr="00765AA4">
        <w:rPr>
          <w:sz w:val="24"/>
          <w:szCs w:val="24"/>
          <w:lang w:val="ru-RU"/>
        </w:rPr>
        <w:t xml:space="preserve"> использованием спутниковой системы навигации;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автоматизация тепличного хозяйства;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применение роботов манипуляторов для уборки урожая;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внесение удобрение на основе данных от азотно-спектраль- ных датчиков;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определение критических точек полей с помощью спутнико- вых снимков;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использование БПЛА и др.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Генно-модифицированные растения: положительные и отри- цательные аспекты.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3. Сельскохозяйственные профессии.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Профессии в сельском хозяйстве: агроном, агрохимик, агро- инженер, тракторист-машинист сельскохозяйственного произ- водства и др. Особенности профессиональной </w:t>
      </w:r>
      <w:r w:rsidRPr="00765AA4">
        <w:rPr>
          <w:sz w:val="24"/>
          <w:szCs w:val="24"/>
          <w:lang w:val="ru-RU"/>
        </w:rPr>
        <w:lastRenderedPageBreak/>
        <w:t>деятельности в сельском хозяйстве. Использование цифровых технологий в профессиональной деятельности.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ПЛАНИРУЕМЫЕ РЕЗУЛЬТАТЫ ОСВОЕНИЯ УЧЕБНОГО ПРЕДМЕТА «ТЕХНОЛОГИЯ»</w:t>
      </w:r>
    </w:p>
    <w:p w:rsidR="00FA2CD7" w:rsidRPr="00765AA4" w:rsidRDefault="00904C38" w:rsidP="00765AA4">
      <w:pPr>
        <w:tabs>
          <w:tab w:val="left" w:pos="1134"/>
        </w:tabs>
        <w:spacing w:line="276" w:lineRule="auto"/>
        <w:ind w:firstLine="567"/>
        <w:jc w:val="both"/>
        <w:rPr>
          <w:sz w:val="24"/>
          <w:szCs w:val="24"/>
          <w:lang w:val="ru-RU"/>
        </w:rPr>
      </w:pPr>
      <w:r>
        <w:rPr>
          <w:sz w:val="24"/>
          <w:szCs w:val="24"/>
        </w:rPr>
        <w:pict>
          <v:shape id="_x0000_s1088" style="position:absolute;left:0;text-align:left;margin-left:36.85pt;margin-top:15.15pt;width:317.5pt;height:.1pt;z-index:-15630848;mso-wrap-distance-left:0;mso-wrap-distance-right:0;mso-position-horizontal-relative:page" coordorigin="737,303" coordsize="6350,0" path="m737,303r6350,e" filled="f" strokecolor="#231f20" strokeweight=".5pt">
            <v:path arrowok="t"/>
            <w10:wrap type="topAndBottom" anchorx="page"/>
          </v:shape>
        </w:pic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соответствии с ФГОС в ходе изучения предмета «Технология» учащимися предполагается достижение совокупности основных личностных, метапредметных и предметных результатов.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ЛИЧНОСТНЫЕ РЕЗУЛЬТАТЫ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Патриотическое воспитание: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проявление интереса к истории и современному состоянию российской науки и технологии;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ценностное отношение к достижениям российских инжене- ров и учёных.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Гражданское и духовно-нравственное воспитание: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 мышленной революции;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осознание важности морально-этических принципов в дея- тельности, связанной с реализацией технологий;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освоение социальных норм и правил поведения, роли и фор- мы социальной жизни в группах и сообществах, включая взрослые и социальные сообщества.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Эстетическое воспитание: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восприятие эстетических качеств предметов труда;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умение создавать эстетически значимые изделия из различ- ных материалов.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Ценности научного познания и практической деятельности: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осознание ценности науки как фундамента технологий;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интереса к исследовательской деятельности, реали- зации на практике достижений науки.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культуры здоровья и эмоционального благо- получия: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осознание ценности безопасного образа жизни в современном технологическом мире, важности правил безопасной работы с инструментами;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умение распознавать информационные угрозы и осуществ- лять защиту личности от этих угроз.</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Трудовое воспитание: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активное участие в решении возникающих практических за- дач из различных областей;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умение ориентироваться в мире современных профессий.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Экологическое воспитание: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воспитание бережного отношения к окружающей среде, по- нимание необходимости соблюдения баланса между приро- дой и техносферой;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осознание пределов преобразовательной деятельности чело- века.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МЕТАПРЕДМЕТНЫЕ РЕЗУЛЬТАТЫ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Освоение содержания предмета «Технология» в основной школе способствует достижению метапредметных результатов, в том числе: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Овладение универсальными познавательными действиями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Базовые логические действия: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и характеризовать существенные признаки при- родных и рукотворных объектов;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устанавливать существенный признак классификации, осно- вание для обобщения и сравнения;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закономерности и противоречия в рассматривае- мых фактах, данных и наблюдениях, относящихся к внеш- нему миру;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причинно-следственные связи при изучении при- родных явлений и процессов, а также процессов, происходя- щих в техносфере;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самостоятельно выбирать способ решения поставленной за- дачи, используя для этого необходимые материалы, инстру- менты и технологии.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Базовые исследовательские действия: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вопросы как исследовательский инструмент познания;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формировать запросы к информационной системе с целью получения необходимой информации;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оценивать полноту, достоверность и актуальность получен- ной информации;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опытным путём изучать свойства различных материалов;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овладевать навыками измерения величин с помощью изме- рительных инструментов, оценивать погрешность измере- ния, уметь осуществлять арифметические действия с при- ближёнными величинами;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строить и оценивать модели объектов, явлений и процессов; уметь создавать, применять и преобразовывать знаки и сим- волы, модели и схемы для решения учебных и познаватель-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ных задач;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уметь оценивать правильность выполнения учебной задачи, собственные возможности её решения;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прогнозировать поведение технической системы, в том числе с учётом синергетических эффектов.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Работа с информацией: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выбирать форму представления информации в зависимости от поставленной задачи;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понимать различие между данными, информацией и знани- ями;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начальными навыками работы с «большими данны- 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технологией трансформации данных в информацию, информации в знания.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Овладение универсальными учебными регулятивными действиями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Самоорганизация: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уметь самостоятельно планировать  пути  достижения  це- лей, в том числе альтернативные, осознанно выбирать наи- более эффективные способы решения учебных и познава- тельных задач;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уметь соотносить свои действия с планируемыми результа- тами, осуществлять контроль своей деятельности в процес- се достижения результата, определять способы действий в рамках предложенных условий и требований, корректиро- вать свои действия в соответствии с изменяющейся ситуа- цией;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делать выбор и брать ответственность за решение.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Самоконтроль (рефлексия):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давать адекватную оценку ситуации и предлагать план её изменения;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объяснять причины достижения (недостижения) результатов преобразовательной </w:t>
      </w:r>
      <w:r w:rsidRPr="00765AA4">
        <w:rPr>
          <w:sz w:val="24"/>
          <w:szCs w:val="24"/>
          <w:lang w:val="ru-RU"/>
        </w:rPr>
        <w:lastRenderedPageBreak/>
        <w:t>деятельности;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вносить необходимые коррективы в деятельность по реше- нию задачи или по осуществлению проекта;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оценивать соответствие результата цели и условиям и при необходимости корректировать цель и процесс её достиже- 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Принятие себя и других: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признавать своё право на ошибку при решении задач или при реализации проекта, такое же право другого на подобные ошибки.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Овладение универсальными коммуникативными действиями.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ходе обсуждения учебного материала, планирования и осу- ществления учебного проекта;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рамках публичного представления результатов проектной деятельности;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ходе совместного решения задачи с использованием облач- ных сервисов;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ходе общения с представителями других культур, в част- ности в социальных сетях.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Совместная деятельность: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понимать и использовать преимущества командной работы при реализации учебного проекта;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понимать необходимость выработки знаково-символических средств как необходимого условия успешной проектной дея- 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уметь адекватно интерпретировать высказывания собеседни- ка — участника совместной деятельности;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навыками отстаивания своей точки зрения, исполь- зуя при этом законы логики;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уметь распознавать некорректную аргументацию.</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ПРЕДМЕТНЫЕ РЕЗУЛЬТАТЫ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 завершении обучения учащийся должен иметь сформиро- ванные образовательные результаты, соотнесённые с каждым из модулей.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«Производство и технология» 5—КЛАССЫ: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роль техники и технологий для прогрессив-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ного развития общества;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роль техники и технологий в цифровом со- циуме;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причины и последствия развития техники и тех- нологий;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виды современных технологий и опреде- лять перспективы их развития;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уметь строить учебную и практическую деятельность в соот- ветствии со структурой технологии: этапами, операциями, действиями;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научиться конструировать, оценивать и использовать модели в познавательной и практической деятельности;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организовывать рабочее место в соответствии с требованиями безопасности;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соблюдать правила безопасности;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различные материалы (древесина, металлы и сплавы, полимеры, текстиль, сельскохозяйственная продук- ция);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уметь создавать, применять и преобразовывать знаки и сим- волы, модели и схемы для решения учебных и производ- ственных задач;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получить возможность научиться коллективно решать зада- чи с использованием облачных сервисов;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оперировать понятием «биотехнология»;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классифицировать методы очистки воды, использовать филь- трование воды;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оперировать понятиями «биоэнергетика»,  «биометаноге- нез».</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7—9 КЛАССЫ: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перечислять и характеризовать виды современных техноло- гий;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технологии для решения возникающих задач;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 ния изделий;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приводить примеры не только функциональных, но и эсте- тичных промышленных изделий;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овладеть информационно-когнитивными технологиями пре- образования данных в информацию и информации в знание;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 дукции, продуктов питания);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оценивать области применения технологий, понимать их воз- можности и ограничения;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оценивать условия применимости технологии с позиций эко- логической защищённости;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получить возможность научиться модернизировать и созда- вать технологии обработки известных материалов;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анализировать значимые для конкретного человека потреб- 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перечислять и характеризовать продукты питания;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перечислять виды и названия народных промыслов и ремёсел;</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анализировать использование нанотехнологий в различных областях;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экологические проблемы; применять  генеалогический  метод; анализировать роль прививок;</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анализировать работу биодатчиков;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анализировать микробиологические технологии, методы ген- ной инженерии.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«Технология обработки материалов и пищевых продуктов»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5—КЛАССЫ: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познавательную и преобразовательную дея- тельность человека;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соблюдать правила безопасности;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организовывать рабочее место в соответствии с требованиями безопасности;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классифицировать и характеризовать инструменты, приспо- собления и технологическое оборудование;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активно использовать знания, полученные при изучении других учебных предметов, и сформированные универсаль- ные учебные действия;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инструменты, приспособления и технологиче- ское оборудование;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выполнять технологические операции с использованием руч- ных инструментов, приспособлений, технологического обо- рудования;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получить возможность научиться использовать цифровые инструменты при изготовлении предметов из различных ма- териалов;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технологические операции ручной обработ- ки конструкционных материалов;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ручные технологии обработки конструкционных материалов;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правильно хранить пищевые продукты;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осуществлять механическую и тепловую обработку пищевых продуктов, сохраняя их пищевую ценность;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выбирать продукты, инструменты и оборудование для при- готовления блюда;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осуществлять доступными средствами контроль качества блюда;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проектировать интерьер помещения с использованием про- граммных сервисов;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составлять последовательность выполнения технологиче- ских операций для изготовления швейных изделий;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строить чертежи простых швейных изделий;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выбирать материалы, инструменты и оборудование для вы- полнения швейных работ;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выполнять художественное оформление швейных изделий;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выделять свойства наноструктур;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приводить примеры наноструктур, их использования в тех- нологиях;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получить возможность познакомиться с физическимами ос- новы нанотехнологий и их использованием для конструиро- вания новых материалов.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7—9 КЛАССЫ: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освоить основные этапы создания проектов от идеи до пре- зентации и использования полученных результатов;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научиться использовать программные сервисы для поддерж- ки проектной деятельности;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проводить необходимые опыты по исследованию свойств ма- териалов;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выбирать инструменты и оборудование, необходимые для из- готовления выбранного изделия по данной технологии;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технологии механической обработки конструкци- онных материалов;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осуществлять доступными средствами контроль качества из- готавливаемого изделия, находить и устранять допущенные дефекты;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классифицировать виды и назначение методов получения и преобразования конструкционных и текстильных материа- 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получить возможность научиться конструировать модели различных объектов и использовать их в практической дея- 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конструировать модели машин и механизмов;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изготавливать изделие из конструкционных или поделочных материалов;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готовить кулинарные блюда в соответствии с известными технологиями;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выполнять декоративно-прикладную обработку материалов;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выполнять художественное оформление изделий;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создавать художественный образ и воплощать его в продук- те;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строить чертежи швейных изделий;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выбирать материалы, инструменты и оборудование для вы- полнения швейных работ;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основные приёмы и навыки решения изобрета- тельских задач;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получить возможность научиться применять принципы ТРИЗ для решения технических задач;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презентовать изделие (продукт);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называть и характеризовать современные и перспективные технологии производства и обработки материалов;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получить возможность узнать о современных цифровых тех- нологиях, их возможностях и ограничениях;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выявлять потребности современной техники в умных мате- риалах;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оперировать понятиями «композиты», «нанокомпозиты», приводить примеры использования нанокомпозитов в техно- логиях, анализировать механические свойства композитов;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аллотропные соединения углерода, приводить примеры использования аллотропных соединений углерода;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мир профессий, связанных с изучаемыми технологиями, их востребованность на рынке труда;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осуществлять изготовление субъективно нового продукта, опираясь на общую технологическую схему;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оценивать пределы применимости данной технологии, в том числе с экономических и экологических позиций.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«Робототехника» 5—КЛАССЫ: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соблюдать правила безопасности;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организовывать рабочее место в соответствии с требованиями безопасности;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классифицировать и характеризовать роботов по видам и на- значению;</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знать и уметь применять основные законы робототехники;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конструировать и программировать движущиеся модели;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получить возможность сформировать навыки  моделирова- ния машин и механизмов с помощью робототехнического конструктора;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навыками моделирования машин и механизмов с по- мощью робототехнического конструктора;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навыками индивидуальной и коллективной деятель- ности, направленной на создание робототехнического про- дукта.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7—8 КЛАССЫ: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конструировать и моделировать робототехнические системы;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уметь использовать визуальный язык программирования ро- ботов;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реализовывать полный цикл создания робота;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программировать действие учебного робота-манипулятора со сменными модулями для обучения работе с производствен- ным оборудованием;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программировать работу модели роботизированной произ- водственной линии;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управлять движущимися моделями в компьютерно-управля- емых средах;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получить возможность научиться управлять системой учеб- ных роботов-манипуляторов;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уметь осуществлять робототехнические проекты;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презентовать изделие;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мир профессий, связанных с изучаемыми технологиями, их востребованность на рынке труда.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«З</w:t>
      </w:r>
      <w:r w:rsidRPr="00765AA4">
        <w:rPr>
          <w:sz w:val="24"/>
          <w:szCs w:val="24"/>
        </w:rPr>
        <w:t>D</w:t>
      </w:r>
      <w:r w:rsidRPr="00765AA4">
        <w:rPr>
          <w:sz w:val="24"/>
          <w:szCs w:val="24"/>
          <w:lang w:val="ru-RU"/>
        </w:rPr>
        <w:t>-моделирование, прототипирование и макетирование»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7—9 КЛАССЫ: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соблюдать правила безопасности;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организовывать рабочее место в соответствии с требованиями безопасности;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разрабатывать оригинальные конструкции с использованием 3</w:t>
      </w:r>
      <w:r w:rsidRPr="00765AA4">
        <w:rPr>
          <w:sz w:val="24"/>
          <w:szCs w:val="24"/>
        </w:rPr>
        <w:t>D</w:t>
      </w:r>
      <w:r w:rsidRPr="00765AA4">
        <w:rPr>
          <w:sz w:val="24"/>
          <w:szCs w:val="24"/>
          <w:lang w:val="ru-RU"/>
        </w:rPr>
        <w:t>-моделей, проводить их испытание, анализ, способы мо- дернизации в зависимости от результатов испытания;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создавать 3</w:t>
      </w:r>
      <w:r w:rsidRPr="00765AA4">
        <w:rPr>
          <w:sz w:val="24"/>
          <w:szCs w:val="24"/>
        </w:rPr>
        <w:t>D</w:t>
      </w:r>
      <w:r w:rsidRPr="00765AA4">
        <w:rPr>
          <w:sz w:val="24"/>
          <w:szCs w:val="24"/>
          <w:lang w:val="ru-RU"/>
        </w:rPr>
        <w:t>-модели, используя программное обеспечение;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устанавливать адекватность модели объекту и целям модели- рования;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проводить анализ и модернизацию компьютерной модели;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изготавливать прототипы с использованием З</w:t>
      </w:r>
      <w:r w:rsidRPr="00765AA4">
        <w:rPr>
          <w:sz w:val="24"/>
          <w:szCs w:val="24"/>
        </w:rPr>
        <w:t>D</w:t>
      </w:r>
      <w:r w:rsidRPr="00765AA4">
        <w:rPr>
          <w:sz w:val="24"/>
          <w:szCs w:val="24"/>
          <w:lang w:val="ru-RU"/>
        </w:rPr>
        <w:t>-принтера;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получить возможность изготавливать изделия с помощью ла- зерного гравера;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модернизировать прототип в соответствии с поставленной за- дачей;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презентовать изделие;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называть виды макетов и их назначение;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создавать макеты различных видов;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выполнять развёртку и соединять фрагменты макета;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выполнять сборку деталей макета;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получить возможность освоить программные сервисы созда- ния макетов;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разрабатывать графическую документацию;</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 основе анализа и испытания прототипа осуществлять мо- дификацию механизмов для получения заданного резуль- тата;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мир профессий, связанных с изучаемыми технологиями, их востребованность на рынке труда.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«Компьютерная графика, черчение» 8—9 КЛАССЫ: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соблюдать правила безопасности;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организовывать рабочее место в соответствии с требованиями безопасности;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понимать смысл условных графических обозначений, созда- вать с их помощью графические тексты;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ручными способами вычерчивания чертежей, эски- зов и технических рисунков деталей;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автоматизированными способами вычерчивания чер- тежей, эскизов и технических рисунков;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уметь читать чертежи деталей и осуществлять расчёты по чертежам;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выполнять эскизы, схемы, чертежи с использованием чертёж- ных инструментов и приспособлений и/или в системе автома- тизированного проектирования (САПР);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овладевать средствами и формами графического отображе- ния объектов или процессов, правилами выполнения графи- ческой документации;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получить возможность научиться использовать технологию формообразования для конструирования 3</w:t>
      </w:r>
      <w:r w:rsidRPr="00765AA4">
        <w:rPr>
          <w:sz w:val="24"/>
          <w:szCs w:val="24"/>
        </w:rPr>
        <w:t>D</w:t>
      </w:r>
      <w:r w:rsidRPr="00765AA4">
        <w:rPr>
          <w:sz w:val="24"/>
          <w:szCs w:val="24"/>
          <w:lang w:val="ru-RU"/>
        </w:rPr>
        <w:t>-модели;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оформлять конструкторскую  документацию,  в  том  числе с использованием систем автоматизированного проектирова- ния (САПР);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презентовать изделие;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мир профессий, связанных с изучаемыми технологиями, их востребованность на рынке труда.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«Автоматизированные системы» 7—9 КЛАССЫ: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соблюдать правила безопасности;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организовывать рабочее место в соответствии с требованиями безопасности;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получить возможность научиться исследовать схему управ- ления техническими системами;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осуществлять управление учебными техническими система- 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классифицировать автоматические и автоматизированные системы;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проектировать автоматизированные системы;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конструировать автоматизированные системы;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получить возможность использования учебного робота-мани- пулятора со сменными модулями для моделирования произ- водственного процесса;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пользоваться учебным роботом-манипулятором со сменными модулями для моделирования производственного процесса;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мобильные приложения для управления устрой- ствами;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осуществлять управление учебной  социально-экономиче- ской системой (например, в рамках проекта «Школьная фирма»);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презентовать изделие;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мир профессий, связанных с изучаемыми технологиями, их востребованность на рынке труда;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способы хранения и производства электроэнер- гии;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классифицировать типы передачи электроэнергии;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понимать принцип сборки электрических схем;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получить возможность научиться выполнять сборку электри- ческих схем;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определять результат работы электрической схемы при ис- пользовании различных элементов;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понимать, как применяются элементы электрической цепи в бытовых приборах;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последовательное и параллельное соединения ре- зисторов;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аналоговую и цифровую схемотехнику;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программировать простое «умное» устройство с заданными характеристиками;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особенности современных датчиков, применять в реальных задачах;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составлять несложные алгоритмы управления умного дома.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«Животноводство» 7—8 КЛАССЫ: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соблюдать правила безопасности;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организовывать рабочее место в соответствии с требованиями безопасности;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основные направления животноводства;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особенности основных видов сельскохозяй- ственных животных своего региона;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описывать полный технологический цикл получения про- дукции животноводства своего региона;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называть виды сельскохозяйственных животных, характер- ных для данного региона;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оценивать условия содержания животных в различных усло- виях;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навыками оказания первой помощи заболевшим или пораненным животным;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способы переработки и хранения продук- ции животноводства;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пути цифровизации животноводческого про- изводства;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получить возможность узнать особенности сельскохозяй- ственного производства;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мир профессий, связанных с животновод- ством, их востребованность на рынке труда.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«Растениеводство» 7—8 КЛАССЫ: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соблюдать правила безопасности;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организовывать рабочее место в соответствии с требованиями безопасности;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основные направления растениеводства;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описывать полный технологический цикл получения наибо- лее распространённой растениеводческой продукции своего региона;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виды и свойства почв данного региона;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назвать ручные и механизированные инструменты обработ- ки почвы;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классифицировать культурные растения по различным осно- ваниям;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называть полезные дикорастущие растения и знать их свой- 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назвать опасные для человека дикорастущие растения;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называть полезные для человека грибы;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называть опасные для человека грибы;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методами сбора, переработки и хранения полезных дикорастущих растений и их плодов;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методами сбора, переработки и хранения полезных для человека грибов;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основные направления цифровизации и ро- ботизации в растениеводстве;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получить возможность научиться использовать цифровые устройства и программные сервисы в технологии растение- водства;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мир профессий, связанных с растениевод- ством, их востребованность на рынке труда.</w:t>
      </w:r>
    </w:p>
    <w:p w:rsidR="00FA2CD7" w:rsidRPr="00765AA4" w:rsidRDefault="00904C38" w:rsidP="00765AA4">
      <w:pPr>
        <w:tabs>
          <w:tab w:val="left" w:pos="1134"/>
        </w:tabs>
        <w:spacing w:line="276" w:lineRule="auto"/>
        <w:ind w:firstLine="567"/>
        <w:jc w:val="both"/>
        <w:rPr>
          <w:sz w:val="24"/>
          <w:szCs w:val="24"/>
          <w:lang w:val="ru-RU"/>
        </w:rPr>
      </w:pPr>
      <w:r>
        <w:rPr>
          <w:sz w:val="24"/>
          <w:szCs w:val="24"/>
        </w:rPr>
        <w:pict>
          <v:shape id="_x0000_s1087" style="position:absolute;left:0;text-align:left;margin-left:36.85pt;margin-top:20.8pt;width:317.5pt;height:.1pt;z-index:-15630336;mso-wrap-distance-left:0;mso-wrap-distance-right:0;mso-position-horizontal-relative:page;mso-position-vertical-relative:text" coordorigin="737,416" coordsize="6350,0" path="m737,416r6350,e" filled="f" strokecolor="#231f20" strokeweight=".5pt">
            <v:path arrowok="t"/>
            <w10:wrap type="topAndBottom" anchorx="page"/>
          </v:shape>
        </w:pict>
      </w:r>
      <w:r w:rsidR="00973B64" w:rsidRPr="00765AA4">
        <w:rPr>
          <w:sz w:val="24"/>
          <w:szCs w:val="24"/>
          <w:lang w:val="ru-RU"/>
        </w:rPr>
        <w:t>СХЕМЫ ПОСТРОЕНИЯ УЧЕБНОГО КУРСА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Названные модули можно рассматривать как элементы кон- структора, из которого собирается содержание учебного пред- мета технологии с учётом пожеланий обучающихся и возмож- ностей образовательного учреждения. При этом модули, входящие в инвариантный блок осваиваются в обязательном порядке, что позволяет сохранить единое смысловое поле пред- мета «Технология» и обеспечить единый уровень выпускников по данному предмету.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Схема «сборки» конкретного учебного курса, в общих чер- тах, такова.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курсе технологии, опирающемся на «Концепцию препода- вания предметной области «Технология» в образовательных организациях Российской Федерации, реализующих основные общеобразовательные программы» можно выделить четыре содержательные линии, суть  которых  раскрывается  в  опреде- лённых разделах модулей, входящих в инвариантный блок.</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Эти линии таковы.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Линия «Технология», нацеленная на формирование всего спектра знаний о сути технологии как последовательности вза- имосвязанных этапов, операций и действий работы с данным материалом, направленной на достижение поставленной цели или получении  заданного  результата.  Эта  знания  содержатся в разделах 1, 3, 8, 10, 11 содержания модуля «Производство 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технология» и разделах 1, 11, 12 содержания модуля «Техно- логии обработки материалов и пищевых продуктов». Данная линия является системообразующей для всего курса техноло- гии: от  изучения  материалов  и  инструментов  их  обработки в 5 классе до целостной реализации технологической цепочки в 8 и 9 классах.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Линия «Моделирование» направлена на конструирование и использование в познавательной и практической деятельности модели, как объекта-заменителя, отражающего наиболее су- щественные стороны изучаемого объекта, с точки зрения ре- шаемой задачи, что открывает широкие возможности для творчества, вплоть до создания новых технологий. Суть моде- лирования, свойства и назначения моделей раскрываются в разделе 8 содержания модуля «Технологии обработки матери- алов и пищевых продуктов».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Линия «Проектирование», в рамках которой происходит ос- воение проектной деятельности в полном цикле: от постановки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задачи до получения конкретных, значимых результатов, при этом активно используются методы и инструменты современ- ной профессиональной деятельности: программные сервисы, </w:t>
      </w:r>
      <w:r w:rsidRPr="00765AA4">
        <w:rPr>
          <w:sz w:val="24"/>
          <w:szCs w:val="24"/>
          <w:lang w:val="ru-RU"/>
        </w:rPr>
        <w:lastRenderedPageBreak/>
        <w:t>когнитивные методы и инструменты. Изготовление любого из- делия на уроках технологии имеет своей целью, прежде всего, получение практики проектной деятельности. Основы и ин- струментарий проектной деятельности осваиваются в разделе 4 модуля «Производство и технология».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Обозначенные выше надпредметные знания и умения форми- руются в процессе трудовой деятельности с различными мате- риалами и освоении современной техносферы, в целом.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Линия «Профессиональная ориентация», в отличие от остальных содержательных линий, носит преимущественно информационный характер. Её содержание представлено в раз- делах 6, 8 и 12 модуля «Производство и технология»   и разде- ле 12 модуля «Технологии обработки материалов и пищевых продуктов».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Приведённые разделы составляют содержательное ядро об- щеобразовательного курса технологии, которое осваивается ровно в том виде, в каком оно представлено в программе. Остальные разделы направлены преимущественно на раскры- тие содержания положений, составляющих названное ядро.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Необходимо подчеркнуть, что одним из важных аспектов формирования технологической грамотности является участие школьников в движении </w:t>
      </w:r>
      <w:r w:rsidRPr="00765AA4">
        <w:rPr>
          <w:sz w:val="24"/>
          <w:szCs w:val="24"/>
        </w:rPr>
        <w:t>WorldSkills</w:t>
      </w:r>
      <w:r w:rsidRPr="00765AA4">
        <w:rPr>
          <w:sz w:val="24"/>
          <w:szCs w:val="24"/>
          <w:lang w:val="ru-RU"/>
        </w:rPr>
        <w:t>. В этом контексте целесо- образно освоения различных видов технологий, в том числе обозначенных в Национальной технологической инициативе.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Приведённые содержательные линии в рамках модульного курса могут быть раскрыты с различной полнотой и направлен- ностью.</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Инвариантные модули,  включающие  только  модули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«Производство и технология», «Технологии обработки матери- алов и пищевых продуктов», вариативные модули отсутствуют. Эта структура фактически равнозначна традиционному курсу технологии (с добавлением нового содержания). Такая схема ви- дится основной на начальном этапе внедрения модульного курса технологии, когда школы не имеют возможностей реализовать ту или иную вариативную составляющую. Во всех случаях, ин-</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вариантные модули осваиваются в обязательном порядке.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Расширение инвариантных модулей возможно в различных направлениях, в частности, в рамках содержательных линий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«Технология» и «Моделирование».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качестве примера расширения линии «Технология» можно привести схему курса, включающую инвариантные мо- дули и вариативный модуль «Растениеводство».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Содержание раздела 1 этого модуля «Элементы технологии возделывания сельскохозяйственных культур» последователь- но добавляется к содержанию модуля «Технологии обработки материалов и пищевых продуктов» в 5—7 классах с сохране- нием общей логики изложения разделов этого модуля при со- блюдении общего баланса отведённых на изучение этих разде- лов часов. В 8 классе, согласно общей логике, осваиваются элементы традиционных производств (раздел 10), к которому добавляется содержание раздела 3 вариативного модуля «Сель- скохозяйственное производство». При этом происходит пере- распределение акцентов при изучении отдельных тем и общее число часов остаётся прежним. Схема этого курса представлена в таблице 1 (разделы, входящие в содержательное ядро, выде- лены подчёркиванием).</w:t>
      </w:r>
    </w:p>
    <w:p w:rsidR="00FA2CD7" w:rsidRPr="00765AA4" w:rsidRDefault="00973B64" w:rsidP="00765AA4">
      <w:pPr>
        <w:tabs>
          <w:tab w:val="left" w:pos="1134"/>
        </w:tabs>
        <w:spacing w:line="276" w:lineRule="auto"/>
        <w:ind w:firstLine="567"/>
        <w:jc w:val="both"/>
        <w:rPr>
          <w:sz w:val="24"/>
          <w:szCs w:val="24"/>
        </w:rPr>
      </w:pPr>
      <w:r w:rsidRPr="00765AA4">
        <w:rPr>
          <w:sz w:val="24"/>
          <w:szCs w:val="24"/>
        </w:rPr>
        <w:t>Таблица 1</w:t>
      </w:r>
    </w:p>
    <w:p w:rsidR="00FA2CD7" w:rsidRPr="00765AA4" w:rsidRDefault="00FA2CD7" w:rsidP="00765AA4">
      <w:pPr>
        <w:tabs>
          <w:tab w:val="left" w:pos="1134"/>
        </w:tabs>
        <w:spacing w:line="276" w:lineRule="auto"/>
        <w:ind w:firstLine="567"/>
        <w:jc w:val="both"/>
        <w:rPr>
          <w:sz w:val="24"/>
          <w:szCs w:val="24"/>
        </w:rPr>
      </w:pPr>
    </w:p>
    <w:tbl>
      <w:tblPr>
        <w:tblStyle w:val="TableNormal"/>
        <w:tblW w:w="0" w:type="auto"/>
        <w:tblInd w:w="128"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1350"/>
        <w:gridCol w:w="1757"/>
        <w:gridCol w:w="1757"/>
        <w:gridCol w:w="1870"/>
        <w:gridCol w:w="1700"/>
        <w:gridCol w:w="1700"/>
      </w:tblGrid>
      <w:tr w:rsidR="00FA2CD7" w:rsidRPr="00765AA4">
        <w:trPr>
          <w:trHeight w:val="350"/>
        </w:trPr>
        <w:tc>
          <w:tcPr>
            <w:tcW w:w="10134" w:type="dxa"/>
            <w:gridSpan w:val="6"/>
            <w:tcBorders>
              <w:left w:val="single" w:sz="4" w:space="0" w:color="231F20"/>
              <w:bottom w:val="single" w:sz="4" w:space="0" w:color="231F20"/>
              <w:right w:val="single" w:sz="4"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ИНВАРИАНТНЫЕ МОДУЛИ+МОДУЛЬ «РАСТЕНИЕВОДСТВО»</w:t>
            </w:r>
          </w:p>
        </w:tc>
      </w:tr>
      <w:tr w:rsidR="00FA2CD7" w:rsidRPr="00765AA4">
        <w:trPr>
          <w:trHeight w:val="353"/>
        </w:trPr>
        <w:tc>
          <w:tcPr>
            <w:tcW w:w="1350" w:type="dxa"/>
            <w:tcBorders>
              <w:top w:val="single" w:sz="4" w:space="0" w:color="231F20"/>
              <w:left w:val="single" w:sz="4" w:space="0" w:color="231F20"/>
              <w:bottom w:val="single" w:sz="4" w:space="0" w:color="231F20"/>
              <w:right w:val="single" w:sz="4"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lastRenderedPageBreak/>
              <w:t>Модуль</w:t>
            </w:r>
          </w:p>
        </w:tc>
        <w:tc>
          <w:tcPr>
            <w:tcW w:w="1757" w:type="dxa"/>
            <w:tcBorders>
              <w:top w:val="single" w:sz="4" w:space="0" w:color="231F20"/>
              <w:left w:val="single" w:sz="4" w:space="0" w:color="231F20"/>
              <w:bottom w:val="single" w:sz="4" w:space="0" w:color="231F20"/>
              <w:right w:val="single" w:sz="4"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5 класс (34 час)</w:t>
            </w:r>
          </w:p>
        </w:tc>
        <w:tc>
          <w:tcPr>
            <w:tcW w:w="1757" w:type="dxa"/>
            <w:tcBorders>
              <w:top w:val="single" w:sz="4" w:space="0" w:color="231F20"/>
              <w:left w:val="single" w:sz="4" w:space="0" w:color="231F20"/>
              <w:bottom w:val="single" w:sz="4" w:space="0" w:color="231F20"/>
              <w:right w:val="single" w:sz="4"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класс (34 час)</w:t>
            </w:r>
          </w:p>
        </w:tc>
        <w:tc>
          <w:tcPr>
            <w:tcW w:w="1870" w:type="dxa"/>
            <w:tcBorders>
              <w:top w:val="single" w:sz="4" w:space="0" w:color="231F20"/>
              <w:left w:val="single" w:sz="4" w:space="0" w:color="231F20"/>
              <w:bottom w:val="single" w:sz="4" w:space="0" w:color="231F20"/>
              <w:right w:val="single" w:sz="4"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7 класс (34 час)</w:t>
            </w:r>
          </w:p>
        </w:tc>
        <w:tc>
          <w:tcPr>
            <w:tcW w:w="1700" w:type="dxa"/>
            <w:tcBorders>
              <w:top w:val="single" w:sz="4" w:space="0" w:color="231F20"/>
              <w:left w:val="single" w:sz="4" w:space="0" w:color="231F20"/>
              <w:bottom w:val="single" w:sz="4" w:space="0" w:color="231F20"/>
              <w:right w:val="single" w:sz="4"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8 класс (17 час)</w:t>
            </w:r>
          </w:p>
        </w:tc>
        <w:tc>
          <w:tcPr>
            <w:tcW w:w="1700" w:type="dxa"/>
            <w:tcBorders>
              <w:top w:val="single" w:sz="4" w:space="0" w:color="231F20"/>
              <w:left w:val="single" w:sz="4" w:space="0" w:color="231F20"/>
              <w:bottom w:val="single" w:sz="4" w:space="0" w:color="231F20"/>
              <w:right w:val="single" w:sz="4"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9 класс (17 час)</w:t>
            </w:r>
          </w:p>
        </w:tc>
      </w:tr>
      <w:tr w:rsidR="00FA2CD7" w:rsidRPr="009C6609">
        <w:trPr>
          <w:trHeight w:val="2849"/>
        </w:trPr>
        <w:tc>
          <w:tcPr>
            <w:tcW w:w="1350" w:type="dxa"/>
            <w:tcBorders>
              <w:top w:val="single" w:sz="4" w:space="0" w:color="231F20"/>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Производ- ство и технология</w:t>
            </w:r>
          </w:p>
        </w:tc>
        <w:tc>
          <w:tcPr>
            <w:tcW w:w="1757" w:type="dxa"/>
            <w:tcBorders>
              <w:top w:val="single" w:sz="4" w:space="0" w:color="231F20"/>
              <w:bottom w:val="nil"/>
              <w:right w:val="single" w:sz="4" w:space="0" w:color="231F20"/>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1. Преобразова- тельная деятельность человека.</w:t>
            </w:r>
          </w:p>
          <w:p w:rsidR="00FA2CD7" w:rsidRPr="00765AA4" w:rsidRDefault="00FA2CD7" w:rsidP="000F616E">
            <w:pPr>
              <w:tabs>
                <w:tab w:val="left" w:pos="1134"/>
              </w:tabs>
              <w:spacing w:line="276" w:lineRule="auto"/>
              <w:ind w:firstLine="22"/>
              <w:jc w:val="both"/>
              <w:rPr>
                <w:sz w:val="24"/>
                <w:szCs w:val="24"/>
                <w:lang w:val="ru-RU"/>
              </w:rPr>
            </w:pP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2. Простейшие машины и механизмы</w:t>
            </w:r>
          </w:p>
        </w:tc>
        <w:tc>
          <w:tcPr>
            <w:tcW w:w="1757" w:type="dxa"/>
            <w:tcBorders>
              <w:top w:val="single" w:sz="4" w:space="0" w:color="231F20"/>
              <w:left w:val="single" w:sz="4" w:space="0" w:color="231F20"/>
              <w:bottom w:val="nil"/>
              <w:right w:val="single" w:sz="4" w:space="0" w:color="231F20"/>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3.</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Задачи</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и технологии их решения.</w:t>
            </w:r>
          </w:p>
          <w:p w:rsidR="00FA2CD7" w:rsidRPr="00765AA4" w:rsidRDefault="00FA2CD7" w:rsidP="000F616E">
            <w:pPr>
              <w:tabs>
                <w:tab w:val="left" w:pos="1134"/>
              </w:tabs>
              <w:spacing w:line="276" w:lineRule="auto"/>
              <w:ind w:firstLine="22"/>
              <w:jc w:val="both"/>
              <w:rPr>
                <w:sz w:val="24"/>
                <w:szCs w:val="24"/>
                <w:lang w:val="ru-RU"/>
              </w:rPr>
            </w:pP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4. Основы проек- тирования.</w:t>
            </w:r>
          </w:p>
          <w:p w:rsidR="00FA2CD7" w:rsidRPr="00765AA4" w:rsidRDefault="00FA2CD7" w:rsidP="000F616E">
            <w:pPr>
              <w:tabs>
                <w:tab w:val="left" w:pos="1134"/>
              </w:tabs>
              <w:spacing w:line="276" w:lineRule="auto"/>
              <w:ind w:firstLine="22"/>
              <w:jc w:val="both"/>
              <w:rPr>
                <w:sz w:val="24"/>
                <w:szCs w:val="24"/>
                <w:lang w:val="ru-RU"/>
              </w:rPr>
            </w:pPr>
          </w:p>
          <w:p w:rsidR="00FA2CD7" w:rsidRPr="00765AA4" w:rsidRDefault="00973B64" w:rsidP="000F616E">
            <w:pPr>
              <w:tabs>
                <w:tab w:val="left" w:pos="1134"/>
              </w:tabs>
              <w:spacing w:line="276" w:lineRule="auto"/>
              <w:ind w:firstLine="22"/>
              <w:jc w:val="both"/>
              <w:rPr>
                <w:sz w:val="24"/>
                <w:szCs w:val="24"/>
              </w:rPr>
            </w:pPr>
            <w:r w:rsidRPr="00765AA4">
              <w:rPr>
                <w:sz w:val="24"/>
                <w:szCs w:val="24"/>
                <w:lang w:val="ru-RU"/>
              </w:rPr>
              <w:t xml:space="preserve">Раздел 5. </w:t>
            </w:r>
            <w:r w:rsidRPr="00765AA4">
              <w:rPr>
                <w:sz w:val="24"/>
                <w:szCs w:val="24"/>
              </w:rPr>
              <w:t>Технологии домашнего хозяйства.</w:t>
            </w:r>
          </w:p>
        </w:tc>
        <w:tc>
          <w:tcPr>
            <w:tcW w:w="1870" w:type="dxa"/>
            <w:tcBorders>
              <w:top w:val="single" w:sz="4" w:space="0" w:color="231F20"/>
              <w:left w:val="single" w:sz="4" w:space="0" w:color="231F20"/>
              <w:bottom w:val="nil"/>
              <w:right w:val="single" w:sz="4" w:space="0" w:color="231F20"/>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7. Технологии и искусство.</w:t>
            </w:r>
          </w:p>
          <w:p w:rsidR="00FA2CD7" w:rsidRPr="00765AA4" w:rsidRDefault="00FA2CD7" w:rsidP="000F616E">
            <w:pPr>
              <w:tabs>
                <w:tab w:val="left" w:pos="1134"/>
              </w:tabs>
              <w:spacing w:line="276" w:lineRule="auto"/>
              <w:ind w:firstLine="22"/>
              <w:jc w:val="both"/>
              <w:rPr>
                <w:sz w:val="24"/>
                <w:szCs w:val="24"/>
                <w:lang w:val="ru-RU"/>
              </w:rPr>
            </w:pP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8. Технология и мир.</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Современная техносфера</w:t>
            </w:r>
          </w:p>
        </w:tc>
        <w:tc>
          <w:tcPr>
            <w:tcW w:w="1700" w:type="dxa"/>
            <w:tcBorders>
              <w:top w:val="single" w:sz="4" w:space="0" w:color="231F20"/>
              <w:left w:val="single" w:sz="4" w:space="0" w:color="231F20"/>
              <w:bottom w:val="nil"/>
              <w:right w:val="single" w:sz="4" w:space="0" w:color="231F20"/>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9. Современные технологии.</w:t>
            </w:r>
          </w:p>
          <w:p w:rsidR="00FA2CD7" w:rsidRPr="00765AA4" w:rsidRDefault="00FA2CD7" w:rsidP="000F616E">
            <w:pPr>
              <w:tabs>
                <w:tab w:val="left" w:pos="1134"/>
              </w:tabs>
              <w:spacing w:line="276" w:lineRule="auto"/>
              <w:ind w:firstLine="22"/>
              <w:jc w:val="both"/>
              <w:rPr>
                <w:sz w:val="24"/>
                <w:szCs w:val="24"/>
                <w:lang w:val="ru-RU"/>
              </w:rPr>
            </w:pP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10. Основы инфор- мационно- когнитивных технологий</w:t>
            </w:r>
          </w:p>
        </w:tc>
        <w:tc>
          <w:tcPr>
            <w:tcW w:w="1700" w:type="dxa"/>
            <w:tcBorders>
              <w:top w:val="single" w:sz="4" w:space="0" w:color="231F20"/>
              <w:left w:val="single" w:sz="4" w:space="0" w:color="231F20"/>
              <w:bottom w:val="nil"/>
              <w:right w:val="single" w:sz="4" w:space="0" w:color="231F20"/>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11. Элементы управления.</w:t>
            </w:r>
          </w:p>
          <w:p w:rsidR="00FA2CD7" w:rsidRPr="00765AA4" w:rsidRDefault="00FA2CD7" w:rsidP="000F616E">
            <w:pPr>
              <w:tabs>
                <w:tab w:val="left" w:pos="1134"/>
              </w:tabs>
              <w:spacing w:line="276" w:lineRule="auto"/>
              <w:ind w:firstLine="22"/>
              <w:jc w:val="both"/>
              <w:rPr>
                <w:sz w:val="24"/>
                <w:szCs w:val="24"/>
                <w:lang w:val="ru-RU"/>
              </w:rPr>
            </w:pP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12.</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Мир профессий</w:t>
            </w:r>
          </w:p>
        </w:tc>
      </w:tr>
      <w:tr w:rsidR="00FA2CD7" w:rsidRPr="00765AA4">
        <w:trPr>
          <w:trHeight w:val="806"/>
        </w:trPr>
        <w:tc>
          <w:tcPr>
            <w:tcW w:w="1350" w:type="dxa"/>
            <w:tcBorders>
              <w:top w:val="nil"/>
              <w:bottom w:val="single" w:sz="4" w:space="0" w:color="231F20"/>
            </w:tcBorders>
          </w:tcPr>
          <w:p w:rsidR="00FA2CD7" w:rsidRPr="00765AA4" w:rsidRDefault="00FA2CD7" w:rsidP="000F616E">
            <w:pPr>
              <w:tabs>
                <w:tab w:val="left" w:pos="1134"/>
              </w:tabs>
              <w:spacing w:line="276" w:lineRule="auto"/>
              <w:ind w:firstLine="22"/>
              <w:jc w:val="both"/>
              <w:rPr>
                <w:sz w:val="24"/>
                <w:szCs w:val="24"/>
                <w:lang w:val="ru-RU"/>
              </w:rPr>
            </w:pPr>
          </w:p>
        </w:tc>
        <w:tc>
          <w:tcPr>
            <w:tcW w:w="1757" w:type="dxa"/>
            <w:tcBorders>
              <w:top w:val="nil"/>
              <w:bottom w:val="single" w:sz="4" w:space="0" w:color="231F20"/>
              <w:right w:val="single" w:sz="4" w:space="0" w:color="231F20"/>
            </w:tcBorders>
          </w:tcPr>
          <w:p w:rsidR="00FA2CD7" w:rsidRPr="00765AA4" w:rsidRDefault="00FA2CD7" w:rsidP="000F616E">
            <w:pPr>
              <w:tabs>
                <w:tab w:val="left" w:pos="1134"/>
              </w:tabs>
              <w:spacing w:line="276" w:lineRule="auto"/>
              <w:ind w:firstLine="22"/>
              <w:jc w:val="both"/>
              <w:rPr>
                <w:sz w:val="24"/>
                <w:szCs w:val="24"/>
                <w:lang w:val="ru-RU"/>
              </w:rPr>
            </w:pPr>
          </w:p>
        </w:tc>
        <w:tc>
          <w:tcPr>
            <w:tcW w:w="1757" w:type="dxa"/>
            <w:tcBorders>
              <w:top w:val="nil"/>
              <w:left w:val="single" w:sz="4" w:space="0" w:color="231F20"/>
              <w:bottom w:val="single" w:sz="4" w:space="0" w:color="231F20"/>
              <w:right w:val="single" w:sz="4"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Раздел 6.</w:t>
            </w:r>
          </w:p>
          <w:p w:rsidR="00FA2CD7" w:rsidRPr="00765AA4" w:rsidRDefault="00973B64" w:rsidP="000F616E">
            <w:pPr>
              <w:tabs>
                <w:tab w:val="left" w:pos="1134"/>
              </w:tabs>
              <w:spacing w:line="276" w:lineRule="auto"/>
              <w:ind w:firstLine="22"/>
              <w:jc w:val="both"/>
              <w:rPr>
                <w:sz w:val="24"/>
                <w:szCs w:val="24"/>
              </w:rPr>
            </w:pPr>
            <w:r w:rsidRPr="00765AA4">
              <w:rPr>
                <w:sz w:val="24"/>
                <w:szCs w:val="24"/>
              </w:rPr>
              <w:t>Мир профессий</w:t>
            </w:r>
          </w:p>
        </w:tc>
        <w:tc>
          <w:tcPr>
            <w:tcW w:w="1870" w:type="dxa"/>
            <w:tcBorders>
              <w:top w:val="nil"/>
              <w:left w:val="single" w:sz="4" w:space="0" w:color="231F20"/>
              <w:bottom w:val="single" w:sz="4" w:space="0" w:color="231F20"/>
              <w:right w:val="single" w:sz="4" w:space="0" w:color="231F20"/>
            </w:tcBorders>
          </w:tcPr>
          <w:p w:rsidR="00FA2CD7" w:rsidRPr="00765AA4" w:rsidRDefault="00FA2CD7" w:rsidP="000F616E">
            <w:pPr>
              <w:tabs>
                <w:tab w:val="left" w:pos="1134"/>
              </w:tabs>
              <w:spacing w:line="276" w:lineRule="auto"/>
              <w:ind w:firstLine="22"/>
              <w:jc w:val="both"/>
              <w:rPr>
                <w:sz w:val="24"/>
                <w:szCs w:val="24"/>
              </w:rPr>
            </w:pPr>
          </w:p>
        </w:tc>
        <w:tc>
          <w:tcPr>
            <w:tcW w:w="1700" w:type="dxa"/>
            <w:tcBorders>
              <w:top w:val="nil"/>
              <w:left w:val="single" w:sz="4" w:space="0" w:color="231F20"/>
              <w:bottom w:val="single" w:sz="4" w:space="0" w:color="231F20"/>
              <w:right w:val="single" w:sz="4" w:space="0" w:color="231F20"/>
            </w:tcBorders>
          </w:tcPr>
          <w:p w:rsidR="00FA2CD7" w:rsidRPr="00765AA4" w:rsidRDefault="00FA2CD7" w:rsidP="000F616E">
            <w:pPr>
              <w:tabs>
                <w:tab w:val="left" w:pos="1134"/>
              </w:tabs>
              <w:spacing w:line="276" w:lineRule="auto"/>
              <w:ind w:firstLine="22"/>
              <w:jc w:val="both"/>
              <w:rPr>
                <w:sz w:val="24"/>
                <w:szCs w:val="24"/>
              </w:rPr>
            </w:pPr>
          </w:p>
        </w:tc>
        <w:tc>
          <w:tcPr>
            <w:tcW w:w="1700" w:type="dxa"/>
            <w:tcBorders>
              <w:top w:val="nil"/>
              <w:left w:val="single" w:sz="4" w:space="0" w:color="231F20"/>
              <w:bottom w:val="single" w:sz="4" w:space="0" w:color="231F20"/>
              <w:right w:val="single" w:sz="4" w:space="0" w:color="231F20"/>
            </w:tcBorders>
          </w:tcPr>
          <w:p w:rsidR="00FA2CD7" w:rsidRPr="00765AA4" w:rsidRDefault="00FA2CD7" w:rsidP="000F616E">
            <w:pPr>
              <w:tabs>
                <w:tab w:val="left" w:pos="1134"/>
              </w:tabs>
              <w:spacing w:line="276" w:lineRule="auto"/>
              <w:ind w:firstLine="22"/>
              <w:jc w:val="both"/>
              <w:rPr>
                <w:sz w:val="24"/>
                <w:szCs w:val="24"/>
              </w:rPr>
            </w:pPr>
          </w:p>
        </w:tc>
      </w:tr>
      <w:tr w:rsidR="00FA2CD7" w:rsidRPr="00765AA4">
        <w:trPr>
          <w:trHeight w:val="274"/>
        </w:trPr>
        <w:tc>
          <w:tcPr>
            <w:tcW w:w="1350" w:type="dxa"/>
            <w:tcBorders>
              <w:top w:val="single" w:sz="4" w:space="0" w:color="231F20"/>
              <w:bottom w:val="nil"/>
              <w:right w:val="single" w:sz="4"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Технологии</w:t>
            </w:r>
          </w:p>
        </w:tc>
        <w:tc>
          <w:tcPr>
            <w:tcW w:w="1757" w:type="dxa"/>
            <w:tcBorders>
              <w:top w:val="single" w:sz="4" w:space="0" w:color="231F20"/>
              <w:left w:val="single" w:sz="4" w:space="0" w:color="231F20"/>
              <w:bottom w:val="nil"/>
              <w:right w:val="single" w:sz="4"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 xml:space="preserve">Раздел 1.  </w:t>
            </w:r>
          </w:p>
        </w:tc>
        <w:tc>
          <w:tcPr>
            <w:tcW w:w="1757" w:type="dxa"/>
            <w:tcBorders>
              <w:top w:val="single" w:sz="4" w:space="0" w:color="231F20"/>
              <w:left w:val="single" w:sz="4" w:space="0" w:color="231F20"/>
              <w:bottom w:val="nil"/>
              <w:right w:val="single" w:sz="4"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Раздел 5</w:t>
            </w:r>
          </w:p>
        </w:tc>
        <w:tc>
          <w:tcPr>
            <w:tcW w:w="1870" w:type="dxa"/>
            <w:tcBorders>
              <w:top w:val="single" w:sz="4" w:space="0" w:color="231F20"/>
              <w:left w:val="single" w:sz="4" w:space="0" w:color="231F20"/>
              <w:bottom w:val="nil"/>
              <w:right w:val="single" w:sz="4"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 xml:space="preserve">Раздел 8.  </w:t>
            </w:r>
          </w:p>
        </w:tc>
        <w:tc>
          <w:tcPr>
            <w:tcW w:w="1700" w:type="dxa"/>
            <w:tcBorders>
              <w:top w:val="single" w:sz="4" w:space="0" w:color="231F20"/>
              <w:left w:val="single" w:sz="4" w:space="0" w:color="231F20"/>
              <w:bottom w:val="nil"/>
              <w:right w:val="single" w:sz="4"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Раздел 10.</w:t>
            </w:r>
          </w:p>
        </w:tc>
        <w:tc>
          <w:tcPr>
            <w:tcW w:w="1700" w:type="dxa"/>
            <w:tcBorders>
              <w:top w:val="single" w:sz="4" w:space="0" w:color="231F20"/>
              <w:left w:val="single" w:sz="4" w:space="0" w:color="231F20"/>
              <w:bottom w:val="nil"/>
              <w:right w:val="single" w:sz="4"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 xml:space="preserve">Раздел 11.  </w:t>
            </w:r>
          </w:p>
        </w:tc>
      </w:tr>
      <w:tr w:rsidR="00FA2CD7" w:rsidRPr="00765AA4">
        <w:trPr>
          <w:trHeight w:val="203"/>
        </w:trPr>
        <w:tc>
          <w:tcPr>
            <w:tcW w:w="1350" w:type="dxa"/>
            <w:tcBorders>
              <w:top w:val="nil"/>
              <w:bottom w:val="nil"/>
              <w:right w:val="single" w:sz="4"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обработки</w:t>
            </w:r>
          </w:p>
        </w:tc>
        <w:tc>
          <w:tcPr>
            <w:tcW w:w="1757" w:type="dxa"/>
            <w:tcBorders>
              <w:top w:val="nil"/>
              <w:left w:val="single" w:sz="4" w:space="0" w:color="231F20"/>
              <w:bottom w:val="nil"/>
              <w:right w:val="single" w:sz="4"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Структура</w:t>
            </w:r>
          </w:p>
        </w:tc>
        <w:tc>
          <w:tcPr>
            <w:tcW w:w="1757" w:type="dxa"/>
            <w:tcBorders>
              <w:top w:val="nil"/>
              <w:left w:val="single" w:sz="4" w:space="0" w:color="231F20"/>
              <w:bottom w:val="nil"/>
              <w:right w:val="single" w:sz="4"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Технология</w:t>
            </w:r>
          </w:p>
        </w:tc>
        <w:tc>
          <w:tcPr>
            <w:tcW w:w="1870" w:type="dxa"/>
            <w:tcBorders>
              <w:top w:val="nil"/>
              <w:left w:val="single" w:sz="4" w:space="0" w:color="231F20"/>
              <w:bottom w:val="nil"/>
              <w:right w:val="single" w:sz="4"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Моделирование</w:t>
            </w:r>
          </w:p>
        </w:tc>
        <w:tc>
          <w:tcPr>
            <w:tcW w:w="1700" w:type="dxa"/>
            <w:tcBorders>
              <w:top w:val="nil"/>
              <w:left w:val="single" w:sz="4" w:space="0" w:color="231F20"/>
              <w:bottom w:val="nil"/>
              <w:right w:val="single" w:sz="4"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Традиционные</w:t>
            </w:r>
          </w:p>
        </w:tc>
        <w:tc>
          <w:tcPr>
            <w:tcW w:w="1700" w:type="dxa"/>
            <w:tcBorders>
              <w:top w:val="nil"/>
              <w:left w:val="single" w:sz="4" w:space="0" w:color="231F20"/>
              <w:bottom w:val="nil"/>
              <w:right w:val="single" w:sz="4"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Технологии</w:t>
            </w:r>
          </w:p>
        </w:tc>
      </w:tr>
      <w:tr w:rsidR="00FA2CD7" w:rsidRPr="00765AA4">
        <w:trPr>
          <w:trHeight w:val="206"/>
        </w:trPr>
        <w:tc>
          <w:tcPr>
            <w:tcW w:w="1350" w:type="dxa"/>
            <w:tcBorders>
              <w:top w:val="nil"/>
              <w:bottom w:val="nil"/>
              <w:right w:val="single" w:sz="4"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материалов</w:t>
            </w:r>
          </w:p>
        </w:tc>
        <w:tc>
          <w:tcPr>
            <w:tcW w:w="1757" w:type="dxa"/>
            <w:tcBorders>
              <w:top w:val="nil"/>
              <w:left w:val="single" w:sz="4" w:space="0" w:color="231F20"/>
              <w:bottom w:val="nil"/>
              <w:right w:val="single" w:sz="4"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технологии:</w:t>
            </w:r>
          </w:p>
        </w:tc>
        <w:tc>
          <w:tcPr>
            <w:tcW w:w="1757" w:type="dxa"/>
            <w:tcBorders>
              <w:top w:val="nil"/>
              <w:left w:val="single" w:sz="4" w:space="0" w:color="231F20"/>
              <w:bottom w:val="nil"/>
              <w:right w:val="single" w:sz="4"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обработки</w:t>
            </w:r>
          </w:p>
        </w:tc>
        <w:tc>
          <w:tcPr>
            <w:tcW w:w="1870" w:type="dxa"/>
            <w:tcBorders>
              <w:top w:val="nil"/>
              <w:left w:val="single" w:sz="4" w:space="0" w:color="231F20"/>
              <w:bottom w:val="nil"/>
              <w:right w:val="single" w:sz="4"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как основа</w:t>
            </w:r>
          </w:p>
        </w:tc>
        <w:tc>
          <w:tcPr>
            <w:tcW w:w="1700" w:type="dxa"/>
            <w:tcBorders>
              <w:top w:val="nil"/>
              <w:left w:val="single" w:sz="4" w:space="0" w:color="231F20"/>
              <w:bottom w:val="nil"/>
              <w:right w:val="single" w:sz="4"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производства</w:t>
            </w:r>
          </w:p>
        </w:tc>
        <w:tc>
          <w:tcPr>
            <w:tcW w:w="1700" w:type="dxa"/>
            <w:tcBorders>
              <w:top w:val="nil"/>
              <w:left w:val="single" w:sz="4" w:space="0" w:color="231F20"/>
              <w:bottom w:val="nil"/>
              <w:right w:val="single" w:sz="4"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в когнитивной</w:t>
            </w:r>
          </w:p>
        </w:tc>
      </w:tr>
      <w:tr w:rsidR="00FA2CD7" w:rsidRPr="00765AA4">
        <w:trPr>
          <w:trHeight w:val="206"/>
        </w:trPr>
        <w:tc>
          <w:tcPr>
            <w:tcW w:w="1350" w:type="dxa"/>
            <w:tcBorders>
              <w:top w:val="nil"/>
              <w:bottom w:val="nil"/>
              <w:right w:val="single" w:sz="4"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и пищевых</w:t>
            </w:r>
          </w:p>
        </w:tc>
        <w:tc>
          <w:tcPr>
            <w:tcW w:w="1757" w:type="dxa"/>
            <w:tcBorders>
              <w:top w:val="nil"/>
              <w:left w:val="single" w:sz="4" w:space="0" w:color="231F20"/>
              <w:bottom w:val="nil"/>
              <w:right w:val="single" w:sz="4"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от материала</w:t>
            </w:r>
          </w:p>
        </w:tc>
        <w:tc>
          <w:tcPr>
            <w:tcW w:w="1757" w:type="dxa"/>
            <w:tcBorders>
              <w:top w:val="nil"/>
              <w:left w:val="single" w:sz="4" w:space="0" w:color="231F20"/>
              <w:bottom w:val="nil"/>
              <w:right w:val="single" w:sz="4"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конструкци-</w:t>
            </w:r>
          </w:p>
        </w:tc>
        <w:tc>
          <w:tcPr>
            <w:tcW w:w="1870" w:type="dxa"/>
            <w:tcBorders>
              <w:top w:val="nil"/>
              <w:left w:val="single" w:sz="4" w:space="0" w:color="231F20"/>
              <w:bottom w:val="nil"/>
              <w:right w:val="single" w:sz="4"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познания</w:t>
            </w:r>
          </w:p>
        </w:tc>
        <w:tc>
          <w:tcPr>
            <w:tcW w:w="1700" w:type="dxa"/>
            <w:tcBorders>
              <w:top w:val="nil"/>
              <w:left w:val="single" w:sz="4" w:space="0" w:color="231F20"/>
              <w:bottom w:val="nil"/>
              <w:right w:val="single" w:sz="4"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и технологии</w:t>
            </w:r>
          </w:p>
        </w:tc>
        <w:tc>
          <w:tcPr>
            <w:tcW w:w="1700" w:type="dxa"/>
            <w:tcBorders>
              <w:top w:val="nil"/>
              <w:left w:val="single" w:sz="4" w:space="0" w:color="231F20"/>
              <w:bottom w:val="nil"/>
              <w:right w:val="single" w:sz="4"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сфере</w:t>
            </w:r>
          </w:p>
        </w:tc>
      </w:tr>
      <w:tr w:rsidR="00FA2CD7" w:rsidRPr="00765AA4">
        <w:trPr>
          <w:trHeight w:val="205"/>
        </w:trPr>
        <w:tc>
          <w:tcPr>
            <w:tcW w:w="1350" w:type="dxa"/>
            <w:tcBorders>
              <w:top w:val="nil"/>
              <w:bottom w:val="nil"/>
              <w:right w:val="single" w:sz="4"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продуктов</w:t>
            </w:r>
          </w:p>
        </w:tc>
        <w:tc>
          <w:tcPr>
            <w:tcW w:w="1757" w:type="dxa"/>
            <w:tcBorders>
              <w:top w:val="nil"/>
              <w:left w:val="single" w:sz="4" w:space="0" w:color="231F20"/>
              <w:bottom w:val="nil"/>
              <w:right w:val="single" w:sz="4"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к изделию.</w:t>
            </w:r>
          </w:p>
        </w:tc>
        <w:tc>
          <w:tcPr>
            <w:tcW w:w="1757" w:type="dxa"/>
            <w:tcBorders>
              <w:top w:val="nil"/>
              <w:left w:val="single" w:sz="4" w:space="0" w:color="231F20"/>
              <w:bottom w:val="nil"/>
              <w:right w:val="single" w:sz="4"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онных</w:t>
            </w:r>
          </w:p>
        </w:tc>
        <w:tc>
          <w:tcPr>
            <w:tcW w:w="1870" w:type="dxa"/>
            <w:tcBorders>
              <w:top w:val="nil"/>
              <w:left w:val="single" w:sz="4" w:space="0" w:color="231F20"/>
              <w:bottom w:val="nil"/>
              <w:right w:val="single" w:sz="4"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и практической</w:t>
            </w:r>
          </w:p>
        </w:tc>
        <w:tc>
          <w:tcPr>
            <w:tcW w:w="1700" w:type="dxa"/>
            <w:tcBorders>
              <w:top w:val="nil"/>
              <w:left w:val="single" w:sz="4" w:space="0" w:color="231F20"/>
              <w:bottom w:val="nil"/>
              <w:right w:val="single" w:sz="4" w:space="0" w:color="231F20"/>
            </w:tcBorders>
          </w:tcPr>
          <w:p w:rsidR="00FA2CD7" w:rsidRPr="00765AA4" w:rsidRDefault="00FA2CD7" w:rsidP="000F616E">
            <w:pPr>
              <w:tabs>
                <w:tab w:val="left" w:pos="1134"/>
              </w:tabs>
              <w:spacing w:line="276" w:lineRule="auto"/>
              <w:ind w:firstLine="22"/>
              <w:jc w:val="both"/>
              <w:rPr>
                <w:sz w:val="24"/>
                <w:szCs w:val="24"/>
              </w:rPr>
            </w:pPr>
          </w:p>
        </w:tc>
        <w:tc>
          <w:tcPr>
            <w:tcW w:w="1700" w:type="dxa"/>
            <w:tcBorders>
              <w:top w:val="nil"/>
              <w:left w:val="single" w:sz="4" w:space="0" w:color="231F20"/>
              <w:bottom w:val="nil"/>
              <w:right w:val="single" w:sz="4" w:space="0" w:color="231F20"/>
            </w:tcBorders>
          </w:tcPr>
          <w:p w:rsidR="00FA2CD7" w:rsidRPr="00765AA4" w:rsidRDefault="00FA2CD7" w:rsidP="000F616E">
            <w:pPr>
              <w:tabs>
                <w:tab w:val="left" w:pos="1134"/>
              </w:tabs>
              <w:spacing w:line="276" w:lineRule="auto"/>
              <w:ind w:firstLine="22"/>
              <w:jc w:val="both"/>
              <w:rPr>
                <w:sz w:val="24"/>
                <w:szCs w:val="24"/>
              </w:rPr>
            </w:pPr>
          </w:p>
        </w:tc>
      </w:tr>
      <w:tr w:rsidR="00FA2CD7" w:rsidRPr="00765AA4">
        <w:trPr>
          <w:trHeight w:val="496"/>
        </w:trPr>
        <w:tc>
          <w:tcPr>
            <w:tcW w:w="1350" w:type="dxa"/>
            <w:tcBorders>
              <w:top w:val="nil"/>
              <w:right w:val="single" w:sz="4" w:space="0" w:color="231F20"/>
            </w:tcBorders>
          </w:tcPr>
          <w:p w:rsidR="00FA2CD7" w:rsidRPr="00765AA4" w:rsidRDefault="00FA2CD7" w:rsidP="000F616E">
            <w:pPr>
              <w:tabs>
                <w:tab w:val="left" w:pos="1134"/>
              </w:tabs>
              <w:spacing w:line="276" w:lineRule="auto"/>
              <w:ind w:firstLine="22"/>
              <w:jc w:val="both"/>
              <w:rPr>
                <w:sz w:val="24"/>
                <w:szCs w:val="24"/>
              </w:rPr>
            </w:pPr>
          </w:p>
        </w:tc>
        <w:tc>
          <w:tcPr>
            <w:tcW w:w="1757" w:type="dxa"/>
            <w:tcBorders>
              <w:top w:val="nil"/>
              <w:left w:val="single" w:sz="4" w:space="0" w:color="231F20"/>
              <w:right w:val="single" w:sz="4" w:space="0" w:color="231F20"/>
            </w:tcBorders>
          </w:tcPr>
          <w:p w:rsidR="00FA2CD7" w:rsidRPr="00765AA4" w:rsidRDefault="00FA2CD7" w:rsidP="000F616E">
            <w:pPr>
              <w:tabs>
                <w:tab w:val="left" w:pos="1134"/>
              </w:tabs>
              <w:spacing w:line="276" w:lineRule="auto"/>
              <w:ind w:firstLine="22"/>
              <w:jc w:val="both"/>
              <w:rPr>
                <w:sz w:val="24"/>
                <w:szCs w:val="24"/>
              </w:rPr>
            </w:pPr>
          </w:p>
        </w:tc>
        <w:tc>
          <w:tcPr>
            <w:tcW w:w="1757" w:type="dxa"/>
            <w:tcBorders>
              <w:top w:val="nil"/>
              <w:left w:val="single" w:sz="4" w:space="0" w:color="231F20"/>
              <w:right w:val="single" w:sz="4"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материалов</w:t>
            </w:r>
          </w:p>
        </w:tc>
        <w:tc>
          <w:tcPr>
            <w:tcW w:w="1870" w:type="dxa"/>
            <w:tcBorders>
              <w:top w:val="nil"/>
              <w:left w:val="single" w:sz="4" w:space="0" w:color="231F20"/>
              <w:right w:val="single" w:sz="4"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деятельности.</w:t>
            </w:r>
          </w:p>
        </w:tc>
        <w:tc>
          <w:tcPr>
            <w:tcW w:w="1700" w:type="dxa"/>
            <w:tcBorders>
              <w:top w:val="nil"/>
              <w:left w:val="single" w:sz="4" w:space="0" w:color="231F20"/>
              <w:right w:val="single" w:sz="4" w:space="0" w:color="231F20"/>
            </w:tcBorders>
          </w:tcPr>
          <w:p w:rsidR="00FA2CD7" w:rsidRPr="00765AA4" w:rsidRDefault="00FA2CD7" w:rsidP="000F616E">
            <w:pPr>
              <w:tabs>
                <w:tab w:val="left" w:pos="1134"/>
              </w:tabs>
              <w:spacing w:line="276" w:lineRule="auto"/>
              <w:ind w:firstLine="22"/>
              <w:jc w:val="both"/>
              <w:rPr>
                <w:sz w:val="24"/>
                <w:szCs w:val="24"/>
              </w:rPr>
            </w:pPr>
          </w:p>
        </w:tc>
        <w:tc>
          <w:tcPr>
            <w:tcW w:w="1700" w:type="dxa"/>
            <w:tcBorders>
              <w:top w:val="nil"/>
              <w:left w:val="single" w:sz="4" w:space="0" w:color="231F20"/>
              <w:right w:val="single" w:sz="4" w:space="0" w:color="231F20"/>
            </w:tcBorders>
          </w:tcPr>
          <w:p w:rsidR="00FA2CD7" w:rsidRPr="00765AA4" w:rsidRDefault="00FA2CD7" w:rsidP="000F616E">
            <w:pPr>
              <w:tabs>
                <w:tab w:val="left" w:pos="1134"/>
              </w:tabs>
              <w:spacing w:line="276" w:lineRule="auto"/>
              <w:ind w:firstLine="22"/>
              <w:jc w:val="both"/>
              <w:rPr>
                <w:sz w:val="24"/>
                <w:szCs w:val="24"/>
              </w:rPr>
            </w:pPr>
          </w:p>
        </w:tc>
      </w:tr>
    </w:tbl>
    <w:p w:rsidR="00FA2CD7" w:rsidRPr="00765AA4" w:rsidRDefault="00FA2CD7" w:rsidP="00765AA4">
      <w:pPr>
        <w:tabs>
          <w:tab w:val="left" w:pos="1134"/>
        </w:tabs>
        <w:spacing w:line="276" w:lineRule="auto"/>
        <w:ind w:firstLine="567"/>
        <w:jc w:val="both"/>
        <w:rPr>
          <w:sz w:val="24"/>
          <w:szCs w:val="24"/>
        </w:rPr>
      </w:pP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350"/>
        <w:gridCol w:w="1757"/>
        <w:gridCol w:w="1757"/>
        <w:gridCol w:w="1870"/>
        <w:gridCol w:w="1700"/>
        <w:gridCol w:w="1700"/>
      </w:tblGrid>
      <w:tr w:rsidR="00FA2CD7" w:rsidRPr="00765AA4">
        <w:trPr>
          <w:trHeight w:val="3153"/>
        </w:trPr>
        <w:tc>
          <w:tcPr>
            <w:tcW w:w="1350" w:type="dxa"/>
            <w:tcBorders>
              <w:left w:val="single" w:sz="6" w:space="0" w:color="231F20"/>
              <w:right w:val="single" w:sz="6" w:space="0" w:color="231F20"/>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Технологии обработки материалов и пищевых продуктов</w:t>
            </w:r>
          </w:p>
        </w:tc>
        <w:tc>
          <w:tcPr>
            <w:tcW w:w="1757" w:type="dxa"/>
            <w:tcBorders>
              <w:left w:val="single" w:sz="6" w:space="0" w:color="231F20"/>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2 Материалы и изделия.</w:t>
            </w:r>
          </w:p>
          <w:p w:rsidR="00FA2CD7" w:rsidRPr="00765AA4" w:rsidRDefault="00FA2CD7" w:rsidP="000F616E">
            <w:pPr>
              <w:tabs>
                <w:tab w:val="left" w:pos="1134"/>
              </w:tabs>
              <w:spacing w:line="276" w:lineRule="auto"/>
              <w:ind w:firstLine="22"/>
              <w:jc w:val="both"/>
              <w:rPr>
                <w:sz w:val="24"/>
                <w:szCs w:val="24"/>
                <w:lang w:val="ru-RU"/>
              </w:rPr>
            </w:pP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3. Основные ручные инструменты.</w:t>
            </w:r>
          </w:p>
          <w:p w:rsidR="00FA2CD7" w:rsidRPr="00765AA4" w:rsidRDefault="00FA2CD7" w:rsidP="000F616E">
            <w:pPr>
              <w:tabs>
                <w:tab w:val="left" w:pos="1134"/>
              </w:tabs>
              <w:spacing w:line="276" w:lineRule="auto"/>
              <w:ind w:firstLine="22"/>
              <w:jc w:val="both"/>
              <w:rPr>
                <w:sz w:val="24"/>
                <w:szCs w:val="24"/>
                <w:lang w:val="ru-RU"/>
              </w:rPr>
            </w:pP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4. Трудовые действия</w:t>
            </w:r>
          </w:p>
          <w:p w:rsidR="00FA2CD7" w:rsidRPr="00765AA4" w:rsidRDefault="00973B64" w:rsidP="000F616E">
            <w:pPr>
              <w:tabs>
                <w:tab w:val="left" w:pos="1134"/>
              </w:tabs>
              <w:spacing w:line="276" w:lineRule="auto"/>
              <w:ind w:firstLine="22"/>
              <w:jc w:val="both"/>
              <w:rPr>
                <w:sz w:val="24"/>
                <w:szCs w:val="24"/>
              </w:rPr>
            </w:pPr>
            <w:r w:rsidRPr="00765AA4">
              <w:rPr>
                <w:sz w:val="24"/>
                <w:szCs w:val="24"/>
              </w:rPr>
              <w:t>как основные слагаемые технологии</w:t>
            </w:r>
          </w:p>
        </w:tc>
        <w:tc>
          <w:tcPr>
            <w:tcW w:w="1757" w:type="dxa"/>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6. Технология обработки текстильных материалов.</w:t>
            </w:r>
          </w:p>
          <w:p w:rsidR="00FA2CD7" w:rsidRPr="00765AA4" w:rsidRDefault="00FA2CD7" w:rsidP="000F616E">
            <w:pPr>
              <w:tabs>
                <w:tab w:val="left" w:pos="1134"/>
              </w:tabs>
              <w:spacing w:line="276" w:lineRule="auto"/>
              <w:ind w:firstLine="22"/>
              <w:jc w:val="both"/>
              <w:rPr>
                <w:sz w:val="24"/>
                <w:szCs w:val="24"/>
                <w:lang w:val="ru-RU"/>
              </w:rPr>
            </w:pP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7. Технология обработки пищевых продуктов</w:t>
            </w:r>
          </w:p>
        </w:tc>
        <w:tc>
          <w:tcPr>
            <w:tcW w:w="1870" w:type="dxa"/>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9.</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Машины</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и их модели</w:t>
            </w:r>
          </w:p>
        </w:tc>
        <w:tc>
          <w:tcPr>
            <w:tcW w:w="1700" w:type="dxa"/>
          </w:tcPr>
          <w:p w:rsidR="00FA2CD7" w:rsidRPr="00765AA4" w:rsidRDefault="00FA2CD7" w:rsidP="000F616E">
            <w:pPr>
              <w:tabs>
                <w:tab w:val="left" w:pos="1134"/>
              </w:tabs>
              <w:spacing w:line="276" w:lineRule="auto"/>
              <w:ind w:firstLine="22"/>
              <w:jc w:val="both"/>
              <w:rPr>
                <w:sz w:val="24"/>
                <w:szCs w:val="24"/>
                <w:lang w:val="ru-RU"/>
              </w:rPr>
            </w:pPr>
          </w:p>
        </w:tc>
        <w:tc>
          <w:tcPr>
            <w:tcW w:w="1700" w:type="dxa"/>
          </w:tcPr>
          <w:p w:rsidR="00FA2CD7" w:rsidRPr="00765AA4" w:rsidRDefault="00973B64" w:rsidP="000F616E">
            <w:pPr>
              <w:tabs>
                <w:tab w:val="left" w:pos="1134"/>
              </w:tabs>
              <w:spacing w:line="276" w:lineRule="auto"/>
              <w:ind w:firstLine="22"/>
              <w:jc w:val="both"/>
              <w:rPr>
                <w:sz w:val="24"/>
                <w:szCs w:val="24"/>
              </w:rPr>
            </w:pPr>
            <w:r w:rsidRPr="00765AA4">
              <w:rPr>
                <w:sz w:val="24"/>
                <w:szCs w:val="24"/>
              </w:rPr>
              <w:t>Раздел 12. Технологии и человек</w:t>
            </w:r>
          </w:p>
        </w:tc>
      </w:tr>
      <w:tr w:rsidR="00FA2CD7" w:rsidRPr="00A15AEF">
        <w:trPr>
          <w:trHeight w:val="3150"/>
        </w:trPr>
        <w:tc>
          <w:tcPr>
            <w:tcW w:w="1350" w:type="dxa"/>
            <w:tcBorders>
              <w:left w:val="single" w:sz="6" w:space="0" w:color="231F20"/>
              <w:bottom w:val="single" w:sz="6" w:space="0" w:color="231F20"/>
              <w:right w:val="single" w:sz="6"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lastRenderedPageBreak/>
              <w:t>Растение- водство</w:t>
            </w:r>
          </w:p>
        </w:tc>
        <w:tc>
          <w:tcPr>
            <w:tcW w:w="1757" w:type="dxa"/>
            <w:tcBorders>
              <w:left w:val="single" w:sz="6" w:space="0" w:color="231F20"/>
              <w:bottom w:val="single" w:sz="6" w:space="0" w:color="231F20"/>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1. Элементы технологии возделывания сельскохозяй- ственных культур (почвы,</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виды почв, плодородие почв, инструменты обработки почв)</w:t>
            </w:r>
          </w:p>
        </w:tc>
        <w:tc>
          <w:tcPr>
            <w:tcW w:w="1757" w:type="dxa"/>
            <w:tcBorders>
              <w:bottom w:val="single" w:sz="6" w:space="0" w:color="231F20"/>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1. Элементы технологии возделывания сельскохозяй- ственных культур (выращивание растений</w:t>
            </w:r>
          </w:p>
          <w:p w:rsidR="00FA2CD7" w:rsidRPr="00765AA4" w:rsidRDefault="00973B64" w:rsidP="000F616E">
            <w:pPr>
              <w:tabs>
                <w:tab w:val="left" w:pos="1134"/>
              </w:tabs>
              <w:spacing w:line="276" w:lineRule="auto"/>
              <w:ind w:firstLine="22"/>
              <w:jc w:val="both"/>
              <w:rPr>
                <w:sz w:val="24"/>
                <w:szCs w:val="24"/>
              </w:rPr>
            </w:pPr>
            <w:r w:rsidRPr="00765AA4">
              <w:rPr>
                <w:sz w:val="24"/>
                <w:szCs w:val="24"/>
              </w:rPr>
              <w:t>на школьном/ приусадебном участке)</w:t>
            </w:r>
          </w:p>
        </w:tc>
        <w:tc>
          <w:tcPr>
            <w:tcW w:w="1870" w:type="dxa"/>
            <w:tcBorders>
              <w:bottom w:val="single" w:sz="6" w:space="0" w:color="231F20"/>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1. Элементы техно- логии возделыва- ния сельскохо- зяйственных культур. (полезные для человека дикора- стущие растения.</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Сбор, заготовка и хранение полезных для человека дикора-</w:t>
            </w:r>
          </w:p>
          <w:p w:rsidR="00FA2CD7" w:rsidRPr="00765AA4" w:rsidRDefault="00973B64" w:rsidP="000F616E">
            <w:pPr>
              <w:tabs>
                <w:tab w:val="left" w:pos="1134"/>
              </w:tabs>
              <w:spacing w:line="276" w:lineRule="auto"/>
              <w:ind w:firstLine="22"/>
              <w:jc w:val="both"/>
              <w:rPr>
                <w:sz w:val="24"/>
                <w:szCs w:val="24"/>
              </w:rPr>
            </w:pPr>
            <w:r w:rsidRPr="00765AA4">
              <w:rPr>
                <w:sz w:val="24"/>
                <w:szCs w:val="24"/>
              </w:rPr>
              <w:t>стущих растений, их плодов)</w:t>
            </w:r>
          </w:p>
        </w:tc>
        <w:tc>
          <w:tcPr>
            <w:tcW w:w="1700" w:type="dxa"/>
            <w:tcBorders>
              <w:bottom w:val="single" w:sz="6" w:space="0" w:color="231F20"/>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2. Сельско- хозяйственное производство</w:t>
            </w:r>
          </w:p>
          <w:p w:rsidR="00FA2CD7" w:rsidRPr="00765AA4" w:rsidRDefault="00FA2CD7" w:rsidP="000F616E">
            <w:pPr>
              <w:tabs>
                <w:tab w:val="left" w:pos="1134"/>
              </w:tabs>
              <w:spacing w:line="276" w:lineRule="auto"/>
              <w:ind w:firstLine="22"/>
              <w:jc w:val="both"/>
              <w:rPr>
                <w:sz w:val="24"/>
                <w:szCs w:val="24"/>
                <w:lang w:val="ru-RU"/>
              </w:rPr>
            </w:pPr>
          </w:p>
          <w:p w:rsidR="00FA2CD7" w:rsidRPr="00A15AEF" w:rsidRDefault="00973B64" w:rsidP="000F616E">
            <w:pPr>
              <w:tabs>
                <w:tab w:val="left" w:pos="1134"/>
              </w:tabs>
              <w:spacing w:line="276" w:lineRule="auto"/>
              <w:ind w:firstLine="22"/>
              <w:jc w:val="both"/>
              <w:rPr>
                <w:sz w:val="24"/>
                <w:szCs w:val="24"/>
                <w:lang w:val="ru-RU"/>
              </w:rPr>
            </w:pPr>
            <w:r w:rsidRPr="00765AA4">
              <w:rPr>
                <w:sz w:val="24"/>
                <w:szCs w:val="24"/>
                <w:lang w:val="ru-RU"/>
              </w:rPr>
              <w:t xml:space="preserve">Раздел 3. </w:t>
            </w:r>
            <w:r w:rsidRPr="00A15AEF">
              <w:rPr>
                <w:sz w:val="24"/>
                <w:szCs w:val="24"/>
                <w:lang w:val="ru-RU"/>
              </w:rPr>
              <w:t>Сельско- хозяйственные профессии.</w:t>
            </w:r>
          </w:p>
        </w:tc>
        <w:tc>
          <w:tcPr>
            <w:tcW w:w="1700" w:type="dxa"/>
            <w:tcBorders>
              <w:bottom w:val="single" w:sz="6" w:space="0" w:color="231F20"/>
            </w:tcBorders>
          </w:tcPr>
          <w:p w:rsidR="00FA2CD7" w:rsidRPr="00A15AEF" w:rsidRDefault="00FA2CD7" w:rsidP="000F616E">
            <w:pPr>
              <w:tabs>
                <w:tab w:val="left" w:pos="1134"/>
              </w:tabs>
              <w:spacing w:line="276" w:lineRule="auto"/>
              <w:ind w:firstLine="22"/>
              <w:jc w:val="both"/>
              <w:rPr>
                <w:sz w:val="24"/>
                <w:szCs w:val="24"/>
                <w:lang w:val="ru-RU"/>
              </w:rPr>
            </w:pPr>
          </w:p>
        </w:tc>
      </w:tr>
    </w:tbl>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Примером расширения линии «Моделирование» является схема курса, включающая инвариантные модули и вариатив- ный модуль «3</w:t>
      </w:r>
      <w:r w:rsidRPr="00765AA4">
        <w:rPr>
          <w:sz w:val="24"/>
          <w:szCs w:val="24"/>
        </w:rPr>
        <w:t>D</w:t>
      </w:r>
      <w:r w:rsidRPr="00765AA4">
        <w:rPr>
          <w:sz w:val="24"/>
          <w:szCs w:val="24"/>
          <w:lang w:val="ru-RU"/>
        </w:rPr>
        <w:t>-моделирование, макетирование, прототипиро- вание». Освоение содержания вариативного модуля начинается в 7 классе. Для сохранения общего баланса часов раздел 9 «Ма- шины и модели» инвариантного модуля «Производство и тех- нология» может быть дан обзорно. Основное внимание при этом будет уделено углублённому изучению раздела 8 «Моделирова- ние как основа познавательной и практической деятельности», используя при этом содержание разделов 1 и 2 вариативного модуля. В 8 и 9 классах в соответствии с общей логикой изу- чаются технологии макетирования и прототипирования.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Схема такого курса представлена в таблице 2 (разделы, вхо- дящие в содержательное ядро, выделены подчёркиванием).</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rPr>
      </w:pPr>
      <w:r w:rsidRPr="00765AA4">
        <w:rPr>
          <w:sz w:val="24"/>
          <w:szCs w:val="24"/>
        </w:rPr>
        <w:t>Таблица 2</w:t>
      </w:r>
    </w:p>
    <w:p w:rsidR="00FA2CD7" w:rsidRPr="00765AA4" w:rsidRDefault="00FA2CD7" w:rsidP="00765AA4">
      <w:pPr>
        <w:tabs>
          <w:tab w:val="left" w:pos="1134"/>
        </w:tabs>
        <w:spacing w:line="276" w:lineRule="auto"/>
        <w:ind w:firstLine="567"/>
        <w:jc w:val="both"/>
        <w:rPr>
          <w:sz w:val="24"/>
          <w:szCs w:val="24"/>
        </w:rPr>
      </w:pPr>
    </w:p>
    <w:tbl>
      <w:tblPr>
        <w:tblStyle w:val="TableNormal"/>
        <w:tblW w:w="0" w:type="auto"/>
        <w:tblInd w:w="128"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1350"/>
        <w:gridCol w:w="1757"/>
        <w:gridCol w:w="1757"/>
        <w:gridCol w:w="1757"/>
        <w:gridCol w:w="1757"/>
        <w:gridCol w:w="1757"/>
      </w:tblGrid>
      <w:tr w:rsidR="00FA2CD7" w:rsidRPr="009C6609">
        <w:trPr>
          <w:trHeight w:val="550"/>
        </w:trPr>
        <w:tc>
          <w:tcPr>
            <w:tcW w:w="10135" w:type="dxa"/>
            <w:gridSpan w:val="6"/>
            <w:tcBorders>
              <w:left w:val="single" w:sz="4" w:space="0" w:color="231F20"/>
              <w:bottom w:val="single" w:sz="4" w:space="0" w:color="231F20"/>
              <w:right w:val="single" w:sz="4" w:space="0" w:color="231F20"/>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ИНВАРИАНТНЫЕ МОДУЛИ+МОДУЛЬ</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«З</w:t>
            </w:r>
            <w:r w:rsidRPr="00765AA4">
              <w:rPr>
                <w:sz w:val="24"/>
                <w:szCs w:val="24"/>
              </w:rPr>
              <w:t>D</w:t>
            </w:r>
            <w:r w:rsidRPr="00765AA4">
              <w:rPr>
                <w:sz w:val="24"/>
                <w:szCs w:val="24"/>
                <w:lang w:val="ru-RU"/>
              </w:rPr>
              <w:t xml:space="preserve"> -МОДЕЛИРОВАНИЕ, МАКЕТИРОВАНИЕ, ПРОТОТИПИРОВАНИЕ»</w:t>
            </w:r>
          </w:p>
        </w:tc>
      </w:tr>
      <w:tr w:rsidR="00FA2CD7" w:rsidRPr="00765AA4">
        <w:trPr>
          <w:trHeight w:val="353"/>
        </w:trPr>
        <w:tc>
          <w:tcPr>
            <w:tcW w:w="1350" w:type="dxa"/>
            <w:tcBorders>
              <w:top w:val="single" w:sz="4" w:space="0" w:color="231F20"/>
              <w:left w:val="single" w:sz="4" w:space="0" w:color="231F20"/>
              <w:bottom w:val="single" w:sz="4" w:space="0" w:color="231F20"/>
              <w:right w:val="single" w:sz="4" w:space="0" w:color="231F20"/>
            </w:tcBorders>
          </w:tcPr>
          <w:p w:rsidR="00FA2CD7" w:rsidRPr="00765AA4" w:rsidRDefault="00FA2CD7" w:rsidP="000F616E">
            <w:pPr>
              <w:tabs>
                <w:tab w:val="left" w:pos="1134"/>
              </w:tabs>
              <w:spacing w:line="276" w:lineRule="auto"/>
              <w:ind w:firstLine="22"/>
              <w:jc w:val="both"/>
              <w:rPr>
                <w:sz w:val="24"/>
                <w:szCs w:val="24"/>
                <w:lang w:val="ru-RU"/>
              </w:rPr>
            </w:pPr>
          </w:p>
        </w:tc>
        <w:tc>
          <w:tcPr>
            <w:tcW w:w="1757" w:type="dxa"/>
            <w:tcBorders>
              <w:top w:val="single" w:sz="4" w:space="0" w:color="231F20"/>
              <w:left w:val="single" w:sz="4" w:space="0" w:color="231F20"/>
              <w:bottom w:val="single" w:sz="4" w:space="0" w:color="231F20"/>
              <w:right w:val="single" w:sz="4"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5 класс (34 час)</w:t>
            </w:r>
          </w:p>
        </w:tc>
        <w:tc>
          <w:tcPr>
            <w:tcW w:w="1757" w:type="dxa"/>
            <w:tcBorders>
              <w:top w:val="single" w:sz="4" w:space="0" w:color="231F20"/>
              <w:left w:val="single" w:sz="4" w:space="0" w:color="231F20"/>
              <w:bottom w:val="single" w:sz="4" w:space="0" w:color="231F20"/>
              <w:right w:val="single" w:sz="4"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класс (34 час)</w:t>
            </w:r>
          </w:p>
        </w:tc>
        <w:tc>
          <w:tcPr>
            <w:tcW w:w="1757" w:type="dxa"/>
            <w:tcBorders>
              <w:top w:val="single" w:sz="4" w:space="0" w:color="231F20"/>
              <w:left w:val="single" w:sz="4" w:space="0" w:color="231F20"/>
              <w:bottom w:val="single" w:sz="4" w:space="0" w:color="231F20"/>
              <w:right w:val="single" w:sz="4"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7 класс (34 час)</w:t>
            </w:r>
          </w:p>
        </w:tc>
        <w:tc>
          <w:tcPr>
            <w:tcW w:w="1757" w:type="dxa"/>
            <w:tcBorders>
              <w:top w:val="single" w:sz="4" w:space="0" w:color="231F20"/>
              <w:left w:val="single" w:sz="4" w:space="0" w:color="231F20"/>
              <w:bottom w:val="single" w:sz="4" w:space="0" w:color="231F20"/>
              <w:right w:val="single" w:sz="4"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8 класс (17 час)</w:t>
            </w:r>
          </w:p>
        </w:tc>
        <w:tc>
          <w:tcPr>
            <w:tcW w:w="1757" w:type="dxa"/>
            <w:tcBorders>
              <w:top w:val="single" w:sz="4" w:space="0" w:color="231F20"/>
              <w:left w:val="single" w:sz="4" w:space="0" w:color="231F20"/>
              <w:bottom w:val="single" w:sz="4" w:space="0" w:color="231F20"/>
              <w:right w:val="single" w:sz="4"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9 класс (17 час)</w:t>
            </w:r>
          </w:p>
        </w:tc>
      </w:tr>
      <w:tr w:rsidR="00FA2CD7" w:rsidRPr="009C6609">
        <w:trPr>
          <w:trHeight w:val="2849"/>
        </w:trPr>
        <w:tc>
          <w:tcPr>
            <w:tcW w:w="1350" w:type="dxa"/>
            <w:tcBorders>
              <w:top w:val="single" w:sz="4" w:space="0" w:color="231F20"/>
              <w:bottom w:val="nil"/>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Производ- ство и технология</w:t>
            </w:r>
          </w:p>
        </w:tc>
        <w:tc>
          <w:tcPr>
            <w:tcW w:w="1757" w:type="dxa"/>
            <w:tcBorders>
              <w:top w:val="single" w:sz="4" w:space="0" w:color="231F20"/>
              <w:bottom w:val="nil"/>
              <w:right w:val="single" w:sz="4" w:space="0" w:color="231F20"/>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1. Преобразова- тельная деятельность человека.</w:t>
            </w:r>
          </w:p>
          <w:p w:rsidR="00FA2CD7" w:rsidRPr="00765AA4" w:rsidRDefault="00FA2CD7" w:rsidP="000F616E">
            <w:pPr>
              <w:tabs>
                <w:tab w:val="left" w:pos="1134"/>
              </w:tabs>
              <w:spacing w:line="276" w:lineRule="auto"/>
              <w:ind w:firstLine="22"/>
              <w:jc w:val="both"/>
              <w:rPr>
                <w:sz w:val="24"/>
                <w:szCs w:val="24"/>
                <w:lang w:val="ru-RU"/>
              </w:rPr>
            </w:pP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2. Простейшие машины</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и механизмы</w:t>
            </w:r>
          </w:p>
        </w:tc>
        <w:tc>
          <w:tcPr>
            <w:tcW w:w="1757" w:type="dxa"/>
            <w:tcBorders>
              <w:top w:val="single" w:sz="4" w:space="0" w:color="231F20"/>
              <w:left w:val="single" w:sz="4" w:space="0" w:color="231F20"/>
              <w:bottom w:val="nil"/>
              <w:right w:val="single" w:sz="4" w:space="0" w:color="231F20"/>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 xml:space="preserve">Раздел 3  </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Задачи</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и технологии их решения.</w:t>
            </w:r>
          </w:p>
          <w:p w:rsidR="00FA2CD7" w:rsidRPr="00765AA4" w:rsidRDefault="00FA2CD7" w:rsidP="000F616E">
            <w:pPr>
              <w:tabs>
                <w:tab w:val="left" w:pos="1134"/>
              </w:tabs>
              <w:spacing w:line="276" w:lineRule="auto"/>
              <w:ind w:firstLine="22"/>
              <w:jc w:val="both"/>
              <w:rPr>
                <w:sz w:val="24"/>
                <w:szCs w:val="24"/>
                <w:lang w:val="ru-RU"/>
              </w:rPr>
            </w:pP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4. Основы проек- тирования.</w:t>
            </w:r>
          </w:p>
          <w:p w:rsidR="00FA2CD7" w:rsidRPr="00765AA4" w:rsidRDefault="00FA2CD7" w:rsidP="000F616E">
            <w:pPr>
              <w:tabs>
                <w:tab w:val="left" w:pos="1134"/>
              </w:tabs>
              <w:spacing w:line="276" w:lineRule="auto"/>
              <w:ind w:firstLine="22"/>
              <w:jc w:val="both"/>
              <w:rPr>
                <w:sz w:val="24"/>
                <w:szCs w:val="24"/>
                <w:lang w:val="ru-RU"/>
              </w:rPr>
            </w:pPr>
          </w:p>
          <w:p w:rsidR="00FA2CD7" w:rsidRPr="00765AA4" w:rsidRDefault="00973B64" w:rsidP="000F616E">
            <w:pPr>
              <w:tabs>
                <w:tab w:val="left" w:pos="1134"/>
              </w:tabs>
              <w:spacing w:line="276" w:lineRule="auto"/>
              <w:ind w:firstLine="22"/>
              <w:jc w:val="both"/>
              <w:rPr>
                <w:sz w:val="24"/>
                <w:szCs w:val="24"/>
              </w:rPr>
            </w:pPr>
            <w:r w:rsidRPr="00765AA4">
              <w:rPr>
                <w:sz w:val="24"/>
                <w:szCs w:val="24"/>
                <w:lang w:val="ru-RU"/>
              </w:rPr>
              <w:t xml:space="preserve">Раздел 5. </w:t>
            </w:r>
            <w:r w:rsidRPr="00765AA4">
              <w:rPr>
                <w:sz w:val="24"/>
                <w:szCs w:val="24"/>
              </w:rPr>
              <w:t>Технологии домашнего хозяйства.</w:t>
            </w:r>
          </w:p>
        </w:tc>
        <w:tc>
          <w:tcPr>
            <w:tcW w:w="1757" w:type="dxa"/>
            <w:tcBorders>
              <w:top w:val="single" w:sz="4" w:space="0" w:color="231F20"/>
              <w:left w:val="single" w:sz="4" w:space="0" w:color="231F20"/>
              <w:bottom w:val="nil"/>
              <w:right w:val="single" w:sz="4" w:space="0" w:color="231F20"/>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7. Технологии и искусство.</w:t>
            </w:r>
          </w:p>
          <w:p w:rsidR="00FA2CD7" w:rsidRPr="00765AA4" w:rsidRDefault="00FA2CD7" w:rsidP="000F616E">
            <w:pPr>
              <w:tabs>
                <w:tab w:val="left" w:pos="1134"/>
              </w:tabs>
              <w:spacing w:line="276" w:lineRule="auto"/>
              <w:ind w:firstLine="22"/>
              <w:jc w:val="both"/>
              <w:rPr>
                <w:sz w:val="24"/>
                <w:szCs w:val="24"/>
                <w:lang w:val="ru-RU"/>
              </w:rPr>
            </w:pP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8. Технология и мир.</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Современная техносфера</w:t>
            </w:r>
          </w:p>
        </w:tc>
        <w:tc>
          <w:tcPr>
            <w:tcW w:w="1757" w:type="dxa"/>
            <w:tcBorders>
              <w:top w:val="single" w:sz="4" w:space="0" w:color="231F20"/>
              <w:left w:val="single" w:sz="4" w:space="0" w:color="231F20"/>
              <w:bottom w:val="nil"/>
              <w:right w:val="single" w:sz="4" w:space="0" w:color="231F20"/>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9. Современные технологии.</w:t>
            </w:r>
          </w:p>
          <w:p w:rsidR="00FA2CD7" w:rsidRPr="00765AA4" w:rsidRDefault="00FA2CD7" w:rsidP="000F616E">
            <w:pPr>
              <w:tabs>
                <w:tab w:val="left" w:pos="1134"/>
              </w:tabs>
              <w:spacing w:line="276" w:lineRule="auto"/>
              <w:ind w:firstLine="22"/>
              <w:jc w:val="both"/>
              <w:rPr>
                <w:sz w:val="24"/>
                <w:szCs w:val="24"/>
                <w:lang w:val="ru-RU"/>
              </w:rPr>
            </w:pP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10. Основы Инфор- мационно- когнитивных технологий</w:t>
            </w:r>
          </w:p>
        </w:tc>
        <w:tc>
          <w:tcPr>
            <w:tcW w:w="1757" w:type="dxa"/>
            <w:tcBorders>
              <w:top w:val="single" w:sz="4" w:space="0" w:color="231F20"/>
              <w:left w:val="single" w:sz="4" w:space="0" w:color="231F20"/>
              <w:bottom w:val="nil"/>
              <w:right w:val="single" w:sz="4" w:space="0" w:color="231F20"/>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11. Элементы управления.</w:t>
            </w:r>
          </w:p>
          <w:p w:rsidR="00FA2CD7" w:rsidRPr="00765AA4" w:rsidRDefault="00FA2CD7" w:rsidP="000F616E">
            <w:pPr>
              <w:tabs>
                <w:tab w:val="left" w:pos="1134"/>
              </w:tabs>
              <w:spacing w:line="276" w:lineRule="auto"/>
              <w:ind w:firstLine="22"/>
              <w:jc w:val="both"/>
              <w:rPr>
                <w:sz w:val="24"/>
                <w:szCs w:val="24"/>
                <w:lang w:val="ru-RU"/>
              </w:rPr>
            </w:pP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12.</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Мир профессий</w:t>
            </w:r>
          </w:p>
        </w:tc>
      </w:tr>
      <w:tr w:rsidR="00FA2CD7" w:rsidRPr="00765AA4">
        <w:trPr>
          <w:trHeight w:val="707"/>
        </w:trPr>
        <w:tc>
          <w:tcPr>
            <w:tcW w:w="1350" w:type="dxa"/>
            <w:tcBorders>
              <w:top w:val="nil"/>
              <w:bottom w:val="single" w:sz="4" w:space="0" w:color="231F20"/>
            </w:tcBorders>
          </w:tcPr>
          <w:p w:rsidR="00FA2CD7" w:rsidRPr="00765AA4" w:rsidRDefault="00FA2CD7" w:rsidP="000F616E">
            <w:pPr>
              <w:tabs>
                <w:tab w:val="left" w:pos="1134"/>
              </w:tabs>
              <w:spacing w:line="276" w:lineRule="auto"/>
              <w:ind w:firstLine="22"/>
              <w:jc w:val="both"/>
              <w:rPr>
                <w:sz w:val="24"/>
                <w:szCs w:val="24"/>
                <w:lang w:val="ru-RU"/>
              </w:rPr>
            </w:pPr>
          </w:p>
        </w:tc>
        <w:tc>
          <w:tcPr>
            <w:tcW w:w="1757" w:type="dxa"/>
            <w:tcBorders>
              <w:top w:val="nil"/>
              <w:bottom w:val="single" w:sz="4" w:space="0" w:color="231F20"/>
              <w:right w:val="single" w:sz="4" w:space="0" w:color="231F20"/>
            </w:tcBorders>
          </w:tcPr>
          <w:p w:rsidR="00FA2CD7" w:rsidRPr="00765AA4" w:rsidRDefault="00FA2CD7" w:rsidP="000F616E">
            <w:pPr>
              <w:tabs>
                <w:tab w:val="left" w:pos="1134"/>
              </w:tabs>
              <w:spacing w:line="276" w:lineRule="auto"/>
              <w:ind w:firstLine="22"/>
              <w:jc w:val="both"/>
              <w:rPr>
                <w:sz w:val="24"/>
                <w:szCs w:val="24"/>
                <w:lang w:val="ru-RU"/>
              </w:rPr>
            </w:pPr>
          </w:p>
        </w:tc>
        <w:tc>
          <w:tcPr>
            <w:tcW w:w="1757" w:type="dxa"/>
            <w:tcBorders>
              <w:top w:val="nil"/>
              <w:left w:val="single" w:sz="4" w:space="0" w:color="231F20"/>
              <w:bottom w:val="single" w:sz="4" w:space="0" w:color="231F20"/>
              <w:right w:val="single" w:sz="4"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Раздел 6.</w:t>
            </w:r>
          </w:p>
          <w:p w:rsidR="00FA2CD7" w:rsidRPr="00765AA4" w:rsidRDefault="00973B64" w:rsidP="000F616E">
            <w:pPr>
              <w:tabs>
                <w:tab w:val="left" w:pos="1134"/>
              </w:tabs>
              <w:spacing w:line="276" w:lineRule="auto"/>
              <w:ind w:firstLine="22"/>
              <w:jc w:val="both"/>
              <w:rPr>
                <w:sz w:val="24"/>
                <w:szCs w:val="24"/>
              </w:rPr>
            </w:pPr>
            <w:r w:rsidRPr="00765AA4">
              <w:rPr>
                <w:sz w:val="24"/>
                <w:szCs w:val="24"/>
              </w:rPr>
              <w:t>Мир профессий.</w:t>
            </w:r>
          </w:p>
        </w:tc>
        <w:tc>
          <w:tcPr>
            <w:tcW w:w="1757" w:type="dxa"/>
            <w:tcBorders>
              <w:top w:val="nil"/>
              <w:left w:val="single" w:sz="4" w:space="0" w:color="231F20"/>
              <w:bottom w:val="single" w:sz="4" w:space="0" w:color="231F20"/>
              <w:right w:val="single" w:sz="4" w:space="0" w:color="231F20"/>
            </w:tcBorders>
          </w:tcPr>
          <w:p w:rsidR="00FA2CD7" w:rsidRPr="00765AA4" w:rsidRDefault="00FA2CD7" w:rsidP="000F616E">
            <w:pPr>
              <w:tabs>
                <w:tab w:val="left" w:pos="1134"/>
              </w:tabs>
              <w:spacing w:line="276" w:lineRule="auto"/>
              <w:ind w:firstLine="22"/>
              <w:jc w:val="both"/>
              <w:rPr>
                <w:sz w:val="24"/>
                <w:szCs w:val="24"/>
              </w:rPr>
            </w:pPr>
          </w:p>
        </w:tc>
        <w:tc>
          <w:tcPr>
            <w:tcW w:w="1757" w:type="dxa"/>
            <w:tcBorders>
              <w:top w:val="nil"/>
              <w:left w:val="single" w:sz="4" w:space="0" w:color="231F20"/>
              <w:bottom w:val="single" w:sz="4" w:space="0" w:color="231F20"/>
              <w:right w:val="single" w:sz="4" w:space="0" w:color="231F20"/>
            </w:tcBorders>
          </w:tcPr>
          <w:p w:rsidR="00FA2CD7" w:rsidRPr="00765AA4" w:rsidRDefault="00FA2CD7" w:rsidP="000F616E">
            <w:pPr>
              <w:tabs>
                <w:tab w:val="left" w:pos="1134"/>
              </w:tabs>
              <w:spacing w:line="276" w:lineRule="auto"/>
              <w:ind w:firstLine="22"/>
              <w:jc w:val="both"/>
              <w:rPr>
                <w:sz w:val="24"/>
                <w:szCs w:val="24"/>
              </w:rPr>
            </w:pPr>
          </w:p>
        </w:tc>
        <w:tc>
          <w:tcPr>
            <w:tcW w:w="1757" w:type="dxa"/>
            <w:tcBorders>
              <w:top w:val="nil"/>
              <w:left w:val="single" w:sz="4" w:space="0" w:color="231F20"/>
              <w:bottom w:val="single" w:sz="4" w:space="0" w:color="231F20"/>
              <w:right w:val="single" w:sz="4" w:space="0" w:color="231F20"/>
            </w:tcBorders>
          </w:tcPr>
          <w:p w:rsidR="00FA2CD7" w:rsidRPr="00765AA4" w:rsidRDefault="00FA2CD7" w:rsidP="000F616E">
            <w:pPr>
              <w:tabs>
                <w:tab w:val="left" w:pos="1134"/>
              </w:tabs>
              <w:spacing w:line="276" w:lineRule="auto"/>
              <w:ind w:firstLine="22"/>
              <w:jc w:val="both"/>
              <w:rPr>
                <w:sz w:val="24"/>
                <w:szCs w:val="24"/>
              </w:rPr>
            </w:pPr>
          </w:p>
        </w:tc>
      </w:tr>
      <w:tr w:rsidR="00FA2CD7" w:rsidRPr="00765AA4">
        <w:trPr>
          <w:trHeight w:val="274"/>
        </w:trPr>
        <w:tc>
          <w:tcPr>
            <w:tcW w:w="1350" w:type="dxa"/>
            <w:tcBorders>
              <w:top w:val="single" w:sz="4" w:space="0" w:color="231F20"/>
              <w:bottom w:val="nil"/>
              <w:right w:val="single" w:sz="4"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Технологии</w:t>
            </w:r>
          </w:p>
        </w:tc>
        <w:tc>
          <w:tcPr>
            <w:tcW w:w="1757" w:type="dxa"/>
            <w:tcBorders>
              <w:top w:val="single" w:sz="4" w:space="0" w:color="231F20"/>
              <w:left w:val="single" w:sz="4" w:space="0" w:color="231F20"/>
              <w:bottom w:val="nil"/>
              <w:right w:val="single" w:sz="4"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 xml:space="preserve">Раздел 1.  </w:t>
            </w:r>
          </w:p>
        </w:tc>
        <w:tc>
          <w:tcPr>
            <w:tcW w:w="1757" w:type="dxa"/>
            <w:tcBorders>
              <w:top w:val="single" w:sz="4" w:space="0" w:color="231F20"/>
              <w:left w:val="single" w:sz="4" w:space="0" w:color="231F20"/>
              <w:bottom w:val="nil"/>
              <w:right w:val="single" w:sz="4"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Раздел 5</w:t>
            </w:r>
          </w:p>
        </w:tc>
        <w:tc>
          <w:tcPr>
            <w:tcW w:w="1757" w:type="dxa"/>
            <w:tcBorders>
              <w:top w:val="single" w:sz="4" w:space="0" w:color="231F20"/>
              <w:left w:val="single" w:sz="4" w:space="0" w:color="231F20"/>
              <w:bottom w:val="nil"/>
              <w:right w:val="single" w:sz="4"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 xml:space="preserve">Раздел 8.  </w:t>
            </w:r>
          </w:p>
        </w:tc>
        <w:tc>
          <w:tcPr>
            <w:tcW w:w="1757" w:type="dxa"/>
            <w:tcBorders>
              <w:top w:val="single" w:sz="4" w:space="0" w:color="231F20"/>
              <w:left w:val="single" w:sz="4" w:space="0" w:color="231F20"/>
              <w:bottom w:val="nil"/>
              <w:right w:val="single" w:sz="4"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Раздел 10.</w:t>
            </w:r>
          </w:p>
        </w:tc>
        <w:tc>
          <w:tcPr>
            <w:tcW w:w="1757" w:type="dxa"/>
            <w:tcBorders>
              <w:top w:val="single" w:sz="4" w:space="0" w:color="231F20"/>
              <w:left w:val="single" w:sz="4" w:space="0" w:color="231F20"/>
              <w:bottom w:val="nil"/>
              <w:right w:val="single" w:sz="4"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 xml:space="preserve">Раздел 11.  </w:t>
            </w:r>
          </w:p>
        </w:tc>
      </w:tr>
      <w:tr w:rsidR="00FA2CD7" w:rsidRPr="00765AA4">
        <w:trPr>
          <w:trHeight w:val="203"/>
        </w:trPr>
        <w:tc>
          <w:tcPr>
            <w:tcW w:w="1350" w:type="dxa"/>
            <w:tcBorders>
              <w:top w:val="nil"/>
              <w:bottom w:val="nil"/>
              <w:right w:val="single" w:sz="4"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обработки</w:t>
            </w:r>
          </w:p>
        </w:tc>
        <w:tc>
          <w:tcPr>
            <w:tcW w:w="1757" w:type="dxa"/>
            <w:tcBorders>
              <w:top w:val="nil"/>
              <w:left w:val="single" w:sz="4" w:space="0" w:color="231F20"/>
              <w:bottom w:val="nil"/>
              <w:right w:val="single" w:sz="4"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Структура</w:t>
            </w:r>
          </w:p>
        </w:tc>
        <w:tc>
          <w:tcPr>
            <w:tcW w:w="1757" w:type="dxa"/>
            <w:tcBorders>
              <w:top w:val="nil"/>
              <w:left w:val="single" w:sz="4" w:space="0" w:color="231F20"/>
              <w:bottom w:val="nil"/>
              <w:right w:val="single" w:sz="4"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Технология</w:t>
            </w:r>
          </w:p>
        </w:tc>
        <w:tc>
          <w:tcPr>
            <w:tcW w:w="1757" w:type="dxa"/>
            <w:tcBorders>
              <w:top w:val="nil"/>
              <w:left w:val="single" w:sz="4" w:space="0" w:color="231F20"/>
              <w:bottom w:val="nil"/>
              <w:right w:val="single" w:sz="4"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Моделирование</w:t>
            </w:r>
          </w:p>
        </w:tc>
        <w:tc>
          <w:tcPr>
            <w:tcW w:w="1757" w:type="dxa"/>
            <w:tcBorders>
              <w:top w:val="nil"/>
              <w:left w:val="single" w:sz="4" w:space="0" w:color="231F20"/>
              <w:bottom w:val="nil"/>
              <w:right w:val="single" w:sz="4"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Традиционные</w:t>
            </w:r>
          </w:p>
        </w:tc>
        <w:tc>
          <w:tcPr>
            <w:tcW w:w="1757" w:type="dxa"/>
            <w:tcBorders>
              <w:top w:val="nil"/>
              <w:left w:val="single" w:sz="4" w:space="0" w:color="231F20"/>
              <w:bottom w:val="nil"/>
              <w:right w:val="single" w:sz="4"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Технологии</w:t>
            </w:r>
          </w:p>
        </w:tc>
      </w:tr>
      <w:tr w:rsidR="00FA2CD7" w:rsidRPr="00765AA4">
        <w:trPr>
          <w:trHeight w:val="205"/>
        </w:trPr>
        <w:tc>
          <w:tcPr>
            <w:tcW w:w="1350" w:type="dxa"/>
            <w:tcBorders>
              <w:top w:val="nil"/>
              <w:bottom w:val="nil"/>
              <w:right w:val="single" w:sz="4"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материалов</w:t>
            </w:r>
          </w:p>
        </w:tc>
        <w:tc>
          <w:tcPr>
            <w:tcW w:w="1757" w:type="dxa"/>
            <w:tcBorders>
              <w:top w:val="nil"/>
              <w:left w:val="single" w:sz="4" w:space="0" w:color="231F20"/>
              <w:bottom w:val="nil"/>
              <w:right w:val="single" w:sz="4"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технологии:</w:t>
            </w:r>
          </w:p>
        </w:tc>
        <w:tc>
          <w:tcPr>
            <w:tcW w:w="1757" w:type="dxa"/>
            <w:tcBorders>
              <w:top w:val="nil"/>
              <w:left w:val="single" w:sz="4" w:space="0" w:color="231F20"/>
              <w:bottom w:val="nil"/>
              <w:right w:val="single" w:sz="4"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обработки</w:t>
            </w:r>
          </w:p>
        </w:tc>
        <w:tc>
          <w:tcPr>
            <w:tcW w:w="1757" w:type="dxa"/>
            <w:tcBorders>
              <w:top w:val="nil"/>
              <w:left w:val="single" w:sz="4" w:space="0" w:color="231F20"/>
              <w:bottom w:val="nil"/>
              <w:right w:val="single" w:sz="4"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как основа</w:t>
            </w:r>
          </w:p>
        </w:tc>
        <w:tc>
          <w:tcPr>
            <w:tcW w:w="1757" w:type="dxa"/>
            <w:tcBorders>
              <w:top w:val="nil"/>
              <w:left w:val="single" w:sz="4" w:space="0" w:color="231F20"/>
              <w:bottom w:val="nil"/>
              <w:right w:val="single" w:sz="4"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производства</w:t>
            </w:r>
          </w:p>
        </w:tc>
        <w:tc>
          <w:tcPr>
            <w:tcW w:w="1757" w:type="dxa"/>
            <w:tcBorders>
              <w:top w:val="nil"/>
              <w:left w:val="single" w:sz="4" w:space="0" w:color="231F20"/>
              <w:bottom w:val="nil"/>
              <w:right w:val="single" w:sz="4"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в когнитивной</w:t>
            </w:r>
          </w:p>
        </w:tc>
      </w:tr>
      <w:tr w:rsidR="00FA2CD7" w:rsidRPr="00765AA4">
        <w:trPr>
          <w:trHeight w:val="206"/>
        </w:trPr>
        <w:tc>
          <w:tcPr>
            <w:tcW w:w="1350" w:type="dxa"/>
            <w:tcBorders>
              <w:top w:val="nil"/>
              <w:bottom w:val="nil"/>
              <w:right w:val="single" w:sz="4"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и пищевых</w:t>
            </w:r>
          </w:p>
        </w:tc>
        <w:tc>
          <w:tcPr>
            <w:tcW w:w="1757" w:type="dxa"/>
            <w:tcBorders>
              <w:top w:val="nil"/>
              <w:left w:val="single" w:sz="4" w:space="0" w:color="231F20"/>
              <w:bottom w:val="nil"/>
              <w:right w:val="single" w:sz="4"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от материала</w:t>
            </w:r>
          </w:p>
        </w:tc>
        <w:tc>
          <w:tcPr>
            <w:tcW w:w="1757" w:type="dxa"/>
            <w:tcBorders>
              <w:top w:val="nil"/>
              <w:left w:val="single" w:sz="4" w:space="0" w:color="231F20"/>
              <w:bottom w:val="nil"/>
              <w:right w:val="single" w:sz="4"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конструкци-</w:t>
            </w:r>
          </w:p>
        </w:tc>
        <w:tc>
          <w:tcPr>
            <w:tcW w:w="1757" w:type="dxa"/>
            <w:tcBorders>
              <w:top w:val="nil"/>
              <w:left w:val="single" w:sz="4" w:space="0" w:color="231F20"/>
              <w:bottom w:val="nil"/>
              <w:right w:val="single" w:sz="4"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познания и</w:t>
            </w:r>
          </w:p>
        </w:tc>
        <w:tc>
          <w:tcPr>
            <w:tcW w:w="1757" w:type="dxa"/>
            <w:tcBorders>
              <w:top w:val="nil"/>
              <w:left w:val="single" w:sz="4" w:space="0" w:color="231F20"/>
              <w:bottom w:val="nil"/>
              <w:right w:val="single" w:sz="4"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и технологии</w:t>
            </w:r>
          </w:p>
        </w:tc>
        <w:tc>
          <w:tcPr>
            <w:tcW w:w="1757" w:type="dxa"/>
            <w:tcBorders>
              <w:top w:val="nil"/>
              <w:left w:val="single" w:sz="4" w:space="0" w:color="231F20"/>
              <w:bottom w:val="nil"/>
              <w:right w:val="single" w:sz="4"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сфере</w:t>
            </w:r>
          </w:p>
        </w:tc>
      </w:tr>
      <w:tr w:rsidR="00FA2CD7" w:rsidRPr="00765AA4">
        <w:trPr>
          <w:trHeight w:val="205"/>
        </w:trPr>
        <w:tc>
          <w:tcPr>
            <w:tcW w:w="1350" w:type="dxa"/>
            <w:tcBorders>
              <w:top w:val="nil"/>
              <w:bottom w:val="nil"/>
              <w:right w:val="single" w:sz="4"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продуктов</w:t>
            </w:r>
          </w:p>
        </w:tc>
        <w:tc>
          <w:tcPr>
            <w:tcW w:w="1757" w:type="dxa"/>
            <w:tcBorders>
              <w:top w:val="nil"/>
              <w:left w:val="single" w:sz="4" w:space="0" w:color="231F20"/>
              <w:bottom w:val="nil"/>
              <w:right w:val="single" w:sz="4"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к изделию.</w:t>
            </w:r>
          </w:p>
        </w:tc>
        <w:tc>
          <w:tcPr>
            <w:tcW w:w="1757" w:type="dxa"/>
            <w:tcBorders>
              <w:top w:val="nil"/>
              <w:left w:val="single" w:sz="4" w:space="0" w:color="231F20"/>
              <w:bottom w:val="nil"/>
              <w:right w:val="single" w:sz="4"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онных</w:t>
            </w:r>
          </w:p>
        </w:tc>
        <w:tc>
          <w:tcPr>
            <w:tcW w:w="1757" w:type="dxa"/>
            <w:tcBorders>
              <w:top w:val="nil"/>
              <w:left w:val="single" w:sz="4" w:space="0" w:color="231F20"/>
              <w:bottom w:val="nil"/>
              <w:right w:val="single" w:sz="4"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практической</w:t>
            </w:r>
          </w:p>
        </w:tc>
        <w:tc>
          <w:tcPr>
            <w:tcW w:w="1757" w:type="dxa"/>
            <w:tcBorders>
              <w:top w:val="nil"/>
              <w:left w:val="single" w:sz="4" w:space="0" w:color="231F20"/>
              <w:bottom w:val="nil"/>
              <w:right w:val="single" w:sz="4" w:space="0" w:color="231F20"/>
            </w:tcBorders>
          </w:tcPr>
          <w:p w:rsidR="00FA2CD7" w:rsidRPr="00765AA4" w:rsidRDefault="00FA2CD7" w:rsidP="000F616E">
            <w:pPr>
              <w:tabs>
                <w:tab w:val="left" w:pos="1134"/>
              </w:tabs>
              <w:spacing w:line="276" w:lineRule="auto"/>
              <w:ind w:firstLine="22"/>
              <w:jc w:val="both"/>
              <w:rPr>
                <w:sz w:val="24"/>
                <w:szCs w:val="24"/>
              </w:rPr>
            </w:pPr>
          </w:p>
        </w:tc>
        <w:tc>
          <w:tcPr>
            <w:tcW w:w="1757" w:type="dxa"/>
            <w:tcBorders>
              <w:top w:val="nil"/>
              <w:left w:val="single" w:sz="4" w:space="0" w:color="231F20"/>
              <w:bottom w:val="nil"/>
              <w:right w:val="single" w:sz="4" w:space="0" w:color="231F20"/>
            </w:tcBorders>
          </w:tcPr>
          <w:p w:rsidR="00FA2CD7" w:rsidRPr="00765AA4" w:rsidRDefault="00FA2CD7" w:rsidP="000F616E">
            <w:pPr>
              <w:tabs>
                <w:tab w:val="left" w:pos="1134"/>
              </w:tabs>
              <w:spacing w:line="276" w:lineRule="auto"/>
              <w:ind w:firstLine="22"/>
              <w:jc w:val="both"/>
              <w:rPr>
                <w:sz w:val="24"/>
                <w:szCs w:val="24"/>
              </w:rPr>
            </w:pPr>
          </w:p>
        </w:tc>
      </w:tr>
      <w:tr w:rsidR="00FA2CD7" w:rsidRPr="00765AA4">
        <w:trPr>
          <w:trHeight w:val="397"/>
        </w:trPr>
        <w:tc>
          <w:tcPr>
            <w:tcW w:w="1350" w:type="dxa"/>
            <w:tcBorders>
              <w:top w:val="nil"/>
              <w:right w:val="single" w:sz="4" w:space="0" w:color="231F20"/>
            </w:tcBorders>
          </w:tcPr>
          <w:p w:rsidR="00FA2CD7" w:rsidRPr="00765AA4" w:rsidRDefault="00FA2CD7" w:rsidP="000F616E">
            <w:pPr>
              <w:tabs>
                <w:tab w:val="left" w:pos="1134"/>
              </w:tabs>
              <w:spacing w:line="276" w:lineRule="auto"/>
              <w:ind w:firstLine="22"/>
              <w:jc w:val="both"/>
              <w:rPr>
                <w:sz w:val="24"/>
                <w:szCs w:val="24"/>
              </w:rPr>
            </w:pPr>
          </w:p>
        </w:tc>
        <w:tc>
          <w:tcPr>
            <w:tcW w:w="1757" w:type="dxa"/>
            <w:tcBorders>
              <w:top w:val="nil"/>
              <w:left w:val="single" w:sz="4" w:space="0" w:color="231F20"/>
              <w:right w:val="single" w:sz="4" w:space="0" w:color="231F20"/>
            </w:tcBorders>
          </w:tcPr>
          <w:p w:rsidR="00FA2CD7" w:rsidRPr="00765AA4" w:rsidRDefault="00FA2CD7" w:rsidP="000F616E">
            <w:pPr>
              <w:tabs>
                <w:tab w:val="left" w:pos="1134"/>
              </w:tabs>
              <w:spacing w:line="276" w:lineRule="auto"/>
              <w:ind w:firstLine="22"/>
              <w:jc w:val="both"/>
              <w:rPr>
                <w:sz w:val="24"/>
                <w:szCs w:val="24"/>
              </w:rPr>
            </w:pPr>
          </w:p>
        </w:tc>
        <w:tc>
          <w:tcPr>
            <w:tcW w:w="1757" w:type="dxa"/>
            <w:tcBorders>
              <w:top w:val="nil"/>
              <w:left w:val="single" w:sz="4" w:space="0" w:color="231F20"/>
              <w:right w:val="single" w:sz="4"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материалов</w:t>
            </w:r>
          </w:p>
        </w:tc>
        <w:tc>
          <w:tcPr>
            <w:tcW w:w="1757" w:type="dxa"/>
            <w:tcBorders>
              <w:top w:val="nil"/>
              <w:left w:val="single" w:sz="4" w:space="0" w:color="231F20"/>
              <w:right w:val="single" w:sz="4"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деятельности.</w:t>
            </w:r>
          </w:p>
        </w:tc>
        <w:tc>
          <w:tcPr>
            <w:tcW w:w="1757" w:type="dxa"/>
            <w:tcBorders>
              <w:top w:val="nil"/>
              <w:left w:val="single" w:sz="4" w:space="0" w:color="231F20"/>
              <w:right w:val="single" w:sz="4" w:space="0" w:color="231F20"/>
            </w:tcBorders>
          </w:tcPr>
          <w:p w:rsidR="00FA2CD7" w:rsidRPr="00765AA4" w:rsidRDefault="00FA2CD7" w:rsidP="000F616E">
            <w:pPr>
              <w:tabs>
                <w:tab w:val="left" w:pos="1134"/>
              </w:tabs>
              <w:spacing w:line="276" w:lineRule="auto"/>
              <w:ind w:firstLine="22"/>
              <w:jc w:val="both"/>
              <w:rPr>
                <w:sz w:val="24"/>
                <w:szCs w:val="24"/>
              </w:rPr>
            </w:pPr>
          </w:p>
        </w:tc>
        <w:tc>
          <w:tcPr>
            <w:tcW w:w="1757" w:type="dxa"/>
            <w:tcBorders>
              <w:top w:val="nil"/>
              <w:left w:val="single" w:sz="4" w:space="0" w:color="231F20"/>
              <w:right w:val="single" w:sz="4" w:space="0" w:color="231F20"/>
            </w:tcBorders>
          </w:tcPr>
          <w:p w:rsidR="00FA2CD7" w:rsidRPr="00765AA4" w:rsidRDefault="00FA2CD7" w:rsidP="000F616E">
            <w:pPr>
              <w:tabs>
                <w:tab w:val="left" w:pos="1134"/>
              </w:tabs>
              <w:spacing w:line="276" w:lineRule="auto"/>
              <w:ind w:firstLine="22"/>
              <w:jc w:val="both"/>
              <w:rPr>
                <w:sz w:val="24"/>
                <w:szCs w:val="24"/>
              </w:rPr>
            </w:pPr>
          </w:p>
        </w:tc>
      </w:tr>
    </w:tbl>
    <w:p w:rsidR="00FA2CD7" w:rsidRPr="00765AA4" w:rsidRDefault="00FA2CD7" w:rsidP="00765AA4">
      <w:pPr>
        <w:tabs>
          <w:tab w:val="left" w:pos="1134"/>
        </w:tabs>
        <w:spacing w:line="276" w:lineRule="auto"/>
        <w:ind w:firstLine="567"/>
        <w:jc w:val="both"/>
        <w:rPr>
          <w:sz w:val="24"/>
          <w:szCs w:val="24"/>
        </w:rPr>
      </w:pP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350"/>
        <w:gridCol w:w="1757"/>
        <w:gridCol w:w="1757"/>
        <w:gridCol w:w="1757"/>
        <w:gridCol w:w="1757"/>
        <w:gridCol w:w="1757"/>
      </w:tblGrid>
      <w:tr w:rsidR="00FA2CD7" w:rsidRPr="009C6609">
        <w:trPr>
          <w:trHeight w:val="550"/>
        </w:trPr>
        <w:tc>
          <w:tcPr>
            <w:tcW w:w="10135" w:type="dxa"/>
            <w:gridSpan w:val="6"/>
            <w:tcBorders>
              <w:bottom w:val="single" w:sz="6" w:space="0" w:color="231F20"/>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ИНВАРИАНТНЫЕ МОДУЛИ+МОДУЛЬ</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«З</w:t>
            </w:r>
            <w:r w:rsidRPr="00765AA4">
              <w:rPr>
                <w:sz w:val="24"/>
                <w:szCs w:val="24"/>
              </w:rPr>
              <w:t>D</w:t>
            </w:r>
            <w:r w:rsidRPr="00765AA4">
              <w:rPr>
                <w:sz w:val="24"/>
                <w:szCs w:val="24"/>
                <w:lang w:val="ru-RU"/>
              </w:rPr>
              <w:t xml:space="preserve"> -МОДЕЛИРОВАНИЕ, МАКЕТИРОВАНИЕ, ПРОТОТИПИРОВАНИЕ»</w:t>
            </w:r>
          </w:p>
        </w:tc>
      </w:tr>
      <w:tr w:rsidR="00FA2CD7" w:rsidRPr="00765AA4">
        <w:trPr>
          <w:trHeight w:val="350"/>
        </w:trPr>
        <w:tc>
          <w:tcPr>
            <w:tcW w:w="1350" w:type="dxa"/>
          </w:tcPr>
          <w:p w:rsidR="00FA2CD7" w:rsidRPr="00765AA4" w:rsidRDefault="00FA2CD7" w:rsidP="000F616E">
            <w:pPr>
              <w:tabs>
                <w:tab w:val="left" w:pos="1134"/>
              </w:tabs>
              <w:spacing w:line="276" w:lineRule="auto"/>
              <w:ind w:firstLine="22"/>
              <w:jc w:val="both"/>
              <w:rPr>
                <w:sz w:val="24"/>
                <w:szCs w:val="24"/>
                <w:lang w:val="ru-RU"/>
              </w:rPr>
            </w:pPr>
          </w:p>
        </w:tc>
        <w:tc>
          <w:tcPr>
            <w:tcW w:w="1757" w:type="dxa"/>
          </w:tcPr>
          <w:p w:rsidR="00FA2CD7" w:rsidRPr="00765AA4" w:rsidRDefault="00973B64" w:rsidP="000F616E">
            <w:pPr>
              <w:tabs>
                <w:tab w:val="left" w:pos="1134"/>
              </w:tabs>
              <w:spacing w:line="276" w:lineRule="auto"/>
              <w:ind w:firstLine="22"/>
              <w:jc w:val="both"/>
              <w:rPr>
                <w:sz w:val="24"/>
                <w:szCs w:val="24"/>
              </w:rPr>
            </w:pPr>
            <w:r w:rsidRPr="00765AA4">
              <w:rPr>
                <w:sz w:val="24"/>
                <w:szCs w:val="24"/>
              </w:rPr>
              <w:t>5 класс (34 час)</w:t>
            </w:r>
          </w:p>
        </w:tc>
        <w:tc>
          <w:tcPr>
            <w:tcW w:w="1757" w:type="dxa"/>
          </w:tcPr>
          <w:p w:rsidR="00FA2CD7" w:rsidRPr="00765AA4" w:rsidRDefault="00973B64" w:rsidP="000F616E">
            <w:pPr>
              <w:tabs>
                <w:tab w:val="left" w:pos="1134"/>
              </w:tabs>
              <w:spacing w:line="276" w:lineRule="auto"/>
              <w:ind w:firstLine="22"/>
              <w:jc w:val="both"/>
              <w:rPr>
                <w:sz w:val="24"/>
                <w:szCs w:val="24"/>
              </w:rPr>
            </w:pPr>
            <w:r w:rsidRPr="00765AA4">
              <w:rPr>
                <w:sz w:val="24"/>
                <w:szCs w:val="24"/>
              </w:rPr>
              <w:t>класс (34 час)</w:t>
            </w:r>
          </w:p>
        </w:tc>
        <w:tc>
          <w:tcPr>
            <w:tcW w:w="1757" w:type="dxa"/>
          </w:tcPr>
          <w:p w:rsidR="00FA2CD7" w:rsidRPr="00765AA4" w:rsidRDefault="00973B64" w:rsidP="000F616E">
            <w:pPr>
              <w:tabs>
                <w:tab w:val="left" w:pos="1134"/>
              </w:tabs>
              <w:spacing w:line="276" w:lineRule="auto"/>
              <w:ind w:firstLine="22"/>
              <w:jc w:val="both"/>
              <w:rPr>
                <w:sz w:val="24"/>
                <w:szCs w:val="24"/>
              </w:rPr>
            </w:pPr>
            <w:r w:rsidRPr="00765AA4">
              <w:rPr>
                <w:sz w:val="24"/>
                <w:szCs w:val="24"/>
              </w:rPr>
              <w:t>7 класс (34 час)</w:t>
            </w:r>
          </w:p>
        </w:tc>
        <w:tc>
          <w:tcPr>
            <w:tcW w:w="1757" w:type="dxa"/>
          </w:tcPr>
          <w:p w:rsidR="00FA2CD7" w:rsidRPr="00765AA4" w:rsidRDefault="00973B64" w:rsidP="000F616E">
            <w:pPr>
              <w:tabs>
                <w:tab w:val="left" w:pos="1134"/>
              </w:tabs>
              <w:spacing w:line="276" w:lineRule="auto"/>
              <w:ind w:firstLine="22"/>
              <w:jc w:val="both"/>
              <w:rPr>
                <w:sz w:val="24"/>
                <w:szCs w:val="24"/>
              </w:rPr>
            </w:pPr>
            <w:r w:rsidRPr="00765AA4">
              <w:rPr>
                <w:sz w:val="24"/>
                <w:szCs w:val="24"/>
              </w:rPr>
              <w:t>8 класс (17 час)</w:t>
            </w:r>
          </w:p>
        </w:tc>
        <w:tc>
          <w:tcPr>
            <w:tcW w:w="1757" w:type="dxa"/>
          </w:tcPr>
          <w:p w:rsidR="00FA2CD7" w:rsidRPr="00765AA4" w:rsidRDefault="00973B64" w:rsidP="000F616E">
            <w:pPr>
              <w:tabs>
                <w:tab w:val="left" w:pos="1134"/>
              </w:tabs>
              <w:spacing w:line="276" w:lineRule="auto"/>
              <w:ind w:firstLine="22"/>
              <w:jc w:val="both"/>
              <w:rPr>
                <w:sz w:val="24"/>
                <w:szCs w:val="24"/>
              </w:rPr>
            </w:pPr>
            <w:r w:rsidRPr="00765AA4">
              <w:rPr>
                <w:sz w:val="24"/>
                <w:szCs w:val="24"/>
              </w:rPr>
              <w:t>9 класс (17 час)</w:t>
            </w:r>
          </w:p>
        </w:tc>
      </w:tr>
      <w:tr w:rsidR="00FA2CD7" w:rsidRPr="00765AA4">
        <w:trPr>
          <w:trHeight w:val="3153"/>
        </w:trPr>
        <w:tc>
          <w:tcPr>
            <w:tcW w:w="1350" w:type="dxa"/>
            <w:tcBorders>
              <w:left w:val="single" w:sz="6" w:space="0" w:color="231F20"/>
              <w:right w:val="single" w:sz="6" w:space="0" w:color="231F20"/>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lastRenderedPageBreak/>
              <w:t>Технологии обработки материалов и пищевых продуктов</w:t>
            </w:r>
          </w:p>
        </w:tc>
        <w:tc>
          <w:tcPr>
            <w:tcW w:w="1757" w:type="dxa"/>
            <w:tcBorders>
              <w:left w:val="single" w:sz="6" w:space="0" w:color="231F20"/>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2. Материалы и изделия.</w:t>
            </w:r>
          </w:p>
          <w:p w:rsidR="00FA2CD7" w:rsidRPr="00765AA4" w:rsidRDefault="00FA2CD7" w:rsidP="000F616E">
            <w:pPr>
              <w:tabs>
                <w:tab w:val="left" w:pos="1134"/>
              </w:tabs>
              <w:spacing w:line="276" w:lineRule="auto"/>
              <w:ind w:firstLine="22"/>
              <w:jc w:val="both"/>
              <w:rPr>
                <w:sz w:val="24"/>
                <w:szCs w:val="24"/>
                <w:lang w:val="ru-RU"/>
              </w:rPr>
            </w:pP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3. Основные ручные инструменты.</w:t>
            </w:r>
          </w:p>
          <w:p w:rsidR="00FA2CD7" w:rsidRPr="00765AA4" w:rsidRDefault="00FA2CD7" w:rsidP="000F616E">
            <w:pPr>
              <w:tabs>
                <w:tab w:val="left" w:pos="1134"/>
              </w:tabs>
              <w:spacing w:line="276" w:lineRule="auto"/>
              <w:ind w:firstLine="22"/>
              <w:jc w:val="both"/>
              <w:rPr>
                <w:sz w:val="24"/>
                <w:szCs w:val="24"/>
                <w:lang w:val="ru-RU"/>
              </w:rPr>
            </w:pP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4. Трудовые действия</w:t>
            </w:r>
          </w:p>
          <w:p w:rsidR="00FA2CD7" w:rsidRPr="00765AA4" w:rsidRDefault="00973B64" w:rsidP="000F616E">
            <w:pPr>
              <w:tabs>
                <w:tab w:val="left" w:pos="1134"/>
              </w:tabs>
              <w:spacing w:line="276" w:lineRule="auto"/>
              <w:ind w:firstLine="22"/>
              <w:jc w:val="both"/>
              <w:rPr>
                <w:sz w:val="24"/>
                <w:szCs w:val="24"/>
              </w:rPr>
            </w:pPr>
            <w:r w:rsidRPr="00765AA4">
              <w:rPr>
                <w:sz w:val="24"/>
                <w:szCs w:val="24"/>
              </w:rPr>
              <w:t>как основные слагаемые технологии</w:t>
            </w:r>
          </w:p>
        </w:tc>
        <w:tc>
          <w:tcPr>
            <w:tcW w:w="1757" w:type="dxa"/>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6. Технология обработки текстильных материалов.</w:t>
            </w:r>
          </w:p>
          <w:p w:rsidR="00FA2CD7" w:rsidRPr="00765AA4" w:rsidRDefault="00FA2CD7" w:rsidP="000F616E">
            <w:pPr>
              <w:tabs>
                <w:tab w:val="left" w:pos="1134"/>
              </w:tabs>
              <w:spacing w:line="276" w:lineRule="auto"/>
              <w:ind w:firstLine="22"/>
              <w:jc w:val="both"/>
              <w:rPr>
                <w:sz w:val="24"/>
                <w:szCs w:val="24"/>
                <w:lang w:val="ru-RU"/>
              </w:rPr>
            </w:pP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7. Технология обработки пище- вых продуктов</w:t>
            </w:r>
          </w:p>
        </w:tc>
        <w:tc>
          <w:tcPr>
            <w:tcW w:w="1757" w:type="dxa"/>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9.</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Машины</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и их модели</w:t>
            </w:r>
          </w:p>
        </w:tc>
        <w:tc>
          <w:tcPr>
            <w:tcW w:w="1757" w:type="dxa"/>
          </w:tcPr>
          <w:p w:rsidR="00FA2CD7" w:rsidRPr="00765AA4" w:rsidRDefault="00FA2CD7" w:rsidP="000F616E">
            <w:pPr>
              <w:tabs>
                <w:tab w:val="left" w:pos="1134"/>
              </w:tabs>
              <w:spacing w:line="276" w:lineRule="auto"/>
              <w:ind w:firstLine="22"/>
              <w:jc w:val="both"/>
              <w:rPr>
                <w:sz w:val="24"/>
                <w:szCs w:val="24"/>
                <w:lang w:val="ru-RU"/>
              </w:rPr>
            </w:pPr>
          </w:p>
        </w:tc>
        <w:tc>
          <w:tcPr>
            <w:tcW w:w="1757" w:type="dxa"/>
          </w:tcPr>
          <w:p w:rsidR="00FA2CD7" w:rsidRPr="00765AA4" w:rsidRDefault="00973B64" w:rsidP="000F616E">
            <w:pPr>
              <w:tabs>
                <w:tab w:val="left" w:pos="1134"/>
              </w:tabs>
              <w:spacing w:line="276" w:lineRule="auto"/>
              <w:ind w:firstLine="22"/>
              <w:jc w:val="both"/>
              <w:rPr>
                <w:sz w:val="24"/>
                <w:szCs w:val="24"/>
              </w:rPr>
            </w:pPr>
            <w:r w:rsidRPr="00765AA4">
              <w:rPr>
                <w:sz w:val="24"/>
                <w:szCs w:val="24"/>
              </w:rPr>
              <w:t>Раздел 12. Технологии и человек</w:t>
            </w:r>
          </w:p>
        </w:tc>
      </w:tr>
      <w:tr w:rsidR="00FA2CD7" w:rsidRPr="009C6609">
        <w:trPr>
          <w:trHeight w:val="1553"/>
        </w:trPr>
        <w:tc>
          <w:tcPr>
            <w:tcW w:w="1350" w:type="dxa"/>
            <w:tcBorders>
              <w:left w:val="single" w:sz="6" w:space="0" w:color="231F20"/>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3</w:t>
            </w:r>
            <w:r w:rsidRPr="00765AA4">
              <w:rPr>
                <w:sz w:val="24"/>
                <w:szCs w:val="24"/>
              </w:rPr>
              <w:t>D</w:t>
            </w:r>
            <w:r w:rsidRPr="00765AA4">
              <w:rPr>
                <w:sz w:val="24"/>
                <w:szCs w:val="24"/>
                <w:lang w:val="ru-RU"/>
              </w:rPr>
              <w:t xml:space="preserve"> – моде- лирование, прототипи- рование, макетиро- вание</w:t>
            </w:r>
          </w:p>
        </w:tc>
        <w:tc>
          <w:tcPr>
            <w:tcW w:w="1757" w:type="dxa"/>
          </w:tcPr>
          <w:p w:rsidR="00FA2CD7" w:rsidRPr="00765AA4" w:rsidRDefault="00FA2CD7" w:rsidP="000F616E">
            <w:pPr>
              <w:tabs>
                <w:tab w:val="left" w:pos="1134"/>
              </w:tabs>
              <w:spacing w:line="276" w:lineRule="auto"/>
              <w:ind w:firstLine="22"/>
              <w:jc w:val="both"/>
              <w:rPr>
                <w:sz w:val="24"/>
                <w:szCs w:val="24"/>
                <w:lang w:val="ru-RU"/>
              </w:rPr>
            </w:pPr>
          </w:p>
        </w:tc>
        <w:tc>
          <w:tcPr>
            <w:tcW w:w="1757" w:type="dxa"/>
          </w:tcPr>
          <w:p w:rsidR="00FA2CD7" w:rsidRPr="00765AA4" w:rsidRDefault="00FA2CD7" w:rsidP="000F616E">
            <w:pPr>
              <w:tabs>
                <w:tab w:val="left" w:pos="1134"/>
              </w:tabs>
              <w:spacing w:line="276" w:lineRule="auto"/>
              <w:ind w:firstLine="22"/>
              <w:jc w:val="both"/>
              <w:rPr>
                <w:sz w:val="24"/>
                <w:szCs w:val="24"/>
                <w:lang w:val="ru-RU"/>
              </w:rPr>
            </w:pPr>
          </w:p>
        </w:tc>
        <w:tc>
          <w:tcPr>
            <w:tcW w:w="1757" w:type="dxa"/>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1. Модели и технологии.</w:t>
            </w:r>
          </w:p>
          <w:p w:rsidR="00FA2CD7" w:rsidRPr="00765AA4" w:rsidRDefault="00FA2CD7" w:rsidP="000F616E">
            <w:pPr>
              <w:tabs>
                <w:tab w:val="left" w:pos="1134"/>
              </w:tabs>
              <w:spacing w:line="276" w:lineRule="auto"/>
              <w:ind w:firstLine="22"/>
              <w:jc w:val="both"/>
              <w:rPr>
                <w:sz w:val="24"/>
                <w:szCs w:val="24"/>
                <w:lang w:val="ru-RU"/>
              </w:rPr>
            </w:pPr>
          </w:p>
          <w:p w:rsidR="00FA2CD7" w:rsidRPr="00765AA4" w:rsidRDefault="00973B64" w:rsidP="000F616E">
            <w:pPr>
              <w:tabs>
                <w:tab w:val="left" w:pos="1134"/>
              </w:tabs>
              <w:spacing w:line="276" w:lineRule="auto"/>
              <w:ind w:firstLine="22"/>
              <w:jc w:val="both"/>
              <w:rPr>
                <w:sz w:val="24"/>
                <w:szCs w:val="24"/>
              </w:rPr>
            </w:pPr>
            <w:r w:rsidRPr="00765AA4">
              <w:rPr>
                <w:sz w:val="24"/>
                <w:szCs w:val="24"/>
                <w:lang w:val="ru-RU"/>
              </w:rPr>
              <w:t xml:space="preserve">Раздел 2. </w:t>
            </w:r>
            <w:r w:rsidRPr="00765AA4">
              <w:rPr>
                <w:sz w:val="24"/>
                <w:szCs w:val="24"/>
              </w:rPr>
              <w:t>Визуальные модели</w:t>
            </w:r>
          </w:p>
        </w:tc>
        <w:tc>
          <w:tcPr>
            <w:tcW w:w="1757" w:type="dxa"/>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3. Создание макетов</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с помощью программных средств</w:t>
            </w:r>
          </w:p>
        </w:tc>
        <w:tc>
          <w:tcPr>
            <w:tcW w:w="1757" w:type="dxa"/>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4. Технология создания и исследования прототипов</w:t>
            </w:r>
          </w:p>
        </w:tc>
      </w:tr>
    </w:tbl>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целом же, общая структура модулей курса технологии представлена в таблице 1.</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Структура модулей курса технологии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br w:type="column"/>
      </w:r>
      <w:r w:rsidRPr="00765AA4">
        <w:rPr>
          <w:sz w:val="24"/>
          <w:szCs w:val="24"/>
          <w:lang w:val="ru-RU"/>
        </w:rPr>
        <w:lastRenderedPageBreak/>
        <w:t>Табл. 3</w:t>
      </w:r>
    </w:p>
    <w:p w:rsidR="00FA2CD7" w:rsidRPr="00765AA4" w:rsidRDefault="00FA2CD7" w:rsidP="00765AA4">
      <w:pPr>
        <w:tabs>
          <w:tab w:val="left" w:pos="1134"/>
        </w:tabs>
        <w:spacing w:line="276" w:lineRule="auto"/>
        <w:ind w:firstLine="567"/>
        <w:jc w:val="both"/>
        <w:rPr>
          <w:sz w:val="24"/>
          <w:szCs w:val="24"/>
          <w:lang w:val="ru-RU"/>
        </w:rPr>
      </w:pPr>
    </w:p>
    <w:tbl>
      <w:tblPr>
        <w:tblStyle w:val="TableNormal"/>
        <w:tblW w:w="0" w:type="auto"/>
        <w:tblInd w:w="128"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1350"/>
        <w:gridCol w:w="1757"/>
        <w:gridCol w:w="1757"/>
        <w:gridCol w:w="1757"/>
        <w:gridCol w:w="1757"/>
        <w:gridCol w:w="1757"/>
      </w:tblGrid>
      <w:tr w:rsidR="00FA2CD7" w:rsidRPr="00765AA4">
        <w:trPr>
          <w:trHeight w:val="350"/>
        </w:trPr>
        <w:tc>
          <w:tcPr>
            <w:tcW w:w="10135" w:type="dxa"/>
            <w:gridSpan w:val="6"/>
            <w:tcBorders>
              <w:left w:val="single" w:sz="4" w:space="0" w:color="231F20"/>
              <w:bottom w:val="single" w:sz="4" w:space="0" w:color="231F20"/>
              <w:right w:val="single" w:sz="4"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ИНВАРИАНТНЫЕ МОДУЛИ</w:t>
            </w:r>
          </w:p>
        </w:tc>
      </w:tr>
      <w:tr w:rsidR="00FA2CD7" w:rsidRPr="00765AA4">
        <w:trPr>
          <w:trHeight w:val="353"/>
        </w:trPr>
        <w:tc>
          <w:tcPr>
            <w:tcW w:w="1350" w:type="dxa"/>
            <w:tcBorders>
              <w:top w:val="single" w:sz="4" w:space="0" w:color="231F20"/>
              <w:left w:val="single" w:sz="4" w:space="0" w:color="231F20"/>
              <w:bottom w:val="single" w:sz="4" w:space="0" w:color="231F20"/>
              <w:right w:val="single" w:sz="4"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Модуль</w:t>
            </w:r>
          </w:p>
        </w:tc>
        <w:tc>
          <w:tcPr>
            <w:tcW w:w="1757" w:type="dxa"/>
            <w:tcBorders>
              <w:top w:val="single" w:sz="4" w:space="0" w:color="231F20"/>
              <w:left w:val="single" w:sz="4" w:space="0" w:color="231F20"/>
              <w:bottom w:val="single" w:sz="4" w:space="0" w:color="231F20"/>
              <w:right w:val="single" w:sz="4"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5 класс (34 ч)</w:t>
            </w:r>
          </w:p>
        </w:tc>
        <w:tc>
          <w:tcPr>
            <w:tcW w:w="1757" w:type="dxa"/>
            <w:tcBorders>
              <w:top w:val="single" w:sz="4" w:space="0" w:color="231F20"/>
              <w:left w:val="single" w:sz="4" w:space="0" w:color="231F20"/>
              <w:bottom w:val="single" w:sz="4" w:space="0" w:color="231F20"/>
              <w:right w:val="single" w:sz="4"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класс (34 ч)</w:t>
            </w:r>
          </w:p>
        </w:tc>
        <w:tc>
          <w:tcPr>
            <w:tcW w:w="1757" w:type="dxa"/>
            <w:tcBorders>
              <w:top w:val="single" w:sz="4" w:space="0" w:color="231F20"/>
              <w:left w:val="single" w:sz="4" w:space="0" w:color="231F20"/>
              <w:bottom w:val="single" w:sz="4" w:space="0" w:color="231F20"/>
              <w:right w:val="single" w:sz="4"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7 класс (34 ч)</w:t>
            </w:r>
          </w:p>
        </w:tc>
        <w:tc>
          <w:tcPr>
            <w:tcW w:w="1757" w:type="dxa"/>
            <w:tcBorders>
              <w:top w:val="single" w:sz="4" w:space="0" w:color="231F20"/>
              <w:left w:val="single" w:sz="4" w:space="0" w:color="231F20"/>
              <w:bottom w:val="single" w:sz="4" w:space="0" w:color="231F20"/>
              <w:right w:val="single" w:sz="4"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8 класс (17 ч)</w:t>
            </w:r>
          </w:p>
        </w:tc>
        <w:tc>
          <w:tcPr>
            <w:tcW w:w="1757" w:type="dxa"/>
            <w:tcBorders>
              <w:top w:val="single" w:sz="4" w:space="0" w:color="231F20"/>
              <w:left w:val="single" w:sz="4" w:space="0" w:color="231F20"/>
              <w:bottom w:val="single" w:sz="4" w:space="0" w:color="231F20"/>
              <w:right w:val="single" w:sz="4"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9 класс (17 ч)</w:t>
            </w:r>
          </w:p>
        </w:tc>
      </w:tr>
      <w:tr w:rsidR="00FA2CD7" w:rsidRPr="009C6609">
        <w:trPr>
          <w:trHeight w:val="3407"/>
        </w:trPr>
        <w:tc>
          <w:tcPr>
            <w:tcW w:w="1350" w:type="dxa"/>
            <w:tcBorders>
              <w:top w:val="single" w:sz="4" w:space="0" w:color="231F20"/>
              <w:bottom w:val="single" w:sz="4"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Производ- ство и технология</w:t>
            </w:r>
          </w:p>
        </w:tc>
        <w:tc>
          <w:tcPr>
            <w:tcW w:w="1757" w:type="dxa"/>
            <w:tcBorders>
              <w:top w:val="single" w:sz="4" w:space="0" w:color="231F20"/>
              <w:bottom w:val="single" w:sz="4" w:space="0" w:color="231F20"/>
              <w:right w:val="single" w:sz="4" w:space="0" w:color="231F20"/>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1. Преобразова- тельная деятель- ность человека.</w:t>
            </w:r>
          </w:p>
          <w:p w:rsidR="00FA2CD7" w:rsidRPr="00765AA4" w:rsidRDefault="00FA2CD7" w:rsidP="000F616E">
            <w:pPr>
              <w:tabs>
                <w:tab w:val="left" w:pos="1134"/>
              </w:tabs>
              <w:spacing w:line="276" w:lineRule="auto"/>
              <w:ind w:firstLine="22"/>
              <w:jc w:val="both"/>
              <w:rPr>
                <w:sz w:val="24"/>
                <w:szCs w:val="24"/>
                <w:lang w:val="ru-RU"/>
              </w:rPr>
            </w:pP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2. Простейшие машины и механизмы</w:t>
            </w:r>
          </w:p>
        </w:tc>
        <w:tc>
          <w:tcPr>
            <w:tcW w:w="1757" w:type="dxa"/>
            <w:tcBorders>
              <w:top w:val="single" w:sz="4" w:space="0" w:color="231F20"/>
              <w:left w:val="single" w:sz="4" w:space="0" w:color="231F20"/>
              <w:bottom w:val="single" w:sz="4" w:space="0" w:color="231F20"/>
              <w:right w:val="single" w:sz="4" w:space="0" w:color="231F20"/>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3.</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Задачи</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и технологии их решения.</w:t>
            </w:r>
          </w:p>
          <w:p w:rsidR="00FA2CD7" w:rsidRPr="00765AA4" w:rsidRDefault="00FA2CD7" w:rsidP="000F616E">
            <w:pPr>
              <w:tabs>
                <w:tab w:val="left" w:pos="1134"/>
              </w:tabs>
              <w:spacing w:line="276" w:lineRule="auto"/>
              <w:ind w:firstLine="22"/>
              <w:jc w:val="both"/>
              <w:rPr>
                <w:sz w:val="24"/>
                <w:szCs w:val="24"/>
                <w:lang w:val="ru-RU"/>
              </w:rPr>
            </w:pP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4. Основы проек- тирования.</w:t>
            </w:r>
          </w:p>
          <w:p w:rsidR="00FA2CD7" w:rsidRPr="00765AA4" w:rsidRDefault="00FA2CD7" w:rsidP="000F616E">
            <w:pPr>
              <w:tabs>
                <w:tab w:val="left" w:pos="1134"/>
              </w:tabs>
              <w:spacing w:line="276" w:lineRule="auto"/>
              <w:ind w:firstLine="22"/>
              <w:jc w:val="both"/>
              <w:rPr>
                <w:sz w:val="24"/>
                <w:szCs w:val="24"/>
                <w:lang w:val="ru-RU"/>
              </w:rPr>
            </w:pP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5. Технологии домашнего хозяйства.</w:t>
            </w:r>
          </w:p>
          <w:p w:rsidR="00FA2CD7" w:rsidRPr="00765AA4" w:rsidRDefault="00FA2CD7" w:rsidP="000F616E">
            <w:pPr>
              <w:tabs>
                <w:tab w:val="left" w:pos="1134"/>
              </w:tabs>
              <w:spacing w:line="276" w:lineRule="auto"/>
              <w:ind w:firstLine="22"/>
              <w:jc w:val="both"/>
              <w:rPr>
                <w:sz w:val="24"/>
                <w:szCs w:val="24"/>
                <w:lang w:val="ru-RU"/>
              </w:rPr>
            </w:pP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6.</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Мир профессий</w:t>
            </w:r>
          </w:p>
        </w:tc>
        <w:tc>
          <w:tcPr>
            <w:tcW w:w="1757" w:type="dxa"/>
            <w:tcBorders>
              <w:top w:val="single" w:sz="4" w:space="0" w:color="231F20"/>
              <w:left w:val="single" w:sz="4" w:space="0" w:color="231F20"/>
              <w:bottom w:val="single" w:sz="4" w:space="0" w:color="231F20"/>
              <w:right w:val="single" w:sz="4" w:space="0" w:color="231F20"/>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7. Технологии и искусство.</w:t>
            </w:r>
          </w:p>
          <w:p w:rsidR="00FA2CD7" w:rsidRPr="00765AA4" w:rsidRDefault="00FA2CD7" w:rsidP="000F616E">
            <w:pPr>
              <w:tabs>
                <w:tab w:val="left" w:pos="1134"/>
              </w:tabs>
              <w:spacing w:line="276" w:lineRule="auto"/>
              <w:ind w:firstLine="22"/>
              <w:jc w:val="both"/>
              <w:rPr>
                <w:sz w:val="24"/>
                <w:szCs w:val="24"/>
                <w:lang w:val="ru-RU"/>
              </w:rPr>
            </w:pP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8. Технология и мир. Современ- ная техносфера</w:t>
            </w:r>
          </w:p>
        </w:tc>
        <w:tc>
          <w:tcPr>
            <w:tcW w:w="1757" w:type="dxa"/>
            <w:tcBorders>
              <w:top w:val="single" w:sz="4" w:space="0" w:color="231F20"/>
              <w:left w:val="single" w:sz="4" w:space="0" w:color="231F20"/>
              <w:bottom w:val="single" w:sz="4" w:space="0" w:color="231F20"/>
              <w:right w:val="single" w:sz="4" w:space="0" w:color="231F20"/>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9. Современные технологии.</w:t>
            </w:r>
          </w:p>
          <w:p w:rsidR="00FA2CD7" w:rsidRPr="00765AA4" w:rsidRDefault="00FA2CD7" w:rsidP="000F616E">
            <w:pPr>
              <w:tabs>
                <w:tab w:val="left" w:pos="1134"/>
              </w:tabs>
              <w:spacing w:line="276" w:lineRule="auto"/>
              <w:ind w:firstLine="22"/>
              <w:jc w:val="both"/>
              <w:rPr>
                <w:sz w:val="24"/>
                <w:szCs w:val="24"/>
                <w:lang w:val="ru-RU"/>
              </w:rPr>
            </w:pP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10. Основы инфор- мационно- когнитивных технологий</w:t>
            </w:r>
          </w:p>
        </w:tc>
        <w:tc>
          <w:tcPr>
            <w:tcW w:w="1757" w:type="dxa"/>
            <w:tcBorders>
              <w:top w:val="single" w:sz="4" w:space="0" w:color="231F20"/>
              <w:left w:val="single" w:sz="4" w:space="0" w:color="231F20"/>
              <w:bottom w:val="single" w:sz="4" w:space="0" w:color="231F20"/>
              <w:right w:val="single" w:sz="4" w:space="0" w:color="231F20"/>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11. Элементы управления.</w:t>
            </w:r>
          </w:p>
          <w:p w:rsidR="00FA2CD7" w:rsidRPr="00765AA4" w:rsidRDefault="00FA2CD7" w:rsidP="000F616E">
            <w:pPr>
              <w:tabs>
                <w:tab w:val="left" w:pos="1134"/>
              </w:tabs>
              <w:spacing w:line="276" w:lineRule="auto"/>
              <w:ind w:firstLine="22"/>
              <w:jc w:val="both"/>
              <w:rPr>
                <w:sz w:val="24"/>
                <w:szCs w:val="24"/>
                <w:lang w:val="ru-RU"/>
              </w:rPr>
            </w:pP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12.</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Мир профессий</w:t>
            </w:r>
          </w:p>
        </w:tc>
      </w:tr>
      <w:tr w:rsidR="00FA2CD7" w:rsidRPr="009C6609">
        <w:trPr>
          <w:trHeight w:val="1368"/>
        </w:trPr>
        <w:tc>
          <w:tcPr>
            <w:tcW w:w="1350" w:type="dxa"/>
            <w:tcBorders>
              <w:top w:val="single" w:sz="4" w:space="0" w:color="231F20"/>
              <w:right w:val="single" w:sz="4" w:space="0" w:color="231F20"/>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Технологии обработки материалов и пищевых продуктов</w:t>
            </w:r>
          </w:p>
        </w:tc>
        <w:tc>
          <w:tcPr>
            <w:tcW w:w="1757" w:type="dxa"/>
            <w:tcBorders>
              <w:top w:val="single" w:sz="4" w:space="0" w:color="231F20"/>
              <w:left w:val="single" w:sz="4" w:space="0" w:color="231F20"/>
              <w:right w:val="single" w:sz="4" w:space="0" w:color="231F20"/>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1. Структура технологии: от материала к изделию.</w:t>
            </w:r>
          </w:p>
        </w:tc>
        <w:tc>
          <w:tcPr>
            <w:tcW w:w="1757" w:type="dxa"/>
            <w:tcBorders>
              <w:top w:val="single" w:sz="4" w:space="0" w:color="231F20"/>
              <w:left w:val="single" w:sz="4" w:space="0" w:color="231F20"/>
              <w:right w:val="single" w:sz="4" w:space="0" w:color="231F20"/>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5. Технология обработки конструкци- онных материалов.</w:t>
            </w:r>
          </w:p>
        </w:tc>
        <w:tc>
          <w:tcPr>
            <w:tcW w:w="1757" w:type="dxa"/>
            <w:tcBorders>
              <w:top w:val="single" w:sz="4" w:space="0" w:color="231F20"/>
              <w:left w:val="single" w:sz="4" w:space="0" w:color="231F20"/>
              <w:right w:val="single" w:sz="4" w:space="0" w:color="231F20"/>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8. Моделирование как основа познания</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и практической деятельности.</w:t>
            </w:r>
          </w:p>
        </w:tc>
        <w:tc>
          <w:tcPr>
            <w:tcW w:w="1757" w:type="dxa"/>
            <w:tcBorders>
              <w:top w:val="single" w:sz="4" w:space="0" w:color="231F20"/>
              <w:left w:val="single" w:sz="4" w:space="0" w:color="231F20"/>
              <w:right w:val="single" w:sz="4" w:space="0" w:color="231F20"/>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10. Традиционные производства и технологии</w:t>
            </w:r>
          </w:p>
        </w:tc>
        <w:tc>
          <w:tcPr>
            <w:tcW w:w="1757" w:type="dxa"/>
            <w:tcBorders>
              <w:top w:val="single" w:sz="4" w:space="0" w:color="231F20"/>
              <w:left w:val="single" w:sz="4" w:space="0" w:color="231F20"/>
              <w:right w:val="single" w:sz="4" w:space="0" w:color="231F20"/>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11.</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Технологии</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в когнитивной сфере.</w:t>
            </w:r>
          </w:p>
        </w:tc>
      </w:tr>
    </w:tbl>
    <w:p w:rsidR="00FA2CD7" w:rsidRPr="00765AA4" w:rsidRDefault="00FA2CD7" w:rsidP="00765AA4">
      <w:pPr>
        <w:tabs>
          <w:tab w:val="left" w:pos="1134"/>
        </w:tabs>
        <w:spacing w:line="276" w:lineRule="auto"/>
        <w:ind w:firstLine="567"/>
        <w:jc w:val="both"/>
        <w:rPr>
          <w:sz w:val="24"/>
          <w:szCs w:val="24"/>
          <w:lang w:val="ru-RU"/>
        </w:rPr>
      </w:pP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350"/>
        <w:gridCol w:w="1757"/>
        <w:gridCol w:w="1757"/>
        <w:gridCol w:w="1757"/>
        <w:gridCol w:w="1757"/>
        <w:gridCol w:w="1757"/>
      </w:tblGrid>
      <w:tr w:rsidR="00FA2CD7" w:rsidRPr="00765AA4">
        <w:trPr>
          <w:trHeight w:val="350"/>
        </w:trPr>
        <w:tc>
          <w:tcPr>
            <w:tcW w:w="10135" w:type="dxa"/>
            <w:gridSpan w:val="6"/>
            <w:tcBorders>
              <w:bottom w:val="single" w:sz="6" w:space="0" w:color="231F20"/>
            </w:tcBorders>
          </w:tcPr>
          <w:p w:rsidR="00FA2CD7" w:rsidRPr="00765AA4" w:rsidRDefault="00973B64" w:rsidP="000F616E">
            <w:pPr>
              <w:tabs>
                <w:tab w:val="left" w:pos="1134"/>
              </w:tabs>
              <w:spacing w:line="276" w:lineRule="auto"/>
              <w:jc w:val="both"/>
              <w:rPr>
                <w:sz w:val="24"/>
                <w:szCs w:val="24"/>
              </w:rPr>
            </w:pPr>
            <w:r w:rsidRPr="00765AA4">
              <w:rPr>
                <w:sz w:val="24"/>
                <w:szCs w:val="24"/>
              </w:rPr>
              <w:t>ИНВАРИАНТНЫЕ МОДУЛИ</w:t>
            </w:r>
          </w:p>
        </w:tc>
      </w:tr>
      <w:tr w:rsidR="00FA2CD7" w:rsidRPr="00765AA4">
        <w:trPr>
          <w:trHeight w:val="350"/>
        </w:trPr>
        <w:tc>
          <w:tcPr>
            <w:tcW w:w="1350" w:type="dxa"/>
          </w:tcPr>
          <w:p w:rsidR="00FA2CD7" w:rsidRPr="00765AA4" w:rsidRDefault="00973B64" w:rsidP="000F616E">
            <w:pPr>
              <w:tabs>
                <w:tab w:val="left" w:pos="1134"/>
              </w:tabs>
              <w:spacing w:line="276" w:lineRule="auto"/>
              <w:jc w:val="both"/>
              <w:rPr>
                <w:sz w:val="24"/>
                <w:szCs w:val="24"/>
              </w:rPr>
            </w:pPr>
            <w:r w:rsidRPr="00765AA4">
              <w:rPr>
                <w:sz w:val="24"/>
                <w:szCs w:val="24"/>
              </w:rPr>
              <w:t>Модуль</w:t>
            </w:r>
          </w:p>
        </w:tc>
        <w:tc>
          <w:tcPr>
            <w:tcW w:w="1757" w:type="dxa"/>
          </w:tcPr>
          <w:p w:rsidR="00FA2CD7" w:rsidRPr="00765AA4" w:rsidRDefault="00973B64" w:rsidP="000F616E">
            <w:pPr>
              <w:tabs>
                <w:tab w:val="left" w:pos="1134"/>
              </w:tabs>
              <w:spacing w:line="276" w:lineRule="auto"/>
              <w:jc w:val="both"/>
              <w:rPr>
                <w:sz w:val="24"/>
                <w:szCs w:val="24"/>
              </w:rPr>
            </w:pPr>
            <w:r w:rsidRPr="00765AA4">
              <w:rPr>
                <w:sz w:val="24"/>
                <w:szCs w:val="24"/>
              </w:rPr>
              <w:t>5 класс (34 ч)</w:t>
            </w:r>
          </w:p>
        </w:tc>
        <w:tc>
          <w:tcPr>
            <w:tcW w:w="1757" w:type="dxa"/>
          </w:tcPr>
          <w:p w:rsidR="00FA2CD7" w:rsidRPr="00765AA4" w:rsidRDefault="00973B64" w:rsidP="000F616E">
            <w:pPr>
              <w:tabs>
                <w:tab w:val="left" w:pos="1134"/>
              </w:tabs>
              <w:spacing w:line="276" w:lineRule="auto"/>
              <w:jc w:val="both"/>
              <w:rPr>
                <w:sz w:val="24"/>
                <w:szCs w:val="24"/>
              </w:rPr>
            </w:pPr>
            <w:r w:rsidRPr="00765AA4">
              <w:rPr>
                <w:sz w:val="24"/>
                <w:szCs w:val="24"/>
              </w:rPr>
              <w:t>класс (34 ч)</w:t>
            </w:r>
          </w:p>
        </w:tc>
        <w:tc>
          <w:tcPr>
            <w:tcW w:w="1757" w:type="dxa"/>
          </w:tcPr>
          <w:p w:rsidR="00FA2CD7" w:rsidRPr="00765AA4" w:rsidRDefault="00973B64" w:rsidP="000F616E">
            <w:pPr>
              <w:tabs>
                <w:tab w:val="left" w:pos="1134"/>
              </w:tabs>
              <w:spacing w:line="276" w:lineRule="auto"/>
              <w:jc w:val="both"/>
              <w:rPr>
                <w:sz w:val="24"/>
                <w:szCs w:val="24"/>
              </w:rPr>
            </w:pPr>
            <w:r w:rsidRPr="00765AA4">
              <w:rPr>
                <w:sz w:val="24"/>
                <w:szCs w:val="24"/>
              </w:rPr>
              <w:t>7 класс (34 ч)</w:t>
            </w:r>
          </w:p>
        </w:tc>
        <w:tc>
          <w:tcPr>
            <w:tcW w:w="1757" w:type="dxa"/>
          </w:tcPr>
          <w:p w:rsidR="00FA2CD7" w:rsidRPr="00765AA4" w:rsidRDefault="00973B64" w:rsidP="000F616E">
            <w:pPr>
              <w:tabs>
                <w:tab w:val="left" w:pos="1134"/>
              </w:tabs>
              <w:spacing w:line="276" w:lineRule="auto"/>
              <w:jc w:val="both"/>
              <w:rPr>
                <w:sz w:val="24"/>
                <w:szCs w:val="24"/>
              </w:rPr>
            </w:pPr>
            <w:r w:rsidRPr="00765AA4">
              <w:rPr>
                <w:sz w:val="24"/>
                <w:szCs w:val="24"/>
              </w:rPr>
              <w:t>8 класс (17 ч)</w:t>
            </w:r>
          </w:p>
        </w:tc>
        <w:tc>
          <w:tcPr>
            <w:tcW w:w="1757" w:type="dxa"/>
          </w:tcPr>
          <w:p w:rsidR="00FA2CD7" w:rsidRPr="00765AA4" w:rsidRDefault="00973B64" w:rsidP="000F616E">
            <w:pPr>
              <w:tabs>
                <w:tab w:val="left" w:pos="1134"/>
              </w:tabs>
              <w:spacing w:line="276" w:lineRule="auto"/>
              <w:jc w:val="both"/>
              <w:rPr>
                <w:sz w:val="24"/>
                <w:szCs w:val="24"/>
              </w:rPr>
            </w:pPr>
            <w:r w:rsidRPr="00765AA4">
              <w:rPr>
                <w:sz w:val="24"/>
                <w:szCs w:val="24"/>
              </w:rPr>
              <w:t>9 класс (17 ч)</w:t>
            </w:r>
          </w:p>
        </w:tc>
      </w:tr>
      <w:tr w:rsidR="00FA2CD7" w:rsidRPr="00765AA4">
        <w:trPr>
          <w:trHeight w:val="3153"/>
        </w:trPr>
        <w:tc>
          <w:tcPr>
            <w:tcW w:w="1350" w:type="dxa"/>
            <w:tcBorders>
              <w:left w:val="single" w:sz="6" w:space="0" w:color="231F20"/>
              <w:right w:val="single" w:sz="6" w:space="0" w:color="231F20"/>
            </w:tcBorders>
          </w:tcPr>
          <w:p w:rsidR="00FA2CD7" w:rsidRPr="00765AA4" w:rsidRDefault="00FA2CD7" w:rsidP="000F616E">
            <w:pPr>
              <w:tabs>
                <w:tab w:val="left" w:pos="1134"/>
              </w:tabs>
              <w:spacing w:line="276" w:lineRule="auto"/>
              <w:jc w:val="both"/>
              <w:rPr>
                <w:sz w:val="24"/>
                <w:szCs w:val="24"/>
              </w:rPr>
            </w:pPr>
          </w:p>
        </w:tc>
        <w:tc>
          <w:tcPr>
            <w:tcW w:w="1757" w:type="dxa"/>
            <w:tcBorders>
              <w:left w:val="single" w:sz="6" w:space="0" w:color="231F20"/>
            </w:tcBorders>
          </w:tcPr>
          <w:p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Раздел 2. Материалы и изделия.</w:t>
            </w:r>
          </w:p>
          <w:p w:rsidR="00FA2CD7" w:rsidRPr="00765AA4" w:rsidRDefault="00FA2CD7" w:rsidP="000F616E">
            <w:pPr>
              <w:tabs>
                <w:tab w:val="left" w:pos="1134"/>
              </w:tabs>
              <w:spacing w:line="276" w:lineRule="auto"/>
              <w:jc w:val="both"/>
              <w:rPr>
                <w:sz w:val="24"/>
                <w:szCs w:val="24"/>
                <w:lang w:val="ru-RU"/>
              </w:rPr>
            </w:pPr>
          </w:p>
          <w:p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Раздел 3. Основные ручные инстру- менты.</w:t>
            </w:r>
          </w:p>
          <w:p w:rsidR="00FA2CD7" w:rsidRPr="00765AA4" w:rsidRDefault="00FA2CD7" w:rsidP="000F616E">
            <w:pPr>
              <w:tabs>
                <w:tab w:val="left" w:pos="1134"/>
              </w:tabs>
              <w:spacing w:line="276" w:lineRule="auto"/>
              <w:jc w:val="both"/>
              <w:rPr>
                <w:sz w:val="24"/>
                <w:szCs w:val="24"/>
                <w:lang w:val="ru-RU"/>
              </w:rPr>
            </w:pPr>
          </w:p>
          <w:p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Раздел 4. Трудовые действия</w:t>
            </w:r>
          </w:p>
          <w:p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как основные слагаемые технологии</w:t>
            </w:r>
          </w:p>
        </w:tc>
        <w:tc>
          <w:tcPr>
            <w:tcW w:w="1757" w:type="dxa"/>
          </w:tcPr>
          <w:p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Раздел 6. Технология обработки текстильных материалов.</w:t>
            </w:r>
          </w:p>
          <w:p w:rsidR="00FA2CD7" w:rsidRPr="00765AA4" w:rsidRDefault="00FA2CD7" w:rsidP="000F616E">
            <w:pPr>
              <w:tabs>
                <w:tab w:val="left" w:pos="1134"/>
              </w:tabs>
              <w:spacing w:line="276" w:lineRule="auto"/>
              <w:jc w:val="both"/>
              <w:rPr>
                <w:sz w:val="24"/>
                <w:szCs w:val="24"/>
                <w:lang w:val="ru-RU"/>
              </w:rPr>
            </w:pPr>
          </w:p>
          <w:p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Раздел 7. Технология обработки пище- вых продуктов</w:t>
            </w:r>
          </w:p>
        </w:tc>
        <w:tc>
          <w:tcPr>
            <w:tcW w:w="1757" w:type="dxa"/>
          </w:tcPr>
          <w:p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Раздел 9.</w:t>
            </w:r>
          </w:p>
          <w:p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Машины</w:t>
            </w:r>
          </w:p>
          <w:p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и их модели</w:t>
            </w:r>
          </w:p>
        </w:tc>
        <w:tc>
          <w:tcPr>
            <w:tcW w:w="1757" w:type="dxa"/>
          </w:tcPr>
          <w:p w:rsidR="00FA2CD7" w:rsidRPr="00765AA4" w:rsidRDefault="00FA2CD7" w:rsidP="000F616E">
            <w:pPr>
              <w:tabs>
                <w:tab w:val="left" w:pos="1134"/>
              </w:tabs>
              <w:spacing w:line="276" w:lineRule="auto"/>
              <w:jc w:val="both"/>
              <w:rPr>
                <w:sz w:val="24"/>
                <w:szCs w:val="24"/>
                <w:lang w:val="ru-RU"/>
              </w:rPr>
            </w:pPr>
          </w:p>
        </w:tc>
        <w:tc>
          <w:tcPr>
            <w:tcW w:w="1757" w:type="dxa"/>
          </w:tcPr>
          <w:p w:rsidR="00FA2CD7" w:rsidRPr="00765AA4" w:rsidRDefault="00973B64" w:rsidP="000F616E">
            <w:pPr>
              <w:tabs>
                <w:tab w:val="left" w:pos="1134"/>
              </w:tabs>
              <w:spacing w:line="276" w:lineRule="auto"/>
              <w:jc w:val="both"/>
              <w:rPr>
                <w:sz w:val="24"/>
                <w:szCs w:val="24"/>
              </w:rPr>
            </w:pPr>
            <w:r w:rsidRPr="00765AA4">
              <w:rPr>
                <w:sz w:val="24"/>
                <w:szCs w:val="24"/>
              </w:rPr>
              <w:t>Раздел 12. Технологии и человек</w:t>
            </w:r>
          </w:p>
        </w:tc>
      </w:tr>
    </w:tbl>
    <w:p w:rsidR="00FA2CD7" w:rsidRPr="00765AA4" w:rsidRDefault="00FA2CD7" w:rsidP="00765AA4">
      <w:pPr>
        <w:tabs>
          <w:tab w:val="left" w:pos="1134"/>
        </w:tabs>
        <w:spacing w:line="276" w:lineRule="auto"/>
        <w:ind w:firstLine="567"/>
        <w:jc w:val="both"/>
        <w:rPr>
          <w:sz w:val="24"/>
          <w:szCs w:val="24"/>
        </w:rPr>
      </w:pP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350"/>
        <w:gridCol w:w="1757"/>
        <w:gridCol w:w="1757"/>
        <w:gridCol w:w="1757"/>
        <w:gridCol w:w="1757"/>
        <w:gridCol w:w="1757"/>
      </w:tblGrid>
      <w:tr w:rsidR="00FA2CD7" w:rsidRPr="00765AA4">
        <w:trPr>
          <w:trHeight w:val="353"/>
        </w:trPr>
        <w:tc>
          <w:tcPr>
            <w:tcW w:w="10135" w:type="dxa"/>
            <w:gridSpan w:val="6"/>
          </w:tcPr>
          <w:p w:rsidR="00FA2CD7" w:rsidRPr="00765AA4" w:rsidRDefault="00973B64" w:rsidP="000F616E">
            <w:pPr>
              <w:tabs>
                <w:tab w:val="left" w:pos="1134"/>
              </w:tabs>
              <w:spacing w:line="276" w:lineRule="auto"/>
              <w:ind w:firstLine="22"/>
              <w:jc w:val="both"/>
              <w:rPr>
                <w:sz w:val="24"/>
                <w:szCs w:val="24"/>
              </w:rPr>
            </w:pPr>
            <w:r w:rsidRPr="00765AA4">
              <w:rPr>
                <w:sz w:val="24"/>
                <w:szCs w:val="24"/>
              </w:rPr>
              <w:lastRenderedPageBreak/>
              <w:t>ВАРИАТИВНЫЕ МОДУЛИ</w:t>
            </w:r>
          </w:p>
        </w:tc>
      </w:tr>
      <w:tr w:rsidR="00FA2CD7" w:rsidRPr="00765AA4">
        <w:trPr>
          <w:trHeight w:val="353"/>
        </w:trPr>
        <w:tc>
          <w:tcPr>
            <w:tcW w:w="1350" w:type="dxa"/>
          </w:tcPr>
          <w:p w:rsidR="00FA2CD7" w:rsidRPr="00765AA4" w:rsidRDefault="00973B64" w:rsidP="000F616E">
            <w:pPr>
              <w:tabs>
                <w:tab w:val="left" w:pos="1134"/>
              </w:tabs>
              <w:spacing w:line="276" w:lineRule="auto"/>
              <w:ind w:firstLine="22"/>
              <w:jc w:val="both"/>
              <w:rPr>
                <w:sz w:val="24"/>
                <w:szCs w:val="24"/>
              </w:rPr>
            </w:pPr>
            <w:r w:rsidRPr="00765AA4">
              <w:rPr>
                <w:sz w:val="24"/>
                <w:szCs w:val="24"/>
              </w:rPr>
              <w:t>Модуль</w:t>
            </w:r>
          </w:p>
        </w:tc>
        <w:tc>
          <w:tcPr>
            <w:tcW w:w="1757" w:type="dxa"/>
          </w:tcPr>
          <w:p w:rsidR="00FA2CD7" w:rsidRPr="00765AA4" w:rsidRDefault="00973B64" w:rsidP="000F616E">
            <w:pPr>
              <w:tabs>
                <w:tab w:val="left" w:pos="1134"/>
              </w:tabs>
              <w:spacing w:line="276" w:lineRule="auto"/>
              <w:ind w:firstLine="22"/>
              <w:jc w:val="both"/>
              <w:rPr>
                <w:sz w:val="24"/>
                <w:szCs w:val="24"/>
              </w:rPr>
            </w:pPr>
            <w:r w:rsidRPr="00765AA4">
              <w:rPr>
                <w:sz w:val="24"/>
                <w:szCs w:val="24"/>
              </w:rPr>
              <w:t>5 класс (17 ч)</w:t>
            </w:r>
          </w:p>
        </w:tc>
        <w:tc>
          <w:tcPr>
            <w:tcW w:w="1757" w:type="dxa"/>
          </w:tcPr>
          <w:p w:rsidR="00FA2CD7" w:rsidRPr="00765AA4" w:rsidRDefault="00973B64" w:rsidP="000F616E">
            <w:pPr>
              <w:tabs>
                <w:tab w:val="left" w:pos="1134"/>
              </w:tabs>
              <w:spacing w:line="276" w:lineRule="auto"/>
              <w:ind w:firstLine="22"/>
              <w:jc w:val="both"/>
              <w:rPr>
                <w:sz w:val="24"/>
                <w:szCs w:val="24"/>
              </w:rPr>
            </w:pPr>
            <w:r w:rsidRPr="00765AA4">
              <w:rPr>
                <w:sz w:val="24"/>
                <w:szCs w:val="24"/>
              </w:rPr>
              <w:t>класс (17 ч)</w:t>
            </w:r>
          </w:p>
        </w:tc>
        <w:tc>
          <w:tcPr>
            <w:tcW w:w="1757" w:type="dxa"/>
          </w:tcPr>
          <w:p w:rsidR="00FA2CD7" w:rsidRPr="00765AA4" w:rsidRDefault="00973B64" w:rsidP="000F616E">
            <w:pPr>
              <w:tabs>
                <w:tab w:val="left" w:pos="1134"/>
              </w:tabs>
              <w:spacing w:line="276" w:lineRule="auto"/>
              <w:ind w:firstLine="22"/>
              <w:jc w:val="both"/>
              <w:rPr>
                <w:sz w:val="24"/>
                <w:szCs w:val="24"/>
              </w:rPr>
            </w:pPr>
            <w:r w:rsidRPr="00765AA4">
              <w:rPr>
                <w:sz w:val="24"/>
                <w:szCs w:val="24"/>
              </w:rPr>
              <w:t>7 класс (17 ч)</w:t>
            </w:r>
          </w:p>
        </w:tc>
        <w:tc>
          <w:tcPr>
            <w:tcW w:w="1757" w:type="dxa"/>
          </w:tcPr>
          <w:p w:rsidR="00FA2CD7" w:rsidRPr="00765AA4" w:rsidRDefault="00973B64" w:rsidP="000F616E">
            <w:pPr>
              <w:tabs>
                <w:tab w:val="left" w:pos="1134"/>
              </w:tabs>
              <w:spacing w:line="276" w:lineRule="auto"/>
              <w:ind w:firstLine="22"/>
              <w:jc w:val="both"/>
              <w:rPr>
                <w:sz w:val="24"/>
                <w:szCs w:val="24"/>
              </w:rPr>
            </w:pPr>
            <w:r w:rsidRPr="00765AA4">
              <w:rPr>
                <w:sz w:val="24"/>
                <w:szCs w:val="24"/>
              </w:rPr>
              <w:t>8 класс (17 ч)</w:t>
            </w:r>
          </w:p>
        </w:tc>
        <w:tc>
          <w:tcPr>
            <w:tcW w:w="1757" w:type="dxa"/>
          </w:tcPr>
          <w:p w:rsidR="00FA2CD7" w:rsidRPr="00765AA4" w:rsidRDefault="00973B64" w:rsidP="000F616E">
            <w:pPr>
              <w:tabs>
                <w:tab w:val="left" w:pos="1134"/>
              </w:tabs>
              <w:spacing w:line="276" w:lineRule="auto"/>
              <w:ind w:firstLine="22"/>
              <w:jc w:val="both"/>
              <w:rPr>
                <w:sz w:val="24"/>
                <w:szCs w:val="24"/>
              </w:rPr>
            </w:pPr>
            <w:r w:rsidRPr="00765AA4">
              <w:rPr>
                <w:sz w:val="24"/>
                <w:szCs w:val="24"/>
              </w:rPr>
              <w:t>9 класс (17 ч)</w:t>
            </w:r>
          </w:p>
        </w:tc>
      </w:tr>
      <w:tr w:rsidR="00FA2CD7" w:rsidRPr="009C6609">
        <w:trPr>
          <w:trHeight w:val="2276"/>
        </w:trPr>
        <w:tc>
          <w:tcPr>
            <w:tcW w:w="1350" w:type="dxa"/>
            <w:tcBorders>
              <w:left w:val="single" w:sz="6"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Робото- техника</w:t>
            </w:r>
          </w:p>
        </w:tc>
        <w:tc>
          <w:tcPr>
            <w:tcW w:w="1757" w:type="dxa"/>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1.</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Алгоритмы</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и исполнители. Роботы как исполнители.</w:t>
            </w:r>
          </w:p>
          <w:p w:rsidR="00FA2CD7" w:rsidRPr="00765AA4" w:rsidRDefault="00FA2CD7" w:rsidP="000F616E">
            <w:pPr>
              <w:tabs>
                <w:tab w:val="left" w:pos="1134"/>
              </w:tabs>
              <w:spacing w:line="276" w:lineRule="auto"/>
              <w:ind w:firstLine="22"/>
              <w:jc w:val="both"/>
              <w:rPr>
                <w:sz w:val="24"/>
                <w:szCs w:val="24"/>
                <w:lang w:val="ru-RU"/>
              </w:rPr>
            </w:pP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2. Роботы: кон- струирование и управление</w:t>
            </w:r>
          </w:p>
        </w:tc>
        <w:tc>
          <w:tcPr>
            <w:tcW w:w="1757" w:type="dxa"/>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3.</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Роботы</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на производстве.</w:t>
            </w:r>
          </w:p>
          <w:p w:rsidR="00FA2CD7" w:rsidRPr="00765AA4" w:rsidRDefault="00FA2CD7" w:rsidP="000F616E">
            <w:pPr>
              <w:tabs>
                <w:tab w:val="left" w:pos="1134"/>
              </w:tabs>
              <w:spacing w:line="276" w:lineRule="auto"/>
              <w:ind w:firstLine="22"/>
              <w:jc w:val="both"/>
              <w:rPr>
                <w:sz w:val="24"/>
                <w:szCs w:val="24"/>
                <w:lang w:val="ru-RU"/>
              </w:rPr>
            </w:pPr>
          </w:p>
          <w:p w:rsidR="00FA2CD7" w:rsidRPr="00A15AEF" w:rsidRDefault="00973B64" w:rsidP="000F616E">
            <w:pPr>
              <w:tabs>
                <w:tab w:val="left" w:pos="1134"/>
              </w:tabs>
              <w:spacing w:line="276" w:lineRule="auto"/>
              <w:ind w:firstLine="22"/>
              <w:jc w:val="both"/>
              <w:rPr>
                <w:sz w:val="24"/>
                <w:szCs w:val="24"/>
                <w:lang w:val="ru-RU"/>
              </w:rPr>
            </w:pPr>
            <w:r w:rsidRPr="00765AA4">
              <w:rPr>
                <w:sz w:val="24"/>
                <w:szCs w:val="24"/>
                <w:lang w:val="ru-RU"/>
              </w:rPr>
              <w:t xml:space="preserve">Раздел 4. </w:t>
            </w:r>
            <w:r w:rsidRPr="00A15AEF">
              <w:rPr>
                <w:sz w:val="24"/>
                <w:szCs w:val="24"/>
                <w:lang w:val="ru-RU"/>
              </w:rPr>
              <w:t>Робото- технические проекты</w:t>
            </w:r>
          </w:p>
        </w:tc>
        <w:tc>
          <w:tcPr>
            <w:tcW w:w="1757" w:type="dxa"/>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4 (продолжение). Робото- технические проекты</w:t>
            </w:r>
          </w:p>
        </w:tc>
        <w:tc>
          <w:tcPr>
            <w:tcW w:w="1757" w:type="dxa"/>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4 (продолжение). Робото- технические проекты</w:t>
            </w:r>
          </w:p>
        </w:tc>
        <w:tc>
          <w:tcPr>
            <w:tcW w:w="1757" w:type="dxa"/>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5. От робото- техники к</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искусственному интеллекту</w:t>
            </w:r>
          </w:p>
        </w:tc>
      </w:tr>
      <w:tr w:rsidR="00FA2CD7" w:rsidRPr="009C6609">
        <w:trPr>
          <w:trHeight w:val="1649"/>
        </w:trPr>
        <w:tc>
          <w:tcPr>
            <w:tcW w:w="1350" w:type="dxa"/>
            <w:tcBorders>
              <w:left w:val="single" w:sz="6" w:space="0" w:color="231F20"/>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3</w:t>
            </w:r>
            <w:r w:rsidRPr="00765AA4">
              <w:rPr>
                <w:sz w:val="24"/>
                <w:szCs w:val="24"/>
              </w:rPr>
              <w:t>D</w:t>
            </w:r>
            <w:r w:rsidRPr="00765AA4">
              <w:rPr>
                <w:sz w:val="24"/>
                <w:szCs w:val="24"/>
                <w:lang w:val="ru-RU"/>
              </w:rPr>
              <w:t>-модели- рование, прототипи- рование, макетиро- вание</w:t>
            </w:r>
          </w:p>
        </w:tc>
        <w:tc>
          <w:tcPr>
            <w:tcW w:w="1757" w:type="dxa"/>
          </w:tcPr>
          <w:p w:rsidR="00FA2CD7" w:rsidRPr="00765AA4" w:rsidRDefault="00FA2CD7" w:rsidP="000F616E">
            <w:pPr>
              <w:tabs>
                <w:tab w:val="left" w:pos="1134"/>
              </w:tabs>
              <w:spacing w:line="276" w:lineRule="auto"/>
              <w:ind w:firstLine="22"/>
              <w:jc w:val="both"/>
              <w:rPr>
                <w:sz w:val="24"/>
                <w:szCs w:val="24"/>
                <w:lang w:val="ru-RU"/>
              </w:rPr>
            </w:pPr>
          </w:p>
        </w:tc>
        <w:tc>
          <w:tcPr>
            <w:tcW w:w="1757" w:type="dxa"/>
          </w:tcPr>
          <w:p w:rsidR="00FA2CD7" w:rsidRPr="00765AA4" w:rsidRDefault="00FA2CD7" w:rsidP="000F616E">
            <w:pPr>
              <w:tabs>
                <w:tab w:val="left" w:pos="1134"/>
              </w:tabs>
              <w:spacing w:line="276" w:lineRule="auto"/>
              <w:ind w:firstLine="22"/>
              <w:jc w:val="both"/>
              <w:rPr>
                <w:sz w:val="24"/>
                <w:szCs w:val="24"/>
                <w:lang w:val="ru-RU"/>
              </w:rPr>
            </w:pPr>
          </w:p>
        </w:tc>
        <w:tc>
          <w:tcPr>
            <w:tcW w:w="1757" w:type="dxa"/>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1.</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Модели</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и технологии.</w:t>
            </w:r>
          </w:p>
          <w:p w:rsidR="00FA2CD7" w:rsidRPr="00765AA4" w:rsidRDefault="00FA2CD7" w:rsidP="000F616E">
            <w:pPr>
              <w:tabs>
                <w:tab w:val="left" w:pos="1134"/>
              </w:tabs>
              <w:spacing w:line="276" w:lineRule="auto"/>
              <w:ind w:firstLine="22"/>
              <w:jc w:val="both"/>
              <w:rPr>
                <w:sz w:val="24"/>
                <w:szCs w:val="24"/>
                <w:lang w:val="ru-RU"/>
              </w:rPr>
            </w:pPr>
          </w:p>
          <w:p w:rsidR="00FA2CD7" w:rsidRPr="00765AA4" w:rsidRDefault="00973B64" w:rsidP="000F616E">
            <w:pPr>
              <w:tabs>
                <w:tab w:val="left" w:pos="1134"/>
              </w:tabs>
              <w:spacing w:line="276" w:lineRule="auto"/>
              <w:ind w:firstLine="22"/>
              <w:jc w:val="both"/>
              <w:rPr>
                <w:sz w:val="24"/>
                <w:szCs w:val="24"/>
              </w:rPr>
            </w:pPr>
            <w:r w:rsidRPr="00765AA4">
              <w:rPr>
                <w:sz w:val="24"/>
                <w:szCs w:val="24"/>
                <w:lang w:val="ru-RU"/>
              </w:rPr>
              <w:t xml:space="preserve">Раздел 2. </w:t>
            </w:r>
            <w:r w:rsidRPr="00765AA4">
              <w:rPr>
                <w:sz w:val="24"/>
                <w:szCs w:val="24"/>
              </w:rPr>
              <w:t>Визуальные модели</w:t>
            </w:r>
          </w:p>
        </w:tc>
        <w:tc>
          <w:tcPr>
            <w:tcW w:w="1757" w:type="dxa"/>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3. Создание макетов</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с помощью программных средств</w:t>
            </w:r>
          </w:p>
        </w:tc>
        <w:tc>
          <w:tcPr>
            <w:tcW w:w="1757" w:type="dxa"/>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4. Технология создания</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и исследования прототипов</w:t>
            </w:r>
          </w:p>
        </w:tc>
      </w:tr>
      <w:tr w:rsidR="00FA2CD7" w:rsidRPr="009C6609">
        <w:trPr>
          <w:trHeight w:val="1647"/>
        </w:trPr>
        <w:tc>
          <w:tcPr>
            <w:tcW w:w="1350" w:type="dxa"/>
            <w:tcBorders>
              <w:left w:val="single" w:sz="6" w:space="0" w:color="231F20"/>
              <w:bottom w:val="single" w:sz="6"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Компью- терная графика. Черчение</w:t>
            </w:r>
          </w:p>
        </w:tc>
        <w:tc>
          <w:tcPr>
            <w:tcW w:w="1757" w:type="dxa"/>
            <w:tcBorders>
              <w:bottom w:val="single" w:sz="6" w:space="0" w:color="231F20"/>
            </w:tcBorders>
          </w:tcPr>
          <w:p w:rsidR="00FA2CD7" w:rsidRPr="00765AA4" w:rsidRDefault="00FA2CD7" w:rsidP="000F616E">
            <w:pPr>
              <w:tabs>
                <w:tab w:val="left" w:pos="1134"/>
              </w:tabs>
              <w:spacing w:line="276" w:lineRule="auto"/>
              <w:ind w:firstLine="22"/>
              <w:jc w:val="both"/>
              <w:rPr>
                <w:sz w:val="24"/>
                <w:szCs w:val="24"/>
              </w:rPr>
            </w:pPr>
          </w:p>
        </w:tc>
        <w:tc>
          <w:tcPr>
            <w:tcW w:w="1757" w:type="dxa"/>
            <w:tcBorders>
              <w:bottom w:val="single" w:sz="6" w:space="0" w:color="231F20"/>
            </w:tcBorders>
          </w:tcPr>
          <w:p w:rsidR="00FA2CD7" w:rsidRPr="00765AA4" w:rsidRDefault="00FA2CD7" w:rsidP="000F616E">
            <w:pPr>
              <w:tabs>
                <w:tab w:val="left" w:pos="1134"/>
              </w:tabs>
              <w:spacing w:line="276" w:lineRule="auto"/>
              <w:ind w:firstLine="22"/>
              <w:jc w:val="both"/>
              <w:rPr>
                <w:sz w:val="24"/>
                <w:szCs w:val="24"/>
              </w:rPr>
            </w:pPr>
          </w:p>
        </w:tc>
        <w:tc>
          <w:tcPr>
            <w:tcW w:w="1757" w:type="dxa"/>
            <w:tcBorders>
              <w:bottom w:val="single" w:sz="6" w:space="0" w:color="231F20"/>
            </w:tcBorders>
          </w:tcPr>
          <w:p w:rsidR="00FA2CD7" w:rsidRPr="00765AA4" w:rsidRDefault="00FA2CD7" w:rsidP="000F616E">
            <w:pPr>
              <w:tabs>
                <w:tab w:val="left" w:pos="1134"/>
              </w:tabs>
              <w:spacing w:line="276" w:lineRule="auto"/>
              <w:ind w:firstLine="22"/>
              <w:jc w:val="both"/>
              <w:rPr>
                <w:sz w:val="24"/>
                <w:szCs w:val="24"/>
              </w:rPr>
            </w:pPr>
          </w:p>
        </w:tc>
        <w:tc>
          <w:tcPr>
            <w:tcW w:w="1757" w:type="dxa"/>
            <w:tcBorders>
              <w:bottom w:val="single" w:sz="6" w:space="0" w:color="231F20"/>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1.</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Модели</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и их свойства.</w:t>
            </w:r>
          </w:p>
          <w:p w:rsidR="00FA2CD7" w:rsidRPr="00765AA4" w:rsidRDefault="00FA2CD7" w:rsidP="000F616E">
            <w:pPr>
              <w:tabs>
                <w:tab w:val="left" w:pos="1134"/>
              </w:tabs>
              <w:spacing w:line="276" w:lineRule="auto"/>
              <w:ind w:firstLine="22"/>
              <w:jc w:val="both"/>
              <w:rPr>
                <w:sz w:val="24"/>
                <w:szCs w:val="24"/>
                <w:lang w:val="ru-RU"/>
              </w:rPr>
            </w:pPr>
          </w:p>
          <w:p w:rsidR="00FA2CD7" w:rsidRPr="00765AA4" w:rsidRDefault="00973B64" w:rsidP="000F616E">
            <w:pPr>
              <w:tabs>
                <w:tab w:val="left" w:pos="1134"/>
              </w:tabs>
              <w:spacing w:line="276" w:lineRule="auto"/>
              <w:ind w:firstLine="22"/>
              <w:jc w:val="both"/>
              <w:rPr>
                <w:sz w:val="24"/>
                <w:szCs w:val="24"/>
              </w:rPr>
            </w:pPr>
            <w:r w:rsidRPr="00765AA4">
              <w:rPr>
                <w:sz w:val="24"/>
                <w:szCs w:val="24"/>
              </w:rPr>
              <w:t>Раздел 2.</w:t>
            </w:r>
          </w:p>
          <w:p w:rsidR="00FA2CD7" w:rsidRPr="00765AA4" w:rsidRDefault="00973B64" w:rsidP="000F616E">
            <w:pPr>
              <w:tabs>
                <w:tab w:val="left" w:pos="1134"/>
              </w:tabs>
              <w:spacing w:line="276" w:lineRule="auto"/>
              <w:ind w:firstLine="22"/>
              <w:jc w:val="both"/>
              <w:rPr>
                <w:sz w:val="24"/>
                <w:szCs w:val="24"/>
              </w:rPr>
            </w:pPr>
            <w:r w:rsidRPr="00765AA4">
              <w:rPr>
                <w:sz w:val="24"/>
                <w:szCs w:val="24"/>
              </w:rPr>
              <w:t>Черчение</w:t>
            </w:r>
          </w:p>
          <w:p w:rsidR="00FA2CD7" w:rsidRPr="00765AA4" w:rsidRDefault="00973B64" w:rsidP="000F616E">
            <w:pPr>
              <w:tabs>
                <w:tab w:val="left" w:pos="1134"/>
              </w:tabs>
              <w:spacing w:line="276" w:lineRule="auto"/>
              <w:ind w:firstLine="22"/>
              <w:jc w:val="both"/>
              <w:rPr>
                <w:sz w:val="24"/>
                <w:szCs w:val="24"/>
              </w:rPr>
            </w:pPr>
            <w:r w:rsidRPr="00765AA4">
              <w:rPr>
                <w:sz w:val="24"/>
                <w:szCs w:val="24"/>
              </w:rPr>
              <w:t>как технология</w:t>
            </w:r>
          </w:p>
        </w:tc>
        <w:tc>
          <w:tcPr>
            <w:tcW w:w="1757" w:type="dxa"/>
            <w:tcBorders>
              <w:bottom w:val="single" w:sz="6" w:space="0" w:color="231F20"/>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3. Технология создания чертежей</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в программных средах.</w:t>
            </w:r>
          </w:p>
        </w:tc>
      </w:tr>
    </w:tbl>
    <w:p w:rsidR="00FA2CD7" w:rsidRPr="00765AA4" w:rsidRDefault="00FA2CD7" w:rsidP="00765AA4">
      <w:pPr>
        <w:tabs>
          <w:tab w:val="left" w:pos="1134"/>
        </w:tabs>
        <w:spacing w:line="276" w:lineRule="auto"/>
        <w:ind w:firstLine="567"/>
        <w:jc w:val="both"/>
        <w:rPr>
          <w:sz w:val="24"/>
          <w:szCs w:val="24"/>
          <w:lang w:val="ru-RU"/>
        </w:rPr>
      </w:pP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350"/>
        <w:gridCol w:w="1757"/>
        <w:gridCol w:w="1757"/>
        <w:gridCol w:w="1757"/>
        <w:gridCol w:w="1757"/>
        <w:gridCol w:w="1757"/>
      </w:tblGrid>
      <w:tr w:rsidR="00FA2CD7" w:rsidRPr="00765AA4">
        <w:trPr>
          <w:trHeight w:val="353"/>
        </w:trPr>
        <w:tc>
          <w:tcPr>
            <w:tcW w:w="10135" w:type="dxa"/>
            <w:gridSpan w:val="6"/>
          </w:tcPr>
          <w:p w:rsidR="00FA2CD7" w:rsidRPr="00765AA4" w:rsidRDefault="00973B64" w:rsidP="000F616E">
            <w:pPr>
              <w:tabs>
                <w:tab w:val="left" w:pos="1134"/>
              </w:tabs>
              <w:spacing w:line="276" w:lineRule="auto"/>
              <w:ind w:firstLine="22"/>
              <w:jc w:val="both"/>
              <w:rPr>
                <w:sz w:val="24"/>
                <w:szCs w:val="24"/>
              </w:rPr>
            </w:pPr>
            <w:r w:rsidRPr="00765AA4">
              <w:rPr>
                <w:sz w:val="24"/>
                <w:szCs w:val="24"/>
              </w:rPr>
              <w:t>ВАРИАТИВНЫЕ МОДУЛИ</w:t>
            </w:r>
          </w:p>
        </w:tc>
      </w:tr>
      <w:tr w:rsidR="00FA2CD7" w:rsidRPr="00765AA4">
        <w:trPr>
          <w:trHeight w:val="353"/>
        </w:trPr>
        <w:tc>
          <w:tcPr>
            <w:tcW w:w="1350" w:type="dxa"/>
          </w:tcPr>
          <w:p w:rsidR="00FA2CD7" w:rsidRPr="00765AA4" w:rsidRDefault="00973B64" w:rsidP="000F616E">
            <w:pPr>
              <w:tabs>
                <w:tab w:val="left" w:pos="1134"/>
              </w:tabs>
              <w:spacing w:line="276" w:lineRule="auto"/>
              <w:ind w:firstLine="22"/>
              <w:jc w:val="both"/>
              <w:rPr>
                <w:sz w:val="24"/>
                <w:szCs w:val="24"/>
              </w:rPr>
            </w:pPr>
            <w:r w:rsidRPr="00765AA4">
              <w:rPr>
                <w:sz w:val="24"/>
                <w:szCs w:val="24"/>
              </w:rPr>
              <w:t>Модуль</w:t>
            </w:r>
          </w:p>
        </w:tc>
        <w:tc>
          <w:tcPr>
            <w:tcW w:w="1757" w:type="dxa"/>
          </w:tcPr>
          <w:p w:rsidR="00FA2CD7" w:rsidRPr="00765AA4" w:rsidRDefault="00973B64" w:rsidP="000F616E">
            <w:pPr>
              <w:tabs>
                <w:tab w:val="left" w:pos="1134"/>
              </w:tabs>
              <w:spacing w:line="276" w:lineRule="auto"/>
              <w:ind w:firstLine="22"/>
              <w:jc w:val="both"/>
              <w:rPr>
                <w:sz w:val="24"/>
                <w:szCs w:val="24"/>
              </w:rPr>
            </w:pPr>
            <w:r w:rsidRPr="00765AA4">
              <w:rPr>
                <w:sz w:val="24"/>
                <w:szCs w:val="24"/>
              </w:rPr>
              <w:t>5 класс (17 ч)</w:t>
            </w:r>
          </w:p>
        </w:tc>
        <w:tc>
          <w:tcPr>
            <w:tcW w:w="1757" w:type="dxa"/>
          </w:tcPr>
          <w:p w:rsidR="00FA2CD7" w:rsidRPr="00765AA4" w:rsidRDefault="00973B64" w:rsidP="000F616E">
            <w:pPr>
              <w:tabs>
                <w:tab w:val="left" w:pos="1134"/>
              </w:tabs>
              <w:spacing w:line="276" w:lineRule="auto"/>
              <w:ind w:firstLine="22"/>
              <w:jc w:val="both"/>
              <w:rPr>
                <w:sz w:val="24"/>
                <w:szCs w:val="24"/>
              </w:rPr>
            </w:pPr>
            <w:r w:rsidRPr="00765AA4">
              <w:rPr>
                <w:sz w:val="24"/>
                <w:szCs w:val="24"/>
              </w:rPr>
              <w:t>класс (17 ч)</w:t>
            </w:r>
          </w:p>
        </w:tc>
        <w:tc>
          <w:tcPr>
            <w:tcW w:w="1757" w:type="dxa"/>
          </w:tcPr>
          <w:p w:rsidR="00FA2CD7" w:rsidRPr="00765AA4" w:rsidRDefault="00973B64" w:rsidP="000F616E">
            <w:pPr>
              <w:tabs>
                <w:tab w:val="left" w:pos="1134"/>
              </w:tabs>
              <w:spacing w:line="276" w:lineRule="auto"/>
              <w:ind w:firstLine="22"/>
              <w:jc w:val="both"/>
              <w:rPr>
                <w:sz w:val="24"/>
                <w:szCs w:val="24"/>
              </w:rPr>
            </w:pPr>
            <w:r w:rsidRPr="00765AA4">
              <w:rPr>
                <w:sz w:val="24"/>
                <w:szCs w:val="24"/>
              </w:rPr>
              <w:t>7 класс (17 ч)</w:t>
            </w:r>
          </w:p>
        </w:tc>
        <w:tc>
          <w:tcPr>
            <w:tcW w:w="1757" w:type="dxa"/>
          </w:tcPr>
          <w:p w:rsidR="00FA2CD7" w:rsidRPr="00765AA4" w:rsidRDefault="00973B64" w:rsidP="000F616E">
            <w:pPr>
              <w:tabs>
                <w:tab w:val="left" w:pos="1134"/>
              </w:tabs>
              <w:spacing w:line="276" w:lineRule="auto"/>
              <w:ind w:firstLine="22"/>
              <w:jc w:val="both"/>
              <w:rPr>
                <w:sz w:val="24"/>
                <w:szCs w:val="24"/>
              </w:rPr>
            </w:pPr>
            <w:r w:rsidRPr="00765AA4">
              <w:rPr>
                <w:sz w:val="24"/>
                <w:szCs w:val="24"/>
              </w:rPr>
              <w:t>8 класс (17 ч)</w:t>
            </w:r>
          </w:p>
        </w:tc>
        <w:tc>
          <w:tcPr>
            <w:tcW w:w="1757" w:type="dxa"/>
          </w:tcPr>
          <w:p w:rsidR="00FA2CD7" w:rsidRPr="00765AA4" w:rsidRDefault="00973B64" w:rsidP="000F616E">
            <w:pPr>
              <w:tabs>
                <w:tab w:val="left" w:pos="1134"/>
              </w:tabs>
              <w:spacing w:line="276" w:lineRule="auto"/>
              <w:ind w:firstLine="22"/>
              <w:jc w:val="both"/>
              <w:rPr>
                <w:sz w:val="24"/>
                <w:szCs w:val="24"/>
              </w:rPr>
            </w:pPr>
            <w:r w:rsidRPr="00765AA4">
              <w:rPr>
                <w:sz w:val="24"/>
                <w:szCs w:val="24"/>
              </w:rPr>
              <w:t>9 класс (17 ч)</w:t>
            </w:r>
          </w:p>
        </w:tc>
      </w:tr>
      <w:tr w:rsidR="00FA2CD7" w:rsidRPr="009C6609">
        <w:trPr>
          <w:trHeight w:val="1139"/>
        </w:trPr>
        <w:tc>
          <w:tcPr>
            <w:tcW w:w="1350" w:type="dxa"/>
          </w:tcPr>
          <w:p w:rsidR="00FA2CD7" w:rsidRPr="00765AA4" w:rsidRDefault="00FA2CD7" w:rsidP="000F616E">
            <w:pPr>
              <w:tabs>
                <w:tab w:val="left" w:pos="1134"/>
              </w:tabs>
              <w:spacing w:line="276" w:lineRule="auto"/>
              <w:ind w:firstLine="22"/>
              <w:jc w:val="both"/>
              <w:rPr>
                <w:sz w:val="24"/>
                <w:szCs w:val="24"/>
              </w:rPr>
            </w:pPr>
          </w:p>
        </w:tc>
        <w:tc>
          <w:tcPr>
            <w:tcW w:w="1757" w:type="dxa"/>
          </w:tcPr>
          <w:p w:rsidR="00FA2CD7" w:rsidRPr="00765AA4" w:rsidRDefault="00FA2CD7" w:rsidP="000F616E">
            <w:pPr>
              <w:tabs>
                <w:tab w:val="left" w:pos="1134"/>
              </w:tabs>
              <w:spacing w:line="276" w:lineRule="auto"/>
              <w:ind w:firstLine="22"/>
              <w:jc w:val="both"/>
              <w:rPr>
                <w:sz w:val="24"/>
                <w:szCs w:val="24"/>
              </w:rPr>
            </w:pPr>
          </w:p>
        </w:tc>
        <w:tc>
          <w:tcPr>
            <w:tcW w:w="1757" w:type="dxa"/>
          </w:tcPr>
          <w:p w:rsidR="00FA2CD7" w:rsidRPr="00765AA4" w:rsidRDefault="00FA2CD7" w:rsidP="000F616E">
            <w:pPr>
              <w:tabs>
                <w:tab w:val="left" w:pos="1134"/>
              </w:tabs>
              <w:spacing w:line="276" w:lineRule="auto"/>
              <w:ind w:firstLine="22"/>
              <w:jc w:val="both"/>
              <w:rPr>
                <w:sz w:val="24"/>
                <w:szCs w:val="24"/>
              </w:rPr>
            </w:pPr>
          </w:p>
        </w:tc>
        <w:tc>
          <w:tcPr>
            <w:tcW w:w="1757" w:type="dxa"/>
          </w:tcPr>
          <w:p w:rsidR="00FA2CD7" w:rsidRPr="00765AA4" w:rsidRDefault="00FA2CD7" w:rsidP="000F616E">
            <w:pPr>
              <w:tabs>
                <w:tab w:val="left" w:pos="1134"/>
              </w:tabs>
              <w:spacing w:line="276" w:lineRule="auto"/>
              <w:ind w:firstLine="22"/>
              <w:jc w:val="both"/>
              <w:rPr>
                <w:sz w:val="24"/>
                <w:szCs w:val="24"/>
              </w:rPr>
            </w:pPr>
          </w:p>
        </w:tc>
        <w:tc>
          <w:tcPr>
            <w:tcW w:w="1757" w:type="dxa"/>
          </w:tcPr>
          <w:p w:rsidR="00FA2CD7" w:rsidRPr="00765AA4" w:rsidRDefault="00973B64" w:rsidP="000F616E">
            <w:pPr>
              <w:tabs>
                <w:tab w:val="left" w:pos="1134"/>
              </w:tabs>
              <w:spacing w:line="276" w:lineRule="auto"/>
              <w:ind w:firstLine="22"/>
              <w:jc w:val="both"/>
              <w:rPr>
                <w:sz w:val="24"/>
                <w:szCs w:val="24"/>
              </w:rPr>
            </w:pPr>
            <w:r w:rsidRPr="00765AA4">
              <w:rPr>
                <w:sz w:val="24"/>
                <w:szCs w:val="24"/>
              </w:rPr>
              <w:t>создания модели инженерного объекта</w:t>
            </w:r>
          </w:p>
        </w:tc>
        <w:tc>
          <w:tcPr>
            <w:tcW w:w="1757" w:type="dxa"/>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4. Разработка проекта инженерного объекта</w:t>
            </w:r>
          </w:p>
        </w:tc>
      </w:tr>
      <w:tr w:rsidR="00FA2CD7" w:rsidRPr="00765AA4">
        <w:trPr>
          <w:trHeight w:val="2899"/>
        </w:trPr>
        <w:tc>
          <w:tcPr>
            <w:tcW w:w="1350" w:type="dxa"/>
            <w:tcBorders>
              <w:left w:val="single" w:sz="6" w:space="0" w:color="231F20"/>
              <w:right w:val="single" w:sz="6"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t>Автомати- зированные системы</w:t>
            </w:r>
          </w:p>
        </w:tc>
        <w:tc>
          <w:tcPr>
            <w:tcW w:w="1757" w:type="dxa"/>
            <w:tcBorders>
              <w:left w:val="single" w:sz="6" w:space="0" w:color="231F20"/>
            </w:tcBorders>
          </w:tcPr>
          <w:p w:rsidR="00FA2CD7" w:rsidRPr="00765AA4" w:rsidRDefault="00FA2CD7" w:rsidP="000F616E">
            <w:pPr>
              <w:tabs>
                <w:tab w:val="left" w:pos="1134"/>
              </w:tabs>
              <w:spacing w:line="276" w:lineRule="auto"/>
              <w:ind w:firstLine="22"/>
              <w:jc w:val="both"/>
              <w:rPr>
                <w:sz w:val="24"/>
                <w:szCs w:val="24"/>
              </w:rPr>
            </w:pPr>
          </w:p>
        </w:tc>
        <w:tc>
          <w:tcPr>
            <w:tcW w:w="1757" w:type="dxa"/>
          </w:tcPr>
          <w:p w:rsidR="00FA2CD7" w:rsidRPr="00765AA4" w:rsidRDefault="00FA2CD7" w:rsidP="000F616E">
            <w:pPr>
              <w:tabs>
                <w:tab w:val="left" w:pos="1134"/>
              </w:tabs>
              <w:spacing w:line="276" w:lineRule="auto"/>
              <w:ind w:firstLine="22"/>
              <w:jc w:val="both"/>
              <w:rPr>
                <w:sz w:val="24"/>
                <w:szCs w:val="24"/>
              </w:rPr>
            </w:pPr>
          </w:p>
        </w:tc>
        <w:tc>
          <w:tcPr>
            <w:tcW w:w="1757" w:type="dxa"/>
          </w:tcPr>
          <w:p w:rsidR="00FA2CD7" w:rsidRPr="00765AA4" w:rsidRDefault="00FA2CD7" w:rsidP="000F616E">
            <w:pPr>
              <w:tabs>
                <w:tab w:val="left" w:pos="1134"/>
              </w:tabs>
              <w:spacing w:line="276" w:lineRule="auto"/>
              <w:ind w:firstLine="22"/>
              <w:jc w:val="both"/>
              <w:rPr>
                <w:sz w:val="24"/>
                <w:szCs w:val="24"/>
              </w:rPr>
            </w:pPr>
          </w:p>
        </w:tc>
        <w:tc>
          <w:tcPr>
            <w:tcW w:w="1757" w:type="dxa"/>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1. Управление. Общие представления.</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2. Управление техническими системами.</w:t>
            </w:r>
          </w:p>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 xml:space="preserve">Раздел 3. Элементная база </w:t>
            </w:r>
            <w:r w:rsidRPr="00765AA4">
              <w:rPr>
                <w:sz w:val="24"/>
                <w:szCs w:val="24"/>
                <w:lang w:val="ru-RU"/>
              </w:rPr>
              <w:lastRenderedPageBreak/>
              <w:t>автоматизиро- ванных систем</w:t>
            </w:r>
          </w:p>
        </w:tc>
        <w:tc>
          <w:tcPr>
            <w:tcW w:w="1757" w:type="dxa"/>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lastRenderedPageBreak/>
              <w:t>Раздел 3. Управление социально- экономическими системами.</w:t>
            </w:r>
          </w:p>
          <w:p w:rsidR="00FA2CD7" w:rsidRPr="00765AA4" w:rsidRDefault="00973B64" w:rsidP="000F616E">
            <w:pPr>
              <w:tabs>
                <w:tab w:val="left" w:pos="1134"/>
              </w:tabs>
              <w:spacing w:line="276" w:lineRule="auto"/>
              <w:ind w:firstLine="22"/>
              <w:jc w:val="both"/>
              <w:rPr>
                <w:sz w:val="24"/>
                <w:szCs w:val="24"/>
              </w:rPr>
            </w:pPr>
            <w:r w:rsidRPr="00765AA4">
              <w:rPr>
                <w:sz w:val="24"/>
                <w:szCs w:val="24"/>
              </w:rPr>
              <w:t>Предпринима- тельство</w:t>
            </w:r>
          </w:p>
        </w:tc>
      </w:tr>
      <w:tr w:rsidR="00FA2CD7" w:rsidRPr="009C6609">
        <w:trPr>
          <w:trHeight w:val="1536"/>
        </w:trPr>
        <w:tc>
          <w:tcPr>
            <w:tcW w:w="1350" w:type="dxa"/>
            <w:tcBorders>
              <w:left w:val="single" w:sz="6" w:space="0" w:color="231F20"/>
              <w:bottom w:val="single" w:sz="6" w:space="0" w:color="231F20"/>
            </w:tcBorders>
          </w:tcPr>
          <w:p w:rsidR="00FA2CD7" w:rsidRPr="00765AA4" w:rsidRDefault="00973B64" w:rsidP="000F616E">
            <w:pPr>
              <w:tabs>
                <w:tab w:val="left" w:pos="1134"/>
              </w:tabs>
              <w:spacing w:line="276" w:lineRule="auto"/>
              <w:ind w:firstLine="22"/>
              <w:jc w:val="both"/>
              <w:rPr>
                <w:sz w:val="24"/>
                <w:szCs w:val="24"/>
              </w:rPr>
            </w:pPr>
            <w:r w:rsidRPr="00765AA4">
              <w:rPr>
                <w:sz w:val="24"/>
                <w:szCs w:val="24"/>
              </w:rPr>
              <w:lastRenderedPageBreak/>
              <w:t>Животно- водство</w:t>
            </w:r>
          </w:p>
        </w:tc>
        <w:tc>
          <w:tcPr>
            <w:tcW w:w="1757" w:type="dxa"/>
            <w:tcBorders>
              <w:bottom w:val="single" w:sz="6" w:space="0" w:color="231F20"/>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1. Элементы технологии выращивания сельскохозяй- ственных животных.</w:t>
            </w:r>
          </w:p>
        </w:tc>
        <w:tc>
          <w:tcPr>
            <w:tcW w:w="1757" w:type="dxa"/>
            <w:tcBorders>
              <w:bottom w:val="single" w:sz="6" w:space="0" w:color="231F20"/>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1. Элементы технологии выращивания сельскохозяй- ственных животных.</w:t>
            </w:r>
          </w:p>
        </w:tc>
        <w:tc>
          <w:tcPr>
            <w:tcW w:w="1757" w:type="dxa"/>
            <w:tcBorders>
              <w:bottom w:val="single" w:sz="6" w:space="0" w:color="231F20"/>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1. Элементы технологии выращивания сельскохозяй- ственных животных.</w:t>
            </w:r>
          </w:p>
        </w:tc>
        <w:tc>
          <w:tcPr>
            <w:tcW w:w="1757" w:type="dxa"/>
            <w:tcBorders>
              <w:bottom w:val="single" w:sz="6" w:space="0" w:color="231F20"/>
            </w:tcBorders>
          </w:tcPr>
          <w:p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2. Производство животно- водческих продуктов.</w:t>
            </w:r>
          </w:p>
        </w:tc>
        <w:tc>
          <w:tcPr>
            <w:tcW w:w="1757" w:type="dxa"/>
            <w:tcBorders>
              <w:bottom w:val="single" w:sz="6" w:space="0" w:color="231F20"/>
            </w:tcBorders>
          </w:tcPr>
          <w:p w:rsidR="00FA2CD7" w:rsidRPr="00765AA4" w:rsidRDefault="00FA2CD7" w:rsidP="000F616E">
            <w:pPr>
              <w:tabs>
                <w:tab w:val="left" w:pos="1134"/>
              </w:tabs>
              <w:spacing w:line="276" w:lineRule="auto"/>
              <w:ind w:firstLine="22"/>
              <w:jc w:val="both"/>
              <w:rPr>
                <w:sz w:val="24"/>
                <w:szCs w:val="24"/>
                <w:lang w:val="ru-RU"/>
              </w:rPr>
            </w:pPr>
          </w:p>
        </w:tc>
      </w:tr>
    </w:tbl>
    <w:p w:rsidR="00FA2CD7" w:rsidRPr="00765AA4" w:rsidRDefault="00FA2CD7" w:rsidP="00765AA4">
      <w:pPr>
        <w:tabs>
          <w:tab w:val="left" w:pos="1134"/>
        </w:tabs>
        <w:spacing w:line="276" w:lineRule="auto"/>
        <w:ind w:firstLine="567"/>
        <w:jc w:val="both"/>
        <w:rPr>
          <w:sz w:val="24"/>
          <w:szCs w:val="24"/>
          <w:lang w:val="ru-RU"/>
        </w:rPr>
      </w:pP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350"/>
        <w:gridCol w:w="1757"/>
        <w:gridCol w:w="1757"/>
        <w:gridCol w:w="1757"/>
        <w:gridCol w:w="1757"/>
        <w:gridCol w:w="1757"/>
      </w:tblGrid>
      <w:tr w:rsidR="00FA2CD7" w:rsidRPr="00765AA4">
        <w:trPr>
          <w:trHeight w:val="353"/>
        </w:trPr>
        <w:tc>
          <w:tcPr>
            <w:tcW w:w="10135" w:type="dxa"/>
            <w:gridSpan w:val="6"/>
          </w:tcPr>
          <w:p w:rsidR="00FA2CD7" w:rsidRPr="00765AA4" w:rsidRDefault="00973B64" w:rsidP="000F616E">
            <w:pPr>
              <w:tabs>
                <w:tab w:val="left" w:pos="1134"/>
              </w:tabs>
              <w:spacing w:line="276" w:lineRule="auto"/>
              <w:jc w:val="both"/>
              <w:rPr>
                <w:sz w:val="24"/>
                <w:szCs w:val="24"/>
              </w:rPr>
            </w:pPr>
            <w:r w:rsidRPr="00765AA4">
              <w:rPr>
                <w:sz w:val="24"/>
                <w:szCs w:val="24"/>
              </w:rPr>
              <w:t>ВАРИАТИВНЫЕ МОДУЛИ</w:t>
            </w:r>
          </w:p>
        </w:tc>
      </w:tr>
      <w:tr w:rsidR="00FA2CD7" w:rsidRPr="00765AA4">
        <w:trPr>
          <w:trHeight w:val="353"/>
        </w:trPr>
        <w:tc>
          <w:tcPr>
            <w:tcW w:w="1350" w:type="dxa"/>
          </w:tcPr>
          <w:p w:rsidR="00FA2CD7" w:rsidRPr="00765AA4" w:rsidRDefault="00973B64" w:rsidP="000F616E">
            <w:pPr>
              <w:tabs>
                <w:tab w:val="left" w:pos="1134"/>
              </w:tabs>
              <w:spacing w:line="276" w:lineRule="auto"/>
              <w:jc w:val="both"/>
              <w:rPr>
                <w:sz w:val="24"/>
                <w:szCs w:val="24"/>
              </w:rPr>
            </w:pPr>
            <w:r w:rsidRPr="00765AA4">
              <w:rPr>
                <w:sz w:val="24"/>
                <w:szCs w:val="24"/>
              </w:rPr>
              <w:t>Модуль</w:t>
            </w:r>
          </w:p>
        </w:tc>
        <w:tc>
          <w:tcPr>
            <w:tcW w:w="1757" w:type="dxa"/>
          </w:tcPr>
          <w:p w:rsidR="00FA2CD7" w:rsidRPr="00765AA4" w:rsidRDefault="00973B64" w:rsidP="000F616E">
            <w:pPr>
              <w:tabs>
                <w:tab w:val="left" w:pos="1134"/>
              </w:tabs>
              <w:spacing w:line="276" w:lineRule="auto"/>
              <w:jc w:val="both"/>
              <w:rPr>
                <w:sz w:val="24"/>
                <w:szCs w:val="24"/>
              </w:rPr>
            </w:pPr>
            <w:r w:rsidRPr="00765AA4">
              <w:rPr>
                <w:sz w:val="24"/>
                <w:szCs w:val="24"/>
              </w:rPr>
              <w:t>5 класс (17 ч)</w:t>
            </w:r>
          </w:p>
        </w:tc>
        <w:tc>
          <w:tcPr>
            <w:tcW w:w="1757" w:type="dxa"/>
          </w:tcPr>
          <w:p w:rsidR="00FA2CD7" w:rsidRPr="00765AA4" w:rsidRDefault="00973B64" w:rsidP="000F616E">
            <w:pPr>
              <w:tabs>
                <w:tab w:val="left" w:pos="1134"/>
              </w:tabs>
              <w:spacing w:line="276" w:lineRule="auto"/>
              <w:jc w:val="both"/>
              <w:rPr>
                <w:sz w:val="24"/>
                <w:szCs w:val="24"/>
              </w:rPr>
            </w:pPr>
            <w:r w:rsidRPr="00765AA4">
              <w:rPr>
                <w:sz w:val="24"/>
                <w:szCs w:val="24"/>
              </w:rPr>
              <w:t>класс (17 ч)</w:t>
            </w:r>
          </w:p>
        </w:tc>
        <w:tc>
          <w:tcPr>
            <w:tcW w:w="1757" w:type="dxa"/>
          </w:tcPr>
          <w:p w:rsidR="00FA2CD7" w:rsidRPr="00765AA4" w:rsidRDefault="00973B64" w:rsidP="000F616E">
            <w:pPr>
              <w:tabs>
                <w:tab w:val="left" w:pos="1134"/>
              </w:tabs>
              <w:spacing w:line="276" w:lineRule="auto"/>
              <w:jc w:val="both"/>
              <w:rPr>
                <w:sz w:val="24"/>
                <w:szCs w:val="24"/>
              </w:rPr>
            </w:pPr>
            <w:r w:rsidRPr="00765AA4">
              <w:rPr>
                <w:sz w:val="24"/>
                <w:szCs w:val="24"/>
              </w:rPr>
              <w:t>7 класс (17 ч)</w:t>
            </w:r>
          </w:p>
        </w:tc>
        <w:tc>
          <w:tcPr>
            <w:tcW w:w="1757" w:type="dxa"/>
          </w:tcPr>
          <w:p w:rsidR="00FA2CD7" w:rsidRPr="00765AA4" w:rsidRDefault="00973B64" w:rsidP="000F616E">
            <w:pPr>
              <w:tabs>
                <w:tab w:val="left" w:pos="1134"/>
              </w:tabs>
              <w:spacing w:line="276" w:lineRule="auto"/>
              <w:jc w:val="both"/>
              <w:rPr>
                <w:sz w:val="24"/>
                <w:szCs w:val="24"/>
              </w:rPr>
            </w:pPr>
            <w:r w:rsidRPr="00765AA4">
              <w:rPr>
                <w:sz w:val="24"/>
                <w:szCs w:val="24"/>
              </w:rPr>
              <w:t>8 класс (17 ч)</w:t>
            </w:r>
          </w:p>
        </w:tc>
        <w:tc>
          <w:tcPr>
            <w:tcW w:w="1757" w:type="dxa"/>
          </w:tcPr>
          <w:p w:rsidR="00FA2CD7" w:rsidRPr="00765AA4" w:rsidRDefault="00973B64" w:rsidP="000F616E">
            <w:pPr>
              <w:tabs>
                <w:tab w:val="left" w:pos="1134"/>
              </w:tabs>
              <w:spacing w:line="276" w:lineRule="auto"/>
              <w:jc w:val="both"/>
              <w:rPr>
                <w:sz w:val="24"/>
                <w:szCs w:val="24"/>
              </w:rPr>
            </w:pPr>
            <w:r w:rsidRPr="00765AA4">
              <w:rPr>
                <w:sz w:val="24"/>
                <w:szCs w:val="24"/>
              </w:rPr>
              <w:t>9 класс (17 ч)</w:t>
            </w:r>
          </w:p>
        </w:tc>
      </w:tr>
      <w:tr w:rsidR="00FA2CD7" w:rsidRPr="009C6609">
        <w:trPr>
          <w:trHeight w:val="2303"/>
        </w:trPr>
        <w:tc>
          <w:tcPr>
            <w:tcW w:w="1350" w:type="dxa"/>
            <w:tcBorders>
              <w:left w:val="single" w:sz="6" w:space="0" w:color="231F20"/>
            </w:tcBorders>
          </w:tcPr>
          <w:p w:rsidR="00FA2CD7" w:rsidRPr="00765AA4" w:rsidRDefault="00FA2CD7" w:rsidP="000F616E">
            <w:pPr>
              <w:tabs>
                <w:tab w:val="left" w:pos="1134"/>
              </w:tabs>
              <w:spacing w:line="276" w:lineRule="auto"/>
              <w:jc w:val="both"/>
              <w:rPr>
                <w:sz w:val="24"/>
                <w:szCs w:val="24"/>
              </w:rPr>
            </w:pPr>
          </w:p>
        </w:tc>
        <w:tc>
          <w:tcPr>
            <w:tcW w:w="1757" w:type="dxa"/>
          </w:tcPr>
          <w:p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(Приручение животных как фактор развития человеческой цивилизации.</w:t>
            </w:r>
          </w:p>
          <w:p w:rsidR="00FA2CD7" w:rsidRPr="00765AA4" w:rsidRDefault="00973B64" w:rsidP="000F616E">
            <w:pPr>
              <w:tabs>
                <w:tab w:val="left" w:pos="1134"/>
              </w:tabs>
              <w:spacing w:line="276" w:lineRule="auto"/>
              <w:jc w:val="both"/>
              <w:rPr>
                <w:sz w:val="24"/>
                <w:szCs w:val="24"/>
              </w:rPr>
            </w:pPr>
            <w:r w:rsidRPr="00765AA4">
              <w:rPr>
                <w:sz w:val="24"/>
                <w:szCs w:val="24"/>
              </w:rPr>
              <w:t>Сельскохозяй- ственные животные)</w:t>
            </w:r>
          </w:p>
        </w:tc>
        <w:tc>
          <w:tcPr>
            <w:tcW w:w="1757" w:type="dxa"/>
          </w:tcPr>
          <w:p w:rsidR="00FA2CD7" w:rsidRPr="00765AA4" w:rsidRDefault="00973B64" w:rsidP="000F616E">
            <w:pPr>
              <w:tabs>
                <w:tab w:val="left" w:pos="1134"/>
              </w:tabs>
              <w:spacing w:line="276" w:lineRule="auto"/>
              <w:jc w:val="both"/>
              <w:rPr>
                <w:sz w:val="24"/>
                <w:szCs w:val="24"/>
              </w:rPr>
            </w:pPr>
            <w:r w:rsidRPr="00765AA4">
              <w:rPr>
                <w:sz w:val="24"/>
                <w:szCs w:val="24"/>
                <w:lang w:val="ru-RU"/>
              </w:rPr>
              <w:t xml:space="preserve">(Содержание сельскохозяй- ственных животных: помещение, оборудование, уход. </w:t>
            </w:r>
            <w:r w:rsidRPr="00765AA4">
              <w:rPr>
                <w:sz w:val="24"/>
                <w:szCs w:val="24"/>
              </w:rPr>
              <w:t>Разведе- ние животных. Породы живот- ных, их созда- ние)</w:t>
            </w:r>
          </w:p>
        </w:tc>
        <w:tc>
          <w:tcPr>
            <w:tcW w:w="1757" w:type="dxa"/>
          </w:tcPr>
          <w:p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(Животные у нас дома.</w:t>
            </w:r>
          </w:p>
          <w:p w:rsidR="00FA2CD7" w:rsidRPr="00765AA4" w:rsidRDefault="00973B64" w:rsidP="000F616E">
            <w:pPr>
              <w:tabs>
                <w:tab w:val="left" w:pos="1134"/>
              </w:tabs>
              <w:spacing w:line="276" w:lineRule="auto"/>
              <w:jc w:val="both"/>
              <w:rPr>
                <w:sz w:val="24"/>
                <w:szCs w:val="24"/>
              </w:rPr>
            </w:pPr>
            <w:r w:rsidRPr="00765AA4">
              <w:rPr>
                <w:sz w:val="24"/>
                <w:szCs w:val="24"/>
                <w:lang w:val="ru-RU"/>
              </w:rPr>
              <w:t xml:space="preserve">Забота о домаш- них и бездом- ных животных. Проблема клонирования живых организ- мов. </w:t>
            </w:r>
            <w:r w:rsidRPr="00765AA4">
              <w:rPr>
                <w:sz w:val="24"/>
                <w:szCs w:val="24"/>
              </w:rPr>
              <w:t>Социаль- ные и этические проблемы)</w:t>
            </w:r>
          </w:p>
        </w:tc>
        <w:tc>
          <w:tcPr>
            <w:tcW w:w="1757" w:type="dxa"/>
          </w:tcPr>
          <w:p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Раздел 3. Профессии, связанные</w:t>
            </w:r>
          </w:p>
          <w:p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с деятельностью животновода</w:t>
            </w:r>
          </w:p>
        </w:tc>
        <w:tc>
          <w:tcPr>
            <w:tcW w:w="1757" w:type="dxa"/>
          </w:tcPr>
          <w:p w:rsidR="00FA2CD7" w:rsidRPr="00765AA4" w:rsidRDefault="00FA2CD7" w:rsidP="000F616E">
            <w:pPr>
              <w:tabs>
                <w:tab w:val="left" w:pos="1134"/>
              </w:tabs>
              <w:spacing w:line="276" w:lineRule="auto"/>
              <w:jc w:val="both"/>
              <w:rPr>
                <w:sz w:val="24"/>
                <w:szCs w:val="24"/>
                <w:lang w:val="ru-RU"/>
              </w:rPr>
            </w:pPr>
          </w:p>
        </w:tc>
      </w:tr>
      <w:tr w:rsidR="00FA2CD7" w:rsidRPr="00A15AEF">
        <w:trPr>
          <w:trHeight w:val="3275"/>
        </w:trPr>
        <w:tc>
          <w:tcPr>
            <w:tcW w:w="1350" w:type="dxa"/>
            <w:tcBorders>
              <w:left w:val="single" w:sz="6" w:space="0" w:color="231F20"/>
              <w:bottom w:val="single" w:sz="6" w:space="0" w:color="231F20"/>
              <w:right w:val="single" w:sz="6" w:space="0" w:color="231F20"/>
            </w:tcBorders>
          </w:tcPr>
          <w:p w:rsidR="00FA2CD7" w:rsidRPr="00765AA4" w:rsidRDefault="00973B64" w:rsidP="000F616E">
            <w:pPr>
              <w:tabs>
                <w:tab w:val="left" w:pos="1134"/>
              </w:tabs>
              <w:spacing w:line="276" w:lineRule="auto"/>
              <w:jc w:val="both"/>
              <w:rPr>
                <w:sz w:val="24"/>
                <w:szCs w:val="24"/>
              </w:rPr>
            </w:pPr>
            <w:r w:rsidRPr="00765AA4">
              <w:rPr>
                <w:sz w:val="24"/>
                <w:szCs w:val="24"/>
              </w:rPr>
              <w:t>Растение- водство</w:t>
            </w:r>
          </w:p>
        </w:tc>
        <w:tc>
          <w:tcPr>
            <w:tcW w:w="1757" w:type="dxa"/>
            <w:tcBorders>
              <w:left w:val="single" w:sz="6" w:space="0" w:color="231F20"/>
              <w:bottom w:val="single" w:sz="6" w:space="0" w:color="231F20"/>
            </w:tcBorders>
          </w:tcPr>
          <w:p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Раздел 1. Элементы технологии возделывания сельскохозяй- ственных культур (почвы, виды почв, плодоро- дие почв, инструменты</w:t>
            </w:r>
          </w:p>
          <w:p w:rsidR="00FA2CD7" w:rsidRPr="00765AA4" w:rsidRDefault="00973B64" w:rsidP="000F616E">
            <w:pPr>
              <w:tabs>
                <w:tab w:val="left" w:pos="1134"/>
              </w:tabs>
              <w:spacing w:line="276" w:lineRule="auto"/>
              <w:jc w:val="both"/>
              <w:rPr>
                <w:sz w:val="24"/>
                <w:szCs w:val="24"/>
              </w:rPr>
            </w:pPr>
            <w:r w:rsidRPr="00765AA4">
              <w:rPr>
                <w:sz w:val="24"/>
                <w:szCs w:val="24"/>
              </w:rPr>
              <w:t>обработки почв)</w:t>
            </w:r>
          </w:p>
        </w:tc>
        <w:tc>
          <w:tcPr>
            <w:tcW w:w="1757" w:type="dxa"/>
            <w:tcBorders>
              <w:bottom w:val="single" w:sz="6" w:space="0" w:color="231F20"/>
            </w:tcBorders>
          </w:tcPr>
          <w:p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Раздел 1. Элементы технологии возделывания сельскохозяй- ственных культур (выращивание растений на школьном/ приусадебном участке)</w:t>
            </w:r>
          </w:p>
        </w:tc>
        <w:tc>
          <w:tcPr>
            <w:tcW w:w="1757" w:type="dxa"/>
            <w:tcBorders>
              <w:bottom w:val="single" w:sz="6" w:space="0" w:color="231F20"/>
            </w:tcBorders>
          </w:tcPr>
          <w:p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 xml:space="preserve">Раздел 1. Элементы техно- логии возделы- вания сельско- хозяйственных культур. (полезные для человека дико- растущие расте- ния. Сбор, заго- товка и хране- ние полезных для человека дикорастущих </w:t>
            </w:r>
            <w:r w:rsidRPr="00765AA4">
              <w:rPr>
                <w:sz w:val="24"/>
                <w:szCs w:val="24"/>
                <w:lang w:val="ru-RU"/>
              </w:rPr>
              <w:lastRenderedPageBreak/>
              <w:t>растений, их плодов)</w:t>
            </w:r>
          </w:p>
        </w:tc>
        <w:tc>
          <w:tcPr>
            <w:tcW w:w="1757" w:type="dxa"/>
            <w:tcBorders>
              <w:bottom w:val="single" w:sz="6" w:space="0" w:color="231F20"/>
            </w:tcBorders>
          </w:tcPr>
          <w:p w:rsidR="00FA2CD7" w:rsidRPr="00765AA4" w:rsidRDefault="00973B64" w:rsidP="000F616E">
            <w:pPr>
              <w:tabs>
                <w:tab w:val="left" w:pos="1134"/>
              </w:tabs>
              <w:spacing w:line="276" w:lineRule="auto"/>
              <w:jc w:val="both"/>
              <w:rPr>
                <w:sz w:val="24"/>
                <w:szCs w:val="24"/>
                <w:lang w:val="ru-RU"/>
              </w:rPr>
            </w:pPr>
            <w:r w:rsidRPr="00765AA4">
              <w:rPr>
                <w:sz w:val="24"/>
                <w:szCs w:val="24"/>
                <w:lang w:val="ru-RU"/>
              </w:rPr>
              <w:lastRenderedPageBreak/>
              <w:t>Раздел 2. Сельско- хозяйственное производство</w:t>
            </w:r>
          </w:p>
          <w:p w:rsidR="00FA2CD7" w:rsidRPr="00765AA4" w:rsidRDefault="00FA2CD7" w:rsidP="000F616E">
            <w:pPr>
              <w:tabs>
                <w:tab w:val="left" w:pos="1134"/>
              </w:tabs>
              <w:spacing w:line="276" w:lineRule="auto"/>
              <w:jc w:val="both"/>
              <w:rPr>
                <w:sz w:val="24"/>
                <w:szCs w:val="24"/>
                <w:lang w:val="ru-RU"/>
              </w:rPr>
            </w:pPr>
          </w:p>
          <w:p w:rsidR="00FA2CD7" w:rsidRPr="00A15AEF" w:rsidRDefault="00973B64" w:rsidP="000F616E">
            <w:pPr>
              <w:tabs>
                <w:tab w:val="left" w:pos="1134"/>
              </w:tabs>
              <w:spacing w:line="276" w:lineRule="auto"/>
              <w:jc w:val="both"/>
              <w:rPr>
                <w:sz w:val="24"/>
                <w:szCs w:val="24"/>
                <w:lang w:val="ru-RU"/>
              </w:rPr>
            </w:pPr>
            <w:r w:rsidRPr="00765AA4">
              <w:rPr>
                <w:sz w:val="24"/>
                <w:szCs w:val="24"/>
                <w:lang w:val="ru-RU"/>
              </w:rPr>
              <w:t xml:space="preserve">Раздел 3. </w:t>
            </w:r>
            <w:r w:rsidRPr="00A15AEF">
              <w:rPr>
                <w:sz w:val="24"/>
                <w:szCs w:val="24"/>
                <w:lang w:val="ru-RU"/>
              </w:rPr>
              <w:t>Сельско- хозяйственные профессии</w:t>
            </w:r>
          </w:p>
        </w:tc>
        <w:tc>
          <w:tcPr>
            <w:tcW w:w="1757" w:type="dxa"/>
            <w:tcBorders>
              <w:bottom w:val="single" w:sz="6" w:space="0" w:color="231F20"/>
            </w:tcBorders>
          </w:tcPr>
          <w:p w:rsidR="00FA2CD7" w:rsidRPr="00A15AEF" w:rsidRDefault="00FA2CD7" w:rsidP="000F616E">
            <w:pPr>
              <w:tabs>
                <w:tab w:val="left" w:pos="1134"/>
              </w:tabs>
              <w:spacing w:line="276" w:lineRule="auto"/>
              <w:jc w:val="both"/>
              <w:rPr>
                <w:sz w:val="24"/>
                <w:szCs w:val="24"/>
                <w:lang w:val="ru-RU"/>
              </w:rPr>
            </w:pPr>
          </w:p>
        </w:tc>
      </w:tr>
    </w:tbl>
    <w:p w:rsidR="00FA2CD7" w:rsidRPr="00A15AEF" w:rsidRDefault="00904C38" w:rsidP="00765AA4">
      <w:pPr>
        <w:tabs>
          <w:tab w:val="left" w:pos="1134"/>
        </w:tabs>
        <w:spacing w:line="276" w:lineRule="auto"/>
        <w:ind w:firstLine="567"/>
        <w:jc w:val="both"/>
        <w:rPr>
          <w:sz w:val="24"/>
          <w:szCs w:val="24"/>
          <w:lang w:val="ru-RU"/>
        </w:rPr>
      </w:pPr>
      <w:r>
        <w:rPr>
          <w:sz w:val="24"/>
          <w:szCs w:val="24"/>
        </w:rPr>
        <w:lastRenderedPageBreak/>
        <w:pict>
          <v:shape id="_x0000_s1068" style="position:absolute;left:0;text-align:left;margin-left:36.85pt;margin-top:20.8pt;width:317.5pt;height:.1pt;z-index:-15620608;mso-wrap-distance-left:0;mso-wrap-distance-right:0;mso-position-horizontal-relative:page;mso-position-vertical-relative:text" coordorigin="737,416" coordsize="6350,0" path="m737,416r6350,e" filled="f" strokecolor="#231f20" strokeweight=".5pt">
            <v:path arrowok="t"/>
            <w10:wrap type="topAndBottom" anchorx="page"/>
          </v:shape>
        </w:pict>
      </w:r>
      <w:bookmarkStart w:id="33" w:name="33-0357-01-0994-1024o7_"/>
      <w:bookmarkStart w:id="34" w:name="_TOC_250000"/>
      <w:bookmarkEnd w:id="33"/>
      <w:r w:rsidR="00973B64" w:rsidRPr="00A15AEF">
        <w:rPr>
          <w:sz w:val="24"/>
          <w:szCs w:val="24"/>
          <w:lang w:val="ru-RU"/>
        </w:rPr>
        <w:t xml:space="preserve">ФИЗИЧЕСКАЯ </w:t>
      </w:r>
      <w:bookmarkEnd w:id="34"/>
      <w:r w:rsidR="00973B64" w:rsidRPr="00A15AEF">
        <w:rPr>
          <w:sz w:val="24"/>
          <w:szCs w:val="24"/>
          <w:lang w:val="ru-RU"/>
        </w:rPr>
        <w:t>КУЛЬТУРА</w:t>
      </w:r>
    </w:p>
    <w:p w:rsidR="00FA2CD7" w:rsidRPr="00765AA4" w:rsidRDefault="003A07C5" w:rsidP="00765AA4">
      <w:pPr>
        <w:tabs>
          <w:tab w:val="left" w:pos="1134"/>
        </w:tabs>
        <w:spacing w:line="276" w:lineRule="auto"/>
        <w:ind w:firstLine="567"/>
        <w:jc w:val="both"/>
        <w:rPr>
          <w:sz w:val="24"/>
          <w:szCs w:val="24"/>
          <w:lang w:val="ru-RU"/>
        </w:rPr>
      </w:pPr>
      <w:r w:rsidRPr="00765AA4">
        <w:rPr>
          <w:sz w:val="24"/>
          <w:szCs w:val="24"/>
          <w:lang w:val="ru-RU"/>
        </w:rPr>
        <w:t>Р</w:t>
      </w:r>
      <w:r w:rsidR="00973B64" w:rsidRPr="00765AA4">
        <w:rPr>
          <w:sz w:val="24"/>
          <w:szCs w:val="24"/>
          <w:lang w:val="ru-RU"/>
        </w:rPr>
        <w:t xml:space="preserve">абочая программа по физической культуре на уровне основного общего образования составлена на основе Тре- 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 новного общего образования, а также на основе характеристи- ки планируемых результатов духовно-нравственного развития, воспитания и социализации обучающихся, представленной в </w:t>
      </w:r>
      <w:r w:rsidRPr="00765AA4">
        <w:rPr>
          <w:sz w:val="24"/>
          <w:szCs w:val="24"/>
          <w:lang w:val="ru-RU"/>
        </w:rPr>
        <w:t>П</w:t>
      </w:r>
      <w:r w:rsidR="00973B64" w:rsidRPr="00765AA4">
        <w:rPr>
          <w:sz w:val="24"/>
          <w:szCs w:val="24"/>
          <w:lang w:val="ru-RU"/>
        </w:rPr>
        <w:t>рограмме воспитания (одобрено решением ФУМО от 02.06.2020 г.).</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04C38" w:rsidP="00765AA4">
      <w:pPr>
        <w:tabs>
          <w:tab w:val="left" w:pos="1134"/>
        </w:tabs>
        <w:spacing w:line="276" w:lineRule="auto"/>
        <w:ind w:firstLine="567"/>
        <w:jc w:val="both"/>
        <w:rPr>
          <w:sz w:val="24"/>
          <w:szCs w:val="24"/>
          <w:lang w:val="ru-RU"/>
        </w:rPr>
      </w:pPr>
      <w:r>
        <w:rPr>
          <w:sz w:val="24"/>
          <w:szCs w:val="24"/>
        </w:rPr>
        <w:pict>
          <v:shape id="_x0000_s1067" style="position:absolute;left:0;text-align:left;margin-left:36.85pt;margin-top:25.45pt;width:317.5pt;height:.1pt;z-index:-15620096;mso-wrap-distance-left:0;mso-wrap-distance-right:0;mso-position-horizontal-relative:page" coordorigin="737,509" coordsize="6350,0" path="m737,509r6350,e" filled="f" strokecolor="#231f20" strokeweight=".5pt">
            <v:path arrowok="t"/>
            <w10:wrap type="topAndBottom" anchorx="page"/>
          </v:shape>
        </w:pict>
      </w:r>
      <w:r w:rsidR="00973B64" w:rsidRPr="00765AA4">
        <w:rPr>
          <w:sz w:val="24"/>
          <w:szCs w:val="24"/>
          <w:lang w:val="ru-RU"/>
        </w:rPr>
        <w:t>ПОЯСНИТЕЛЬНАЯ ЗАПИСКА</w:t>
      </w:r>
    </w:p>
    <w:p w:rsidR="00FA2CD7" w:rsidRPr="00765AA4" w:rsidRDefault="003A07C5" w:rsidP="00765AA4">
      <w:pPr>
        <w:tabs>
          <w:tab w:val="left" w:pos="1134"/>
        </w:tabs>
        <w:spacing w:line="276" w:lineRule="auto"/>
        <w:ind w:firstLine="567"/>
        <w:jc w:val="both"/>
        <w:rPr>
          <w:sz w:val="24"/>
          <w:szCs w:val="24"/>
          <w:lang w:val="ru-RU"/>
        </w:rPr>
      </w:pPr>
      <w:r w:rsidRPr="00765AA4">
        <w:rPr>
          <w:sz w:val="24"/>
          <w:szCs w:val="24"/>
          <w:lang w:val="ru-RU"/>
        </w:rPr>
        <w:t>Р</w:t>
      </w:r>
      <w:r w:rsidR="00973B64" w:rsidRPr="00765AA4">
        <w:rPr>
          <w:sz w:val="24"/>
          <w:szCs w:val="24"/>
          <w:lang w:val="ru-RU"/>
        </w:rPr>
        <w:t>абочая программа по дисциплине «Физическая культура» для 5—9 классов общеобразовательных организаций представляет собой методически оформленную конкретизацию требований Федерального государственного образовательного стандарта основного общего среднего образования и раскрыва- ет их реализацию через конкретное предметное содержание.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ОБЩАЯ ХАРАКТЕРИСТИКА УЧЕБНОГО ПРЕДМЕТА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«ФИЗИЧЕСКАЯ КУЛЬТУРА»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 создании рабочей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w:t>
      </w:r>
      <w:r w:rsidR="00C52C85" w:rsidRPr="00765AA4">
        <w:rPr>
          <w:sz w:val="24"/>
          <w:szCs w:val="24"/>
          <w:lang w:val="ru-RU"/>
        </w:rPr>
        <w:t>ООО</w:t>
      </w:r>
      <w:r w:rsidRPr="00765AA4">
        <w:rPr>
          <w:sz w:val="24"/>
          <w:szCs w:val="24"/>
          <w:lang w:val="ru-RU"/>
        </w:rPr>
        <w:t xml:space="preserve">бразные формы здорового образа жизни, умеющем использовать ценности физической культуры для   самоопределения,   саморазвития    и    самоактуализации. </w:t>
      </w:r>
      <w:r w:rsidR="007369BE" w:rsidRPr="00765AA4">
        <w:rPr>
          <w:sz w:val="24"/>
          <w:szCs w:val="24"/>
          <w:lang w:val="ru-RU"/>
        </w:rPr>
        <w:t>В Р</w:t>
      </w:r>
      <w:r w:rsidRPr="00765AA4">
        <w:rPr>
          <w:sz w:val="24"/>
          <w:szCs w:val="24"/>
          <w:lang w:val="ru-RU"/>
        </w:rPr>
        <w:t>абочей программе нашли свои отражения объ- ективно сложившиеся реалии современного социокультурного развития российского общества, условия деятельности образо- вательных организаций, возросшие требования родителей, учителей и методистов к совершенствованию содержания школьного образования, внедрению новых методик и техноло- гий в учебно-воспитательный процесс.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 своей социально-ценностной ориентации </w:t>
      </w:r>
      <w:r w:rsidR="003A07C5" w:rsidRPr="00765AA4">
        <w:rPr>
          <w:sz w:val="24"/>
          <w:szCs w:val="24"/>
          <w:lang w:val="ru-RU"/>
        </w:rPr>
        <w:t>рабо</w:t>
      </w:r>
      <w:r w:rsidRPr="00765AA4">
        <w:rPr>
          <w:sz w:val="24"/>
          <w:szCs w:val="24"/>
          <w:lang w:val="ru-RU"/>
        </w:rPr>
        <w:t>чая программа сохраняет исторически сложившееся предна- значение дисциплины «Физическая культура» в качестве сред- ства подготовки учащихся к предстоящей жизнедеятельности,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укрепления их здоровья, повышения функциональных и адаптивных возможностей систем организма, развития жиз- ненно важных физических качеств. Программа обеспечивает преемственность с рабочей программой начального среднего общего образования, предусматривает возможность активной подготовки учащихся к выполнению нормативов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«Президентских состязаний» и «Всероссийского физкультур- но-спортивного комплекса </w:t>
      </w:r>
      <w:r w:rsidRPr="00765AA4">
        <w:rPr>
          <w:sz w:val="24"/>
          <w:szCs w:val="24"/>
          <w:lang w:val="ru-RU"/>
        </w:rPr>
        <w:lastRenderedPageBreak/>
        <w:t>ГТО».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ЦЕЛИ ИЗУЧЕНИЯ УЧЕБНОГО ПРЕДМЕТА «ФИЗИЧЕСКАЯ КУЛЬТУРА»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Общей целью школьного образования по физической культу- ре является формирование разносторонне физически развитой личности, способной активно использовать ценности физиче- ской культуры для укрепления и длительного сохранения соб- ственного здоровья, оптимизации трудовой деятельности и ор- ганизации активного отдыха. В  рабочей программе для 5—9 классов данная цель конкретизируется и связывается с формированием устойчивых мотивов и потребностей школь- ников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Развивающая направленность  рабочей </w:t>
      </w:r>
      <w:r w:rsidR="003A07C5" w:rsidRPr="00765AA4">
        <w:rPr>
          <w:sz w:val="24"/>
          <w:szCs w:val="24"/>
          <w:lang w:val="ru-RU"/>
        </w:rPr>
        <w:t>програм</w:t>
      </w:r>
      <w:r w:rsidRPr="00765AA4">
        <w:rPr>
          <w:sz w:val="24"/>
          <w:szCs w:val="24"/>
          <w:lang w:val="ru-RU"/>
        </w:rPr>
        <w:t>мы определяется вектором развития физических качеств и функциональных возможностей организма занимающихся, яв- ляющихся основой укрепления их здоровья, повышения на- дёжности и активности адаптивных процессов. Существенным достижением данной ориентации является приобретение школьниками знаний и умений в организации самостоятель- ных форм занятий оздоровительной, спортивной и приклад- но-ориентированной физической культурой, возможностью по- знания своих физических спосбностей и их целенаправленного развития.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Воспитывающее значение  рабочей программы за- ключается в содействии  активной  социализации  школьников на основе осмысления и понимания роли и значения мирового и российского олимпийского движения, приобщения к их куль- турным ценностям, истории и современному развитию. В число практических результатов данного направления входит фор- мирование положительных навыков и умений в общении и взаимодействии со сверстниками и учителями физической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культуры, организации совместной учебной и консультативной деятельности.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Центральной идеей  конструирования  учебного  содержания и планируемых результатов образования в основной школе яв- ляется воспитание целостной личности учащихся, обеспечение единства в развитии их физической, психической и социальной природы. Реализация этой идеи становится возможной на ос- нове содержания учебной дисциплины «Физическая  культу- ра», которое представляется двигательной деятельностью с её базовыми компонентами: информационным (знания о физиче- ской культуре), операциональным (способы самостоятельной деятельности) и мотивационно-процессуальным (физическое совершенствование).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целях усиления мотивационной составляющей учебного предмета, придания ей личностно значимого смысла, содержа- ние рабочей программы представляется системой модулей, которые входят структурными компонентами в раз- дел «Физическое совершенствование».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Инвариантные модули включают в себя содержание базовых видов спорта: гимнастика, лёгкая атлетика, зимние виды спор- та (на примере лыжной подготовки1), спортивные игры, плава- ние. Данные модули в своём предметном содержании ориенти- руются</w:t>
      </w:r>
      <w:r w:rsidRPr="00765AA4">
        <w:rPr>
          <w:sz w:val="24"/>
          <w:szCs w:val="24"/>
          <w:lang w:val="ru-RU"/>
        </w:rPr>
        <w:tab/>
        <w:t>на</w:t>
      </w:r>
      <w:r w:rsidRPr="00765AA4">
        <w:rPr>
          <w:sz w:val="24"/>
          <w:szCs w:val="24"/>
          <w:lang w:val="ru-RU"/>
        </w:rPr>
        <w:tab/>
        <w:t>всестороннюю</w:t>
      </w:r>
      <w:r w:rsidRPr="00765AA4">
        <w:rPr>
          <w:sz w:val="24"/>
          <w:szCs w:val="24"/>
          <w:lang w:val="ru-RU"/>
        </w:rPr>
        <w:tab/>
        <w:t>физическую</w:t>
      </w:r>
      <w:r w:rsidRPr="00765AA4">
        <w:rPr>
          <w:sz w:val="24"/>
          <w:szCs w:val="24"/>
          <w:lang w:val="ru-RU"/>
        </w:rPr>
        <w:tab/>
        <w:t xml:space="preserve">подготовленность учащихся, освоение ими технических действий и физических упражнений, содействующих обогащению двигательного опыта. Вариативные модули объединены в рабочей программе модулем «Спорт», содержание которого разрабаты- вается образовательной организацией на основе модульных программ по физической культуре для общеобразо- вательных организаций, рекомендуемых Министерством </w:t>
      </w:r>
      <w:r w:rsidRPr="00765AA4">
        <w:rPr>
          <w:sz w:val="24"/>
          <w:szCs w:val="24"/>
          <w:lang w:val="ru-RU"/>
        </w:rPr>
        <w:lastRenderedPageBreak/>
        <w:t>про- свещения Российской Федерации. Основной содержательной направленностью вариативных модулей является подготовка учащихся к выполнению нормативных требований Всероссий- ского физкультурно-спортивного комплекса ГТО, активное вов-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лечение их в соревновательную деятельность.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Исходя из интересов учащихся, традиций конкретного реги- она или образовательной организации, модуль «Спорт» может</w:t>
      </w:r>
    </w:p>
    <w:p w:rsidR="00FA2CD7" w:rsidRPr="00765AA4" w:rsidRDefault="00904C38" w:rsidP="00765AA4">
      <w:pPr>
        <w:tabs>
          <w:tab w:val="left" w:pos="1134"/>
        </w:tabs>
        <w:spacing w:line="276" w:lineRule="auto"/>
        <w:ind w:firstLine="567"/>
        <w:jc w:val="both"/>
        <w:rPr>
          <w:sz w:val="24"/>
          <w:szCs w:val="24"/>
          <w:lang w:val="ru-RU"/>
        </w:rPr>
      </w:pPr>
      <w:r>
        <w:rPr>
          <w:sz w:val="24"/>
          <w:szCs w:val="24"/>
        </w:rPr>
        <w:pict>
          <v:shape id="_x0000_s1066" style="position:absolute;left:0;text-align:left;margin-left:36.85pt;margin-top:11.9pt;width:85.05pt;height:.1pt;z-index:-15619584;mso-wrap-distance-left:0;mso-wrap-distance-right:0;mso-position-horizontal-relative:page" coordorigin="737,238" coordsize="1701,0" path="m737,238r1701,e" filled="f" strokecolor="#231f20" strokeweight=".5pt">
            <v:path arrowok="t"/>
            <w10:wrap type="topAndBottom" anchorx="page"/>
          </v:shape>
        </w:pic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1 С учетом климатических условий лыжная подготовка может быть заменена либо другим зимним видом спорта, либо видом спорта из Перечня Примерных модульных программ по физической культу- ре, рекомендованных Министерством просвещением Российской Федерации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 ящей рабочей</w:t>
      </w:r>
      <w:r w:rsidR="007369BE" w:rsidRPr="00765AA4">
        <w:rPr>
          <w:sz w:val="24"/>
          <w:szCs w:val="24"/>
          <w:lang w:val="ru-RU"/>
        </w:rPr>
        <w:t xml:space="preserve"> программе в помощь учителям фи</w:t>
      </w:r>
      <w:r w:rsidRPr="00765AA4">
        <w:rPr>
          <w:sz w:val="24"/>
          <w:szCs w:val="24"/>
          <w:lang w:val="ru-RU"/>
        </w:rPr>
        <w:t>зической культуры в рамках данного модуля, представлено содержание «Базовой физической подготовки».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Содержание рабочей программы изложено по го- дам обучения, где для каждого класса предусмотрен раздел</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«Универсальные учебные действия», в котором раскрывается вклад предмета в формирование познавательных, коммуника- тивных и регулятивных действий, соответствующих возмож- ностям и особенностям школьников данного возраста. Лич- ностные достижения непосредственно связаны с конкретным содержанием учебного предмета и представлены по мере его раскрытия.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Содержание рабочей программы, раскрытие личностных и метапредметных результатов обеспечивает преемственность и перспективность в освоении областей знаний, которые отража- ют ведущие идеи учебных предметов основной школы и под- чёркивают её значение для формирования готовности учащих- ся к дальнейшему образованию в системе среднего полного или среднего профессионального образования.</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СОДЕРЖАНИЕ УЧЕБНОГО ПРЕДМЕТА</w:t>
      </w:r>
    </w:p>
    <w:p w:rsidR="00FA2CD7" w:rsidRPr="00765AA4" w:rsidRDefault="00904C38" w:rsidP="00765AA4">
      <w:pPr>
        <w:tabs>
          <w:tab w:val="left" w:pos="1134"/>
        </w:tabs>
        <w:spacing w:line="276" w:lineRule="auto"/>
        <w:ind w:firstLine="567"/>
        <w:jc w:val="both"/>
        <w:rPr>
          <w:sz w:val="24"/>
          <w:szCs w:val="24"/>
          <w:lang w:val="ru-RU"/>
        </w:rPr>
      </w:pPr>
      <w:r>
        <w:rPr>
          <w:sz w:val="24"/>
          <w:szCs w:val="24"/>
        </w:rPr>
        <w:pict>
          <v:shape id="_x0000_s1065" style="position:absolute;left:0;text-align:left;margin-left:36.85pt;margin-top:16pt;width:317.5pt;height:.1pt;z-index:-15619072;mso-wrap-distance-left:0;mso-wrap-distance-right:0;mso-position-horizontal-relative:page" coordorigin="737,320" coordsize="6350,0" path="m737,320r6350,e" filled="f" strokecolor="#231f20" strokeweight=".5pt">
            <v:path arrowok="t"/>
            <w10:wrap type="topAndBottom" anchorx="page"/>
          </v:shape>
        </w:pict>
      </w:r>
      <w:r w:rsidR="00973B64" w:rsidRPr="00765AA4">
        <w:rPr>
          <w:sz w:val="24"/>
          <w:szCs w:val="24"/>
          <w:lang w:val="ru-RU"/>
        </w:rPr>
        <w:t>«ФИЗИЧЕСКАЯ КУЛЬТУРА»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Знания о физической культуре. Физическая культура в ос- новной школе: задачи, содержание и формы организации  заня- тий. Система дополнительного обучения физической культуре; организация  спортивной  работы  в  общеобразовательной  шко- ле.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Физическая культура и здоровый образ жизни: характери- стика основных форм занятий физической культурой, их связь с укреплением здоровья, организацией отдыха и досуга.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Исторические сведения об Олимпийских играх Древней Гре- ции, характеристика их содержания и правил спортивной борьбы. Расцвет и завершение истории Олимпийских игр древ- 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Способы самостоятельной деятельности. Режим дня и его значение для учащихся школы, связь с умственной работоспо- собностью. Составление индивидуального режима дня; опреде- ление основных индивидуальных видов деятельности, их вре- менных диапазонов и последовательности в выполнении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Физическое развитие человека, его показатели и способы из- мерения. Осанка как показатель физического развития, прави- ла предупреждения её нарушений в условиях учебной </w:t>
      </w:r>
      <w:r w:rsidRPr="00765AA4">
        <w:rPr>
          <w:sz w:val="24"/>
          <w:szCs w:val="24"/>
          <w:lang w:val="ru-RU"/>
        </w:rPr>
        <w:lastRenderedPageBreak/>
        <w:t>и быто- вой деятельности. Способы измерения и оценивания осанки. Составление комплексов физических упражнений с коррекци- онной направленностью и правил их самостоятельного прове- дения.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Проведение самостоятельных занятий физическими упраж- нениями на открытых площадках и в домашних условиях; под- готовка мест занятий, выбор одежды и обуви; предупреждение травматизма.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Оценивание состояния организма в покое и после физиче- ской нагрузки в процессе самостоятельных занятий физиче- ской культуры и спортом.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Составление дневника физической культуры.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Физическое совершенствование. Физкультурно-оздоро- вительная деятельность. Роль и значение физкультур- но-оздоровительной деятельности в здоровом образе жизни современного человека. Упражнения утренней зарядки и физ- культминуток, дыхательной и зрительной  гимнастики  в  про- цессе учебных занятий; закаливающие процедуры после заня-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Спортивно-оздоровительная деятельность. Роль и значение спортивно-оздоровительной деятельности в здоровом образе жизни современного человека.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«Гимнастика». Кувырки вперёд и назад в группи- ровке; кувырки вперёд ноги «скрестно»; кувырки назад из стойки на лопатках (мальчики). Опорные прыжки через гим- настического козла ноги врозь  (мальчики);  опорные  прыжки на гимнастического козла с последующим спрыгиванием (де- вочки).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Упражнения на низком гимнастическом бревне: передвиже- ние ходьбой с поворотами кругом и на 90</w:t>
      </w:r>
      <w:r w:rsidRPr="00765AA4">
        <w:rPr>
          <w:sz w:val="24"/>
          <w:szCs w:val="24"/>
        </w:rPr>
        <w:t></w:t>
      </w:r>
      <w:r w:rsidRPr="00765AA4">
        <w:rPr>
          <w:sz w:val="24"/>
          <w:szCs w:val="24"/>
          <w:lang w:val="ru-RU"/>
        </w:rPr>
        <w:t>, лёгкие подпрыги- 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 ком; лазанье разноимённым способом по диагонали и одно- имённым способом вверх. Расхождение на гимнастической ска- мейке правым и левым боком способом «удерживая за плечи». Модуль «Лёгкая атлетика». Бег на длинные дистанции с равномерной скоростью передвижения с высокого старта; бег на короткие дистанции с максимальной скоростью передвиже- ния. Прыжки в длину с разбега способом «согнув ноги»; прыж-</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ки в высоту с прямого разбега.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Метание малого мяча с места в вертикальную неподвижную мишень; метание малого мяча на дальность с трёх шагов раз- бега.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«Зимние виды спорта». Передвижение на лыжах попеременным двухшажным ходом; повороты на лыжах пере- ступанием на месте и в движении по учебной дистанции; подъ- ём по пологому склону способом «лесенка» и спуск в основной стойке; преодоление небольших бугров и впадин при спуске с пологого склона.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«Спортивные игры». Баскетбол. Передача мяча дву- мя руками от груди, на месте и в движении; ведение мяча на месте и в движении «по прямой», «по кругу» и «змейкой»; бро- сок мяча в корзину двумя руками от груди с места; ранее раз- ученные технические действия с мячом.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Волейбол. Прямая нижняя подача мяча; приём и передача мяча двумя руками снизу и сверху на месте и в движении; ра- нее разученные технические действия с мячом.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Футбол. Удар по неподвижному мячу внутренней стороной стопы с небольшого разбега; остановка катящегося мяча спо- собом «наступания»; ведение мяча «по прямой», «по кругу» 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«змейкой»; обводка мячом ориентиров (конусов).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Совершенствование техники ранее разученных гимнастиче- ских и акробатических упражнений, упражнений лёгкой атле- тики и зимних видов спорта, технических действий спортив- ных игр.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«Спорт».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 стем физической культуры, национальных видов спорта, куль- турно-этнических игр.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Знания о физической культуре. Возрождение Олимпийских игр и олимпийского  движения  в  современном  мире;  роль  Пье- ра де Кубертена в их становлении и развитии. Девиз, символи- ка и ритуалы современных Олимпийских игр. История органи- зации и проведения первых Олимпийских игр современности; первые олимпийские чемпионы.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Способы самостоятельной деятельности. Ведение дневника физической культуры. Физическая подготовка и её влияние на развитие систем организма, связь с укреплением здоровья; фи- зическая подготовленность как результат физической  подго- товки.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 полнения тестовых заданий и способы регистрации их резуль- татов.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Правила и способы составления плана самостоятельных за- нятий физической подготовкой.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Физическое совершенствование. Физкультурно-оздоро- вительная деятельность. Правила самостоятельного зака- ливания организма с помощью воздушных и солнечных ванн, купания в естественных водоёмах. Правила техники  безопас- ности и гигиены мест занятий физическими упражнениями.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учебных занятий и работы за компьютером; упражнения для физкультпауз, направленных на поддержание оптимальной ра- ботоспособности мышц опорно-двигательного аппарата в режи- ме учебной деятельности.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Спортивно-оздоровительная   деятельность.    Модуль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«Гимнастика». Акробатическая комбинация из общеразвива- ющих и сложно координированных упражнений, стоек и ку- вырков, ранее разученных акробатических упражнений.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Комбинация из стилизованных общеразвивающих упражне- ний и сложно-координированных упражнений ритмической гимнастики, раз</w:t>
      </w:r>
      <w:r w:rsidR="00C52C85" w:rsidRPr="00765AA4">
        <w:rPr>
          <w:sz w:val="24"/>
          <w:szCs w:val="24"/>
          <w:lang w:val="ru-RU"/>
        </w:rPr>
        <w:t>ООО</w:t>
      </w:r>
      <w:r w:rsidRPr="00765AA4">
        <w:rPr>
          <w:sz w:val="24"/>
          <w:szCs w:val="24"/>
          <w:lang w:val="ru-RU"/>
        </w:rPr>
        <w:t>бразных движений руками и ногами с раз- ной амплитудой и  траекторией,  танцевальными  движениями из ранее разученных танцев (девочки).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Опорные прыжки через гимнастического козла с разбега спо- собом «согнув ноги» (мальчики) и способом «ноги врозь» (де- вочки).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w:t>
      </w:r>
      <w:r w:rsidR="00C52C85" w:rsidRPr="00765AA4">
        <w:rPr>
          <w:sz w:val="24"/>
          <w:szCs w:val="24"/>
          <w:lang w:val="ru-RU"/>
        </w:rPr>
        <w:t>ООО</w:t>
      </w:r>
      <w:r w:rsidRPr="00765AA4">
        <w:rPr>
          <w:sz w:val="24"/>
          <w:szCs w:val="24"/>
          <w:lang w:val="ru-RU"/>
        </w:rPr>
        <w:t>бразными  движениями рук и ног, удержанием статических поз (девочки).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Упражнения на невысокой гимнастической перекладине: висы; упор ноги врозь; перемах </w:t>
      </w:r>
      <w:r w:rsidRPr="00765AA4">
        <w:rPr>
          <w:sz w:val="24"/>
          <w:szCs w:val="24"/>
          <w:lang w:val="ru-RU"/>
        </w:rPr>
        <w:lastRenderedPageBreak/>
        <w:t>вперёд и обратно (мальчики).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Лазанье по канату в три приёма (мальчики).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«Лёгкая атлетика». Старт с опорой на одну руку и последующим ускорением; спринтерский и гладкий равномер- ный бег по учебной дистанции; ранее разученные беговые упражнения.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Прыжковые упражнения: прыжок в высоту с разбега спосо- бом «перешагивание»; ранее разученные прыжковые упражне- ния в длину и высоту; напрыгивание и спрыгивание.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Метание малого (теннисного) мяча в подвижную (раскачива- ющуюся) мишень.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«Зимние виды спорта». Передвижение на лыжах одновременным одношажным ходом; преодоление небольших трамплинов при спуске с пологого склона в низкой стойке; ра- нее разученные упражнения лыжной подготовки; передвиже- ния по учебной дистанции, повороты, спуски, торможение.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«Спортивные игры». Баскетбол. Технические дей- 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Упражнения с мячом: ранее разученные упражнения в веде- нии мяча в разных направлениях и по разной траектории, на передачу и броски мяча в корзину.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Правила игры и игровая деятельность по правилам с исполь- зованием разученных технических приёмов.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Волейбол. Приём и передача мяча двумя руками снизу в раз- ные зоны площадки команды соперника. Правила игры и игро- вая деятельность по правилам с использованием разученных технических приёмов в подаче мяча, его приёме и передаче двумя руками снизу и сверху.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Футбол. Удары по катящемуся мячу с разбега. Правила игры и игровая деятельность по правилам с использованием разучен- ных технических приёмов в остановке и передаче мяча, его ведении и обводке.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Совершенствование техники ранее разученных гимнастиче- ских и акробатических упражнений, упражнений лёгкой атле- тики и зимних видов спорта, технических действий спортив- ных игр.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«Спорт».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 стем физической культуры, национальных видов спорта, куль- турно-этнических игр.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Знания о физической культуре. 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 ветские и российские олимпийцы.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Влияние занятий физической культурой и спортом на воспи- тание положительных качеств личности современного челове- 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Способы самостоятельной деятельности. 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Техническая подготовка и её значение для человека; основ- 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двигательных действий и организация процедуры оценивания. Ошибки при разучивании </w:t>
      </w:r>
      <w:r w:rsidRPr="00765AA4">
        <w:rPr>
          <w:sz w:val="24"/>
          <w:szCs w:val="24"/>
          <w:lang w:val="ru-RU"/>
        </w:rPr>
        <w:lastRenderedPageBreak/>
        <w:t>техники выполнения двигательных действий, причины и способы их предупреждения при самосто- ятельных занятиях технической подготовкой.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Планирование самостоятельных занятий технической подго- 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 ческой культурой с помощью «индекса Кетле», «ортостатиче- ской пробы», «функциональной пробы со стандартной нагруз- кой».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Физическое совершенствование. Физкультурно-оздоро- вительная деятельность. 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Спортивно-оздоровительная   деятельность.    Модуль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«Гимнастика». Акробатические комбинации из ранее разучен- ных упражнений с добавлением упражнений ритмической гим- 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 новесии, стойках, кувырках (мальчики).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Комплекс упражнений степ-аэробики, включающий упраж- нения в ходьбе, прыжках, спрыгивании и запрыгивании с по- воротами разведением рук и ног, выполняемых в среднем и высоком темпе (девочки).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Комбинация на гимнастическом бревне из ранее разученных упражнений с добавлением упражнений на статическое и ди- намическое равновесие (девочки). Комбинация на низкой гим- настической перекладине из ранее разученных упражнений в висах, упорах, переворотах (мальчики). Лазанье  по  канату  в два приёма (мальчики).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«Лёгкая атлетика». Бег с преодолением препят- ствий способами «наступание» и «прыжковый бег»; эстафет- 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Метание малого (теннисного) мяча по движущейся (катящей- ся) с разной скоростью мишени.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«Зимние виды спорта». Торможение и поворот на лыжах упором при спуске с пологого склона; переход с пере- движения попеременным двухшажным ходом на  передвиже- ние одновременным одношажным ходом и обратно во время прохождения учебной дистанции; спуски и подъёмы ранее ос- военными способами.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«Спортивные игры». Баскетбол. Передача и ловля мяча после отскока от пола; бросок в корзину двумя руками снизу и от груди после ведения. Игровая деятельность по пра- вилам с использованием ранее разученных технических приё- мов без мяча и с мячом: ведение, приёмы и передачи, броски в корзину.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Волейбол. Верхняя прямая подача мяча в разные зоны пло- щадки соперника; передача мяча через сетку двумя руками сверху и перевод мяча за голову. Игровая деятельность по пра- вилам с использованием ранее разученных технических приё- мов.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 тельность по правилам с использованием ранее разученных технических приёмов.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Совершенствование техники ранее разученных гимнастиче- ских и акробатических упражнений, упражнений лёгкой атле- тики и зимних видов спорта, технических действий </w:t>
      </w:r>
      <w:r w:rsidRPr="00765AA4">
        <w:rPr>
          <w:sz w:val="24"/>
          <w:szCs w:val="24"/>
          <w:lang w:val="ru-RU"/>
        </w:rPr>
        <w:lastRenderedPageBreak/>
        <w:t>спортив- ных игр.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«Спорт».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 стем физической культуры, национальных видов спорта, куль- турно-этнических игр.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Знания о физической культуре. Физическая культура в со- 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 циальная значимость.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Способы самостоятельной деятельности. 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Составление планов-конспектов для самостоятельных заня- тий спортивной подготовкой. Способы учёта индивидуальных особенностей при составлении планов самостоятельных трени- ровочных занятий.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Физическое совершенствование. Физкультурно-оздоро- вительная деятельность. Профилактика перенапряжения систем организма средствами оздоровительной физической культуры:  упражнения  мышечной  релаксации  и   регулирова- ния вегетативной нервной системы, профилактики общего утомления и остроты зрения.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Спортивно-оздоровительная   деятельность.    Модуль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«Гимнастика». Акробатическая комбинация из ранее освоен- ных упражнений силовой направленности, с увеличивающим- ся числом технических элементов в стойках, упорах, кувыр- ках, прыжках (юноши).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Гимнастическая комбинация на гимнастическом бревне из ранее освоенных упражнений с увеличивающимся числом тех- 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 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 мической гимнастики (девушки).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«Лёгкая атлетика». Кроссовый бег; прыжок в дли- ну с разбега способом «прогнувшись».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 ние дистанции) и технических (прыжки и метание спортивного снаряда) дисциплинах лёгкой атлетики.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«Зимние виды спорта». Передвижение на лыжах одновременным бесшажным ходом; преодоление естественных препятствий на лыжах широким шагом, перешагиванием, пе- релазанием; торможение боковым скольжением при спуске на лыжах с пологого склона; переход с попеременного двухшаж- 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«Плавание». Старт прыжком с тумбочки при плава- нии кролем на груди; старт из воды толчком от стенки бассей-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 при плавании кролем на спине. Повороты при плавании кролем на груди и на спине. Проплывание учебных дистанций кролем на груди и на спине.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Модуль «Спортивные игры». Баскетбол. Повороты туловища в правую и левую стороны с удержанием мяча двумя руками; передача мяча одной рукой от плеча и снизу; бросок мяча дву- мя и одной рукой в прыжке. Игровая деятельность по правилам с использованием ранее разученных технических приёмов.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Волейбол. Прямой нападающий удар; индивидуальное бло- кирование мяча в прыжке с места; тактические действия в за- щите и нападении. Игровая деятельность по правилам с ис- пользованием ранее разученных технических приёмов.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 нием ранее разученных технических приёмов (девушки). Игро- вая деятельность по правилам классического футбола с исполь- зованием ранее разученных технических приёмов (юноши).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Совершенствование техники ранее разученных гимнастиче- ских и акробатических упражнений, упражнений лёгкой атле- тики и зимних видов спорта, технических действий спортив- ных игр.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«Спорт».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 стем физической культуры, национальных видов спорта, куль- турно-этнических игр.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Знания о физической культуре. Здоровье и здоровый образ жизни, вредные привычки и их пагубное влияние на здоровье человека. Туристские  походы  как  форма  организации  здорово- го образа жизни. Профессионально-прикладная физическая культура.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Способы самостоятельной деятельности. Восстановительный массаж как средство оптимизации работоспособности, его пра- вила и приёмы во время самостоятельных занятий физической подготовкой. Банные процедуры как средство укрепления здо- ровья. Измерение функциональных резервов  организма.  Ока- зание первой помощи на самостоятельных  занятиях  физиче- скими упражнениями и во время активного отдыха.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Физическое совершенствование. Физкультурно-оздоро- вительная деятельность. Занятия физической культурой и режим питания. Упражнения  для  снижения  избыточной  мас- сы  тела.  Оздоровительные,  коррекционные  и  профилактиче- ские мероприятия в режиме двигательной активности старше- классников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Спортивно-оздоровительная   деятельность.    Модуль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«Гимнастика». 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 кладине, с включением элементов размахивания и соскока впе- 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 стики (девушки).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«Лёгкая атлетика». Техническая подготовка в бе- говых и прыжковых упражнениях: бег на короткие и длинные дистанции; прыжки в длину способами «прогнувшись» и «со- гнув ноги»; прыжки в высоту способом «перешагивание». Тех- ническая подготовка в метании спортивного снаряда с разбега на дальность.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Модуль «Зимние виды спорта». Техническая подготовка в передвижении лыжными </w:t>
      </w:r>
      <w:r w:rsidRPr="00765AA4">
        <w:rPr>
          <w:sz w:val="24"/>
          <w:szCs w:val="24"/>
          <w:lang w:val="ru-RU"/>
        </w:rPr>
        <w:lastRenderedPageBreak/>
        <w:t>ходами по учебной дистанции: попе- ременный двухшажный ход, одновременный одношажный ход, способы перехода с одного лыжного хода на другой.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«Плавание». Брасс: подводящие упражнения и плавание в полной координации. Повороты при плавании брас- сом.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«Спортивные игры». Баскетбол. Техническая подго- товка в игровых действиях: ведение, передачи, приёмы и бро- ски мяча на месте, в прыжке, после ведения.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Волейбол. Техническая подготовка в игровых действиях: по- дачи мяча в разные зоны площадки соперника; приёмы и пе- редачи на месте и в движении; удары и блокировка.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Футбол. Техническая подготовка в игровых действиях: веде- ние, приёмы и передачи, остановки и удары по мячу с места и в движении.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Совершенствование техники ранее разученных гимнастиче- ских и акробатических упражнений, упражнений лёгкой атле-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тики и зимних видов спорта; технических действий спортив- ных игр.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«Спорт».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 стем физической культуры, национальных видов спорта, куль- турно-этнических игр.</w:t>
      </w:r>
    </w:p>
    <w:p w:rsidR="00FA2CD7" w:rsidRPr="00765AA4" w:rsidRDefault="003A07C5" w:rsidP="00765AA4">
      <w:pPr>
        <w:tabs>
          <w:tab w:val="left" w:pos="1134"/>
        </w:tabs>
        <w:spacing w:line="276" w:lineRule="auto"/>
        <w:ind w:firstLine="567"/>
        <w:jc w:val="both"/>
        <w:rPr>
          <w:sz w:val="24"/>
          <w:szCs w:val="24"/>
          <w:lang w:val="ru-RU"/>
        </w:rPr>
      </w:pPr>
      <w:r w:rsidRPr="00765AA4">
        <w:rPr>
          <w:sz w:val="24"/>
          <w:szCs w:val="24"/>
          <w:lang w:val="ru-RU"/>
        </w:rPr>
        <w:t>П</w:t>
      </w:r>
      <w:r w:rsidR="00973B64" w:rsidRPr="00765AA4">
        <w:rPr>
          <w:sz w:val="24"/>
          <w:szCs w:val="24"/>
          <w:lang w:val="ru-RU"/>
        </w:rPr>
        <w:t>рограмма вариативного модуля «Базовая физическая подготовка». Развитие силовых способностей. Комплексы общеразвивающих и локально воздействующих упражнений, отягощённых весом собственного тела и с исполь- зованием дополнительных средств (гантелей, эспандера, набив- ных мячей, штанги и т. п.). Комплексы упражнений на трена- жёрных устройствах. Упражнения на гимнастических снарядах (брусьях, перекладинах,  гимнастической  стенке  и  т.  п.).  Бро- ски набивного  мяча  двумя  и  одной  рукой  из  положений  стоя и сидя (вверх, вперёд, назад, в стороны, снизу и сбоку, от гру- 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т.  п.).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 ным отягощением). Переноска непредельных  тяжестей  (маль- чики  —   сверстников   способом   на   спине).   Подвижные   игры с   силовой    направленностью    (импровизированный    баскетбол с набивным мячом и т. п.).</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скоростных способностей. Бег на месте в макси- 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 стотой шагов (10—15 м). Бег с ускорениями из разных исход- ных положений. Бег с максимальной скоростью и собиранием малых предметов, лежащих на полу и на разной высоте. Стар- товые ускорения по дифференцированному сигналу. Метание малых мячей по движущимся мишеням (катящейся, раскачи- 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 ного мяча ногами с ускорениями по прямой, по кругу, вокруг стоек. Прыжки через скакалку на месте и в движении с мак- симальной частотой прыжков. Преодоление полосы препят-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ствий, включающей в себя: прыжки на разную высоту и длину, по разметкам; бег с максимальной скоростью в разных направ- 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w:t>
      </w:r>
      <w:r w:rsidRPr="00765AA4">
        <w:rPr>
          <w:sz w:val="24"/>
          <w:szCs w:val="24"/>
          <w:lang w:val="ru-RU"/>
        </w:rPr>
        <w:lastRenderedPageBreak/>
        <w:t>направленностью. Технические действия из базовых видов спорта, выполняемые с максимальной скоростью движений.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выносливости. Равномерный бег и передвижение на лыжах в режимах умеренной и большой интенсивности. По- вторный бег и передвижение на лыжах в режимах максималь- ной и субмаксимальной интенсивности. Кроссовый бег и марш-бросок на лыжах.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координации движений. Жонглирование больши- ми (волейбольными) и малыми (теннисными) мячами. Жонгли- рование гимнастической палкой. Жонглирование волейболь- ным мячом головой. Метание малых и больших мячей в мишень (неподвижную и двигающуюся). Передвижения по возвышен- ной и наклонной, ограниченной по ширине опоре (без предмета и с предметом на голове). Упражнения в статическом равнове- сии. Упражнения в воспроизведении пространственной точно- сти движений руками, ногами, туловищем. Упражнение на точность дифференцирования мышечных усилий. Подвижные и спортивные игры.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гибкости. Комплексы общеразвивающих упраж- нений (активных и пассивных), выполняемых с большой амплитудой движений. Упражнения на растяжение и рассла- бление мышц. Специальные упражнения для развития под- вижности суставов (полушпагат, шпагат, выкруты гимнастиче- ской палки).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Упражнения культурно-этнической направленности. Сю- жетно-образные и обрядовые игры. Технические действия на- циональных видов спорта.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Специальная физическая подготовка. Модуль «Гимна- стика». Развитие гибкости. Наклоны туловища вперёд, назад, в стороны с возрастающей амплитудой движений в по- ложении стоя, сидя, сидя ноги в стороны. Упражнения с гим- настической палкой (укороченной скакалкой) для развития подвижности плечевого сустава (выкруты). Комплексы обще- развивающих упражнений с повышенной амплитудой для пле- чевых, локтевых, тазобедренных и коленных суставов, для развития подвижности позвоночного столба. Комплексы ак-</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тивных и пассивных упражнений с большой амплитудой дви- жений. Упражнения для развития подвижности суставов (полушпагат, шпагат, складка, мост).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координации движений. Прохождение усложнён- ной полосы препятствий, включающей быстрые кувырки (вперёд, назад), кувырки по наклонной плоскости,  преодоле- ние препятствий прыжком с опорой на руку, безопорным прыжком, быстрым лазаньем. Броски  теннисного  мяча  пра- 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w:t>
      </w:r>
      <w:r w:rsidR="00C52C85" w:rsidRPr="00765AA4">
        <w:rPr>
          <w:sz w:val="24"/>
          <w:szCs w:val="24"/>
          <w:lang w:val="ru-RU"/>
        </w:rPr>
        <w:t>ООО</w:t>
      </w:r>
      <w:r w:rsidRPr="00765AA4">
        <w:rPr>
          <w:sz w:val="24"/>
          <w:szCs w:val="24"/>
          <w:lang w:val="ru-RU"/>
        </w:rPr>
        <w:t>- бразные прыжки  через  гимнастическую  скакалку  на  месте  и с продвижением. Прыжки на точность отталкивания и при- земления.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 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 ческом козле (ноги зафиксированы) сгибание туловища с раз- личной амплитудой движений (на животе и на спине); ком- плексы упражнений с гантелями с индивидуально подобранной массой (движения руками, повороты на месте, наклоны, под- 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 щимся темпом движений без потери качества выполнения); элементы атлетической гимнастики (по типу «подкачки»); при- седания на одной </w:t>
      </w:r>
      <w:r w:rsidRPr="00765AA4">
        <w:rPr>
          <w:sz w:val="24"/>
          <w:szCs w:val="24"/>
          <w:lang w:val="ru-RU"/>
        </w:rPr>
        <w:lastRenderedPageBreak/>
        <w:t>ноге «пистолетом» с опорой на руку для со- хранения равновесия).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выносливости. Упражнения с непредельными отягощениями, выполняемые в режиме умеренной интенсивно- 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 нировки»). Комплексы упражнений с отягощением, выполня- емые в режиме непрерывного и интервального методов.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«Лёгкая атлетика». Развитие выносливости. Бег с максимальной скоростью в режиме повторно-интерваль- ного метода. Бег по пересеченной местности (кроссовый бег).</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Гладкий бег с равномерной скоростью в разных зонах интен- 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 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 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 нений с набивными мячами. Упражнения с локальным отяго- щением на мышечные группы. Комплексы силовых упражне- ний по методу круговой тренировки.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скоростных способностей. Бег на месте с макси- мальной скоростью и темпом с опорой на руки и без опоры. Максимальный бег в горку и с горки. Повторный бег на корот- кие дистанции с максимальной скоростью (по прямой, на по- 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координации движений. Специализированные комплексы упражнений на развитие координации (разрабаты- ваются на основе учебного материала модулей «Гимнастика» и «Спортивные игры»).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«Зимние виды спорта». Развитие выносливо- сти. Передвижения на лыжах с равномерной скоростью в ре- жимах умеренной, большой и субмаксимальной интенсивно- сти, с соревновательной скоростью.</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силовых способностей. Передвижение на лыжах по отлогому склону с дополнительным отягощением. Скорост- ной подъём ступающим и скользящим шагом, бегом, «лесен- кой», «ёлочкой». Упражнения в «транспортировке».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координации. Упражнения в поворотах и спусках на лыжах; проезд через «ворота» и преодоление небольших трамплинов.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«Спортивные игры». Баскетбол. Развитие ско- ростных способностей. Ходьба и бег в различных направлени-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 ставанием ориентиров левой (правой) рукой. Челночный бег (чередование прохождения заданных отрезков дистанции ли- цом и спиной вперёд). Бег с </w:t>
      </w:r>
      <w:r w:rsidRPr="00765AA4">
        <w:rPr>
          <w:sz w:val="24"/>
          <w:szCs w:val="24"/>
          <w:lang w:val="ru-RU"/>
        </w:rPr>
        <w:lastRenderedPageBreak/>
        <w:t>максимальной скоростью с пред- варительным   выполнением    многоскоков.    Передвижения с ускорениями и максимальной скоростью приставными шага- 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 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силовых способностей. Комплексы упражнений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 дополнительным отягощением на основные мышечные груп- пы. Ходьба и прыжки в глубоком приседе. Прыжки на одной ноге и обеих ногах с продвижением вперед, по кругу, «змей- кой», на месте с поворотом на 180</w:t>
      </w:r>
      <w:r w:rsidRPr="00765AA4">
        <w:rPr>
          <w:sz w:val="24"/>
          <w:szCs w:val="24"/>
        </w:rPr>
        <w:t></w:t>
      </w:r>
      <w:r w:rsidRPr="00765AA4">
        <w:rPr>
          <w:sz w:val="24"/>
          <w:szCs w:val="24"/>
          <w:lang w:val="ru-RU"/>
        </w:rPr>
        <w:t xml:space="preserve"> и 360</w:t>
      </w:r>
      <w:r w:rsidRPr="00765AA4">
        <w:rPr>
          <w:sz w:val="24"/>
          <w:szCs w:val="24"/>
        </w:rPr>
        <w:t></w:t>
      </w:r>
      <w:r w:rsidRPr="00765AA4">
        <w:rPr>
          <w:sz w:val="24"/>
          <w:szCs w:val="24"/>
          <w:lang w:val="ru-RU"/>
        </w:rPr>
        <w:t>. Прыжки через ска- калку в максимальном темпе на месте и с передвижением (с до- полнительным отягощением и без него). Напрыгивание и спрыгивание с последующим ускорением. Многоскоки с после- 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 ими руками, стоя, сидя, в полуприседе.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 скетбол с увеличивающимся объёмом времени игры.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 ческой скамейке, по гимнастическому бревну разной высоты. Прыжки по разметкам с изменяющейся  амплитудой  движе- ний. Броски малого мяча в стену одной (обеими) руками с по- следующей его ловлей (обеими руками и одной рукой) после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отскока от стены (от пола). Ведение мяча с изменяющейся по команде скоростью и направлением передвижения.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Футбол. Развитие скоростных способностей. Старты из различных положений с последующим ускорением. Бег с мак- симальной скоростью по прямой, с остановками (по свистку, хлопку, заданному сигналу), с ускорениями, «рывками», изме- нением направления передвижения. Бег в максимальном тем- пе. Бег и ходьба спиной вперёд с изменением темпа и направ- ления движения (по прямой, по кругу и «змейкой»). Бег с максимальной скоростью с поворотами на 180</w:t>
      </w:r>
      <w:r w:rsidRPr="00765AA4">
        <w:rPr>
          <w:sz w:val="24"/>
          <w:szCs w:val="24"/>
        </w:rPr>
        <w:t></w:t>
      </w:r>
      <w:r w:rsidRPr="00765AA4">
        <w:rPr>
          <w:sz w:val="24"/>
          <w:szCs w:val="24"/>
          <w:lang w:val="ru-RU"/>
        </w:rPr>
        <w:t xml:space="preserve"> и 360</w:t>
      </w:r>
      <w:r w:rsidRPr="00765AA4">
        <w:rPr>
          <w:sz w:val="24"/>
          <w:szCs w:val="24"/>
        </w:rPr>
        <w:t></w:t>
      </w:r>
      <w:r w:rsidRPr="00765AA4">
        <w:rPr>
          <w:sz w:val="24"/>
          <w:szCs w:val="24"/>
          <w:lang w:val="ru-RU"/>
        </w:rPr>
        <w:t>.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 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 дующим рывком. Подвижные и спортивные игры, эстафеты.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силовых способностей.  Комплексы  упражнений с дополнительным отягощением на основные мышечные груп- пы. Многоскоки через препятствия. Спрыгивание с возвышен- ной опоры с последующим ускорением, прыжком в длину и в высоту. Прыжки на обеих ногах с дополнительным отягоще- нием (вперёд, назад, в приседе, с продвижением вперёд).</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Развитие выносливости. Равномерный бег на средние и длинные дистанции. Повторные </w:t>
      </w:r>
      <w:r w:rsidRPr="00765AA4">
        <w:rPr>
          <w:sz w:val="24"/>
          <w:szCs w:val="24"/>
          <w:lang w:val="ru-RU"/>
        </w:rPr>
        <w:lastRenderedPageBreak/>
        <w:t>ускорения с уменьшающимся интервалом отдыха.  Повторный  бег  на  короткие  дистанции с максимальной скоростью и уменьшающимся интервалом от- дыха. Гладкий бег в режиме непрерывно-интервального мето- да. Передвижение на лыжах в режиме большой и умеренной интенсивности.</w:t>
      </w:r>
    </w:p>
    <w:p w:rsidR="00FA2CD7" w:rsidRPr="00765AA4" w:rsidRDefault="00904C38" w:rsidP="00765AA4">
      <w:pPr>
        <w:tabs>
          <w:tab w:val="left" w:pos="1134"/>
        </w:tabs>
        <w:spacing w:line="276" w:lineRule="auto"/>
        <w:ind w:firstLine="567"/>
        <w:jc w:val="both"/>
        <w:rPr>
          <w:sz w:val="24"/>
          <w:szCs w:val="24"/>
          <w:lang w:val="ru-RU"/>
        </w:rPr>
      </w:pPr>
      <w:r>
        <w:rPr>
          <w:sz w:val="24"/>
          <w:szCs w:val="24"/>
        </w:rPr>
        <w:pict>
          <v:shape id="_x0000_s1064" style="position:absolute;left:0;text-align:left;margin-left:36.85pt;margin-top:44.8pt;width:317.5pt;height:.1pt;z-index:-15618560;mso-wrap-distance-left:0;mso-wrap-distance-right:0;mso-position-horizontal-relative:page;mso-position-vertical-relative:text" coordorigin="737,896" coordsize="6350,0" path="m737,896r6350,e" filled="f" strokecolor="#231f20" strokeweight=".5pt">
            <v:path arrowok="t"/>
            <w10:wrap type="topAndBottom" anchorx="page"/>
          </v:shape>
        </w:pict>
      </w:r>
      <w:r w:rsidR="00973B64" w:rsidRPr="00765AA4">
        <w:rPr>
          <w:sz w:val="24"/>
          <w:szCs w:val="24"/>
          <w:lang w:val="ru-RU"/>
        </w:rPr>
        <w:t xml:space="preserve">ПЛАНИРУЕМЫЕ РЕЗУЛЬТАТЫ ОСВОЕНИЯ УЧЕБНОГО ПРЕДМЕТА «ФИЗИЧЕСКАЯ КУЛЬТУРА» </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ЛИЧНОСТНЫЕ РЕЗУЛЬТАТЫ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Готовность проявлять интерес к истории и развитию физиче- ской культуры и спорта в Российской Федерации, гордиться победами выдающихся отечественных спортсменов-олим- пийцев;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готовность отстаивать символы Российской Федерации во время спортивных соревнований, уважать традиции и прин- ципы современных Олимпийских игр и олимпийского дви- жения;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готовность ориентироваться на моральные ценности и нормы межличностного взаимодействия при организации, планиро- вании и проведении совместных занятий физической куль- турой и спортом, оздоровительных мероприятий в условиях активного отдыха и досуга;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готовность оценивать своё поведение и поступки во время проведения совместных занятий физической культурой, уча- стия в спортивных мероприятиях и соревнованиях;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готовность оказывать первую медицинскую помощь при трав- мах и ушибах, соблюдать правила техники безопасности во время совместных занятий физической культурой и спортом;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стремление к физическому совершенствованию, формирова- нию  культуры  движения  и  телосложения,  самовыражению в избранном виде спорта;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готовность организовывать и проводить занятия физической культурой и спортом на основе научных представлений о за- кономерностях физического развития и физической подго- товленности с учётом самостоятельных наблюдений за изме- нением их показателей;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осознание здоровья как базовой ценности человека, призна- ние объективной необходимости в его укреплении и длитель- ном сохранении посредством занятий физической культурой и спортом;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способность адаптироваться к стрессовым ситуациям, осу- ществлять профилактические мероприятия по регулирова-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нию эмоциональных напряжений, активному восстановле- нию организма после значительных умственных и физичес- ких нагрузок;</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готовность соблюдать правила безопасности во время заня- тий физической культурой и спортом, проводить гигиениче- ские и профилактические мероприятия по организации мест занятий, выбору спортивного инвентаря и оборудования, спортивной одежды;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готовность соблюдать правила и требования к организации бивуака во время туристских походов, противостоять дей- ствиям и поступкам, приносящим вред окружающей среде;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освоение опыта взаимодействия со сверстниками, форм об- щения и поведения при выполнении учебных заданий на уроках физической культуры, игровой и соревновательной деятельности;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повышение компетентности в организации самостоятельных занятий физической культурой, планировании их содержа- ния и направленности в зависимости от индивидуальных ин- тересов и потребностей;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представлений об основных понятиях и тер- минах физического воспитания и спортивной тренировки, умений руководствоваться ими в познавательной и практи- ческой деятельности, общении со сверстниками, публичных выступлениях и дискуссиях.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МЕТАПРЕДМЕТНЫЕ РЕЗУЛЬТАТЫ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Универсальные познавательные действия: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проводить сравнение соревновательных упражнений Олим- пийских игр древности и современных Олимпийских игр, выявлять их общность и различия;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 чек;</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устанавливать причинно-следственную связь между плани- рованием режима дня и изменениями показателей работо- способности;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устанавливать связь негативного влияния нарушения осанки на состояние здоровья и выявлять причины нарушений, из- мерять индивидуальную форму и составлять комплексы упражнений по профилактике и коррекции выявляемых на- рушений;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устанавливать причинно-следственную связь между  уров- нем развития физических качеств, состоянием здоровья и функциональными возможностями основных систем орга- низма;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устанавливать причинно-следственную связь между каче- ством владения техникой физического упражнения и воз- можностью возникновения травм и ушибов во время само- стоятельных занятий физической культурой и спортом;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устанавливать причинно-следственную связь между подго- товкой мест занятий на открытых площадках и правилами предупреждения травматизма.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Универсальные коммуникативные действия: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выбирать, анализировать  и  систематизировать  информа- цию из разных источников об образцах  техники  выполне- ния разучиваемых упражнений, правилах планирования самостоятельных занятий физической и технической подго- товкой;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вести наблюдения за развитием физических качеств, сравни- вать их показатели с данными возрастно-половых стандар- тов, составлять планы занятий на основе определённых пра- вил и регулировать нагрузку по частоте пульса и внешним признакам утомления;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описывать и анализировать технику разучиваемого упраж- нения, выделять фазы и элементы движений, подбирать подготовительные упражнения и планировать последова- тельность решения задач обучения; оценивать эффектив- ность обучения посредством сравнения с эталонным образ- цом;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наблюдать, анализировать и контролировать технику выпол- нения физических упражнений другими учащимися, срав- нивать её с эталонным образцом, выявлять ошибки и </w:t>
      </w:r>
      <w:r w:rsidRPr="00765AA4">
        <w:rPr>
          <w:sz w:val="24"/>
          <w:szCs w:val="24"/>
          <w:lang w:val="ru-RU"/>
        </w:rPr>
        <w:lastRenderedPageBreak/>
        <w:t>пред- лагать способы их устранения;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изучать и коллективно обсуждать технику «иллюстративно- го образца» разучиваемого упражнения, рассматривать и мо-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делировать появление ошибок, анализировать возможные причины их появления, выяснять способы их устранения. Универсальные учебные регулятивные действия: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составлять и выполнять индивидуальные комплексы физи- ческих упражнений с разной функциональной направленно- 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составлять и выполнять акробатические и гимнастические комплексы упражнений, самостоятельно разучивать слож- но-координированные упражнения на спортивных снарядах;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активно взаимодействовать в условиях учебной и игровой деятельности, ориентироваться на указания учителя и пра- вила игры при возникновении конфликтных и нестандарт- ных ситуаций, признавать своё право и право других на ошибку, право на её совместное исправление;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разучивать и выполнять технические действия в игровых ви- дах спорта, активно взаимодействуют при совместных такти- ческих действиях в защите и нападении, терпимо относится к ошибкам игроков своей команды и команды соперников;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ПРЕДМЕТНЫЕ РЕЗУЛЬТАТЫ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 концу обучения в 5 классе обучающийся научится: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проводить измерение индивидуальной осанки и сравнивать её показатели со стандартами, составлять комплексы упраж- нений по коррекции и профилактике её нарушения, плани- ровать их выполнение в режиме дня;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составлять дневник физической культуры и вести в нём на- блюдение за показателями физического развития и физиче- ской подготовленности, планировать содержание и регуляр- ность проведения самостоятельных занятий;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осуществлять профилактику утомления во время учебной деятельности, выполнять комплексы упражнений физкульт- минуток, дыхательной и зрительной гимнастики;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выполнять комплексы упражнений оздоровительной физи- ческой культуры на развитие гибкости, координации и фор- мирование телосложения;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выполнять опорный прыжок с разбега способом «ноги врозь» (мальчики) и способом «напрыгивания с последующим спры- гиванием» (девочки);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выполнять упражнения в висах и упорах на низкой гимна- стической перекладине (мальчики); в передвижениях по гимнастическому бревну ходьбой и приставным шагом с по- воротами, подпрыгиванием на двух ногах на месте и с про- движением (девочки);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передвигаться по гимнастической стенке приставным шагом, лазать разноимённым способом вверх и по диагонали;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выполнять бег с равномерной скоростью с высокого старта по учебной дистанции;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демонстрировать технику прыжка в длину с разбега спосо- бом «согнув ноги»;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передвигаться на лыжах попеременным двухшажным ходом (для бесснежных районов — имитация передвижения);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демонстрировать технические действия в спортивных играх: баскетбол (ведение мяча с равномерной скоростью в разных направлениях; приём и передача мяча двумя руками от груди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 места и в движении);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волейбол (приём и передача мяча двумя руками снизу и свер- ху с места и в движении, прямая нижняя подача);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футбол (ведение мяча с равномерной скоростью в разных на- правлениях, приём и передача мяча, удар по неподвижному мячу с небольшого разбега);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тренироваться в упражнениях общефизической и специаль- ной физической подготовки с учётом индивидуальных и воз- растно-половых особенностей.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 концу обучения в классе обучающийся научится: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Олимпийские игры современности как международное культурное явление, роль Пьера де Куберте- на в их историческом возрождении; обсуждать историю воз- никновения девиза, символики и ритуалов Игр;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контролировать режимы физической нагрузки по частоте пульса и степени утомления организма по внешним призна-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кам во время самостоятельных занятий физической подго- товкой;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отбирать упражнения оздоровительной физической культу- ры и составлять из них комплексы физкультминуток и физ- культпауз для оптимизации работоспособности и снятия мы- шечного утомления в режиме учебной деятельности;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составлять и выполнять акробатические комбинации из раз- ученных упражнений, наблюдать и анализировать выполне- ние другими учащимися, выявлять ошибки и предлагать способы устранения;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выполнять лазанье по канату в три приёма (мальчики), со- ставлять и выполнять комбинацию на низком бревне из сти- лизованных общеразвивающих и сложно-координированных упражнений (девочки);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выполнять беговые упражнения с максимальным ускорени- ем, использовать их в самостоятельных занятиях для разви- тия быстроты и равномерный бег для развития общей вынос- ливости;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выполнять прыжок в высоту с разбега способом «перешаги- вание», наблюдать и анализировать его выполнение другими учащимися, сравнивая с заданным образцом, выявлять ошибки и предлагать способы устранения;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выполнять передвижение на лыжах одновременным одно- шажным ходом, наблюдать и анализировать его выполнение другими учащимися, сравнивая с заданным образцом, выяв- лять ошибки и предлагать способы устранения (для бесснеж- ных районов — имитация передвижения);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выполнять правила и демонстрировать технические действия в спортивных играх: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баскетбол (технические действия без мяча; броски  мяча двумя руками снизу и от груди с места; использование разу- ченных технических действий в условиях игровой деятельно- 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 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футбол (ведение  мяча  с  разной  скоростью  передвижения, с ускорением в разных направлениях; удар по катящемуся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мячу с разбега; использование разученных технических дей- ствий в условиях игровой деятельности);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тренироваться в упражнениях общефизической и специаль- ной физической подготовки с учётом индивидуальных и воз- растно-половых особенностей.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 концу обучения в 7 классе обучающийся научится: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проводить анализ причин зарождения современного олим- пийского движения, давать характеристику основным эта- пам его развития в СССР и современной России;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объяснять положительное влияние занятий физической культурой и спортом на воспитание личностных качеств со- временных школьников, приводить примеры из собственной жизни;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объяснять понятие «техника физических упражнений», ру- ководствоваться правилами технической подготовки при самостоятельном обучении новым физическим упражнени- ям, проводить процедуры оценивания техники их выполне- 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 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 тельный эффект с помощью «индекса Кетле» и «ортостати- ческой пробы» (по образцу);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выполнять лазанье по канату в два приёма (юноши) и про- стейшие акробатические пирамиды в парах и тройках (де- вушки);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составлять и самостоятельно разучивать комплекс степ-аэро- бики, включающий упражнения в ходьбе, прыжках, спры- гивании и запрыгивании с поворотами, разведением  рук  и ног (девушки);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выполнять стойку на голове с опорой на руки и включать её в акробатическую комбинацию из ранее освоенных упражне- ний (юноши);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выполнять беговые упражнения с преодолением препятствий способами «наступание» и «прыжковый бег», применять их в беге по пересечённой местности;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выполнять метание малого мяча на точность в неподвижную, качающуюся и катящуюся с разной скоростью мишень;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выполнять переход с передвижения попеременным двух- шажным ходом на передвижение одновременным одношаж-</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ным ходом и обратно во время прохождения учебной дистан- ции;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перехода);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демонстрировать и использовать технические действия спор- тивных игр: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баскетбол (передача и ловля мяча после отскока от пола; бро- ски мяча двумя руками снизу и от груди в движении; исполь- зование разученных технических действий в условиях игровой деятельности);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волейбол (передача мяча за голову на своей площадке и через сетку; использование разученных технических действий в ус- ловиях игровой деятельности);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футбол (средние и длинные передачи футбольного мяча; тактические действия при выполнении углового удара и вбра- сывании мяча из-за боковой линии;  использование  разучен- ных технических действий в  условиях  игровой  деятельно- 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тренироваться в упражнениях общефизической и специаль- ной физической подготовки с учётом индивидуальных и воз- растно-половых особенностей.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 концу обучения в 8 классе обучающийся научится: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проводить анализ основных направлений развития физиче- ской культуры в Российской Федерации, характеризовать содержание основных форм их организации;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анализировать понятие «всестороннее и гармоничное физи- ческое развитие», раскрывать критерии и приводить приме- ры, устанавливать связь с наследственными факторами и занятиями физической культурой и спортом;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проводить занятия оздоровительной гимнастикой по коррек- ции индивидуальной формы осанки и избыточной  массы тела;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составлять планы занятия спортивной тренировкой, опреде- лять их целевое содержание в соответствии с индивидуаль- ными показателями развития основных  физических  ка- честв;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выполнять гимнастическую комбинацию на гимнастическом бревне из ранее освоенных упражнений с добавлением эле- ментов акробатики и ритмической гимнастики (девушки);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выполнять комбинацию на параллельных брусьях с включе- нием упражнений в упоре на руках, кувырка вперёд и соско- ка; наблюдать их выполнение другими учащимися и сравни- вать с заданным образцом, анализировать ошибки и причины их появления, находить способы устранения (юноши);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выполнять прыжок в длину с разбега способом «прогнув- шись», наблюдать и анализировать технические особенности в выполнении другими учащимися, выявлять ошибки и предлагать способы устранения;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выполнять тестовые задания комплекса ГТО в беговых и тех- нических легкоатлетических дисциплинах в соответствии с установленными требованиями к их технике;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выполнять передвижение на лыжах одновременным бесшаж- 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 движения);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соблюдать правила безопасности в бассейне при выполнении плавательных упражнений;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выполнять прыжки в воду со стартовой тумбы;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выполнять технические элементы плавания кролем на груди в согласовании с дыханием;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демонстрировать и использовать технические действия спор- тивных игр: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баскетбол (передача мяча одной рукой снизу и от плеча; бро- 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 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волейбол (прямой нападающий удар и индивидуальное бло- кирование мяча в прыжке с места; тактические действия в за- щите и нападении; использование разученных технических и тактических действий в условиях игровой деятельности);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 зование разученных технических и тактических действий в условиях игровой деятельности);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тренироваться в упражнениях общефизической и специаль- ной физической подготовки с </w:t>
      </w:r>
      <w:r w:rsidRPr="00765AA4">
        <w:rPr>
          <w:sz w:val="24"/>
          <w:szCs w:val="24"/>
          <w:lang w:val="ru-RU"/>
        </w:rPr>
        <w:lastRenderedPageBreak/>
        <w:t>учётом индивидуальных и воз- растно-половых особенностей.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 концу обучения в 9 классе обучающийся научится: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 вье человека, его социальную и производственную деятель- ность;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понимать пользу туристских подходов как формы организа- ции здорового образа жизни, выполнять правила подготовки к пешим походам, требования безопасности при передвиже- нии и организации бивуака;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объяснять понятие «профессионально-прикладная физиче- ская культура», её целевое предназначение, связь с характе- ром и особенностями профессиональной деятельности; пони- мать необходимость занятий профессионально-прикладной физической подготовкой учащихся общеобразовательной школы;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приёмы массажа и применять их в процессе са- мостоятельных занятий физической культурой и спортом, выполнять гигиенические требования к процедурам массажа;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измерять индивидуальные функциональные резервы орга- низма с помощью проб Штанге, Генча, «задержки дыхания»; использовать их для планирования  индивидуальных  заня- тий спортивной и профессионально-прикладной физической подготовкой;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определять характер травм и ушибов, встречающихся на са- мостоятельных занятиях физическими упражнениями и во время активного отдыха, применять способы оказания пер- вой помощи;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составлять и выполнять комплексы упражнений из разучен- ных акробатических упражнений с повышенными требова- ниями к технике их выполнения (юноши);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составлять и выполнять гимнастическую комбинацию на вы- сокой перекладине из разученных упражнений, с включени- ем элементов размахивания и соскока вперёд способом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«прогнувшись» (юноши);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составлять и выполнять композицию упражнений черлидин- га с построением пирамид, элементами степ-аэробики и акро- батики (девушки);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совершенствовать технику беговых и прыжковых упражне- ний в процессе самостоятельных занятий технической под- готовкой к выполнению нормативных требований комплекса ГТО;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совершенствовать технику передвижения лыжными ходами в процессе самостоятельных занятий технической подготов- кой к выполнению нормативных требований комплекса ГТО;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соблюдать правила безопасности в бассейне при выполнении плавательных упражнений;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выполнять повороты кувырком, маятником;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выполнять технические элементы брассом в согласовании с дыханием;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 зации тактических действий в нападении и защите;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тренироваться в упражнениях общефизической и специаль- ной физической подготовки с учётом индивидуальных и воз- растно-половых особенностей.</w:t>
      </w:r>
    </w:p>
    <w:p w:rsidR="00FA2CD7" w:rsidRPr="00765AA4" w:rsidRDefault="00904C38" w:rsidP="00765AA4">
      <w:pPr>
        <w:tabs>
          <w:tab w:val="left" w:pos="1134"/>
        </w:tabs>
        <w:spacing w:line="276" w:lineRule="auto"/>
        <w:ind w:firstLine="567"/>
        <w:jc w:val="both"/>
        <w:rPr>
          <w:sz w:val="24"/>
          <w:szCs w:val="24"/>
          <w:lang w:val="ru-RU"/>
        </w:rPr>
      </w:pPr>
      <w:r>
        <w:rPr>
          <w:sz w:val="24"/>
          <w:szCs w:val="24"/>
        </w:rPr>
        <w:pict>
          <v:shape id="_x0000_s1063" style="position:absolute;left:0;text-align:left;margin-left:36.85pt;margin-top:32.4pt;width:317.5pt;height:.1pt;z-index:-15618048;mso-wrap-distance-left:0;mso-wrap-distance-right:0;mso-position-horizontal-relative:page;mso-position-vertical-relative:text" coordorigin="737,648" coordsize="6350,0" path="m737,648r6350,e" filled="f" strokecolor="#231f20" strokeweight=".5pt">
            <v:path arrowok="t"/>
            <w10:wrap type="topAndBottom" anchorx="page"/>
          </v:shape>
        </w:pict>
      </w:r>
      <w:bookmarkStart w:id="35" w:name="34-0592-01-1025-1051o7_"/>
      <w:bookmarkEnd w:id="35"/>
      <w:r w:rsidR="00973B64" w:rsidRPr="00765AA4">
        <w:rPr>
          <w:sz w:val="24"/>
          <w:szCs w:val="24"/>
          <w:lang w:val="ru-RU"/>
        </w:rPr>
        <w:t>ОСНОВЫ БЕЗОПАСНОСТИ ЖИЗНЕДЕЯТЕЛЬНОСТИ (8—9 КЛАССЫ)</w:t>
      </w:r>
    </w:p>
    <w:p w:rsidR="00FA2CD7" w:rsidRPr="00765AA4" w:rsidRDefault="003A07C5" w:rsidP="00765AA4">
      <w:pPr>
        <w:tabs>
          <w:tab w:val="left" w:pos="1134"/>
        </w:tabs>
        <w:spacing w:line="276" w:lineRule="auto"/>
        <w:ind w:firstLine="567"/>
        <w:jc w:val="both"/>
        <w:rPr>
          <w:sz w:val="24"/>
          <w:szCs w:val="24"/>
          <w:lang w:val="ru-RU"/>
        </w:rPr>
      </w:pPr>
      <w:r w:rsidRPr="00765AA4">
        <w:rPr>
          <w:sz w:val="24"/>
          <w:szCs w:val="24"/>
          <w:lang w:val="ru-RU"/>
        </w:rPr>
        <w:t>Р</w:t>
      </w:r>
      <w:r w:rsidR="00973B64" w:rsidRPr="00765AA4">
        <w:rPr>
          <w:sz w:val="24"/>
          <w:szCs w:val="24"/>
          <w:lang w:val="ru-RU"/>
        </w:rPr>
        <w:t xml:space="preserve">абочая программа по основам безопасности жиз- недеятельности (далее – ОБЖ) </w:t>
      </w:r>
      <w:r w:rsidR="00973B64" w:rsidRPr="00765AA4">
        <w:rPr>
          <w:sz w:val="24"/>
          <w:szCs w:val="24"/>
          <w:lang w:val="ru-RU"/>
        </w:rPr>
        <w:lastRenderedPageBreak/>
        <w:t xml:space="preserve">разработана на основе Концепции преподавания учебного предмета «Основы безопасности жизне- деятельности» (утверждена Решением Коллегии Министерства просвещения Российской Федерации, протокол от 24 декабря 2018 г. № ПК-1вн), требований к результатам освоения про- граммы основного общего образования, представленных в Феде- ральном государственном образовательном стандарте (далее — ФГОС) основного общего образования (утверждён приказом Министерства просвещения Российской Федерации от 31 мая 2021 г. № 287) с учётом распределённых по модулям проверя- емых требований к результатам освоения основной образова- тельной программы основного общего образования по учебному предмету ОБЖ, </w:t>
      </w:r>
      <w:r w:rsidRPr="00765AA4">
        <w:rPr>
          <w:sz w:val="24"/>
          <w:szCs w:val="24"/>
          <w:lang w:val="ru-RU"/>
        </w:rPr>
        <w:t>П</w:t>
      </w:r>
      <w:r w:rsidR="00973B64" w:rsidRPr="00765AA4">
        <w:rPr>
          <w:sz w:val="24"/>
          <w:szCs w:val="24"/>
          <w:lang w:val="ru-RU"/>
        </w:rPr>
        <w:t>рограммы воспитания.</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04C38" w:rsidP="00765AA4">
      <w:pPr>
        <w:tabs>
          <w:tab w:val="left" w:pos="1134"/>
        </w:tabs>
        <w:spacing w:line="276" w:lineRule="auto"/>
        <w:ind w:firstLine="567"/>
        <w:jc w:val="both"/>
        <w:rPr>
          <w:sz w:val="24"/>
          <w:szCs w:val="24"/>
          <w:lang w:val="ru-RU"/>
        </w:rPr>
      </w:pPr>
      <w:r>
        <w:rPr>
          <w:sz w:val="24"/>
          <w:szCs w:val="24"/>
        </w:rPr>
        <w:pict>
          <v:shape id="_x0000_s1062" style="position:absolute;left:0;text-align:left;margin-left:36.85pt;margin-top:25.85pt;width:317.5pt;height:.1pt;z-index:-15617536;mso-wrap-distance-left:0;mso-wrap-distance-right:0;mso-position-horizontal-relative:page" coordorigin="737,517" coordsize="6350,0" path="m737,517r6350,e" filled="f" strokecolor="#231f20" strokeweight=".5pt">
            <v:path arrowok="t"/>
            <w10:wrap type="topAndBottom" anchorx="page"/>
          </v:shape>
        </w:pict>
      </w:r>
      <w:r w:rsidR="00973B64" w:rsidRPr="00765AA4">
        <w:rPr>
          <w:sz w:val="24"/>
          <w:szCs w:val="24"/>
          <w:lang w:val="ru-RU"/>
        </w:rPr>
        <w:t>ПОЯСНИТЕЛЬНАЯ ЗАПИСКА</w:t>
      </w:r>
    </w:p>
    <w:p w:rsidR="00FA2CD7" w:rsidRPr="00765AA4" w:rsidRDefault="003A07C5" w:rsidP="00765AA4">
      <w:pPr>
        <w:tabs>
          <w:tab w:val="left" w:pos="1134"/>
        </w:tabs>
        <w:spacing w:line="276" w:lineRule="auto"/>
        <w:ind w:firstLine="567"/>
        <w:jc w:val="both"/>
        <w:rPr>
          <w:sz w:val="24"/>
          <w:szCs w:val="24"/>
          <w:lang w:val="ru-RU"/>
        </w:rPr>
      </w:pPr>
      <w:r w:rsidRPr="00765AA4">
        <w:rPr>
          <w:sz w:val="24"/>
          <w:szCs w:val="24"/>
          <w:lang w:val="ru-RU"/>
        </w:rPr>
        <w:t>Р</w:t>
      </w:r>
      <w:r w:rsidR="00973B64" w:rsidRPr="00765AA4">
        <w:rPr>
          <w:sz w:val="24"/>
          <w:szCs w:val="24"/>
          <w:lang w:val="ru-RU"/>
        </w:rPr>
        <w:t xml:space="preserve">абочая программа (далее — Программа) </w:t>
      </w:r>
      <w:r w:rsidRPr="00765AA4">
        <w:rPr>
          <w:sz w:val="24"/>
          <w:szCs w:val="24"/>
          <w:lang w:val="ru-RU"/>
        </w:rPr>
        <w:t>раз</w:t>
      </w:r>
      <w:r w:rsidR="00973B64" w:rsidRPr="00765AA4">
        <w:rPr>
          <w:sz w:val="24"/>
          <w:szCs w:val="24"/>
          <w:lang w:val="ru-RU"/>
        </w:rPr>
        <w:t xml:space="preserve">работана с целью оказания методической помощи </w:t>
      </w:r>
      <w:r w:rsidRPr="00765AA4">
        <w:rPr>
          <w:sz w:val="24"/>
          <w:szCs w:val="24"/>
          <w:lang w:val="ru-RU"/>
        </w:rPr>
        <w:t>преподава</w:t>
      </w:r>
      <w:r w:rsidR="00973B64" w:rsidRPr="00765AA4">
        <w:rPr>
          <w:sz w:val="24"/>
          <w:szCs w:val="24"/>
          <w:lang w:val="ru-RU"/>
        </w:rPr>
        <w:t>телям-организаторам, учителям ОБЖ в составлении рабочей программы по учебному предмету, ориентированной на систем- но-деятельностный и практико-ориентированный подход в пре- подавании ОБЖ.</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Программа в методическом плане позволит учителю постро- ить освоение содержания в логике последовательного нараста- 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 опасности жизнедеятельности.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Настоящая Программа обеспечивает: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ясное понимание обучающимися современных проблем без- опасности и формирование у подрастающего поколения базово- го уровня культуры безопасного поведения;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прочное усвоение обучающимися основных ключевых по- нятий, обеспечивающих преемственность изучения основ ком- плексной безопасности личности на следующем уровне обра- зования;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возможность выработки и закрепления у обучающихся уме- ний и навыков, необходимых для последующей жизни;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выработку практико-ориентированных компетенций, соот- ветствующих потребностям современности;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реализацию оптимального баланса межпредметных связей и их разумное взаимодополнение, способствующее формирова- нию практических умений и навыков.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Программе содержание учебного предмета ОБЖ структур- 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 цесса на уровне среднего общего образования: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 1 «Культура безопасности жизнедеятельности в со- временном обществе»;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 2  «Безопасность  в  быту»; модуль № 3 «Безопасность на транспорте»;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 4 «Безопасность в общественных местах»; модуль № 5 «Безопасность в природной среде»;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 «Здоровье и как его сохранить. Основы медицин- ских знаний»;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 7 «Безопасность в социуме»;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 8 «Безопасность в информационном пространстве»; модуль № 9 «Основы противодействия экстремизму и терро-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ризму»;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модуль № 10 «Взаимодействие личности, общества и государ- ства в обеспечении безопасности жизни и здоровья населения». В целях обеспечения системного подхода в  изучении  учеб- ного предмета ОБЖ на уровне основного общего образования Программа предполагает внедрение универсальной струк- турно-логической схемы изучения учебных модулей (темати- ческих линий) в парадигме безопасной жизнедеятельности: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«предвидеть опасность </w:t>
      </w:r>
      <w:r w:rsidRPr="00765AA4">
        <w:rPr>
          <w:sz w:val="24"/>
          <w:szCs w:val="24"/>
        </w:rPr>
        <w:t></w:t>
      </w:r>
      <w:r w:rsidRPr="00765AA4">
        <w:rPr>
          <w:sz w:val="24"/>
          <w:szCs w:val="24"/>
          <w:lang w:val="ru-RU"/>
        </w:rPr>
        <w:t xml:space="preserve"> по возможности её избегать </w:t>
      </w:r>
      <w:r w:rsidRPr="00765AA4">
        <w:rPr>
          <w:sz w:val="24"/>
          <w:szCs w:val="24"/>
        </w:rPr>
        <w:t></w:t>
      </w:r>
      <w:r w:rsidRPr="00765AA4">
        <w:rPr>
          <w:sz w:val="24"/>
          <w:szCs w:val="24"/>
          <w:lang w:val="ru-RU"/>
        </w:rPr>
        <w:t xml:space="preserve"> при необходимости действовать». Учебный материал систематизи- 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 екты и учреждения культуры и пр.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Программой предусматривается использование практико- 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 разовательной среды на учебных занятиях должно быть разум- ным, компьютер и дистанционные образовательные технологии не способны полностью заменить педагога и практические дей- ствия обучающихся.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ОБЩАЯ ХАРАКТЕРИСТИКА УЧЕБНОГО ПРЕДМЕТА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«ОСНОВЫ БЕЗОПАСНОСТИ ЖИЗНЕДЕЯТЕЛЬНОСТИ» ДЛЯ 8–9 КЛАССОВ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Появлению учебного предмета ОБЖ способствовали колос- сальные по масштабам и последствиям техногенные катастро- фы, произошедшие на территории нашей страны в 80-е годы </w:t>
      </w:r>
      <w:r w:rsidRPr="00765AA4">
        <w:rPr>
          <w:sz w:val="24"/>
          <w:szCs w:val="24"/>
        </w:rPr>
        <w:t>XX</w:t>
      </w:r>
      <w:r w:rsidRPr="00765AA4">
        <w:rPr>
          <w:sz w:val="24"/>
          <w:szCs w:val="24"/>
          <w:lang w:val="ru-RU"/>
        </w:rPr>
        <w:t xml:space="preserve"> столетия: катастрофа теплохода «Александр Суворов» в результате столкновения с пролётом Ульяновского моста через Волгу (5 июня 1983 г.), взрыв четвёртого ядерного реактора на Чернобыльской АЭС (2апреля 198г.), химическая авария с выбросом аммиака на производственном объединении «Азот» в г. Ионаве (20 марта 1989 г.), взрыв двух пассажирских поездов под Уфой в результате протечки трубопровода и выброса сжи- женной газово-бензиновой смеси (3 июня 1989 г.). Государство столкнулось с серьёзными вызовами, в ответ на которые требо- вался быстрый и адекватный ответ. Пришло понимание необ- ходимости скорейшего внедрения в сознание граждан культуры безопасности жизнедеятельности, формирования у подрастаю- щего поколения модели индивидуального безопасного поведе- ния, стремления осознанно соблюдать нормы и правила безопас- ности в повседневной жизни. В связи с этим введение в нашей стране обучения основам безопасности жизнедеятельности яви- лось важным и принципиальным достижением как для отече- ственного, так и для мирового образовательного сообщества.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условиях современного исторического процесса с появ- лением новых глобальных и региональных природных, тех- ногенных, социальных вызовов и угроз безопасности России (критичные изменения климата, негативные медико-биологи- 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 блемой безопасности жизнедеятельности остаётся сохранение жизни и здоровья каждого человека.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 данных обстоятельствах колоссальное значение приоб- ретает качественное образование подрастающего поколения россиян, направленное на формирование гражданской иден- тичности, воспитание личности безопасного типа, овладение знаниями, умениями, навыками и компетенцией для обеспе- чения безопасности в повседневной жизни. Актуальность со- 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w:t>
      </w:r>
      <w:r w:rsidRPr="00765AA4">
        <w:rPr>
          <w:sz w:val="24"/>
          <w:szCs w:val="24"/>
          <w:lang w:val="ru-RU"/>
        </w:rPr>
        <w:lastRenderedPageBreak/>
        <w:t>Стратегия национальной безопасности Российской Федерации (Указ Президента Россий-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ской Федерации от 02.07.2021 № 400), Доктрина информаци- онной безопасности Российской Федерации (Указ Президента Российской Федерации от 5 декабря 201г. № 646), Нацио- 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Феде- рации «Развитие образования» (Постановление Правительства РФ от 26.12.2017 г. № 1642).</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Современный учебный предмет ОБЖ является системообра- зующим, имеет свои дидактические компоненты во всех без исключения предметных областях и реализуется через приоб- ретение необходимых знаний, выработку и закрепление систе- мы взаимосвязанных навыков и умений, формирование компе- 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 бальные, что позволит обосновать оптимальную систему обе- спечения безопасности личности, общества и государства, а также актуализировать для обучающихся построение адекват- ной модели индивидуального безопасного поведения в повсед- невной жизни, сформировать у них базовый уровень культуры безопасности жизнедеятельности.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настоящее время с учётом новых вызовов и угроз подходы к изучению учебного предмета ОБЖ несколько скорректирова- ны. Он входит в предметную область «Физическая культура и основы безопасности жизнедеятельности», является обязатель- ным для изучения на уровне основного общего образования. Изучение ОБЖ направлено на обеспечение формирования ба- 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 димых для этого волевых и морально-нравственных качеств, предоставляет широкие возможности для эффективной соци- ализации, необходимой для успешной адаптации обучающих- ся к современной техно-социальной и информационной среде, способствует проведению мероприятий профилактического ха- рактера в сфере безопасности.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ЦЕЛЬ ИЗУЧЕНИЯ УЧЕБНОГО ПРЕДМЕТА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«ОСНОВЫ БЕЗОПАСНОСТИ ЖИЗНЕДЕЯТЕЛЬНОСТИ»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Целью изучения учебного предмета ОБЖ на уровне основно- 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 ства и государства, что предполагает: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способность построения модели индивидуального безопас- 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 явлении;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сформированность активной жизненной позиции, осоз- нанное понимание значимости личного  безопасного  поведе- ния в интересах безопасности личности, общества и государ- 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знание и понимание роли государства и общества в реше- 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СОДЕРЖАНИЕ УЧЕБНОГО ПРЕДМЕТА</w:t>
      </w:r>
    </w:p>
    <w:p w:rsidR="00FA2CD7" w:rsidRPr="00765AA4" w:rsidRDefault="00904C38" w:rsidP="00765AA4">
      <w:pPr>
        <w:tabs>
          <w:tab w:val="left" w:pos="1134"/>
        </w:tabs>
        <w:spacing w:line="276" w:lineRule="auto"/>
        <w:ind w:firstLine="567"/>
        <w:jc w:val="both"/>
        <w:rPr>
          <w:sz w:val="24"/>
          <w:szCs w:val="24"/>
          <w:lang w:val="ru-RU"/>
        </w:rPr>
      </w:pPr>
      <w:r>
        <w:rPr>
          <w:sz w:val="24"/>
          <w:szCs w:val="24"/>
        </w:rPr>
        <w:pict>
          <v:shape id="_x0000_s1061" style="position:absolute;left:0;text-align:left;margin-left:36.85pt;margin-top:15.95pt;width:317.5pt;height:.1pt;z-index:-15617024;mso-wrap-distance-left:0;mso-wrap-distance-right:0;mso-position-horizontal-relative:page" coordorigin="737,319" coordsize="6350,0" path="m737,319r6350,e" filled="f" strokecolor="#231f20" strokeweight=".5pt">
            <v:path arrowok="t"/>
            <w10:wrap type="topAndBottom" anchorx="page"/>
          </v:shape>
        </w:pict>
      </w:r>
      <w:r w:rsidR="00973B64" w:rsidRPr="00765AA4">
        <w:rPr>
          <w:sz w:val="24"/>
          <w:szCs w:val="24"/>
          <w:lang w:val="ru-RU"/>
        </w:rPr>
        <w:t>«ОСНОВЫ БЕЗОПАСНОСТИ ЖИЗНЕДЕЯТЕЛЬНОСТИ»</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 1 «КУЛЬТУРА БЕЗОПАСНОСТИ ЖИЗНЕДЕЯТЕЛЬНОСТИ В СОВРЕМЕННОМ ОБЩЕСТВЕ»: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цель и задачи учебного предмета ОБЖ, его ключевые поня- тия и значение для человека;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смысл понятий «опасность», «безопасность», «риск», «куль- тура безопасности жизнедеятельности»;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источники и факторы опасности, их классификация; общие принципы безопасного поведения;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виды чрезвычайных ситуаций, сходство и различия опасной, экстремальной и чрезвычайной ситуаций;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уровни взаимодействия человека и окружающей среды; механизм перерастания повседневной ситуации в чрезвычай-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ную ситуацию, правила поведения в опасных и чрезвычайных ситуациях.</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 2 «БЕЗОПАСНОСТЬ В БЫТУ»: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основные источники опасности в быту и их классификация; защита прав потребителя, сроки годности и состав продуктов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питания;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бытовые отравления и причины их возникновения, класси- фикация ядовитых веществ и их опасности;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признаки отравления, приёмы и правила оказания первой помощи;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правила комплектования и хранения домашней аптечки; бытовые травмы и правила их предупреждения, приёмы 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правила оказания первой помощи;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правила обращения с газовыми и электрическими прибора- ми, приёмы и правила оказания первой помощи;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правила поведения в подъезде и лифте, а также при входе и выходе из них;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пожар и факторы его развития;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условия и причины возникновения пожаров, их возможные последствия, приёмы и правила оказания первой помощи;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первичные средства пожаротушения;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правила вызова экстренных служб и порядок взаимодействия с ними, ответственность за ложные сообщения;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права, обязанности и ответственность граждан в области по- жарной безопасности;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ситуации криминального характера, правила поведения с малознакомыми людьми;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меры по предотвращению проникновения злоумышленников в дом, правила поведения при попытке проникновения в дом посторонних;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классификация аварийных ситуаций в коммунальных систе- мах жизнеобеспечения;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правила подготовки к возможным авариям на коммунальных системах, порядок действий при авариях на коммунальных си- стемах.</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 3 «БЕЗОПАСНОСТЬ НА ТРАНСПОРТЕ»: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правила дорожного движения и их значение, условия обеспе- чения безопасности участников дорожного движения;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правила дорожного движения и дорожные знаки для пеше- ходов;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«дорожные ловушки» и правила их предупреждения; световозвращающие элементы и правила их применения; правила дорожного движения для пассажиров;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обязанности пассажиров маршрутных транспортных средств, ремень безопасности и правила его применения;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правила поведения пассажира мотоцикла;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правила дорожного движения для водителя велосипеда и иных индивидуальных средств передвижения (электросамока- ты, гироскутеры, моноколёса, сигвеи и т. п.), правила безопас- ного использования мототранспорта (мопедов и мотоциклов);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дорожные знаки для водителя велосипеда, сигналы велоси- педиста;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правила подготовки велосипеда к пользованию;</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дорожно-транспортные происшествия и причины их возник- новения;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основные факторы риска возникновения дорожно-транспорт- ных происшествий;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порядок действий очевидца дорожно-транспортного проис- шествия;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порядок действий при пожаре на транспорте;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особенности различных видов транспорта (подземного, же- лезнодорожного, водного, воздушного);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обязанности и порядок действий пассажиров при различных происшествиях на отдельных видах транспорта, в том числе вы- званных террористическим актом;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первая помощь и последовательность её оказания;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правила и приёмы оказания первой помощи при различных травмах в результате чрезвычайных ситуаций на транспорте.</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 4 «БЕЗОПАСНОСТЬ В ОБЩЕСТВЕННЫХ МЕСТАХ»: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общественные места и их характеристики, потенциальные ис- точники опасности в общественных местах;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правила вызова экстренных служб и порядок взаимодействия с ними;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массовые мероприятия и правила подготовки к ним, обору- дование мест массового пребывания людей;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порядок действий при беспорядках в местах массового пре- бывания людей;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порядок действий при попадании в толпу и давку;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порядок действий при обнаружении угрозы возникновения пожара;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порядок действий при эвакуации из общественных мест и зданий;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опасности криминогенного  и  антиобщественного  характера в общественных местах, порядок действий при их возникнове- нии;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порядок действий при обнаружении бесхозных (потенциаль- но опасных) вещей и предметов, а также в условиях совершения террористического акта, в том числе при захвате и </w:t>
      </w:r>
      <w:r w:rsidRPr="00765AA4">
        <w:rPr>
          <w:sz w:val="24"/>
          <w:szCs w:val="24"/>
          <w:lang w:val="ru-RU"/>
        </w:rPr>
        <w:lastRenderedPageBreak/>
        <w:t>освобожде- нии заложников;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порядок действий при взаимодействии с правоохранительны- ми органами.</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 5 «БЕЗОПАСНОСТЬ В ПРИРОДНОЙ СРЕДЕ»: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чрезвычайные ситуации природного характера и их класси- фикация;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правила поведения, необходимые для снижения риска встре- чи с дикими животными, порядок действий при встрече с ними; порядок действий при укусах диких животных, змей, пауков,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клещей и насекомых;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различия съедобных и ядовитых грибов и растений, правила поведения, необходимые для снижения риска отравления ядо- витыми грибами и растениями;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автономные условия, их особенности и опасности, правила подготовки к длительному автономному существованию;</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порядок действий при автономном существовании в природ- ной среде;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правила ориентирования на местности, способы подачи сиг- налов бедствия;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природные пожары, их виды и опасности, факторы и при- чины их возникновения, порядок действий при нахождении в зоне природного пожара;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устройство гор и классификация горных пород, правила без- опасного поведения в горах;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снежные лавины, их характеристики и опасности, порядок действий при попадании в лавину;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камнепады, их характеристики и опасности, порядок действий, необходимых для снижения риска попадания под камнепад;</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сели, их характеристики и опасности, порядок действий при попадании в зону селя;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оползни, их характеристики и опасности, порядок действий при начале оползня;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общие правила безопасного поведения на водоёмах, правила купания в подготовленных и неподготовленных местах;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ствий при обнаружении человека в полынье;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наводнения, их характеристики и опасности, порядок дей- ствий при наводнении;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цунами, их характеристики и опасности, порядок действий при нахождении в зоне цунами;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ураганы, бури, смерчи, их характеристики и опасности, по- рядок действий при ураганах, бурях и смерчах;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грозы, их характеристики и опасности, порядок действий при попадании в грозу;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смысл понятий «экология» и «экологическая культура», зна- чение экологии для устойчивого развития общества;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правила безопасного поведения при неблагоприятной эколо- гической обстановке.</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 «ЗДОРОВЬЕ И КАК ЕГО СОХРАНИТЬ. ОСНОВЫ МЕДИЦИНСКИХ ЗНАНИЙ»: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смысл понятий «здоровье» и «здоровый образ жизни», их со- держание и значение для </w:t>
      </w:r>
      <w:r w:rsidRPr="00765AA4">
        <w:rPr>
          <w:sz w:val="24"/>
          <w:szCs w:val="24"/>
          <w:lang w:val="ru-RU"/>
        </w:rPr>
        <w:lastRenderedPageBreak/>
        <w:t>человека;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факторы, влияющие на здоровье человека, опасность вред- ных привычек;</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элементы здорового образа жизни, ответственность за сохра- нение здоровья;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понятие «инфекционные заболевания», причины их возник- новения;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механизм распространения инфекционных заболеваний, меры их профилактики и защиты от них;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порядок действий при возникновении чрезвычайных ситуа- ций биолого-социального происхождения (эпидемия, пандемия); мероприятия, проводимые государством по обеспечению без- опасности населения при угрозе и во время чрезвычайных си-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туаций биолого-социального происхождения;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понятие «неинфекционные заболевания» и их классифика- ция, факторы риска неинфекционных заболеваний;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меры профилактики неинфекционных заболеваний и защиты от них;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диспансеризация и её задачи;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понятия «психическое здоровье» и «психологическое благо- получие», современные модели психического здоровья и здоро- вой личности;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стресс и его влияние на человека, меры профилактики стрес- са, способы самоконтроля и саморегуляции эмоциональных со- стояний;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понятие «первая помощь» и обязанность по её оказанию, универсальный алгоритм оказания первой помощи;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назначение и состав аптечки первой помощи;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порядок действий при оказании первой помощи в различных ситуациях, приёмы психологической поддержки пострадавшего.</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 7 «БЕЗОПАСНОСТЬ В СОЦИУМЕ»: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общение и его значение для человека, способы организации эффективного и позитивного общения;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приёмы и правила безопасной межличностной коммуника- ции и комфортного взаимодействия в группе, признаки кон- структивного и деструктивного общения;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понятие «конфликт» и стадии его развития, факторы и при- чины развития конфликта;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условия и ситуации возникновения межличностных и груп- повых конфликтов, безопасные и эффективные способы избега- ния и разрешения конфликтных ситуаций;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правила поведения для снижения риска конфликта и поря- док действий при его опасных проявлениях;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способ разрешения конфликта с помощью третьей стороны (модератора);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опасные формы проявления конфликта: агрессия, домашнее насилие и буллинг;</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манипуляции в ходе межличностного общения, приёмы рас- познавания манипуляций и способы противостояния им;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приёмы распознавания противозаконных проявлений мани- 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современные молодёжные увлечения и опасности, связанные с ними, правила безопасного поведения;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правила безопасной коммуникации с незнакомыми людьми.</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 8 «БЕЗОПАСНОСТЬ В ИНФОРМАЦИОННОМ ПРОСТРАНСТВЕ»: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понятие «цифровая среда», её характеристики и примеры информационных и компьютерных угроз, положительные воз- можности цифровой среды;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риски и угрозы при использовании Интернета;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опасные явления цифровой среды: вредоносные программы и приложения и их разновидности;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правила кибергигиены, необходимые для предупреждения возникновения сложных и опасных ситуаций в цифровой среде; основные виды опасного и запрещённого контента в Интер- нете и его признаки, приёмы распознавания опасностей при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использовании Интернета; противоправные действия в Интернете;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правила цифрового поведения, необходимого для предотвра- щения рисков и угроз при использовании Интернета (кибербул- линга, вербовки в различные организации и группы);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деструктивные течения в Интернете, их признаки и опасно- сти, правила безопасного использования Интернета по предот- вращению рисков и угроз вовлечения в различную деструктив- ную деятельность.</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 9 «ОСНОВЫ ПРОТИВОДЕЙСТВИЯ ЭКСТРЕМИЗМУ И ТЕРРОРИЗМУ»: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понятия «экстремизм» и «терроризм», их содержание, при- чины, возможные варианты проявления и последствия;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цели и формы проявления террористических актов, их по- следствия, уровни террористической опасности;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основы общественно-государственной системы противодей- ствия экстремизму и терроризму, контртеррористическая опе- рация и её цели;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признаки вовлечения в террористическую деятельность, пра- вила антитеррористического поведения;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признаки угроз и подготовки различных форм терактов, по- рядок действий при их обнаружении;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правила безопасного поведения в условиях совершения те- ракта;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порядок действий при совершении теракта (нападение терро- ристов и попытка захвата заложников, попадание в заложники, огневой налёт, наезд транспортного средства, подрыв взрывно- го устройства).</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 10 «ВЗАИМОДЕЙСТВИЕ ЛИЧНОСТИ, ОБЩЕСТВА И ГОСУДАРСТВА В ОБЕСПЕЧЕНИИ БЕЗОПАСНОСТИ ЖИЗНИ И ЗДОРОВЬЯ НАСЕЛЕНИЯ»: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классификация чрезвычайных ситуаций природного и техно- генного характера;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единая государственная система предупреждения и ликви- дации чрезвычайных ситуаций (РСЧС), её задачи, структура, режимы функционирования;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государственные службы обеспечения безопасности, их роль и сфера ответственности, порядок взаимодействия с ними;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общественные институты и их место в системе обеспечения безопасности жизни и здоровья населения;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права, обязанности и роль граждан Российской Федерации в области защиты населения от </w:t>
      </w:r>
      <w:r w:rsidRPr="00765AA4">
        <w:rPr>
          <w:sz w:val="24"/>
          <w:szCs w:val="24"/>
          <w:lang w:val="ru-RU"/>
        </w:rPr>
        <w:lastRenderedPageBreak/>
        <w:t>чрезвычайных ситуаций;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антикоррупционное поведение как элемент общественной и государственной безопасности;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информирование и оповещение населения о чрезвычайных ситуациях, система ОКСИОН;</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сигнал «Внимание всем!», порядок действий населения при его получении, в том числе при авариях с выбросом химических и радиоактивных веществ;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средства индивидуальной и коллективной защиты населе- ния, порядок пользования фильтрующим противогазом;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эвакуация населения в условиях чрезвычайных ситуаций, порядок действий населения при объявлении эвакуации.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ПЛАНИРУЕМЫЕ РЕЗУЛЬТАТЫ ОСВОЕНИЯ УЧЕБНОГО ПРЕДМЕТА</w:t>
      </w:r>
    </w:p>
    <w:p w:rsidR="00FA2CD7" w:rsidRPr="00765AA4" w:rsidRDefault="00904C38" w:rsidP="00765AA4">
      <w:pPr>
        <w:tabs>
          <w:tab w:val="left" w:pos="1134"/>
        </w:tabs>
        <w:spacing w:line="276" w:lineRule="auto"/>
        <w:ind w:firstLine="567"/>
        <w:jc w:val="both"/>
        <w:rPr>
          <w:sz w:val="24"/>
          <w:szCs w:val="24"/>
          <w:lang w:val="ru-RU"/>
        </w:rPr>
      </w:pPr>
      <w:r>
        <w:rPr>
          <w:sz w:val="24"/>
          <w:szCs w:val="24"/>
        </w:rPr>
        <w:pict>
          <v:shape id="_x0000_s1060" style="position:absolute;left:0;text-align:left;margin-left:36.85pt;margin-top:27pt;width:317.5pt;height:.1pt;z-index:-15616512;mso-wrap-distance-left:0;mso-wrap-distance-right:0;mso-position-horizontal-relative:page" coordorigin="737,540" coordsize="6350,0" path="m737,540r6350,e" filled="f" strokecolor="#231f20" strokeweight=".5pt">
            <v:path arrowok="t"/>
            <w10:wrap type="topAndBottom" anchorx="page"/>
          </v:shape>
        </w:pict>
      </w:r>
      <w:r w:rsidR="00973B64" w:rsidRPr="00765AA4">
        <w:rPr>
          <w:sz w:val="24"/>
          <w:szCs w:val="24"/>
          <w:lang w:val="ru-RU"/>
        </w:rPr>
        <w:t xml:space="preserve">«ОСНОВЫ БЕЗОПАСНОСТИ ЖИЗНЕДЕЯТЕЛЬНОСТИ» </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 метные и предметные), которые должны демонстрировать об- учающиеся по завершении обучения в основной школе.</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ЛИЧНОСТНЫЕ РЕЗУЛЬТАТЫ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Личностные результаты достигаются в единстве учебной и воспитательной деятельности в соответствии с  традиционны- ми российскими социокультурными и духовно-нравственными ценностями, принятыми в обществе правилами и нормами по- ведения. Способствуют процессам самопознания, самовоспита- ния и саморазвития, формирования внутренней позиции лич- 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 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 чимой деятельности; принятию внутренней позиции личности как особого ценностного отношения к себе, к окружающим лю- дям и к жизни в целом.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Личностные результаты, формируемые в ходе изучения учеб- ного предмета ОБЖ, должны отражать готовность обучающих- ся руководствоваться системой позитивных ценностных ориен- таций и расширение опыта деятельности на её основе.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Патриотическое воспитание: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 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 ственным праздникам, историческому и природному наследию и памятникам, традициям разных народов, проживающих в родной стране;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чувства гордости за свою Родину, ответствен- ного отношения к выполнению конституционного долга — защите Отечества.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Гражданское воспитание: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готовность к выполнению обязанностей гражданина и реали- зации его прав, уважение </w:t>
      </w:r>
      <w:r w:rsidRPr="00765AA4">
        <w:rPr>
          <w:sz w:val="24"/>
          <w:szCs w:val="24"/>
          <w:lang w:val="ru-RU"/>
        </w:rPr>
        <w:lastRenderedPageBreak/>
        <w:t>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 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 ставление о способах противодействия коррупции; готовность к раз</w:t>
      </w:r>
      <w:r w:rsidR="00C52C85" w:rsidRPr="00765AA4">
        <w:rPr>
          <w:sz w:val="24"/>
          <w:szCs w:val="24"/>
          <w:lang w:val="ru-RU"/>
        </w:rPr>
        <w:t>ООО</w:t>
      </w:r>
      <w:r w:rsidRPr="00765AA4">
        <w:rPr>
          <w:sz w:val="24"/>
          <w:szCs w:val="24"/>
          <w:lang w:val="ru-RU"/>
        </w:rPr>
        <w:t>бразной совместной деятельности, стремление к взаи- мопониманию и взаимопомощи, активное участие в школьном самоуправлении; готовность к участию в гуманитарной дея- тельности (волонтёрство, помощь людям, нуждающимся в ней); сформированность активной жизненной позиции, умений и навыков личного участия в обеспечении мер безопасности лич-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ности, общества и государства;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понимание и признание особой роли России в обеспечении государственной и международной безопасности, обороны стра- ны, осмысление роли государства и общества в решении задачи защиты населения от опасных и чрезвычайных ситуаций при- родного, техногенного и социального характера;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 ятие любых форм экстремизма, дискриминации, формирование веротерпимости, уважительного и доброжелательного отноше- ния к другому человеку, его мнению, развитие способности к конструктивному диалогу с другими людьми.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Духовно-нравственное воспитание: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 ции нравственных и правовых норм с учётом осознания послед- ствий поступков; активное неприятие асоциальных поступков, свобода и ответственность личности в условиях индивидуаль- ного и общественного пространства;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ответственного отношения к ведению здорового об- раза жизни, исключающего употребление наркотиков, алкого-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ля, курения и нанесение иного вреда собственному здоровью и здоровью окружающих;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личности безопасного типа, осознанного и от- ветственного отношения к личной безопасности и безопасности других людей.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Эстетическое воспитание: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гармоничной личности, развитие способности воспринимать, ценить и создавать прекрасное в повседневной жизни;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понимание взаимозависимости счастливого юношества и без- опасного личного поведения в повседневной жизни.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Ценности научного познания: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ориентация в деятельности на современную систему научных представлений об основных закономерностях развития чело- века, природы и общества, взаимосвязях человека  с  природ- 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 чия;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формирование современной научной картины мира, понима- ние причин, механизмов возникновения и последствий распро- странённых видов опасных и чрезвычайных ситуаций, которые могут произойти во время пребывания в различных средах (бы- товые условия, </w:t>
      </w:r>
      <w:r w:rsidRPr="00765AA4">
        <w:rPr>
          <w:sz w:val="24"/>
          <w:szCs w:val="24"/>
          <w:lang w:val="ru-RU"/>
        </w:rPr>
        <w:lastRenderedPageBreak/>
        <w:t>дорожное движение, общественные места и со- циум, природа, коммуникационные связи и каналы);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установка на осмысление опыта, наблюдений и поступков, овладение способностью оценивать и прогнозировать неблаго- приятные факторы обстановки и принимать обоснованные ре- шения в опасной (чрезвычайной) ситуации с учётом реальных условий и возможностей.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Физическое воспитание, формирование культуры здоровья и эмоционального благополучия: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понимание личностного смысла изучения учебного предмета ОБЖ, его значения для безопасной и продуктивной жизнедея- тельности человека, общества и государства;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осознание ценности жизни; ответственное отношение к сво- ему здоровью и установка на здоровый образ жизни (здоровое питание, соблюдение гигиенических правил, сбалансирован- ный режим занятий и отдыха, регулярная физическая актив- 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правил безопасности, в том числе навыков безопасного пове- дения в интернет-среде; способность адаптироваться к стрессо- 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умение принимать себя и других, не осуждая;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умение осознавать эмоциональное состояние себя и других, уметь управлять собственным эмоциональным состоянием;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сформированность навыка рефлексии, признание своего пра- ва на ошибку и такого же права другого человека.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Трудовое воспитание: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установка на активное участие в решении практических за- дач (в рамках семьи, организации, города, края) технологиче- ской и социальной направленности, способность инициировать, планировать и самостоятельно выполнять такого рода деятель- 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 нии всей жизни для успешной профессиональной деятельности и развитие необходимых умений для этого; готовность адапти- роваться в профессиональной среде; уважение к труду и резуль- 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 чайных ситуациях;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овладение умениями оказывать первую помощь пострадав- шим при потере сознания, остановке дыхания, наружных кро- вотечениях, попадании инородных тел в верхние дыхательные пути, травмах различных областей тела, ожогах, отморожени- ях, отравлениях;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установка на овладение знаниями и умениями предупрежде- ния опасных и чрезвычайных ситуаций, во время пребывания в различных средах (в помещении, на улице, на природе, в обще- ственных местах и на массовых мероприятиях, при коммуника- ции, при воздействии рисков культурной среды).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Экологическое воспитание: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ориентация на применение знаний из социальных и естествен- ных наук для решения задач в области окружающей среды, пла- нирования поступков и оценки их возможных последствий для окружающей среды; повышение уровня экологической культу-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 ческой и социальной сред; готовность к участию в практиче- ской деятельности экологической направленности;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освоение основ экологической культуры, методов проекти- рования собственной безопасной жизнедеятельности с учётом природных, техногенных и социальных рисков на территории проживания.</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МЕТАПРЕДМЕТНЫЕ РЕЗУЛЬТАТЫ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Метапредметные результаты характеризуют сформирован- ность у обучающихся межпредметных  понятий  (используют- ся в нескольких предметных областях и позволяют связывать знания из различных дисциплин в целостную научную карти- ну мира) и универсальных учебных действий (познавательные, коммуникативные, регулятивные); способность их использо- вать в учебной, познавательной и социальной практике. Вы- ражаются в готовности к самостоятельному планированию и осуществлению учебной деятельности и организации учебно- го сотрудничества с педагогами и сверстниками, к участию в построении индивидуальной образовательной траектории; ов- ладению навыками работы с информацией: восприятие и соз- дание информационных текстов в различных форматах, в том числе в цифровой среде.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Метапредметные результаты, формируемые в ходе изучения учебного предмета ОБЖ, должны отражать: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1. Овладение универсальными познавательными действи- ями.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Базовые логические действия: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и характеризовать существенные признаки объек- тов (явлений);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устанавливать существенный признак классификации, ос- нования для обобщения и сравнения, критерии проводимого анализа;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 учётом предложенной задачи выявлять закономерности и противоречия в рассматриваемых фактах, данных и наблюде- ниях; предлагать критерии для выявления закономерностей и противоречий;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дефициты информации, данных, необходимых для решения поставленной задачи;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причинно-следственные связи при изучении явле- 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самостоятельно выбирать способ решения  учебной  зада- чи (сравнивать несколько вариантов решения, выбирать наи- более подходящий с учётом самостоятельно выделенных кри- териев).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Базовые исследовательские действия: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формулировать проблемные вопросы, отражающие несоот- ветствие между рассматриваемым и наиболее благоприятным состоянием объекта (явления) повседневной жизни;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обобщать, анализировать и оценивать получаемую информа- цию, выдвигать гипотезы, </w:t>
      </w:r>
      <w:r w:rsidRPr="00765AA4">
        <w:rPr>
          <w:sz w:val="24"/>
          <w:szCs w:val="24"/>
          <w:lang w:val="ru-RU"/>
        </w:rPr>
        <w:lastRenderedPageBreak/>
        <w:t>аргументировать свою точку зрения, делать обоснованные выводы по результатам исследования;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проводить (принимать участие) небольшое самостоятельное исследование заданного объекта (явления), устанавливать при- чинно-следственные связи;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прогнозировать возможное дальнейшее развитие процессов, событий и их последствия в аналогичных или сходных ситуаци- ях, а также выдвигать предположения об их развитии в новых условиях и контекстах.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Работа с информацией: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различные методы, инструменты и запросы при поиске и отборе информации или данных из источников с учё- том предложенной учебной задачи и заданных критериев;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выбирать, анализировать, систематизировать и интерпрети- ровать информацию различных видов и форм представления;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находить сходные аргументы (подтверждающие или опровер- гающие одну и ту же идею, версию) в различных информаци- онных источниках;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самостоятельно выбирать оптимальную форму представле- ния информации и иллюстрировать решаемые задачи неслож- ными схемами, диаграммами, иной графикой и их комбина- циями;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оценивать надёжность информации по критериям, предло- женным педагогическим работником или сформулированным самостоятельно;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эффективно запоминать и систематизировать информацию. Овладение системой универсальных познавательных дей-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ствий обеспечивает сформированность когнитивных навыков обучающихся.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Овладение универсальными коммуникативными действиями.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уверенно высказывать свою точку зрения в устной и пись- менной речи, выражать эмоции в соответствии с форматом и целями общения, определять предпосылки возникновения кон- фликтных ситуаций и выстраивать грамотное общение для их смягчения;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невербальные средства общения, понимать зна- чение социальных знаков и намерения других, уважительно, в корректной форме формулировать свои взгляды;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сопоставлять свои суждения с суждениями других участни- ков диалога, обнаруживать различие и сходство позиций;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ходе общения задавать вопросы и выдавать ответы по су- ществу решаемой учебной задачи, обнаруживать различие и сходство позиций других участников диалога;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публично представлять результаты решения учебной задачи, самостоятельно выбирать наиболее целесообразный формат вы- ступления и готовить различные презентационные материалы.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Совместная деятельность (сотрудничество):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понимать и использовать преимущества командной и инди- видуальной работы при решении конкретной учебной задачи; планировать организацию совместной деятельности (распре- делять роли и понимать свою роль, принимать правила учебно- го взаимодействия, обсуждать процесс и результат совместной работы, подчиняться, выделять общую точку зрения, договари-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ваться о результатах);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определять свои действия и действия партнёра, которые по- могали или затрудняли нахождение общего решения, оцени- вать качество своего вклада в общий продукт по заданным </w:t>
      </w:r>
      <w:r w:rsidRPr="00765AA4">
        <w:rPr>
          <w:sz w:val="24"/>
          <w:szCs w:val="24"/>
          <w:lang w:val="ru-RU"/>
        </w:rPr>
        <w:lastRenderedPageBreak/>
        <w:t>участниками группы критериям, разделять сферу ответствен- ности и проявлять готовность к предоставлению отчёта перед группой.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Овладение системой универсальных коммуникативных дей- ствий обеспечивает сформированность социальных навыков и эмоционального интеллекта обучающихся.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Овладение универсальными учебными регулятивными дей- ствиями.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Самоорганизация: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проблемные вопросы, требующие решения в жиз- ненных и учебных ситуациях;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аргументированно определять оптимальный вариант приня- тия решений, самостоятельно составлять алгоритм (часть алго- ритма) и способ решения учебной задачи с учётом собственных возможностей и имеющихся ресурсов;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составлять план действий, находить необходимые ресурсы для его выполнения, при необходимости корректировать предложен- ный алгоритм, брать ответственность за принятое решение.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Самоконтроль (рефлексия):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давать адекватную оценку ситуации, предвидеть трудности, которые могут возникнуть при решении учебной задачи, и вно- сить коррективы в деятельность на основе новых обстоятельств; объяснять причины достижения (недостижения) результатов деятельности, давать оценку приобретённому опыту, уметь на-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ходить позитивное в произошедшей ситуации; оценивать соответствие результата цели и условиям. Эмоциональный интеллект: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управлять собственными эмоциями и не поддаваться эмоци- ям других, выявлять и анализировать их причины;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ставить себя на место другого человека, понимать мотивы и намерения другого, регулировать способ выражения эмоций.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Принятие себя и других: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осознанно относиться к другому человеку, его мнению, при- знавать право на ошибку свою и чужую;</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быть открытым себе и другим, осознавать невозможность контроля всего вокруг.</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Овладение системой универсальных учебных регулятивных дей- 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ПРЕДМЕТНЫЕ РЕЗУЛЬТАТЫ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Предметные результаты характеризуют сформированностью у обучающихся основ культуры безопасности жизнедеятельно- сти и проявляются в способности построения и следования мо- дели индивидуального безопасного поведения и опыте её при- менения в повседневной жизни.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Приобретаемый опыт проявляется в понимании существу- ющих проблем безопасности и усвоении обучающимися ми- нимума основных ключевых понятий, которые в дальнейшем будут использоваться без дополнительных разъяснений, приоб- ретении систематизированных знаний основ комплексной без- опасности личности, общества и государства, индивидуальной системы здорового образа жизни, антиэкстремистского мышле- ния и антитеррористического поведения, овладении базовыми медицинскими знаниями и практическими умениями безопас- ного поведения в повседневной жизни.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Предметные результаты по предметной области «Физическая культура и основы </w:t>
      </w:r>
      <w:r w:rsidRPr="00765AA4">
        <w:rPr>
          <w:sz w:val="24"/>
          <w:szCs w:val="24"/>
          <w:lang w:val="ru-RU"/>
        </w:rPr>
        <w:lastRenderedPageBreak/>
        <w:t>безопасности жизнедеятельности» должны обеспечивать: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 учебному предмету «Основы безопасности жизнедеятель- 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сформированность культуры безопасности жизнедеятель- 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 ственному здоровью и здоровью окружающих;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понимание и признание особой роли России в обеспече- 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 котических средств;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сформированность чувства гордости за свою Родину, от- ветственного отношения к выполнению конституционного дол- га — защите Отечества;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знание и понимание роли государства и общества в решении задачи обеспечения национальной безопасности и защиты насе- ления от опасных и чрезвычайных ситуаций природного, техно- генного и социального (в том числе террористического) характера;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понимание причин, механизмов возникновения и по- 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 щественные места и социум, природа, коммуникационные свя- зи и каналы);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овладение знаниями и умениями применять меры и сред- ства индивидуальной защиты, приёмы рационального и без- опасного поведения в опасных и чрезвычайных ситуациях;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 родных тел в верхние дыхательные пути, травмах различных областей тела, ожогах, отморожениях, отравлениях;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освоение основ экологической культуры, методов проек- тирования собственной безопасной жизнедеятельности с учётом природных, техногенных и социальных рисков на территории проживания;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овладение знаниями и умениями предупреждения опас- ных и чрезвычайных ситуаций во время пребывания в раз- личных средах (бытовые условия, дорожное движение, обще- ственные места и социум, природа, коммуникационные связи и каналы).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 дулей учебного предмета «Основы безопасности жизнедеятель- 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Организация вправе самостоятельно определять последова- тельность модулей для освоения обучающимися модулей учеб- ного предмета «Основы безопасности жизнедеятельности».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Предлагается распределение предметных результатов, фор- мируемых в ходе изучения </w:t>
      </w:r>
      <w:r w:rsidRPr="00765AA4">
        <w:rPr>
          <w:sz w:val="24"/>
          <w:szCs w:val="24"/>
          <w:lang w:val="ru-RU"/>
        </w:rPr>
        <w:lastRenderedPageBreak/>
        <w:t>учебного предмета ОБЖ, сгруппи- ровать по учебным модулям:</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 1 «КУЛЬТУРА БЕЗОПАСНОСТИ ЖИЗНЕДЕЯТЕЛЬНОСТИ В СОВРЕМЕННОМ ОБЩЕСТВЕ»: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объяснять понятия опасной и чрезвычайной ситуации, ана- лизировать, в чём их сходство и различия (виды чрезвычайных ситуаций, в том числе террористического характера);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раскрывать смысл понятия культуры безопасности (как спо- собности предвидеть, по возможности избегать, действовать в опасных ситуациях);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приводить примеры угрозы физическому, психическому здо- ровью человека и/или нанесения ущерба имуществу, безопас- ности личности, общества, государства;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классифицировать источники опасности и факторы опас- 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раскрывать общие принципы безопасного поведения.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 2 «БЕЗОПАСНОСТЬ В БЫТУ»: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объяснять особенности жизнеобеспечения жилища; классифицировать источники опасности в быту (пожароопас-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ные предметы, электроприборы, газовое оборудование, бытовая химия, медикаменты);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знать права, обязанности и ответственность граждан в обла- сти пожарной безопасности;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соблюдать правила безопасного поведения, позволяющие предупредить возникновение опасных ситуаций в быту;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ситуации криминального характера;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знать о правилах вызова экстренных служб и ответственно- сти за ложные сообщения;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безопасно действовать при возникновении аварийных ситу- аций техногенного происхождения в коммунальных системах жизнеобеспечения (водо- и газоснабжение, канализация, элек- троэнергетические и тепловые сети);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безопасно действовать в ситуациях криминального характера; безопасно действовать при пожаре в жилых и общественных зданиях, в том числе правильно использовать первичные сред-</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ства пожаротушения.</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 3 «БЕЗОПАСНОСТЬ НА ТРАНСПОРТЕ»: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классифицировать виды опасностей на транспорте (назем- ный, подземный, железнодорожный, водный, воздушный);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соблюдать правила дорожного движения, установленные для пешехода, пассажира, водителя велосипеда и иных средств пе- редвижения;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предупреждать возникновение сложных и опасных ситуаций на транспорте, в том числе криминогенного характера и ситуа- ции угрозы террористического акта;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безопасно действовать в ситуациях, когда человек стал участ- ником происшествия на транспорте (наземном, подземном, же- лезнодорожном, воздушном, водном), в том числе вызванного террористическим актом.</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 4 «БЕЗОПАСНОСТЬ В ОБЩЕСТВЕННЫХ МЕСТАХ»: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характеризовать потенциальные источники опасности в об- щественных местах, в том </w:t>
      </w:r>
      <w:r w:rsidRPr="00765AA4">
        <w:rPr>
          <w:sz w:val="24"/>
          <w:szCs w:val="24"/>
          <w:lang w:val="ru-RU"/>
        </w:rPr>
        <w:lastRenderedPageBreak/>
        <w:t>числе техногенного происхождения; распознавать и характеризовать ситуации криминогенного и антиобщественного характера (кража, грабёж, мошенничество,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хулиганство, ксенофобия);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соблюдать правила безопасного поведения в местах массового пребывания людей (в толпе);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знать правила информирования  экстренных  служб; безопасно действовать при обнаружении в общественных ме-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стах бесхозных (потенциально опасных) вещей и предметов; эвакуироваться из общественных мест и зданий;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безопасно действовать при возникновении пожара и проис- шествиях в общественных местах;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безопасно действовать в условиях совершения террористи- ческого акта, в том числе при захвате и освобождении залож- ников;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безопасно действовать в ситуациях криминогенного и анти- общественного характера.</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 5 «БЕЗОПАСНОСТЬ В ПРИРОДНОЙ СРЕДЕ»: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раскрывать смысл понятия экологии, экологической культу- ры, значение экологии для устойчивого развития общества;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помнить и выполнять правила безопасного поведения при не- благоприятной экологической обстановке;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соблюдать правила безопасного поведения на природе; объяснять правила безопасного поведения на водоёмах в раз-</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личное время года;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безопасно действовать в случае возникновения чрезвычай- ных ситуаций геологического происхождения (землетрясения, извержения вулкана), чрезвычайных ситуаций метеорологиче- ского происхождения (ураганы, бури, смерчи), гидрологическо- го происхождения (наводнения, сели, цунами, снежные лави- ны), природных пожаров (лесные, торфяные, степные);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правила само- и взаимопомощи терпящим бедствие на воде;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безопасно действовать при автономном существовании в при- родной среде, учитывая вероятность потери ориентиров (риска заблудиться), встречи с дикими животными, опасными насеко- мыми, клещами и змеями, ядовитыми грибами и растениями;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знать и применять способы подачи сигнала о помощи.</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 «ЗДОРОВЬЕ И КАК ЕГО СОХРАНИТЬ. ОСНОВЫ МЕДИЦИНСКИХ ЗНАНИЙ»: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раскрывать смысл понятий здоровья (физического и психи- ческого) и здорового образа жизни;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факторы, влияющие на здоровье человека;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раскрывать понятия заболеваний, зависящих от образа жизни (физических нагрузок, режима труда и отдыха, пи- тания, психического здоровья и психологического благопо- лучия);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сформировать негативное отношение к вредным привыч- кам (табакокурение, алкоголизм, наркомания, игровая зависи- мость);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приводить примеры мер защиты от инфекционных и неин- фекционных заболеваний;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безопасно действовать в случае возникновения чрезвычай- ных ситуаций биолого-социального происхождения (эпидемии, пандемии);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характеризовать основные мероприятия, проводимые в Российской Федерации по обеспечению безопасности населе- ния при угрозе и во время чрезвычайных ситуаций биолого- социального характера;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оказывать первую помощь и самопомощь при неотложных состояниях.</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 7 «БЕЗОПАСНОСТЬ В СОЦИУМЕ»: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приводить примеры межличностного и группового кон- фликта;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способы избегания и разрешения конфликт- ных ситуаций;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опасные проявления конфликтов (в том чис- ле насилие, буллинг (травля));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приводить примеры манипуляций (в том числе в целях вовле- чения в экстремистскую, террористическую и иную деструктив- 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соблюдать  правила  коммуникации  с  незнакомыми  людь- ми (в том числе с подозрительными людьми, у которых могут иметься преступные намерения);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соблюдать правила безопасного и комфортного существова- ния со знакомыми людьми и в различных группах, в том числе в семье, классе, коллективе кружка/секции/спортивной коман- ды, группе друзей;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опасности и соблюдать правила безопасного по- ведения в практике современных молодёжных увлечений;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безопасно действовать при опасных проявлениях конфликта и при возможных манипуляциях.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 8 «БЕЗОПАСНОСТЬ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ИНФОРМАЦИОННОМ ПРОСТРАНСТВЕ»: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приводить примеры информационных и компьютерных угроз; характеризовать потенциальные риски и угрозы при исполь- зовании сети Интернет (далее — Интернет), предупреждать риски и угрозы в Интернете (в том числе вовлечения в экстре- мистские, террористические и иные деструктивные интернет-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сообщества);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принципами безопасного использования Интернета; предупреждать возникновение сложных и опасных ситуаций; характеризовать и предотвращать потенциальные риски и угрозы при использовании Интернета (например: мошенни- чество, игромания, деструктивные сообщества в социальных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сетях).</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 9 «ОСНОВЫ ПРОТИВОДЕЙСТВИЯ ЭКСТРЕМИЗМУ И ТЕРРОРИЗМУ»: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объяснять понятия экстремизма, терроризма, их причины и последствия;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сформировать негативное отношение к экстремистской и тер- рористической деятельности;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объяснять организационные основы системы противодей- ствия терроризму и экстремизму в Российской Федерации;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ситуации угрозы террористического акта  в доме, в общественном месте;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безопасно действовать при обнаружении в общественных ме- стах бесхозных (или опасных) вещей и предметов;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безопасно действовать в условиях совершения террористиче- ского акта, в том числе при захвате и освобождении заложни- ков.</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 10 «ВЗАИМОДЕЙСТВИЕ ЛИЧНОСТИ, ОБЩЕСТВА И ГОСУДАРСТВА В ОБЕСПЕЧЕНИИ БЕЗОПАСНОСТИ ЖИЗНИ И ЗДОРОВЬЯ НАСЕЛЕНИЯ»: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роль человека, общества и государства при обеспечении безопасности жизни и здоровья населения в Рос- сийской Федерации;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объяснять роль государственных служб Российской Феде- рации по защите населения при возникновении и ликвидации последствий чрезвычайных ситуаций в современных условиях;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основные мероприятия, проводимые в Рос- сийской Федерации, по обеспечению безопасности населения при угрозе и во время чрезвычайных ситуаций различного ха- рактера;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объяснять правила оповещения и эвакуации населения в ус- ловиях чрезвычайных ситуаций;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помнить и объяснять права и обязанности граждан Россий- ской Федерации в области безопасности в условиях чрезвычай- ных ситуаций мирного и военного времени;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правилами безопасного поведения и безопасно дей- ствовать в различных ситуациях;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способами антикоррупционного поведения с учётом возрастных обязанностей;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информировать население и соответствующие органы о воз- никновении опасных ситуаций.</w:t>
      </w:r>
    </w:p>
    <w:p w:rsidR="00FA2CD7" w:rsidRPr="00765AA4" w:rsidRDefault="00973B64" w:rsidP="00765AA4">
      <w:pPr>
        <w:tabs>
          <w:tab w:val="left" w:pos="1134"/>
        </w:tabs>
        <w:spacing w:line="276" w:lineRule="auto"/>
        <w:ind w:firstLine="567"/>
        <w:jc w:val="both"/>
        <w:rPr>
          <w:sz w:val="24"/>
          <w:szCs w:val="24"/>
          <w:lang w:val="ru-RU"/>
        </w:rPr>
      </w:pPr>
      <w:bookmarkStart w:id="36" w:name="41-0671-01-1052-1194o8_"/>
      <w:bookmarkEnd w:id="36"/>
      <w:r w:rsidRPr="00765AA4">
        <w:rPr>
          <w:sz w:val="24"/>
          <w:szCs w:val="24"/>
          <w:lang w:val="ru-RU"/>
        </w:rPr>
        <w:t>ПРОГРАММА ФОРМИРОВАНИЯ УНИВЕРСАЛЬНЫХ УЧЕБНЫХ ДЕЙСТВИЙ У ОБУЧАЮЩИХСЯ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Целевой раздел</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Федеральном государственном образовательном стандарте основного общего образования указано, что программа форми- рования универсальных учебных действий у обучающихся должна обеспечивать: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способности к саморазвитию и самосовершенство- ванию;</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внутренней позиции личности, регулятив- ных, познавательных, коммуникативных универсальных учебных действий у обучающихся;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опыта применения универсальных учебных действий в жизненных ситуациях для решения задач обще- культурного, личностного и познавательного развития обу- чающихся, готовности к решению практических задач;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повышение эффективности усвоения знаний и учебных дей- ствий, формирования компетенций в предметных областях, учебно-исследовательской и проектной деятельности;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навыка участия в различных формах органи- 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 дах;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 довательской и проектной деятельности;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формирование и развитие компетенций обучающихся в обла- 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 зования средств ИКТ и информационно-телекоммуникаци- онной </w:t>
      </w:r>
      <w:r w:rsidRPr="00765AA4">
        <w:rPr>
          <w:sz w:val="24"/>
          <w:szCs w:val="24"/>
          <w:lang w:val="ru-RU"/>
        </w:rPr>
        <w:lastRenderedPageBreak/>
        <w:t>сети «Интернет» (далее — Интернет), формирование культуры пользования ИКТ;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знаний и навыков в области финансовой гра- мотности и устойчивого развития общества.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Универсальные учебные действия трактуются в  Стандарте как обобщенные учебные действия, позволяющие решать ши- рокий круг задач в различных предметных областях и являю-</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щиеся результатами освоения обучающимися основной образо- вательной программы основного общего образования.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Достижения обучающихся, полученные в результате изуче- ния учебных предметов, учебных курсов, модулей, характери- зующие совокупность познавательных, коммуникативных и регулятивных универсальных учебных действий, сгруппирова- ны во ФГОС по трем направлениям и отражают способность обучающихся использовать на практике универсальные учеб- ные действия, составляющие умение овладевать учебными зна- ково-символическими средствами, направленными на: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овладение умениями замещения, моделирования, кодирова- ния и декодирования информации, логическими  операция- ми, включая общие приемы решения задач (универсальные учебные познавательные действия);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 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 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 ствия);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включающими способность принимать и сохранять учебную</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цель и задачу, планировать ее реализацию, контролировать и оценивать свои действия, вносить соответствующие корректи- вы в их выполнение, ставить новые учебные задачи, проявлять познавательную инициативу в учебном сотрудничестве, осу- 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 ствия).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Содержательный раздел</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Согласно ФГОС Программа формирования универсальных учебных действий у обучающихся должна содержать: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описание взаимосвязи универсальных учебных действий с содержанием учебных предметов;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описание особенностей реализации основных направлений и форм учебно-исследовательской деятельности в рамках уроч- ной и внеурочной работы.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Описание взаимосвязи УУД с содержанием учебных предметов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Содержание основного общего образования определяется программой основного общего образования. Предметное учеб- ное содержание фиксируется в рабочих программах.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Разработанные по всем учебным предметам рабо- чие программы (ПРП) отражают определенные во ФГОС ООО универсальные учебные действия в трех своих компонентах: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—как часть метапредметных результатов обучения в разделе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«Планируемые результаты освоения учебного предмета на уровне основного общего образования»;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—в соотнесении с предметными результатами по основным раз- делам и темам учебного содержания;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разделе «Основные виды деятельности» тема- тического планирования.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Ниже дается описание реализации требований формирова- ния УУД в предметных результатах и тематическом планиро- вании по отдельным предметным областям.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РУССКИЙ ЯЗЫК И ЛИТЕРАТУРА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универсальных учебных познавательных действий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базовых логических действий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Анализировать, классифицировать, сравнивать языковые единицы, а также тексты различных функциональных раз- новидностей языка,  функционально-смысловых  типов  речи и жанров.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и характеризовать существенные признаки класси- 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 смысловых типов речи и жанров.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Устанавливать существенный признак классификации и классифицировать литературные объекты, устанавливать ос- нования для их обобщения и сравнения, определять крите- рии проводимого анализа.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и комментировать закономерности при изучении языковых процессов; формулировать выводы с использова- нием дедуктивных и индуктивных умозаключений, умоза- ключений по аналогии.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Самостоятельно выбирать способ решения учебной задачи при работе с разными единицами языка, разными типами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текстов, сравнивая варианты решения и выбирая оптималь- ный вариант с учётом самостоятельно выделенных крите- риев.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(в рамках предложенной задачи) критерии опре- деления закономерностей и противоречий в рассматривае- мых литературных фактах и наблюдениях над текстом.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дефицит литературной и другой информации, данных, необходимых для решения поставленной учебной задачи.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Устанавливать причинно-следственные связи при изучении литературных явлений и процессов, формулировать гипоте- зы об их взаимосвязях.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базовых исследовательских действий Самостоятельно определять и формулировать цели лингви- стических мини-исследований, формулировать и использо-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вать вопросы как исследовательский инструмент.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Формулировать в устной и письменной форме гипотезу пред- стоящего исследования (исследовательского проекта) языко- вого материала; осуществлять проверку гипотезы; аргумен- тировать свою позицию, мнение.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Проводить по самостоятельно составленному плану неболь- шое исследование по установлению особенностей языковых единиц, языковых процессов, особенностей причинно-след- ственных связей и зависимостей объектов между собой.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Самостоятельно формулировать обобщения и выводы по ре- зультатам проведённого наблюдения за языковым материа- лом и языковыми явлениями, лингвистического мини-иссле- дования, представлять результаты исследования в устной и письменной форме, в виде электронной презентации, схемы, таблицы, диаграммы и т. п.</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Формулировать гипотезу об истинности собственных сужде- ний и  суждений  других,  аргументировать  свою  позицию в выборе и интерпретации литературного объекта исследова- </w:t>
      </w:r>
      <w:r w:rsidRPr="00765AA4">
        <w:rPr>
          <w:sz w:val="24"/>
          <w:szCs w:val="24"/>
          <w:lang w:val="ru-RU"/>
        </w:rPr>
        <w:lastRenderedPageBreak/>
        <w:t>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Овладеть инструментами оценки достоверности полученных выводов и обобщений.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условиях и контекстах, в том числе в литературных произ- ведениях.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Публично представлять результаты учебного исследования проектной деятельности на уроке или во внеурочной дея- тельности (устный журнал, виртуальная экскурсия, научная конференция, стендовый доклад и др.).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Работа с информацией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Выбирать, анализировать, обобщать, систематизировать ин- терпретировать и комментировать информацию, представ- ленную в  текстах,  таблицах,  схемах;  представлять  текст в виде таблицы, графики; извлекать информацию из различ- ных источников (энциклопедий, словарей, справочников; средств массовой информации, государственных электрон- ных ресурсов учебного назначения), передавать информа- цию в сжатом и развёрнутом виде в соответствии с учебной задачей.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различные  виды  аудирования  (выборочное,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ознакомительное, детальное) и чтения (изучающее, ознако- мительное, просмотровое, поисковое) в зависимости от по- ставленной учебной задачи (цели); извлекать необходимую информацию из прослушанных и прочитанных текстов раз- 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Выделять главную и дополнительную информацию текстов; выявлять дефицит информации текста, необходимой для ре- шения поставленной задачи, и восполнять его путем исполь- зования других источников информации.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процессе чтения текста прогнозировать его содержание (по названию, ключевым словам, по первому и последнему абза- цу и т. п.), выдвигать предположения о дальнейшем разви- тии мысли автора и проверять их в процессе чтения текста, вести диалог с текстом.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Самостоятельно выбирать оптимальную форму представле- ния литературной и другой информации (текст, презента- ция, таблица, схема) в зависимости от коммуникативной установки.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Оценивать надежность литературной и другой информации по критериям, предложенным учителем или сформулирован- ным самостоятельно; эффективно запоминать и систематизи- ровать эту информацию.</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универсальных учебных коммуника- тивных действий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различными видами монолога и диалога, формули- ровать в устной и письменной форме суждения на социаль- но-культурные, нравственно-этические, бытовые, учебные темы в соответствии с темой, целью, сферой и ситуацией об- щения; правильно, логично,  аргументированно  излагать свою точку зрения по поставленной проблеме.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Выражать свою точку зрения и аргументировать ее в диало- гах и дискуссиях; сопоставлять свои суждения с суждениями других участников диалога и полилога, обнаруживать разли- чие и сходство позиций; корректно выражать свое отноше- ние к суждениям собеседников.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Осуществлять речевую рефлексию (выявлять коммуникатив- 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 вать соответствие результата поставленной цели и условиям общения.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Управлять собственными эмоциями, корректно выражать их в процессе речевого общения.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универсальных учебных регулятив- ных действий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социокультурными нормами и нормами речевого по- 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 ствами общения (жестами, мимикой).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Публично представлять результаты проведенного языкового анализа, выполненного лингвистического эксперимента, ис- следования, проекта; самостоятельно выбирать формат вы- ступления с учетом цели презентации и особенностей ауди- тории и в соответствии с этим составлять устные и письменные тексты с использованием иллюстративного материала.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ИНОСТРАННЫЙ ЯЗЫК (НА ПРИМЕРЕ АНГЛИЙСКОГО ЯЗЫКА)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универсальных учебных познавательных действий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базовых логических действий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признаки и свойства языковых единиц  и  языко- вых явлений иностранного языка; применять изученные правила, алгоритмы.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Анализировать, устанавливать аналогии, между способами выражения мысли средствами родного и иностранного язы- ков.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Сравнивать, упорядочивать, классифицировать языковые единицы и языковые явления иностранного языка, разные типы высказывания.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Моделировать отношения между объектами (членами пред- ложения, структурными единицами диалога и др.).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информацию, извлеченную из несплошных текстов (таблицы, диаграммы), в собственных устных и пись- менных высказываниях.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Выдвигать гипотезы (например, об употреблении глаго- ла-связки в иностранном языке); обосновывать, аргументи- ровать свои суждения, выводы.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свойства и признаки языковых единиц и язы- ковых явлений (например, с помощью словообразователь- ных элементов).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Сравнивать языковые единицы разного уровня (звуки, бук- вы, слова, речевые клише, грамматические явления, тексты и т. п.).</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Пользоваться классификациями (по типу чтения, по типу высказывания и т. п.).</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Выбирать, анализировать, интерпретировать, систематизи- ровать информацию, представленную в разных формах: сплошных текстах, иллюстрациях, графически (в таблицах, диаграммах).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Работа с информацией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в соответствии с коммуникативной задачей раз- личные стратегии чтения и аудирования для получения ин- формации (с пониманием основного содержания, с понимани- ем запрашиваемой информации, с полным пониманием).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Прогнозировать содержание текста по заголовку; прогнози- ровать возможное дальнейшее развитие событий по началу текста; устанавливать логическую последовательность основ- ных фактов; восстанавливать текст из разрозненных абзацев.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внешние формальные элементы текста (подзаго- ловки, иллюстрации, сноски) для понимания его содержания.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Фиксировать информацию доступными средствами (в виде ключевых слов, плана).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Оценивать достоверность информации, полученной из иноя- зычных источников.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Находить аргументы, подтверждающие или опровергающие одну и ту же идею, в различных информационных источни- ках;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выдвигать предположения (например, о значении слова в контексте) и аргументировать его.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универсальных учебных коммуника- тивных действий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Воспринимать и создавать собственные диалогические и мо- нологические высказывания, участвуя в обсуждениях, вы- ступлениях; выражать эмоции в соответствии с условиями и целями общения.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Осуществлять смысловое чтение текста с учетом коммуника- тивной задачи и вида текста, используя разные стратегии чтения (с пониманием основного содержания, с полным по- ниманием, с нахождением интересующей информации).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Анализировать и восстанавливать текст с опущенными в учебных целях фрагментами.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Выстраивать и представлять в письменной форме логику ре- шения коммуникативной задачи (например, в виде плана высказывания, состоящего из вопросов или утверждений).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универсальных учебных регулятив- ных действий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Удерживать цель деятельности; планировать выполнение учеб- ной задачи, выбирать и аргументировать способ деятельности.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Оказывать влияние на речевое поведение партнера (напри- мер, поощряя его продолжать поиск совместного решения поставленной задачи).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Корректировать деятельность с учетом возникших трудно- стей, ошибок, новых данных или информации.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Оценивать процесс и общий результат деятельности; анали- зировать и оценивать собственную работу: меру собственной самостоятельности, затруднения, дефициты, ошибки и пр.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МАТЕМАТИКА И ИНФОРМАТИКА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универсальных учебных познавательных действий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базовых логических действий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качества, свойства, характеристики математиче- ских объектов.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Различать свойства и признаки объектов.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Сравнивать, упорядочивать, классифицировать числа, вели- чины, выражения, формулы, графики, геометрические фи- гуры и т. п.</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Устанавливать связи и отношения, проводить аналогии, рас- познавать зависимости между объектами.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Анализировать изменения и находить закономерности.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Формулировать и использовать определения понятий, теоре- мы; выводить следствия, строить отрицания, формулировать обратные теоремы.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логические связки «и»,  «или»,  «если  ..., то ...».</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Обобщать и конкретизировать; строить заключения от обще- го к частному и от частного к общему.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кванторы «все», «всякий», «любой», «некото- рый», «существует»; приводить пример и контрпример.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распознавать верные и неверные утверждения.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Выражать отношения, зависимости, правила, закономерно- сти с помощью формул.</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Моделировать отношения между объектами, использовать символьные и графические модели.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Воспроизводить и строить логические цепочки утверждений, прямые и от противного.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Устанавливать противоречия в рассуждениях.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Создавать, применять и преобразовывать знаки и символы, модели и схемы для решения учебных и познавательных за- дач.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базовых исследовательских действий Формулировать вопросы исследовательского характера о свойствах математических объектов, влиянии на свойства от- дельных элементов и параметров; выдвигать гипотезы, раз- бирать различные варианты; использовать пример, аналогию</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 обобщение.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Доказывать, обосновывать, аргументировать свои суждения, выводы, закономерности и результаты.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Дописывать выводы, результаты опытов, экспериментов, ис- следований, используя математический язык и символику.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Оценивать надежность информации по критериям, предло- женным учителем или сформулированным самостоятельно. Работа с информацией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таблицы и схемы для структурированного представления информации, графические способы представ- ления данных.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Переводить вербальную информацию в графическую форму и наоборот.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недостаточность и избыточность информации, данных, необходимых для решения учебной или практиче- ской задачи.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неверную информацию, данные, утверждения; устанавливать противоречия в фактах, данных.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Находить ошибки в неверных утверждениях и исправлять их.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Оценивать надежность информации по критериям, предло- женным учителем или сформулированным самостоятельно. Формирование универсальных учебных коммуника-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тивных действий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Выстраивать и представлять в письменной форме логику ре- шения задачи, доказательства, исследования, подкрепляя по- яснениями, обоснованиями в текстовом и графическом виде.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 ни в группах и сообществах, существующих в виртуальном пространстве.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Понимать и использовать преимущества командной и инди- видуальной работы при решении конкретной проблемы,  в том числе при создании информационного продукта.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Принимать цель совместной информационной деятельности по сбору, обработке, передаче, формализации информации.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Коллективно строить действия по ее достижению: распреде- лять роли, договариваться, обсуждать процесс и результат совместной работы.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Выполнять свою часть работы с информацией или информа- ционным продуктом, достигая качественного результата по своему направлению и координируя свои действия с другими членами команды.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универсальных учебных регулятив- ных действий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Удерживать цель деятельности.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Планировать выполнение учебной задачи, выбирать и аргу- ментировать способ деятельности.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Корректировать деятельность с учетом возникших трудно- стей, ошибок, новых данных или информации.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Анализировать и оценивать собственную работу: меру соб- ственной самостоятельности, затруднения, дефициты, ошиб- ки и пр.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ЕСТЕСТВЕННО-НАУЧНЫЕ ПРЕДМЕТЫ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универсальных учебных познавательных действий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базовых логических действий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Выдвигать гипотезы, объясняющие простые явления, напри- мер: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—почему останавливается движущееся по горизонтальной по- верхности тело;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—почему в жаркую погоду в светлой одежде прохладнее, чем в темной.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Строить простейшие модели физических явлений (в виде ри- сунков или схем), например: падение предмета; отражение света от зеркальной поверхности.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Прогнозировать свойства веществ на основе общих химиче- ских свойств изученных классов/групп веществ, к которым они относятся.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Объяснять общности происхождения и эволюции системати- ческих групп растений на примере сопоставления биологи- ческих растительных объектов.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базовых  исследовательских  действий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Исследование явления теплообмена при смешивании холод- ной и горячей воды.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Исследование процесса испарения различных жидкостей.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взимодействие разбавленной серной кислоты с цинком.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Работа с информацией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Анализировать оригинальный текст, посвященный исполь- зованию звука (или </w:t>
      </w:r>
      <w:r w:rsidRPr="00765AA4">
        <w:rPr>
          <w:sz w:val="24"/>
          <w:szCs w:val="24"/>
          <w:lang w:val="ru-RU"/>
        </w:rPr>
        <w:lastRenderedPageBreak/>
        <w:t>ультразвука) в технике (эхолокация, ультразвук в медицине и др.).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Выполнять задания по тексту (смысловое чтение).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Использование при выполнении учебных заданий и в процес- се исследовательской деятельности научно-популярную ли- тературу химического содержания, справочные материалы, ресурсы Интернета.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Анализировать современные источники о вакцинах и вакци- нировании. Обсуждать роли вакцин и лечебных сывороток для сохранения здоровья человека.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универсальных учебных коммуника- тивных действий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Сопоставлять свои суждения с суждениями других участни- ков дискуссии, при выявлении различий и сходства позиций по отношению к обсуждаемой естественно-научной проблеме.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Выражать свою точку зрения на решение естественно-науч- ной задачи в устных и письменных текстах.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Публично представлять результаты выполненного естествен- но-научного исследования или проекта, физического или хи- мического опыта, биологического наблюдения.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Определять и принимать цель совместной деятельности по решению естественно-научной проблемы, организация дей- ствий по ее достижению: обсуждение процесса и результатов совместной работы; обобщение мнений нескольких людей.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Координировать свои действия с другими членами команды при решении задачи, выполнении естественно-научного ис- следования или проекта.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Оценивать свой вклад в решение естественно-научной про- блемы по критериям, самостоятельно сформулированным участниками команды.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универсальных учебных регулятив- ных действий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Выявление проблем в жизненных и учебных ситуациях, тре- бующих для решения проявлений естественно-научной гра- мотности.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Самостоятельное составление алгоритмов решения естествен- но-научной задачи или плана естественно-научного исследо- вания с учетом собственных возможностей.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Выработка адекватной оценки ситуации, возникшей при ре- шении естественно-научной задачи, и при выдвижении пла- на изменения ситуации в случае необходимости.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Объяснение причин достижения (недостижения) результатов деятельности по решению естественно-научной задачи, вы- полнении естественно-научного исследования.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Оценка соответствия результата решения естественно-науч- ной проблемы поставленным целям и условиям.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Готовность ставить себя на место другого человека в ходе спора или дискуссии по естественно-научной проблеме, ин- терпретации результатов естественно-научного исследова- ния; готовность понимать мотивы, намерения и логику дру- гого.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ОБЩЕСТВЕННО-НАУЧНЫЕ ПРЕДМЕТЫ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универсальных учебных познавательных действий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базовых логических действий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Систематизировать, классифицировать и обобщать историче- ские факты.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Составлять синхронистические и систематические таблицы.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и характеризовать существенные признаки исто- рических явлений, процессов.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Сравнивать исторические явления, процессы (политическое устройство государств, социально-экономические отноше- ния, пути модернизации и др.) по горизонтали (существовав- шие синхронно в разных сообществах) и в динамике («было — стало») по заданным или самостоятельно определенным основаниям.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понятия и категории современного историче- ского знания (эпоха, цивилизация, исторический источник, исторический факт, историзм и др.).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причины и следствия исторических событий и процессов.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Осуществлять по самостоятельно составленному плану учеб- ный исследовательский проект по истории (например, по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истории своего края, города, села), привлекая материалы музеев, библиотек, средств массовой информации.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Соотносить результаты своего исследования с уже имеющи- мися данными, оценивать их значимость.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Классифицировать (выделять основания, заполнять состав- лять схему, таблицу) виды деятельности человека: виды юри- 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 альному устройству, типы политических партий, обществен- но-политических организаций.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Сравнивать формы политического участия (выборы и рефе- рендум), проступок и преступление, дееспособность малолет- них в возрасте от до 14 лет и несовершеннолетних в воз- расте от 14 до 18 лет, мораль и право.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Определять конструктивные модели поведения в конфликтной ситуации, находить конструктивное разрешение конфликта.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Преобразовывать статистическую и визуальную информа- цию о достижениях России в текст.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Вносить коррективы в моделируемую экономическую дея- тельность на основе изменившихся ситуаций.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полученные знания для публичного представ- ления результатов своей деятельности в сфере духовной культуры.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Выступать с сообщениями в соответствии с особенностями аудитории и регламентом.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Устанавливать и объяснять взаимосвязи между правами че- ловека и гражданина и обязанностями граждан.</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Объяснять причины смены дня и ночи и времен года.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Устанавливать эмпирические зависимости между продолжи- тельностью дня и географической широтой местности, меж- ду высотой Солнца над горизонтом и географической широ- той местности на основе анализа данных наблюдений.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Классифицировать формы рельефа суши по высоте и по внеш- нему облику.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Классифицировать острова по происхождению.</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Формулировать оценочные суждения о последствиях измене- ний компонентов природы в результате деятельности челове- ка с использованием разных источников географической ин- формации.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Самостоятельно составлять план решения учебной географи- ческой задачи.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Формирование базовых исследовательских действий 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 метр, анемометр, флюгер) и представлять </w:t>
      </w:r>
      <w:r w:rsidRPr="00765AA4">
        <w:rPr>
          <w:sz w:val="24"/>
          <w:szCs w:val="24"/>
          <w:lang w:val="ru-RU"/>
        </w:rPr>
        <w:lastRenderedPageBreak/>
        <w:t>результаты наблю-</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дений в табличной и (или) графической форме.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Формулировать вопросы, поиск ответов на которые необхо- дим для прогнозирования изменения численности населения Российской Федерации в будущем.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Представлять результаты фенологических наблюдений и на- блюдений за погодой в различной форме (табличной, графи- ческой, географического описания).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Проводить по самостоятельно составленному плану неболь- шое исследование роли традиций в обществе.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Исследовать несложные практические ситуации, связанные с использованием различных способов повышения эффек- тивности производства.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Работа с информацией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 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 чей.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Анализировать и интерпретировать историческую инфор- мацию, применяя  приемы  критики  источника,  высказы- вать суждение о его информационных особенностях и цен- ности (по заданным или самостоятельно определяемым критериям).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Сравнивать данные разных источников исторической ин- формации, выявлять их сходство и различия, в том числе, связанные со степенью информированности и позицией ав- торов.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Выбирать оптимальную форму представления результатов самостоятельной работы с исторической информацией (сооб- щение, эссе, презентация, учебный проект и др.).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Проводить поиск необходимой исторической информации в учебной и научной литературе, аутентичных источниках (ма- териальных, письменных, визуальных), публицистике и др. в соответствии с предложенной познавательной задачей.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Анализировать и интерпретировать историческую информа- цию, применяя приемы критики источника, высказывать суждение о его информационных особенностях и ценности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 заданным или самостоятельно определяемым крите- риям).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Выбирать источники географической информации (карто- графические, статистические, текстовые, видео- и фотоизо- бражения, компьютерные базы данных), необходимые для изучения особенностей хозяйства России.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Находить, извлекать и использовать информацию, характе- ризующую отраслевую, функциональную и территориаль- ную структуру хозяйства России, выделять географическую информацию, которая является противоречивой или может быть недостоверной.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Определять информацию, недостающую для  решения  той или иной задачи.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Анализировать и обобщать текстовую и статистическую ин- 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Представлять информацию в виде кратких выводов и обоб- щений.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Осуществлять поиск информации о роли непрерывного обра- зования в современном обществе в разных источниках ин- формации: сопоставлять и обобщать информацию, представ- ленную в разных формах (описательную, графическую, аудиовизуальную).</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универсальных учебных коммуника- тивных действий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Определять характер отношений между людьми в различных исторических и </w:t>
      </w:r>
      <w:r w:rsidRPr="00765AA4">
        <w:rPr>
          <w:sz w:val="24"/>
          <w:szCs w:val="24"/>
          <w:lang w:val="ru-RU"/>
        </w:rPr>
        <w:lastRenderedPageBreak/>
        <w:t>современных ситуациях, событиях.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Раскрывать значение совместной деятельности, сотрудни- чества людей в разных сферах в различные исторические эпохи.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Принимать участие в обсуждении открытых (в том числе дискуссионных) вопросов истории, высказывая и аргументи- руя свои суждения.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Осуществлять презентацию выполненной самостоятельной работы по истории, проявляя способность к диалогу с ауди- торией.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 Оценивать собственные поступки и поведение других людей с точки зрения их соответствия правовым и нравственным нормам.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Анализировать причины социальных и межличностных кон- фликтов, моделировать варианты выхода из конфликтной ситуации.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Выражать свою точку зрения, участвовать в дискуссии.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Осуществлять совместную деятельность, включая взаимо- действие с людьми другой культуры, национальной и рели- гиозной принадлежности на основе гуманистических ценно- стей, взаимопонимания между людьми разных культур с точки зрения их соответствия духовным традициям обще- 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Сравнивать результаты выполнения учебного географическо- го проекта с исходной задачей и оценивать вклад каждого члена команды в достижение результатов, разделять сферу ответственности.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Планировать организацию совместной работы при выполне- нии учебного проекта о повышении уровня Мирового океана в связи с глобальными изменениями климата.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 выполнении практической работы «Определение, срав- нение темпов изменения численности населения отдельных регионов мира по статистическим материалам» обменивать- ся с партнером важной информацией, участвовать в обсуж- дении.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Сравнивать результаты выполнения учебного географическо- го проекта с исходной задачей и вклад каждого члена коман- ды в достижение результатов.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Разделять сферу ответственности.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универсальных учебных регулятив- ных действий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Раскрывать смысл и значение целенаправленной деятельно- 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це- лей и  задач  социальных  движений,  реформ  и  революций и т. д.).</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Определять способ решения поисковых, исследовательских, творческих задач по истории (включая использование на раз- ных этапах обучения сначала предложенных, а затем само- стоятельно определяемых плана и источников информации).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Осуществлять самоконтроль и рефлексию применительно к результатам своей учебной деятельности, соотнося их с исто- рической информацией, содержащейся в учебной и истори- ческой литературе.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Самостоятельно составлять алгоритм решения географиче- ских задач и выбирать способ их решения с учетом имею- щихся ресурсов и собственных возможностей, аргументиро- вать предлагаемые варианты решений.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Особенности реализации основных направлений и форм учебно-исследовательской и проектной деятельности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рамках урочной и внеурочной деятельности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Одним из важнейших путей формирования универсальных учебных действий (УУД) в </w:t>
      </w:r>
      <w:r w:rsidRPr="00765AA4">
        <w:rPr>
          <w:sz w:val="24"/>
          <w:szCs w:val="24"/>
          <w:lang w:val="ru-RU"/>
        </w:rPr>
        <w:lastRenderedPageBreak/>
        <w:t>основной школе является включе- 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 новного общего образования на основе программы формирова- ния УУД, разработанной в каждой организации.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Организация  УИПД  призвана  обеспечивать  формирование у обучающихся опыта применения УУД в жизненных ситуаци- ях, навыков учебного сотрудничества и социального взаимо- действия со сверстниками, обучающимися младшего и старше- го возраста, взрослыми.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УИПД обучающихся должна быть сориентирована на форми- рование и развитие у школьников научного способа мышле- ния, устойчивого познавательного интереса, готовности к по- стоянному саморазвитию и самообразованию, способности к проявлению самостоятельности и творчества при решении лич- ностно и социально значимых проблем.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УИПД может осуществляться обучающимися индивидуаль- но и коллективно (в составе малых групп, класса).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 сти у школьников комплекса познавательных, коммуникатив- 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 ектной деятельности универсальные учебные действия оцени- ваются на протяжении всего процесса их формирования.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Материально-техническое оснащение образовательного про- цесса должно обеспечивать возможность включения всех обу- чающихся в УИПД.</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 учетом вероятности возникновения особых условий органи- зации образовательного процесса (сложные погодные условия 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 дивидуальной траектории или заочной формы обучения) учеб- но-исследовательская и проектная деятельность обучающихся может быть реализована в дистанционном формате.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Особенности реализации учебно-исследовательской деятельности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Особенность учебно-исследовательской  деятельности  (да- лее — УИД) состоит в том, что она нацелена на решение обу- чающимися познавательной проблемы, носит теоретический характер, ориентирована на получение обучающимися субъек- тивно нового знания (ранее неизвестного или мало известного), на организацию его теоретической опытно-экспериментальной проверки.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Исследовательские задачи представляют собой особый вид педагогической установки, ориентированной: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 формирование и развитие у школьников навыков поиска ответов на проблемные вопросы, предполагающие не исполь- зование имеющихся у школьников знаний, а получение но- вых посредством размышлений, рассуждений, предположе- ний, экспериментирования;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 овладение школьниками основными научно-исследова- тельскими умениями (умения формулировать гипотезу и прогноз, планировать и осуществлять анализ, опыт и экспе- римент, делать обобщения и формулировать выводы на осно- ве анализа полученных данных).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Ценность учебно-исследовательской работы определяется возможностью обучающихся посмотреть на различные пробле- мы с позиции ученых, занимающихся научным </w:t>
      </w:r>
      <w:r w:rsidRPr="00765AA4">
        <w:rPr>
          <w:sz w:val="24"/>
          <w:szCs w:val="24"/>
          <w:lang w:val="ru-RU"/>
        </w:rPr>
        <w:lastRenderedPageBreak/>
        <w:t>исследованием. Осуществление УИД обучающимися включает в себя ряд эта-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обоснование актуальности исследования;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планирование/проектирование исследовательских работ (вы- движение гипотезы, постановка цели и задач), выбор необ- ходимых средств/инструментария;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собственно проведение исследования с обязательным поэтап- ным контролем и коррекцией результатов работ, проверка гипотезы;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описание процесса исследования, оформление результатов учебно-исследовательской деятельности в виде конечного продукта;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представление результатов исследования, где в любое иссле- 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Особенности организации учебно-исследовательской деятельности в рамках урочной деятельности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Особенность организации УИД обучающихся в рамках уроч- ной деятельности связана с тем, что учебное время, которое может быть специально выделено на осуществление полноцен- ной исследовательской работы в классе и в рамках  выпол- нения домашних заданий, крайне ограничено и ориентирова- но в первую очередь на реализацию задач предметного обуче- 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 учетом этого при организации УИД обучающихся в уроч- ное время целесообразно ориентироваться на реализацию двух основных направлений исследований: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предметные учебные исследования;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междисциплинарные учебные исследования.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отличие от предметных учебных исследований, нацелен- ных на решение задач связанных с освоением содержания од- ного учебного предмета, междисциплинарные учебные иссле- дования ориентированы на интеграцию различных областей знания об окружающем мире, изучаемых на нескольких учеб- ных предметах.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УИД в рамках урочной деятельности выполняется обучаю- щимся самостоятельно под руководством учителя по выбран- ной теме в рамках одного или нескольких изучаемых учебных предметов (курсов) в любой избранной области учебной дея- тельности в индивидуальном и групповом форматах.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Формы организации исследовательской деятельности обуча- ющихся могут быть следующие: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урок-исследование;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урок с использованием интерактивной беседы в исследова- тельском ключе;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урок-эксперимент, позволяющий освоить элементы исследо- вательской деятельности (планирование и проведение экспе- римента, обработка и анализ его результатов);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 урок-консультация;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мини-исследование в рамках домашнего задания.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связи с недостаточностью времени на проведение развер- нутого полноценного исследования на уроке наиболее целесо-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образным с методической точки зрения и оптимальным с точки зрения временных затрат является использование: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учебных исследовательских задач, предполагающих дея- тельность учащихся в проблемной ситуации, поставленной перед ними учителем в рамках следующих теоретических вопросов: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—Как (в каком направлении)... в какой степени… измени- лось... ?</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—Как (каким образом)... в какой степени повлияло... на… ?</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—Какой (в чем проявилась)... насколько важной… была роль... ?</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—Каково (в чем проявилось)... как можно оценить… значе- ние... ?</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—Что произойдет... как измениться..., если... ? И т. д.;</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мини-исследований, организуемых педагогом в течение од- ного или 2 уроков («сдвоенный урок») и ориентирующих об- учающихся на поиск ответов на один или несколько про- блемных вопросов.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Основными формами представления итогов учебных исследо- ваний являются: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доклад, реферат;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статьи, обзоры, отчеты и заключения по итогам исследова- ний по различным предметным областям.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Особенности организации учебной исследователь- ской деятельности в рамках внеурочной деятельности Особенность УИД обучающихся в рамках внеурочной дея- тельности связана с тем, что в данном случае имеется достаточ- но времени на организацию и проведение развернутого и пол-</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ноценного исследования.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 учетом этого при организации УИД обучающихся во вне- урочное время целесообразно ориентироваться на реализацию нескольких направлений учебных исследований, основными являются: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социально-гуманитарное;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филологическое;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 естественно-научное;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информационно-технологическое;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 междисциплинарное.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Основными формами организации УИД во внеурочное время являются: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конференция, семинар, дискуссия, диспут;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брифинг, интервью, телемост;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исследовательская практика, образовательные экспедиции, походы, поездки, экскурсии;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научно-исследовательское общество учащихся.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Для представления итогов УИД во внеурочное время наибо- лее целесообразно использование следующих форм предъявле- ния результатов: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письменная исследовательская работа (эссе, доклад, рефе- рат);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статьи, обзоры, отчеты и заключения по итогам исследова- ний, проводимых в рамках исследовательских экспедиций, обработки архивов, исследований по различным предметным областям.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Общие рекомендации по оцениванию учебной исследо- вательской деятельности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 оценивании результатов УИД следует ориентироваться на то, что основными критериями учебного исследования яв- ляется то, насколько доказательно и корректно решена постав- ленная проблема, насколько полно и последовательно достиг- нуты сформулированные цель, задачи, гипотеза.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Оценка результатов УИД должна учитывать то, насколько обучающимся в рамках проведения исследования удалось про- демонстрировать базовые исследовательские действия: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вопросы как исследовательский инструмент познания;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формулировать вопросы, фиксирующие разрыв между ре- альным и желательным </w:t>
      </w:r>
      <w:r w:rsidRPr="00765AA4">
        <w:rPr>
          <w:sz w:val="24"/>
          <w:szCs w:val="24"/>
          <w:lang w:val="ru-RU"/>
        </w:rPr>
        <w:lastRenderedPageBreak/>
        <w:t>состоянием ситуации, объекта, само- стоятельно устанавливать искомое и данное;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формировать гипотезу об истинности собственных суждений и суждений других, аргументировать свою позицию,  мне- 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проводить по самостоятельно составленному плану опыт, не- сложный эксперимент, небольшое исследование;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оценивать на применимость и достоверность информацию, полученную в ходе исследования (эксперимента);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самостоятельно формулировать обобщения и выводы по ре- зультатам проведенного наблюдения, опыта, исследования, владеть инструментами оценки достоверности полученных выводов и обобщений;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прогнозировать возможное дальнейшее развитие процессов, событий и их последствия в аналогичных или сходных ситу- ациях, выдвигать предположения об их развитии в новых условиях и контекстах.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Особенности организации проектной деятельности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Особенность проектной деятельности (далее — ПД) заключа- ется в том, что она нацелена на получение конкретного резуль- тата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 тического средства (инструмента и пр.) для решения жизнен- ной, социально-значимой или познавательной проблемы.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определять оптимальный путь решения проблемного вопро- са, прогнозировать проектный результат и оформлять его в виде реального «продукта»;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максимально использовать для создания проектного «про- дукта» имеющиеся  знания  и  освоенные  способы  действия, а при их недостаточности — производить поиск и отбор не- обходимых знаний и методов (причем не только научных). Проектная работа должна ответить на вопрос «Что необхо-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димо СДЕЛАТЬ (сконструировать, смоделировать, изготовить и др.), чтобы решить реально существующую или потенциаль- но значимую проблему?».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Осуществление ПД обучающимися включает в себя ряд эта- пов: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анализ и формулирование проблемы;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формулирование темы проекта;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постановка цели и задач проекта;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составление плана работы;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сбор информации/исследование;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выполнение технологического этапа;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подготовка и защита проекта;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рефлексия, анализ результатов выполнения проекта, оценка качества выполнения.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 организации ПД необходимо учитывать, что в любом проекте должна присутствовать исследовательская составля- ющая, в связи с чем обучающиеся должны быть сориентиро- 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 ности и эффективности планируемого результата  («продук- 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Особенности организации проектной деятельности в рамках урочной деятельности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Особенности организации проектной деятельности обучаю- щихся в рамках урочной </w:t>
      </w:r>
      <w:r w:rsidRPr="00765AA4">
        <w:rPr>
          <w:sz w:val="24"/>
          <w:szCs w:val="24"/>
          <w:lang w:val="ru-RU"/>
        </w:rPr>
        <w:lastRenderedPageBreak/>
        <w:t>деятельности так же, как и при орга- низации учебных исследований, связаны с тем, что учебное время ограничено и не может быть направлено на осуществле- ние полноценной проектной работы в классе и в рамках выпол- нения домашних заданий.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 учетом этого при организации ПД обучающихся в урочное время целесообразно ориентироваться на реализацию двух ос- новных направлений проектирования: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предметные проекты;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метапредметные проекты.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 ных с задачами жизненно-практического, социального харак- тера и выходящих за рамки содержания предметного обучения.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Формы организации проектной деятельности обучающихся могут быть следующие: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монопроект (использование содержания одного предмета);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межпредметный проект (использование интегрированного зна- ния и способов учебной деятельности различных предметов);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метапроект (использование областей знания и методов дея- тельности, выходящих за рамки предметного обучения).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связи с недостаточностью времени на реализацию полно- ценного проекта на уроке, наиболее целесообразным с методи- ческой точки зрения и оптимальным с точки зрения временных затрат является использование на уроках учебных задач, наце- ливающих обучающихся на решение следующих практико- ориентированных проблем: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Какое средство поможет в решении проблемы... (опишите, объясните)?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Каким должно быть средство для решения проблемы... (опи- шите, смоделируйте)?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Как сделать средство для решения проблемы (дайте инструк- цию)?</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Как выглядело... (опишите, реконструируйте)?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Как будет выглядеть... (опишите, спрогнозируйте)? И т. д. Основными формами представления итогов проектной дея-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тельности являются: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материальный объект, макет, конструкторское изделие;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отчетные материалы по проекту (тексты, мультимедийные продукты).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Особенности организации проектной деятельности в рамках внеурочной деятельности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Особенности организации проектной деятельности обучаю- щихся в рамках внеурочной деятельности так же, как и при организации учебных исследований, связаны с тем, что имею- щееся время предоставляет большие возможности для органи- зации, подготовки и реализации развернутого и полноценного учебного проекта.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 учетом этого при организации ПД обучающихся во вне- урочное время целесообразно ориентироваться на реализацию следующих направлений учебного проектирования: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гуманитарное;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 естественно-научное;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социально-ориентированное;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инженерно-техническое;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художественно-творческое;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 спортивно-оздоровительное;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туристско-краеведческое.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качестве основных форм организации ПД могут быть ис- пользованы: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творческие мастерские;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экспериментальные лаборатории;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конструкторское бюро;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проектные недели;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 практикумы.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Формами представления итогов проектной деятельности во внеурочное время являются: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материальный продукт (объект, макет, конструкторское из- делие и пр.);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медийный продукт (плакат, газета, журнал, рекламная про- дукция, фильм и др.);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публичное мероприятие (образовательное событие, социаль- ное мероприятие/акция, театральная постановка и пр.);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отчетные материалы по проекту (тексты, мультимедийные продукты).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Общие рекомендации по оцениванию проектной дея- 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 е. насколько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эффективно этот результат (техническое устройство, программ- ный продукт, инженерная конструкция и др.) помогает решить заявленную проблему.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Оценка результатов УИД должна учитывать то, насколько обучающимся в рамках проведения исследования удалось про- демонстрировать базовые проектные действия: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понимание проблемы, связанных с нею цели и задач;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умение определить оптимальный путь решения проблемы;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умение планировать и работать по плану;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умение реализовать проектный замысел и оформить его в виде реального «продукта»;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умение осуществлять самооценку деятельности и результата, взаимоценку деятельности в группе.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процессе публичной презентации результатов проекта оце- нивается: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качество защиты проекта (четкость и ясность изложения за- дачи; убедительность рассуждений; последовательность в ар- гументации; логичность и оригинальность);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качество наглядного представления проекта (использование рисунков, схем, графиков, моделей и других средств нагляд- ной презентации);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качество письменного текста (соответствие плану, оформле- ние работы, грамотность изложения);</w:t>
      </w:r>
    </w:p>
    <w:p w:rsidR="001B01A9"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уровень коммуникативных умений (умение отвечать на по- ставленные вопросы, аргументировать и отстаивать собствен- ную точку зрения, участвовать в дискуссии).</w:t>
      </w:r>
    </w:p>
    <w:p w:rsidR="001B01A9" w:rsidRPr="00765AA4" w:rsidRDefault="001B01A9"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Организационный раздел</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Формы взаимодействия участников образователь- ного процесса при создании и реализации программы развития универсальных учебных действий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rPr>
        <w:t>C</w:t>
      </w:r>
      <w:r w:rsidRPr="00765AA4">
        <w:rPr>
          <w:sz w:val="24"/>
          <w:szCs w:val="24"/>
          <w:lang w:val="ru-RU"/>
        </w:rPr>
        <w:t xml:space="preserve"> целью разработки и реализации программы развития УУД в образовательной организации может быть создана рабочая группа, реализующая свою деятельность по следующим на- правлениям: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разработка плана координации деятельности учителей-пред- метников, направленной на формирование универсальных учебных действий на основе ПООП и ПРП; выделение общих для всех предметов планируемых результатов в овладении познавательными, коммуникативными, регулятивными учеб- ными действиями; определение образовательной </w:t>
      </w:r>
      <w:r w:rsidRPr="00765AA4">
        <w:rPr>
          <w:sz w:val="24"/>
          <w:szCs w:val="24"/>
          <w:lang w:val="ru-RU"/>
        </w:rPr>
        <w:lastRenderedPageBreak/>
        <w:t>предметно- сти, которая может быть положена в основу работы по разви- тию УУД;</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определение способов межпредметной интеграции, обеспечи- вающей достижение данных результатов (междисциплинар- ный модуль, интегративные уроки и т. п.);</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определение этапов и форм постепенного усложнения дея- тельности учащихся по овладению универсальными учебны- ми действиями;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разработка общего алгоритма (технологической схемы) уро- ка, имеющего два целевых фокуса: предметный и метапред- метный;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разработка основных подходов к конструированию задач на применение универсальных учебных действий;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конкретизация основных подходов к организации учебно-ис- следовательской и проектной деятельности обучающихся в рамках урочной и внеурочной деятельности;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разработка основных подходов к организации учебной дея- тельности по формированию и развитию ИКТ-компетенций;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разработка комплекса мер по организации системы оценки деятельности образовательной организации по формирова- нию и развитию универсальных учебных действий у обуча- ющихся;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разработка методики и инструментария мониторинга успеш- ности освоения и применения обучающимися универсаль- ных учебных действий;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организация и проведение серии семинаров с учителями, ра- ботающими на уровне начального общего образования в целях реализации принципа преемственности в плане развития УУД;</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организация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 ном процессе;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организация и проведение методических семинаров с педа- гогами-предметниками и школьными психологами по ана- лизу и способам минимизации рисков развития УУД у уча- щихся;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организация разъяснительной/просветительской работы с родителями по проблемам развития УУД у учащихся;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организация отражения результатов работы по формирова- нию УУД учащихся на сайте образовательной организации.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 чей группой и утверждаются руководителем).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 подготовительном этапе команда образовательной органи- зации может провести следующие аналитические работы: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рассматривать, какие рекомендательные, теоретические, ме- тодические материалы могут быть использованы в данной образовательной организации для наиболее эффективного выполнения задач программы;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определять состав детей с особыми образовательными по- требностями, в том числе лиц, проявивших выдающиеся спо- собности, детей с ОВЗ, а также возможности построения их индивидуальных образовательных траекторий;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анализировать результаты учащихся по линии развития УУД на предыдущем уровне;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анализировать и обсуждать опыт применения успешных практик, в том числе с использованием информационных ре- сурсов образовательной организации.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На основном этапе может проводиться работа по разработке общей стратегии развития УУД, организации и механизма ре- ализации задач программы, могут быть описаны специальные требования к условиям реализации программы развития УУД. На заключительном этапе может проводиться обсуждение хода реализации программы на школьных методических семи- нарах (возможно, с привлечением внешних консультантов из других образовательных, научных, социальных организаций). В целях соотнесения формирования метапредметных резуль- татов с рабочими программами по учебным предметам необхо- димо, чтобы образовательная организация на регулярной осно- 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 ных учебных действий (УУД), аккумулируя потенциал разных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специалистов-предметников.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 ПРОГРАММА ВОСПИТАНИЯ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Пояснительная записка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Программа воспитания является обязательной частью основ- ных образовательных программ.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центре программы воспитания в соответствии с ФГОС находится личностное развитие обучающихся, формиро- вание у них системных знаний о различных аспектах развития России и мира. Одним из результатов реализации программы станет приобщение обучающихся к российским традиционным духовным ценностям, правилам и нормам поведения в россий- ском обществе. Программа призвана обеспечить достижение обучающимися личностных результатов, указанных во ФГОС: формирование основ российской идентичности; готовность к саморазвитию; мотивация к познанию и обучению; ценностные установки и социально-значимые качества личности; активное участие в социально-значимой деятельности.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Рабочие программы воспитания образовательных организа- ций </w:t>
      </w:r>
      <w:r w:rsidR="001B01A9" w:rsidRPr="00765AA4">
        <w:rPr>
          <w:sz w:val="24"/>
          <w:szCs w:val="24"/>
          <w:lang w:val="ru-RU"/>
        </w:rPr>
        <w:t>включат</w:t>
      </w:r>
      <w:r w:rsidRPr="00765AA4">
        <w:rPr>
          <w:sz w:val="24"/>
          <w:szCs w:val="24"/>
          <w:lang w:val="ru-RU"/>
        </w:rPr>
        <w:t xml:space="preserve"> в себя четыре основных раздела: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«Особенности организуемого в образовательной организации воспитательного процесса», в котором образова- тельная организация кратко описывает специфику своей дея- тельности в сфере воспитания. Здесь может быть размещенаинформация о специфике расположения образовательной орга- низации, особенностях ее социального окружения, источниках положительного или отрицательного влияния на обучающих- ся, значимых партнерах образовательной организации, особен- ностях контингента обучающихся, оригинальных воспитатель- ных находках образовательной организации, а также важных для образовательной организации принципах и традициях вос- питания.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«Цель и задачи воспитания», в котором на основе базовых общественных ценностей формулируется цель воспи- тания и задачи, которые образовательной организации пред- стоит решать для достижения цели.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Раздел «Виды, формы и содержание деятельности», в котором образовательная организация показывает, каким об- разом будет осуществляться достижение поставленных целей и задач воспитания. Данный раздел может состоять из не- скольких инвариантных и вариативных модулей, каждый из которых ориентирован на одну из поставленных образователь- ной организацией задач воспитания и соответствует одному из направлений воспитательной работы образовательной органи- зации. Инвариантными модулями здесь являются: «Классное руководство», «Школьный урок», «Курсы внеурочной дея- тельности», «Работа с родителями (законными представителя- ми)», «Самоуправление» и </w:t>
      </w:r>
      <w:r w:rsidRPr="00765AA4">
        <w:rPr>
          <w:sz w:val="24"/>
          <w:szCs w:val="24"/>
          <w:lang w:val="ru-RU"/>
        </w:rPr>
        <w:lastRenderedPageBreak/>
        <w:t>«Профориентация» (два последних модуля не являются инвариантными для образовательных ор- ганизаций, реализующих только образовательные программы начального общего образования). Вариативными модулями могут быть: «Ключевые общешкольные дела», «Детские обще- ственные объединения», «Школьные медиа», «Экскурсии, экспедиции, походы», «Организация предметно-эстетической среды».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Образовательная   организация,   разрабатывая   собственную</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рабочую программу воспитания, вправе включать в нее те ва- риативные модули, которые помогут ей в наибольшей степени реализовать свой воспитательный потенциал с учетом имею- щихся у нее кадровых и материальных ресурсов. Поскольку практика воспитания в образовательных организациях России многообразна и программа не может охватить все это многообразие, допускается, что каждая образовательная организация по заданному в программе образцу мо- жет добавлять в свою рабочую программу собственные модули. Тот или иной дополнительный модуль включается в программупри следующих условиях: новый модуль отражает реальную деятельность обучающихся и педагогических работников, эта деятельность является значимой для обучающихся и педагоги- ческих работников, эта деятельность не может быть описана ни в одном из модулей, предлагаемых программой.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Модули в программе воспитания располагаются в соответ- ствии с их значимостью в системе воспитательной работы об- разовательной организации. Деятельность педагогических ра- ботников образовательных организаций в рамках комплекса модулей направлена на достижение результатов освоения ос- новной образовательной программы общего образования.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«Основные направления самоанализа воспита- тельной работы», в котором необходимо показать, каким об- разом в образовательной организации осуществляется само- анализ организуемой в ней воспитательной работы. Здесь при- водятся не результаты самоанализа, а лишь перечень основ- ных его направлений, который может быть дополнен указани- ем на его критерии и способы осуществления.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Особенности организуемого в образовательной организации воспитательного процесса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Примечание: поскольку общие сведения о образовательной организации уже указаны в основной образовательной про- грамме, в данном разделе нет необходимости их повторять. </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Процесс воспитания в </w:t>
      </w:r>
      <w:r w:rsidR="007369BE" w:rsidRPr="00765AA4">
        <w:rPr>
          <w:sz w:val="24"/>
          <w:szCs w:val="24"/>
          <w:lang w:val="ru-RU"/>
        </w:rPr>
        <w:t>школе</w:t>
      </w:r>
      <w:r w:rsidRPr="00765AA4">
        <w:rPr>
          <w:sz w:val="24"/>
          <w:szCs w:val="24"/>
          <w:lang w:val="ru-RU"/>
        </w:rPr>
        <w:t xml:space="preserve"> основы- вается на следующих принципах взаимодействия педагогиче- ских работников и обучающихся: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неукоснительное соблюдение законности и прав семьи и об- учающегося, соблюдение конфиденциальности информации об обучающемся и семье, приоритета безопасности обучаю- щегося при нахождении в образовательной организации;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ориентир на создание в образовательной организации психо- логически комфортной среды для каждого обучающегося и взрослого, без которой невозможно конструктивное взаимо- действие обучающихся и педагогических работников;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реализация процесса воспитания главным образом через со- здание в образовательной организации детско-взрослых общ- ностей, которые бы объединяли обучающихся и педагогиче- ских работников яркими и содержательными событиями, общими позитивными эмоциями и доверительными отноше- ниями друг к другу;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организация основных совместных дел обучающихся и педа- гогических работников как предмета совместной заботы и взрослых, и обучающихся;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системность, целесообразность и нешаблонность воспитания как условия его эффективности.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Основными традициями воспитания в образовательной орга- низации являются </w:t>
      </w:r>
      <w:r w:rsidRPr="00765AA4">
        <w:rPr>
          <w:sz w:val="24"/>
          <w:szCs w:val="24"/>
          <w:lang w:val="ru-RU"/>
        </w:rPr>
        <w:lastRenderedPageBreak/>
        <w:t>следующие: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стержнем годового цикла воспитательной работы образова- тельной организации являются ключевые общешкольные дела, через которые осуществляется интеграция воспита- тельных усилий педагогических работников;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важной чертой каждого ключевого дела и большинства ис- пользуемых для воспитания других совместных дел педаго- гических работников и обучающихся является коллективная разработка, коллективное планирование, коллективное про- ведение и коллективный анализ их результатов;</w:t>
      </w:r>
    </w:p>
    <w:p w:rsidR="001B01A9"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образовательной организации создаются  такие  условия, при которых по мере взросления обучающегося увеличива- ется и его роль в совместных делах (от пассивного наблюда- теля до организатора);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проведении общешкольных дел отсутствует соревнователь- ность между классами, поощряется конструктивное меж-</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классное и межвозрастное взаимодействие обучающихся, а также их социальная активность;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педагогические работники образовательной организации ориентированы на формирование коллективов в рамках школьных классов, кружков, студий, секций и  иных  дет- ских объединений, на установление в них доброжелательных и товарищеских взаимоотношений;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ключевой фигурой воспитания в образовательной организа- ции является классный руководитель, реализующий по от- ношению к обучающимся защитную, личностно развиваю- щую, организационную, посредническую (в разрешении конфликтов) функции.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Цель и задачи воспитания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многонационального народа Российской Федерации.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Исходя из этого воспитательного идеала, а также основыва- ясь на базовых для нашего общества ценностях (таких как се- мья, труд, отечество, природа, мир, знания, культура,  здоро- вье, человек) формулируется общая цель воспитания в общеобразовательной организации — личностное развитие об- учающихся, проявляющееся 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усвоении ими знаний основных норм, которые общество вы- работало на основе этих ценностей (т. е. в усвоении ими со- циально значимых знаний);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развитии их позитивных отношений к этим общественным ценностям (т. е. в развитии их социально значимых отноше- 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приобретении ими соответствующего этим ценностям опыта поведения, опыта применения сформированных знаний и от- ношений на практике (т. е. в приобретении ими опыта осу- ществления социально значимых дел).</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Данная цель ориентирует педагогических работников не на обеспечение соответствия личности обучающегося единому уровню воспитанности, а на обеспечение позитивной динамики развития его личности. В связи с этим важно сочетание усилий педагогического работника по развитию личности обучающего- ся и усилий самого обучающегося по своему саморазвитию. Их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сотрудничество, партнерские отношения являются важным фактором успеха в достижении цели.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Конкретизация общей цели воспитания применительно к возрастным особенностям  обучающихся  позволяет  выделить в ней следующие целевые приоритеты, которым необходимо уделять чуть большее внимание на разных уровнях общего об- разования.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воспитании обучающихся младшего школьного возраста (уровень начального общего образования) таким целевым при- оритетом является создание благоприятных условий для  усво- ения обучающимися социально значимых знаний — знаний основных норм и традиций того общества,  в  котором  они  жи- вут.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Выделение данного приоритета связано с особенностями об- учающихся младшего школьного возраста: с их потребностью самоутвердиться в своем новом социальном статусе обучающе- гося, т. е. научиться соответствовать предъявляемым к носите- лям данного статуса нормам и принятым традициям  поведе- ния. Такого рода нормы и традиции задаются в образовательной организации педагогическими работниками и воспринимаются обучающимися именно как нормы и традиции поведения обу- чающегося. Их знание станет базой для развития социально значимых отношений обучающихся и накопления ими опыта осуществления социально значимых дел и в дальнейшем, в подростковом и юношеском возрасте. К наиболее важным из них относятся следующие: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быть любящим, послушным и отзывчивым сыном (дочерью),</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братом (сестрой), внуком (внучкой); уважать старших и за- ботиться о младших членах семьи;  выполнять  посильную для обучающегося домашнюю работу, помогая старшим;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быть трудолюбивым, следуя принципу «делу — время, поте- хе — час» как в учебных занятиях, так и в домашних делах, доводить начатое дело до конца;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знать и любить свою Родину — родной дом, двор, улицу, го- род, село, страну;</w:t>
      </w:r>
    </w:p>
    <w:p w:rsidR="001B01A9"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беречь и охранять природу (ухаживать за комнатными рас- 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w:t>
      </w:r>
      <w:r w:rsidR="001B01A9" w:rsidRPr="00765AA4">
        <w:rPr>
          <w:sz w:val="24"/>
          <w:szCs w:val="24"/>
          <w:lang w:val="ru-RU"/>
        </w:rPr>
        <w:t>водоемы)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проявлять миролюбие — не затевать конфликтов и стремить- ся решать спорные вопросы, не прибегая к силе;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стремиться узнавать что-то новое, проявлять любознатель- ность, ценить знания;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быть вежливым и опрятным, скромным и приветливым;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соблюдать правила личной гигиены, режим дня, вести здо- ровый образ жизни;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уметь сопереживать, проявлять сострадание к попавшим в беду; стремиться устанавливать хорошие отношения с други- 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 жения, людям с ограниченными возможностями здоровья;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быть уверенным в себе, открытым и общительным, не стес- няться быть в чем-то непохожим на других; уметь ставить перед собой цели и проявлять инициативу, отстаивать свое мнение и действовать самостоятельно, без  помощи  стар- ших.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Знание обучающимися младших классов данных социаль- ных норм и традиций, понимание важности следования им имеет особое значение для этого возраста, поскольку облегчает вхождение в широкий социальный мир, в открывающуюся ему систему общественных отношений.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 воспитании обучающихся подросткового возраста (уро- вень основного общего образования) таким приоритетом явля- ется создание благоприятных условий для развития </w:t>
      </w:r>
      <w:r w:rsidRPr="00765AA4">
        <w:rPr>
          <w:sz w:val="24"/>
          <w:szCs w:val="24"/>
          <w:lang w:val="ru-RU"/>
        </w:rPr>
        <w:lastRenderedPageBreak/>
        <w:t>социально значимых отношений  обучающихся  и  прежде  всего  ценност- ных отношений: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 семье как главной опоре в жизни человека и источнику его счастья;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 труду как основному способу достижения жизненного бла- гополучия человека, залогу его успешного профессионально- го самоопределения и ощущения уверенности в завтрашнем дне;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 своему отечеству, своей малой и большой Родине как ме- сту, в котором человек вырос и познал первые радости и не- удачи, которое завещано ему предками и которое нужно обе- регать;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 природе как источнику жизни на Земле, основе самого ее существования, нуждающейся в защите и постоянном вни- мании со стороны человека;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 миру как главному принципу человеческого общежития, условию крепкой дружбы, налаживания отношений с колле-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гами по работе в будущем и создания благоприятного микро- климата в своей собственной семье;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 знаниям как интеллектуальному ресурсу, обеспечивающе- му будущее человека, как результату кропотливого, но увле- кательного учебного труда;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 культуре как духовному богатству общества и важному ус- ловию ощущения человеком полноты проживаемой жизни, которое дают ему чтение, музыка, искусство, театр, творче- ское самовыражение;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 здоровью как залогу долгой и активной жизни человека, его хорошего настроения и оптимистичного взгляда на мир;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 окружающим людям как безусловной и абсолютной ценно- сти, как равноправным социальным партнерам, с которыми необходимо выстраивать доброжелательные и взаимоподдер- живающие отношения,  дающие  человеку  радость  общения и позволяющие избегать чувства одиночества;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 самим себе как хозяевам своей судьбы, самоопределяю- щимся и самореализующимся личностям, отвечающим за собственное будущее.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Данный ценностный аспект человеческой жизни чрезвычай- но важен для личностного развития обучающегося, так как именно ценности во многом определяют его жизненные цели, поступки, повседневную жизнь. Выделение данного приорите- та в воспитании обучающихся на ступени основного общего образования, связано с особенностями подросткового возраста: со стремлением утвердить себя как личность в системе отноше- ний, свойственных взрослому миру. В этом возрасте особую значимость для обучающихся приобретает становление их соб- ственной жизненной позиции, собственных ценностных ориен- таций. Подростковый возраст — наиболее удачный возраст для развития социально значимых отношений обучающихся.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воспитании обучающихся юношеского возраста (уровень среднего общего образования) таким приоритетом является со- здание благоприятных условий для приобретения опыта осу- ществления социально значимых дел.</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Выделение данного приоритета связано с особенностями об- учающихся юношеского возраста: с их потребностью в жиз- ненном самоопределении, выборе дальнейшего жизненного пути, который открывается перед ними на пороге самостоя- тельной взрослой жизни. Сделать правильный выбор старше- классникам поможет имеющийся у них реальный практиче- ский опыт, который они могут приобрести в том числе ив </w:t>
      </w:r>
      <w:r w:rsidR="001B01A9" w:rsidRPr="00765AA4">
        <w:rPr>
          <w:sz w:val="24"/>
          <w:szCs w:val="24"/>
          <w:lang w:val="ru-RU"/>
        </w:rPr>
        <w:t>школе</w:t>
      </w:r>
      <w:r w:rsidRPr="00765AA4">
        <w:rPr>
          <w:sz w:val="24"/>
          <w:szCs w:val="24"/>
          <w:lang w:val="ru-RU"/>
        </w:rPr>
        <w:t>. Важно, чтобы опыт оказался социально значимым, так как именно он поможет гармонич- ному вхождению обучающихся во взрослую жизнь окружаю- щего их общества: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опыт дел, направленных на заботу о своей семье, родных и близких;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трудовой опыт, опыт участия в производственной практике; опыт дел, направленных на пользу своему родному городу или селу, стране в целом, деятельного выражения собствен-</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ной гражданской позиции;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опыт природоохранных дел;</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опыт разрешения возникающих конфликтных ситуаций в образовательной организации, дома или на улице;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опыт самостоятельного приобретения новых знаний, прове- дения научных исследований, проектной деятельности;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опыт изучения, защиты и восстановления культурного на- следия человечества, создания собственных произведений культуры, творческого самовыражения;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опыт ведения здорового образа жизни и заботы о здоровье других людей;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опыт оказания помощи окружающим,  заботы  о  малышах или пожилых людях, волонтерский опыт;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опыт самопознания и самоанализа, социально приемлемого самовыражения и самореализации.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 Приоритет — это то, чему педагогическим работ- никам, работающим с обучающимися конкретной возрастной категории, предстоит уделять большее, но  не  единственное внимание.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Добросовестная работа педагогических работников, направ- ленная на достижение поставленной цели, позволит обучающе- муся получить необходимые социальные навыки, которые по- 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 рать свой жизненный путь в сложных поисках счастья для себя и окружающих людей.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Достижению поставленной цели воспитания обучающихся будет способствовать решение следующих основных задач (примечание: предложенный ниже перечень задач воспитания является, каждая образовательная организация вправе уточнять и корректировать их, исходя из особенностей образовательной организации и обучающихся в ней):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 ном сообществе;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реализовывать потенциал классного руководства в воспита- нии обучающихся, поддерживать активное участие  класс- ных сообществ в жизни образовательной организации;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вовлекать обучающихся в кружки, секции, клубы, студии и иные объединения, работающие по школьным программам внеурочной деятельности, реализовывать их воспитательные возможности;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в воспитании обучающихся возможности школьного урока, поддерживать использование на уроках интерактивных форм занятий с обучающимися;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инициировать и  поддерживать  ученическое  самоуправле- ние — как на уровне образовательной организации, так и на уровне классных сообществ;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поддерживать деятельность функционирующих на базе обра- зовательной организации детских общественных объедине- ний и организаций;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организовывать для обучающихся экскурсии, экспедиции, походы и реализовывать их воспитательный потенциал;</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организовывать профориентационную работу с обучающи- мися;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организовывать работу школьных медиа, реализовывать их воспитательный потенциал;</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развивать предметно-эстетическую среду образовательной ор- ганизации и реализовывать ее воспитательные возможности;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организовывать работу с семьями обучающихся, их родителя- ми (законными представителями), направленную на совмест- ное решение проблем личностного развития обучающихся.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Планомерная реализация поставленных задач позволит ор- ганизовать в образовательной организации интересную и собы- тийно насыщенную жизнь обучающихся и педагогических ра- ботников, что станет эффективным способом профилактики антисоциального поведения обучающихся.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Виды, формы и содержание деятельности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Практическая реализация цели и задач воспитания осущест- вляется в рамках ряда направлений воспитательной работы образовательной организации. Каждое из них представлено в соответствующем модуле.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«Ключевые общешкольные дела»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Ключевые дела — это главные традиционные общешкольные дела, в которых принимает участие большая часть обучающих- ся и которые обязательно планируются, готовятся, проводятся и анализируются совместно педагогическими работниками и обучающимися. Это не набор календарных праздников, отме- чаемых в образовательной организации, а комплекс коллектив- ных творческих дел, интересных и значимых для обучающих- ся, объединяющих их вместе с педагогическими работниками в единый коллектив. Ключевые дела обеспечивают включен- ность в них большого числа обучающихся и взрослых, способ- ствуют интенсификации их общения, ставят их в ответствен- ную позицию к происходящему в образовательной организации. Введение ключевых дел в жизнь образовательной организации помогает преодолеть характер воспитания, сводящийся к набо- ру мероприятий, организуемых педагогическими работниками для обучающихся.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Для этого в образовательной организации используются сле- дующие формы работы (примечание: приведенный здесь и да- лее по всем модулям перечень видов и форм деятельности но- сит характер. В каждом модуле программы ее разработчикам необходимо кратко описать те формы и виды, которые используются в работе именно этой образова- тельной организации. В каждом из них педагогическим ра- ботникам важно ориентироваться на целевые приоритеты, связанные с возрастными особенностями воспитанников).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Вне образовательной организации: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социальные проекты — ежегодные совместно разрабатывае- мые и реализуемые обучающимися и педагогическими работ- никами комплексы дел (благотворительной, экологической, патриотической, трудовой направленности), ориентирован- ные на преобразование окружающего образовательную орга- низацию социума;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открытые дискуссионные площадки — регулярно организу- емый комплекс открытых дискуссионных площадок (дет- ских, педагогических, родительских, совместных), на </w:t>
      </w:r>
      <w:r w:rsidR="001B01A9" w:rsidRPr="00765AA4">
        <w:rPr>
          <w:sz w:val="24"/>
          <w:szCs w:val="24"/>
          <w:lang w:val="ru-RU"/>
        </w:rPr>
        <w:t>кото</w:t>
      </w:r>
      <w:r w:rsidRPr="00765AA4">
        <w:rPr>
          <w:sz w:val="24"/>
          <w:szCs w:val="24"/>
          <w:lang w:val="ru-RU"/>
        </w:rPr>
        <w:t xml:space="preserve">рые приглашаются представители других образовательных организаций, деятели науки и культуры, </w:t>
      </w:r>
      <w:r w:rsidRPr="00765AA4">
        <w:rPr>
          <w:sz w:val="24"/>
          <w:szCs w:val="24"/>
          <w:lang w:val="ru-RU"/>
        </w:rPr>
        <w:lastRenderedPageBreak/>
        <w:t>представители вла- сти, общественности и в рамках которых обсуждаются на- сущные поведенческие, нравственные, социальные пробле- мы, касающиеся жизни  образовательной  организации, города, страны;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проводимые для жителей микрорайона и организуемые со- вместно с семьями обучающихся спортивные состязания, праздники, фестивали, представления, которые открывают возможности для творческой самореализации обучающихся и включают их в деятельную заботу об окружающих;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участие во всероссийских акциях, посвященных значимым отечественным и международным событиям.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 уровне образовательной организации: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разновозрастные сборы — ежегодные многодневные выезд- ные события, включающие в себя комплекс коллективных творческих дел, в процессе которых складывается особая детско-взрослая общность, характеризующаяся доверитель- ными, поддерживающими взаимоотношениями, ответствен- ным отношением к делу, атмосферой эмоционально-психоло- гического комфорта, доброго юмора и общей радости;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общешкольные праздники — ежегодно проводимые творче- ские (театрализованные, музыкальные, литературные и т. п.) дела, связанные со значимыми для обучающихся и педаго- гических работников знаменательными датами и в которых участвуют все классы образовательной организации;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торжественные ритуалы посвящения, связанные с переходом обучающихся на следующую ступень образования, символи- зирующие приобретение  ими  новых  социальных  статусов в образовательной организации и развивающие школьную идентичность обучающихся;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капустники — театрализованные выступления педагогиче- ских работников, родителей (законных представителей) и обучающихся с элементами доброго юмора, пародий, импро- визаций на темы жизни обучающихся и педагогических ра- ботников. Они создают в образовательной организации ат- мосферу творчества и неформального общения, способствуют сплочению детского, педагогического и родительского сооб- ществ образовательной организации;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церемонии награждения (по итогам года) обучающихся и педагогических работников за активное участие в жизни об- разовательной организации, защиту чести образовательнойорганизации в конкурсах, соревнованиях, олимпиадах, зна- чительный вклад в развитие образовательной организации. Это способствует поощрению социальной активности обуча- ющихся, развитию позитивных межличностных отношений между педагогическими работниками и воспитанниками, формированию чувства доверия и уважения друг  к  другу. На уровне классов: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выбор и делегирование представителей классов в обще- школьные советы, ответственных за подготовку общешколь- ных ключевых дел;</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участие классов в реализации общешкольных ключевых дел;</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проведение в рамках класса итогового анализа обучающими- ся общешкольных ключевых дел, участие представителей классов в итоговом анализе проведенных дел на уровне об- щешкольных советов.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 уровне обучающихся: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вовлечение по возможности каждого обучающегося в ключе- вые дела образовательной организации в одной из возмож- ных для них ролей: сценаристов, постановщиков, исполни- </w:t>
      </w:r>
      <w:r w:rsidRPr="00765AA4">
        <w:rPr>
          <w:sz w:val="24"/>
          <w:szCs w:val="24"/>
          <w:lang w:val="ru-RU"/>
        </w:rPr>
        <w:lastRenderedPageBreak/>
        <w:t>телей, ведущих, декораторов, музыкальных редакторов, корреспондентов, ответственных за костюмы и оборудова- ние, ответственных за приглашение и встречу гостей и т. п.);</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индивидуальная помощь обучающемуся (при необходимо- сти) в освоении навыков подготовки, проведения и анализа ключевых дел;</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наблюдение за поведением обучающегося в ситуациях подго- товки, проведения и анализа ключевых дел, за его отноше- ниями со сверстниками, старшими и младшими обучающи- мися, с педагогическими работниками и другими взрослыми;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 необходимости коррекция поведения обучающегося че- рез частные беседы с ним, включение его в совместную рабо- ту с другими обучающимися, которые могли бы стать хоро- шим примером для обучающегося, через предложение взять в следующем ключевом деле на себя роль ответственного за тот или иной фрагмент общей работы.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«Классное руководство»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Осуществляя работу с классом, педагогический работник (классный руководитель, воспитатель, куратор, наставник, тьютор и т. п.) организует работу с коллективом класса; инди- видуальную работу с обучающимися вверенного ему класса;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работу  с  учителями-предметниками  в  данном  классе;  работу с родителями (законными представителями) обучающихся.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Работа с классным коллективом: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инициирование и поддержка участия класса в общешколь- ных ключевых делах, оказание необходимой помощи обуча- ющимся в их подготовке, проведении и анализе;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организация интересных и полезных для личностного раз- вития обучающегося, совместных дел с обучающимися вве- ренного ему класса (познавательной, трудовой, спортив- но-оздоровительной, духовно-нравственной, творческой, профориентационной направленности), позволяющие, с од- ной стороны, вовлечь в них обучающихся с самыми разны- ми потребностями и тем самым дать им возможность само- 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проведение классных часов как времени плодотворного и до-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верительного общения педагогического работника и обучаю- щихся, основанных на принципах уважительного  отноше- ния к личности обучающегося, поддержки активной позиции каждого обучающегося в беседе, предоставления обучаю- щимся возможности обсуждения и принятия решений по обсуждаемой проблеме, создания благоприятной среды для общения;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сплочение коллектива класса через игры и тренинги на командообразование; однодневные и многодневные походы и экскурсии, организуемые классными руководителями и родителями; празднования в классе дней рождения обучаю- щихся, включающие в себя подготовленные ученическими микрогруппами поздравления, сюрпризы, творческие подар- ки и розыгрыши; регулярные внутриклассные огоньки и ве- чера, дающие каждому обучающемуся возможность рефлек- сии собственного участия в жизни класса;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выработка совместно с обучающимися законов класса, помо-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гающих им освоить нормы и правила общения, которым они должны следовать в образовательной организации.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Индивидуальная работа с обучающимися: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изучение особенностей личностного развития обучающихся класса через наблюдение за их поведением в повседневной жизни, специально создаваемых педагогических ситуациях, </w:t>
      </w:r>
      <w:r w:rsidRPr="00765AA4">
        <w:rPr>
          <w:sz w:val="24"/>
          <w:szCs w:val="24"/>
          <w:lang w:val="ru-RU"/>
        </w:rPr>
        <w:lastRenderedPageBreak/>
        <w:t>играх, погружающих обучающегося в мир человеческих от-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ношений, в организуемых педагогическим работником бесе- дах по тем или иным нравственным проблемам; результаты наблюдения сверяются с результатами бесед классного руко- водителя с родителями (законными представителями) обуча- ющихся, учителями-предметниками, а также (при необходи- мости) со школьным психологом;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поддержка обучающегося в решении важных для него жиз- ненных проблем (налаживание взаимоотношений с одно- классниками или педагогическими работниками, выбор про- фессии, организации высшего образования и дальнейшего трудоустройства, успеваемость и т. п.), когда каждая пробле- ма трансформируется классным руководителем в задачу для обучающегося, которую они совместно стараются решить;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индивидуальная работа с обучающимися класса, направлен- ная на заполнение ими личных портфолио, в которых обуча- ющиеся не просто фиксируют свои учебные, творческие, спортивные, личностные достижения, но и в ходе индивиду- альных неформальных бесед с классным руководителем в начале каждого года планируют их, а в конце года вместе анализируют свои успехи и неудачи;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коррекция поведения обучающегося через частные беседы с ним, его родителями (законными представителями), с дру- гими обучающимися класса; включение в проводимые школь- ным психологом тренинги общения; предложение взять на себя ответственность за то или иное поручение в классе.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Работа с учителями-предметниками в классе: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регулярные консультации классного руководителя с учите- лями-предметниками, направленные на формирование един- ства мнений и требований педагогических работников по ключевым вопросам воспитания, предупреждение и разре- шение конфликтов между учителями-предметниками и обу- чающимися;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проведение мини-педсоветов, направленных на решение кон- кретных проблем класса и интеграцию воспитательных вли- яний на обучающихся;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привлечение учителей-предметников к участию во внутри- классных делах, дающих педагогическим работникам воз- можность лучше узнавать и понимать своих обучающихся, увидев их в иной, отличной от учебной, обстановке;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привлечение учителей-предметников к участию в родитель- ских собраниях класса для объединения усилий в деле обу- чения и воспитания обучающихся.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Работа с родителями (законными представителя- ми) обучающихся: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регулярное информирование родителей (законных предста- вителей)  о  школьных  успехах  и  проблемах  обучающихся, о жизни класса в целом;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помощь родителям (законным представителям) обучающихся в регулировании отношений между ними, администрацией образовательной организации и учителями-предметниками;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организация родительских собраний, происходящих в режи- ме обсуждения наиболее острых проблем обучения и воспи- тания обучающихся;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создание и организация работы родительских комитетов классов, участвующих в управлении образовательной орга- низацией и решении вопросов воспитания и обучения обуча- ющихся;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привлечение членов семей обучающихся к организации и проведению дел класса;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организация на базе класса семейных праздников, конкур- сов, соревнований, направленных на сплочение семьи и об- разовательной организации.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«Курсы внеурочной деятельности»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Воспитание на занятиях школьных курсов внеурочной дея- тельности осуществляется преимущественно через:</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вовлечение обучающихся в интересную и полезную для них деятельность, которая предоставит им возможность саморе- ализоваться в ней, приобрести социально значимые знания, развить в себе важные для своего личностного развития со- циально значимые отношения, получить опыт участия в со- циально значимых делах;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в кружках, секциях, клубах, студиях и т. п. детско-взрослых общностей, которые могли бы объединять обучающихся и педагогических работников общими пози- тивными эмоциями  и  доверительными  отношениями  друг к другу;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создание в детских объединениях традиций, задающих их членам определенные социально значимые формы поведения;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поддержку обучающихся с ярко выраженной лидерской по- зицией и установку на сохранение и поддержание накоплен- ных социально значимых традиций;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поощрение педагогическими работниками детских инициа- тив и детского самоуправления.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Реализация воспитательного потенциала курсов внеурочной деятельности происходит в рамках следующих выбранных об- учающимися ее видов: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Познавательная деятельность. Курсы внеурочной деятельно- сти, направленные на передачу обучающимся социально зна- чимых знаний, развивающие их любознательность, позволя- 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Художественное творчество. Курсы внеурочной деятельно- сти, создающие благоприятные условия для просоциальной самореализации обучающихся, направленные на раскрытие их творческих способностей, формирование чувства вкуса и умения ценить прекрасное, на воспитание ценностного отно- шения обучающихся к культуре и их общее духовно-нрав- ственное развитие.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Проблемно-ценностное общение. Курсы внеурочной деятель- ности, направленные на развитие коммуникативных компе- тенций обучающихся, воспитание у них культуры общения, развитие умений слушать и слышать других, уважать чужое мнение и отстаивать свое собственное, терпимо относиться к раз</w:t>
      </w:r>
      <w:r w:rsidR="00C52C85" w:rsidRPr="00765AA4">
        <w:rPr>
          <w:sz w:val="24"/>
          <w:szCs w:val="24"/>
          <w:lang w:val="ru-RU"/>
        </w:rPr>
        <w:t>ООО</w:t>
      </w:r>
      <w:r w:rsidRPr="00765AA4">
        <w:rPr>
          <w:sz w:val="24"/>
          <w:szCs w:val="24"/>
          <w:lang w:val="ru-RU"/>
        </w:rPr>
        <w:t>бразию взглядов людей.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Туристско-краеведческая деятельность. Курсы внеурочной деятельности, направленные на воспитание у обучающихся любви к своему краю, его истории, культуре, природе, на раз- витие самостоятельности и ответственности обучающихся, формирование у них навыков самообслуживающего труда.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Спортивно-оздоровительная деятельность. Курсы внеуроч- ной деятельности, направленные на физическое развитие об- учающихся, развитие их ценностного отношения к своему здоровью, побуждение к здоровому образу жизни, воспита- ние силы воли, ответственности, формирование установок на защиту слабых.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Трудовая деятельность. Курсы внеурочной деятельности, на- правленные на развитие творческих способностей обучаю- щихся, воспитание у них трудолюбия и уважительного отно- шения к физическому труду.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Игровая деятельность. Курсы внеурочной деятельности, на- правленные на раскрытие творческого, умственного и физи- ческого потенциала обучающихся, развитие у них навыков конструктивного общения, умений работать в команде.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Модуль «Школьный урок»</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Реализация педагогическими работниками воспитательного потенциала урока предполагает следующее: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установление доверительных отношений между педагогиче- ским работником и обучающимися, способствующих пози- тивному восприятию обучающимися требований и просьб педагогического работника, привлечению их внимания к об- суждаемой на уроке информации, активизации познаватель- ной деятельности;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побуждение обучающихся соблюдать на уроке общеприня- тые нормы поведения, правила общения со старшими (педа- гогическими работниками) и сверстниками (обучающими- ся), принципы учебной дисциплины и самоорганизации;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привлечение внимания обучающихся к ценностному аспекту изучаемых на уроках явлений, организация их работы с по- лучаемой на уроке социально значимой информацией — инициирование ее обсуждения, высказывания обучающими- ся своего мнения по ее поводу, выработки своего к ней отношения;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использование воспитательных возможностей содержания учебного предмета через демонстрацию обучающимся приме- ров ответственного, гражданского поведения, проявления человеколюбия и добросердечности, через подбор соответ- ствующих текстов для чтения, задач для решения, проблем- ных ситуаций для обсуждения в классе;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применение на уроке интерактивных форм работы с обучаю- щимися: интеллектуальных игр, стимулирующих познава- тельную мотивацию обучающихся; дидактического театра, где полученные на уроке знания обыгрываются в театраль- 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учат командной работе и взаимодействию с другими детьми;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включение в урок игровых процедур, которые помогают под- держать мотивацию обучающихся к получению знаний, на- лаживанию позитивных межличностных отношений в клас- се, помогают установлению доброжелательной атмосферы во время урока;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организация шефства мотивированных и эрудированных об- учающихся над их неуспевающими одноклассниками, даю- щего им социально значимый опыт сотрудничества и взаим- ной помощи;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инициирование и поддержка исследовательской деятельно- сти обучающихся в рамках реализации ими индивидуальных и групповых исследовательских проектов, что даст обучаю- щимся возможность приобрести навыки самостоятельного решения теоретической проблемы, генерирования и оформ- ления собственных идей, уважительного отношения к чужим идеям, оформленным в работах других исследователей, на- вык публичного выступления перед аудиторией, аргументи- рования и отстаивания своей точки зрения.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«Самоуправление»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Поддержка детского самоуправления в образовательной ор- ганизации помогает  педагогическим  работникам  воспитывать в обучающихся инициативность, самостоятельность, ответ- ственность, трудолюбие,  чувство  собственного  достоинства, а обучающимся предоставляет широкие возможности для са- мовыражения   и   самореализации.   Это   то,   что   готовит   их к взрослой жизни. Поскольку обучающимся в начальной и ос- новной школе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Детское самоуправление в образовательной организации осу- ществляется следующим образом.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 уровне образовательной организации: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через деятельность выборного Совета обучающихся, создавае- мого для учета мнения обучающихся по вопросам управления образовательной организацией и принятия административ- ных решений, затрагивающих их права и законные интересы;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через деятельность Совета старост, объединяющего старост классов для облегчения распространения значимой для обу- чающихся информации и получения обратной связи от классных коллективов;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через работу постоянно действующего школьного актива, инициирующего и организующего проведение личностно значимых для обучающихся событий (соревнований, кон- курсов, фестивалей, капустников, флешмобов и т. п.);</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через деятельность творческих советов, отвечающих за про- ведение тех или иных конкретных мероприятий, праздни- ков, вечеров, акций и т. п.;</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через деятельность созданной из наиболее авторитетных старшеклассников и курируемой школьным психологом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группы по урегулированию конфликтных ситуаций в обра- зовательной организации.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 уровне классов: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через деятельность выборных по инициативе и предложени- ям обучающихся класса лидеров (например, старост, дежур- ных командиров), представляющих интересы класса в об- щешкольных делах и  призванных  координировать  его работу с работой общешкольных органов самоуправления и классных руководителей;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через деятельность выборных органов самоуправления, отве- чающих за различные направления работы класса (напри- мер: штаб спортивных дел, штаб творческих дел, штаб рабо- ты с обучающимися младших классов);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через 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 индивидуальном уровне: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через вовлечение обучающихся в планирование, организа- цию, проведение и анализ общешкольных и внутриклассных дел;</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через реализацию обучающимися, взявшими на себя соот- ветствующую роль, функций по контролю за порядком и чи- стотой в классе, уходом за классной комнатой, комнатными растениями и т. п.</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«Детские общественные объединения»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Действующее на базе образовательной организации детское общественное объединение — это добровольное, самоуправляе- мое, некоммерческое формирование, созданное по инициативе обучающихся и взрослых, объединившихся на основе общно- сти интересов для реализации общих целей, указанных в уста- ве общественного объединения. Его правовой основой является Федеральный закон от 19 мая 1995 г. № 82-ФЗ «Об обществен- ных объединениях» (ст. 5). Воспитание в детском обществен- ном объединении осуществляется через:</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утверждение и последовательную реализацию в детском об-</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w:t>
      </w:r>
      <w:r w:rsidRPr="00765AA4">
        <w:rPr>
          <w:sz w:val="24"/>
          <w:szCs w:val="24"/>
          <w:lang w:val="ru-RU"/>
        </w:rPr>
        <w:lastRenderedPageBreak/>
        <w:t>выбор- ных органов и т. п.), дающих обучающемуся возможность по- лучить социально значимый опыт гражданского поведения;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организацию общественно полезных дел, дающих обучаю- щимся возможность получить важный для их личностного развития опыт деятельности, направленной на помощь дру- гим людям, своей образовательной организации,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 турно-просветительских  и  развлекательных  мероприятий для посетителей этих учреждений, помощь в благоустрой- стве территории данных учреждений и т. п.); участие обуча- ющихся в работе на прилегающей к образовательной органи- зации территории (работа в школьном саду, уход  за деревьями и кустарниками, благоустройство клумб) и др.;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договор, заключаемый между обучающимися и детским об-</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щественным объединением, традиционной формой которого является Торжественное обещание (клятва) при вступлении в объединение. Договор представляет собой механизм, регу- лирующий  отношения,  возникающие  между  обучающимся и коллективом детского общественного объединения, его ру- ководителем, обучающимися, не являющимися членами данного объединения;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об- разовательной организации и микрорайоне, совместного пе- ния, празднования знаменательных для членов объединения событий;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лагерные сборы детского объединения, проводимые в кани- кулярное время на базе загородного лагеря. Здесь, в процессе круглосуточного совместного проживания смены, формиру- ется костяк объединения, вырабатывается взаимопонимание, система отношений, выявляются лидеры, формируется ат- мосфера сообщества, формируется и апробируется набор зна- чимых дел;</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рекрутинговые мероприятия в начальной школе, реализую- щие идею популяризации деятельности детского обществен- ного объединения, привлечения в него новых участников (проводятся в форме игр, квестов, театрализаций и т. п.);</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поддержку и развитие в детском объединении его традиций и ритуалов, формирующих у обучающегося чувство общности с другими его членами, чувство причастности к тому, что происходит в объединении (реализуется посредством введе- ния особой символики объединения, проведения ежегодной церемонии посвящения в члены детского объединения, соз- дания и поддержки интернет-странички объединения в соци- альных сетях, организации деятельности пресс-центра объ- единения, проведения традиционных огоньков — формы коллективного анализа проводимых объединением дел);</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участие членов детского общественного объединения в во- лонтерских акциях, деятельности на благо конкретных лю- дей и социального окружения в целом. Это может быть как участием обучающихся в проведении разовых акций, кото- рые часто носят масштабный характер, так и постоянной де- ятельностью обучающихся.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«Экскурсии, экспедиции, походы»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Экскурсии, экспедиции, походы помогают обучающемуся расширить свой кругозор, получить новые знания об окружаю- щей его социальной, культурной, природной среде, научиться уважительно и бережно относиться к ней, приобрести важный опыт социально </w:t>
      </w:r>
      <w:r w:rsidRPr="00765AA4">
        <w:rPr>
          <w:sz w:val="24"/>
          <w:szCs w:val="24"/>
          <w:lang w:val="ru-RU"/>
        </w:rPr>
        <w:lastRenderedPageBreak/>
        <w:t>одобряемого поведения в различных внешколь- ных ситуациях. На экскурсиях, в экспедициях, в походах соз- даются благоприятные условия для воспитания у обучающихся самостоятельности и ответственности, формирования у них на- выков самообслуживающего труда, преодоления их инфантиль- ных и эгоистических наклонностей, обучения рациональному использованию своего времени, сил, имущества. Эти воспита- тельные возможности реализуются в рамках следующих видов и форм деятельности: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регулярные пешие прогулки, экскурсии или походы выход-</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ного дня, организуемые классными руководителями и роди- телями (законными представителями) обучающихся: в му- зей, в картинную галерею, в технопарк, на предприятие, на природу (проводятся как интерактивные занятия с распре- делением среди обучающихся ролей и соответствующих им заданий, например: фотографов, разведчиков, гидов, кор- респондентов, оформителей);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литературные, исторические, биологические экспедиции, ор- ганизуемые педагогическими работниками и родителями (законными представителями) обучающихся в другие города или села для углубленного изучения биографий проживав- ших там российских поэтов и писателей, произошедших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исторических событий, имеющихся природных и историко- культурных ландшафтов, флоры и фауны;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поисковые экспедиции — вахты памяти, организуемые школьным поисковым отрядом к местам боев Великой Оте- чественной войны для поиска и захоронения останков погиб- ших советских воинов;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многодневные походы, организуемые совместно с организа- циями, реализующими дополнительные общеразвивающие программы и осуществляемые с обязательным привлечением обучающихся к коллективному планированию (разработка маршрута, расчет времени и мест возможных ночевок и пе- реходов), коллективной организации (подготовка необходи- мого снаряжения и питания), коллективному проведению (распределение среди обучающихся основных видов работ и соответствующих им ответственных должностей), коллек- тивному анализу туристского путешествия (каждого дня — у вечернего походного костра и всего похода — по возвраще- нию домой);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турслет с участием команд, сформированных из педагогиче-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ских работников, обучающихся и их родителей (законных представителей), включающий в себя, например: соревнова- ние по технике пешеходного туризма, соревнование по спор- тивному ориентированию, конкурс на лучшую топографиче- скую съемку местности, конкурс знатоков лекарственных растений, конкурс туристской кухни, конкурс туристской песни, конкурс благоустройства командных биваков, комби- нированную эстафету;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летний выездной палаточный лагерь, ориентированный на организацию активного отдыха обучающихся, обучение на- выкам выживания в дикой природе, закаливание (программа лагеря может включать мини-походы, марш-броски, ночное ориентирование, робинзонады, квесты, игры, соревнования, конкурсы).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«Профориентация»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Совместная деятельность педагогических работников и обу- чающихся по направлению «Профориентация» включает в себя профессиональное просвещение обучающихся; диагностику и консультирование по проблемам профориентации, организа- цию профессиональных проб обучающихся. Задача совместной деятельности педагогического работника и обучающегося — подготовить обучающегося к осознанному выбору своей буду-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щей профессиональной деятельности. Создавая профориентаци- онно значимые проблемные ситуации, формирующие готовность обучающегося к выбору, педагогический работник актуализи- рует</w:t>
      </w:r>
      <w:r w:rsidRPr="00765AA4">
        <w:rPr>
          <w:sz w:val="24"/>
          <w:szCs w:val="24"/>
          <w:lang w:val="ru-RU"/>
        </w:rPr>
        <w:tab/>
        <w:t>его</w:t>
      </w:r>
      <w:r w:rsidRPr="00765AA4">
        <w:rPr>
          <w:sz w:val="24"/>
          <w:szCs w:val="24"/>
          <w:lang w:val="ru-RU"/>
        </w:rPr>
        <w:tab/>
        <w:t>профессиональное</w:t>
      </w:r>
      <w:r w:rsidRPr="00765AA4">
        <w:rPr>
          <w:sz w:val="24"/>
          <w:szCs w:val="24"/>
          <w:lang w:val="ru-RU"/>
        </w:rPr>
        <w:tab/>
        <w:t>самоопределение,</w:t>
      </w:r>
      <w:r w:rsidRPr="00765AA4">
        <w:rPr>
          <w:sz w:val="24"/>
          <w:szCs w:val="24"/>
          <w:lang w:val="ru-RU"/>
        </w:rPr>
        <w:tab/>
        <w:t>позитивный взгляд на труд в постиндустриальном мире, охватывающий не только профессиональную, но и внепрофессиональную состав- ляющую такой деятельности. Эта работа осуществляется через: циклы профориентационных часов  общения,  направленных на подготовку обучающегося к осознанному планированию</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 реализации своего профессионального будущего;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профориентационные игры: симуляции, деловые игры, кве- сты, решение кейсов (ситуаций, в которых необходимо при- нять решение, занять определенную позицию), расширяю- щие знания обучающихся о типах профессий, способах выбора профессий, достоинствах и недостатках той или иной интересной обучающимся профессиональной деятельности;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экскурсии на предприятия города, дающие обучающимся на- чальные представления о существующих профессиях и усло- виях работы людей, представляющих эти профессии;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посещение профориентационных выставок, ярмарок профес- сий, тематических профориентационных парков, профори- ентационных лагерей, дней открытых дверей в профессио- нальных образовательных организациях и организациях высшего образования;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организацию на базе пришкольного детского лагеря отдыха профориентационных смен, в работе которых принимают участие эксперты в области профориентации и где обучаю- щиеся могут глубже познакомиться с теми или иными про- фессиями, получить представление об их специфике, попро- бовать свои силы в той или иной профессии, развивать в себе соответствующие навыки;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совместное с педагогическими работниками изучение интер- 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образования;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участие в работе всероссийских профориентационных проек- тов, созданных в Интернете: просмотр лекций, решение учеб- но-тренировочных задач, участие в мастер-классах, посеще- ние открытых уроков;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индивидуальные консультации психолога для обучающихся и их родителей (законных представителей) по вопросам склонностей, способностей, дарований и иных индивидуаль-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ных особенностей обучающихся, которые могут иметь значе- ние в процессе выбора ими профессии;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освоение обучающимися основ профессии в рамках различ- ных курсов по выбору, включённых в основную образователь- ную программу образовательной организации, или в рамках курсов дополнительного образования.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«Школьные медиа»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Цель школьных медиа (совместно создаваемых обучающи- мися и педагогическими работниками средств  распростране- ния текстовой, аудио- и видеоинформации) — развитие комму- никативной культуры обучающихся, формирование навыков общения и сотрудничества, поддержка творческой самореали- зации обучающихся. Воспитательный потенциал школьных медиа реализуется в рамках следующих видов и форм деятель- 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разновозрастный редакционный совет обучающихся и кон- сультирующих их педагогических работников, целью кото- рого является освещение (через школьную газету, школьное радио или телевидение) наиболее интересных моментов жиз- ни образовательной </w:t>
      </w:r>
      <w:r w:rsidRPr="00765AA4">
        <w:rPr>
          <w:sz w:val="24"/>
          <w:szCs w:val="24"/>
          <w:lang w:val="ru-RU"/>
        </w:rPr>
        <w:lastRenderedPageBreak/>
        <w:t>организации, популяризация общешколь- ных ключевых дел, кружков, секций, деятельности органов ученического самоуправления;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школьная газета для обучающихся старших классов, на страницах которой ими размещаются материалы о профес- сиональных организациях, об организациях высшего образо- вания и востребованных рабочих вакансиях, которые могут быть интересны обучающимся; организация конкурсов рас- сказов, поэтических произведений, сказок, репортажей и научно-популярных статей; проведение круглых столов с об- суждением значимых учебных, социальных, нравственных проблем;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школьный  медиацентр  —  созданная  из  заинтересованных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добровольцев группа информационно-технической поддерж- 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 дискотек;</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школьная интернет-группа — разновозрастное сообщество обучающихся и педагогических работников, поддерживаю- щее интернет-сайт образовательной организации и соответ- ствующую группу в социальных сетях с целью освещения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деятельности образовательной организации в информацион- ном пространстве, привлечения внимания общественности к образовательной организации, информационного продвиже- ния ценностей образовательной организации и организации виртуальной диалоговой площадки, на которой обучающи- мися, педагогическими работниками и родителями (закон- ными представителями) могли бы открыто обсуждаться зна- чимые для образовательной организации вопросы;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школьная киностудия, в рамках которой создаются ролики, клипы, осуществляется монтаж познавательных, докумен- тальных, анимационных, художественных фильмов, с ак- центом на этическое, эстетическое, патриотическое просве- щение аудитории;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участие обучающихся в региональных или всероссийских конкурсах школьных медиа.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«Организация предметно-эстетической среды»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Окружающая обучающегося предметно-эстетическая среда образовательной организации при условии ее грамотной орга- низации обогащает внутренний мир обучающегося, способ- ствует формированию у него чувства вкуса и стиля, создает ат- мосферу психологического комфорта, поднимает настроение, предупреждает стрессовые ситуации, способствует позитивно- му восприятию обучающимся образовательной организации. Воспитывающее влияние на обучающегося осуществляется че- рез такие формы работы с предметно-эстетической средой об- разовательной организации, как:</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оформление  интерьера  школьных  помещений  (вестибюля,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коридоров, рекреаций, залов, лестничных пролетов и т. п.) и их периодическая переориентация, которая может слу- жить хорошим средством разрушения негативных установок обучающихся на учебные и внеучебные занятия;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размещение на стенах образовательной организации регу- лярно сменяемых экспозиций: творческих работ обучающих- ся, позволяющих им реализовать свой творческий потенци- ал, а также знакомящих их с работами друг друга; картин определенного художественного стиля, знакомящего обуча- ющихся с раз</w:t>
      </w:r>
      <w:r w:rsidR="00C52C85" w:rsidRPr="00765AA4">
        <w:rPr>
          <w:sz w:val="24"/>
          <w:szCs w:val="24"/>
          <w:lang w:val="ru-RU"/>
        </w:rPr>
        <w:t>ООО</w:t>
      </w:r>
      <w:r w:rsidRPr="00765AA4">
        <w:rPr>
          <w:sz w:val="24"/>
          <w:szCs w:val="24"/>
          <w:lang w:val="ru-RU"/>
        </w:rPr>
        <w:t>бразием эстетического осмысления мира; фотоотчетов об интересных событиях, происходящих в обра- зовательной организации (проведенных ключевых делах, ин- тересных экскурсиях, походах, встречах с интересными людьми и т. п.);</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озеленение пришкольной территории, разбивка клумб, тени- стых аллей, оборудование во дворе образовательной органи- зации беседок, спортивных и игровых площадок, доступных и </w:t>
      </w:r>
      <w:r w:rsidRPr="00765AA4">
        <w:rPr>
          <w:sz w:val="24"/>
          <w:szCs w:val="24"/>
          <w:lang w:val="ru-RU"/>
        </w:rPr>
        <w:lastRenderedPageBreak/>
        <w:t>приспособленных для обучающихся разных возрастных категорий, оздоровительно-рекреационных зон, позволяю- щих разделить свободное пространство образовательной ор- ганизации на зоны активного и тихого отдыха;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создание и поддержание в рабочем состоянии в вестибюле образовательной организации стеллажей свободного книго- обмена, на которые желающие обучающиеся, родители (за- конные представители) и педагогические работники могут выставлять для общего пользования свои книги, а  также брать с них для чтения любые другие;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благоустройство классных кабинетов, осуществляемое класс- ными руководителями вместе с обучающимися своих клас- сов, позволяющее обучающимся проявить свои фантазию и творческие способности, создающее повод для длительного общения классного руководителя с обучающимися;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размещение в коридорах и рекреациях образовательной ор- ганизации экспонатов школьного экспериментариума — на- бора приспособлений для проведения заинтересованными обучающимися несложных и безопасных технических экспе- риментов;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 браний, конференций и т. п.);</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совместная с обучающимися разработка, создание и попу- ляризация особой символики (флаг, гимн, эмблема образо- вательной организации, логотип, элементы школьного ко- стюма и т. п.), используемой как в школьной повседневности, так и в торжественные моменты жизни образовательной организации — во время праздников, торжественных цере- моний, ключевых общешкольных дел и  иных  происходя- щих в жизни образовательной организации знаковых собы- тий;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регулярная организация и проведение конкурсов творческих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проектов по благоустройству различных участков пришколь- ной территории (например, высадке культурных растений, закладке газонов, сооружению альпийских горок, созданию инсталляций и иного декоративного оформления отведенных для детских проектов мест);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акцентирование внимания обучающихся посредством эле- ментов предметно-эстетической среды (стенды, плакаты, ин- сталляции) на важных для воспитания ценностях образова- тельной организации, ее традициях, правилах.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«Работа с родителями (законными представителями)»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Работа с родителями (законными представителями) обучаю- щихся осуществляется для более эффективного достижения цели воспитания, которое обеспечивается согласованием пози- ций семьи и образовательной организации в данном вопросе. Работа с родителями (законными представителями) обучаю- щихся осуществляется в рамках следующих видов и форм де- 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 групповом уровне: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общешкольный родительский комитет и попечительский со- вет образовательной организации, участвующие в управле- нии образовательной организацией и решении вопросов вос- питания и социализации их обучающихся;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семейные клубы, предоставляющие родителям, педагогиче- ским работникам и обучающимся площадку для совместного проведения досуга и общения;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родительские гостиные, на которых обсуждаются вопросы возрастных особенностей обучающихся, формы и способы доверительного взаимодействия родителей (законных пред- ставителей) с обучающимися, проводятся мастер-классы, се- минары, круглые столы с </w:t>
      </w:r>
      <w:r w:rsidRPr="00765AA4">
        <w:rPr>
          <w:sz w:val="24"/>
          <w:szCs w:val="24"/>
          <w:lang w:val="ru-RU"/>
        </w:rPr>
        <w:lastRenderedPageBreak/>
        <w:t>приглашением специалистов;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родительские дни, во время которых родители (законные представители) могут посещать школьные уроки и внеуроч- ные занятия для получения представления о ходе учебно-вос- питательного процесса в образовательной организации;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общешкольные родительские собрания, происходящие в ре- жиме обсуждения наиболее острых проблем обучения и вос- питания обучающихся;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семейный всеобуч, на котором родители (законные предста- вители) могли бы получать ценные рекомендации и советы от профессиональных психологов, врачей, социальных ра- ботников и обмениваться собственным творческим опытом и находками в деле воспитания обучающихся;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родительские форумы при школьном интернет-сайте, на ко- торых обсуждаются интересующие родителей (законных представителей) вопросы, а также осуществляются виртуаль- ные консультации психологов и педагогических работников.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 индивидуальном уровне: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работа специалистов по запросу родителей (законных пред- ставителей) для решения острых конфликтных ситуаций;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участие родителей (законных представителей) в педагогиче- ских консилиумах, собираемых в случае возникновения острых проблем, связанных с обучением и воспитанием кон- кретного обучающегося;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помощь  со  стороны  родителей  (законных  представителей) в подготовке и проведении общешкольных и внутрикласс- ных мероприятий воспитательной направленности;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индивидуальное консультирование </w:t>
      </w:r>
      <w:r w:rsidRPr="00765AA4">
        <w:rPr>
          <w:sz w:val="24"/>
          <w:szCs w:val="24"/>
        </w:rPr>
        <w:t>c</w:t>
      </w:r>
      <w:r w:rsidRPr="00765AA4">
        <w:rPr>
          <w:sz w:val="24"/>
          <w:szCs w:val="24"/>
          <w:lang w:val="ru-RU"/>
        </w:rPr>
        <w:t xml:space="preserve"> целью координации воспитательных усилий педагогических работников и роди- телей (законных представителей).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Основные направления самоанализа воспитательной работы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Самоанализ организуемой в образовательной организации воспитательной работы осуществляется по выбранным самой образовательной  организацией   направлениям   и   проводится с целью выявления основных проблем школьного воспитания и последующего их решения.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Самоанализ осуществляется ежегодно силами самой образо- вательной  организации  с  привлечением  (при  необходимости и по самостоятельному решению администрации образователь- ной организации) внешних экспертов.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Основными принципами, на основе которых осуществляется самоанализ воспитательной работы в образовательной органи- зации, являются: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принцип гуманистической направленности осуществляемого анализа, ориентирующий экспертов на уважительное отно- шение как к воспитанникам, так и к педагогическим работ- никам, реализующим воспитательный процесс;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принцип приоритета анализа сущностных сторон воспита- ния, ориентирующий экспертов на изучение не количествен- ных его показателей, а качественных — таких, как содер- жание и раз</w:t>
      </w:r>
      <w:r w:rsidR="00C52C85" w:rsidRPr="00765AA4">
        <w:rPr>
          <w:sz w:val="24"/>
          <w:szCs w:val="24"/>
          <w:lang w:val="ru-RU"/>
        </w:rPr>
        <w:t>ООО</w:t>
      </w:r>
      <w:r w:rsidRPr="00765AA4">
        <w:rPr>
          <w:sz w:val="24"/>
          <w:szCs w:val="24"/>
          <w:lang w:val="ru-RU"/>
        </w:rPr>
        <w:t>бразие деятельности, характер общения и отношений между обучающимися и педагогическими работ- никами;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 гогических работников: грамотной постановки ими цели 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задач воспитания, умелого планирования своей воспитатель- ной работы, адекватного подбора видов, форм и содержания их совместной с обучающимися деятельности;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принцип разделенной ответственности за результаты лич- ностного развития обучающихся, ориентирующий экспертов на понимание того, что личностное развитие обучающих- ся — это результат как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 обучающихся.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Основными направлениями анализа организуемого в образо- вательной организации воспитательного процесса могут быть следующие: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Результаты воспитания, социализации и саморазвития обучающихся.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Критерием, на основе которого осуществляется данный ана- лиз, является динамика личностного развития обучающихся каждого класса.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Анализ осуществляется классными руководителями совмест- но с заместителем директора по воспитательной работе с после- дующим обсуждением его результатов на заседании методиче- ского объединения классных руководителей или педагогическом совете образовательной организации.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Способом получения информации о результатах воспитания, социализации и саморазвития обучающихся является педаго- гическое наблюдение.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Внимание педагогических работников сосредоточивается на следующих вопросах: какие прежде существовавшие проблемы личностного развития обучающихся удалось решить за минув- ший учебный год; какие проблемы решить не удалось и поче- му; какие новые проблемы появились, над чем далее предстоит работать педагогическому коллективу.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Состояние организуемой в образовательной организации совместной деятельности обучающихся и взрослых.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Критерием, на основе которого осуществляется данный ана- лиз, является наличие в образовательной организации интерес- ной, событийно насыщенной и личностно развивающей со- вместной деятельности обучающихся и взрослых.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Анализ осуществляется заместителем директора по воспита- тельной работе, классными руководителями, активом старше- классников и родителями (законными представителями), хоро- шо знакомыми с деятельностью образовательной организации.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Способами получения информации о состоянии организуе- мой в образовательной организации совместной деятельности обучающихся и педагогических работников могут быть беседы с обучающимися и их родителями (законными представителя- ми), педагогическими работниками, лидерами ученического самоуправления, при необходимости — их анкетирование. По- лученные результаты обсуждаются на заседании методическо- го объединения классных руководителей или педагогическом совете образовательной организации.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Внимание при этом сосредоточивается на вопросах, связан- ных с качеством: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проводимых общешкольных ключевых дел;</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совместной деятельности классных руководителей и их клас- сов;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организуемой в образовательной организации внеурочной де- 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реализации личностно развивающего потенциала школьных уроков;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существующего в образовательной организации ученическо- го самоуправления;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функционирующих на базе образовательной организации детских общественных объединений;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проводимых в образовательной организации экскурсий, экс- педиций, походов;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профориентационной работы образовательной организации;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работы школьных медиа;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организации предметно-эстетической среды образовательной организации;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взаимодействия образовательной организации и семей обуча- ющихся.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Итогом самоанализа организуемой в образовательной орга- низации воспитательной работы является перечень выявлен- ных проблем, над которыми предстоит работать педагогическо- му коллективу.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ПРОГРАММА КОРРЕКЦИОННОЙ РАБОТЫ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Программа коррекционной работы (ПКР) является неотъем- лемым структурным компонентом основной образовательной программы образовательной организации. ПКР разрабатывает- ся для обучающихся с трудностями в обучении и социализации. В соответствии с ФГОС ООО программа коррекционной рабо- ты должна быть направлена на осуществление индивидуально-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ориентированной психолого-педагогической помощи детям с трудностями в обучении и социализации в освоении програм- мы основного общего образования, их социальную адаптацию и личностное самоопределение.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Программа коррекционной работы должна обеспечивать: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выявление индивидуальных образовательных потребностей обучающихся, направленности личности, профессиональных склонностей;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систему комплексного психолого-педагогического сопрово- ждения в условиях образовательной деятельности, включа- ющего психолого-педагогическое обследование обучающихся и мониторинг динамики их развития, личностного становле- ния, проведение индивидуальных и групповых коррекцион- но-развивающих занятий;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успешное освоение основной общеобразовательной програм- мы основного общего образования, достижение обучающи- мися с трудностями в обучении и социализации предметных, метапредметных и личностных результатов.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Программа коррекционной работы должна содержать: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план диагностических и коррекционно-развивающих меро- приятий, обеспечивающих удовлетворение индивидуальных образовательных потребностей обучающихся и освоение ими программы основного общего образования;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описание условий обучения и воспитания обучающихся, ме- тоды обучения и воспитания, учебные пособия и дидактиче- ские материалы, технические средства обучения коллектив- ного и индивидуального пользования, особенности проведения групповых и индивидуальных коррекционно-развивающих занятий;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описание основного содержания рабочих программ коррек- ционно-развивающих курсов;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перечень дополнительных коррекционно-развивающих заня- тий (при наличии);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планируемые результаты коррекционной работы и подходы к их оценке.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ПКР вариативна по форме и по содержанию в зависимости от образовательных потребностей, характера имеющихся труд- ностей и особенностей социальной адаптации обучающихся, региональной специфики и особенностей образовательного про- цесса в образовательной организации.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ПКР предусматривает создание условий обучения и воспита- ния, позволяющих учитывать индивидуальные образовательные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потребности обучающихся посредством дифференцированного психолого-педагогического сопровождения, индивидуализации и дифференциации образовательного процесса.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ПКР уровня основного общего образования непрерывна и преемственна с другими уровнями образования (начальным, средним). Программа ориентирована на развитие потенциаль- ных возможностей обучающихся и их потребностей более вы- сокого уровня, необходимых для дальнейшего обучения и успешной социализации.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ПКР может быть реализована при разных формах получения образования, включая обучение на дому и с применением дис- танционных технологий. ПКР должна предусматривать орга- низацию индивидуально-ориентированных коррекционно-раз- вивающих мероприятий, обеспечивающих удовлетворение индивидуальных образовательных потребностей обучающихся в освоении ими программы основного общего образования. Сте- пень включенности специалистов в программу коррекционной работы устанавливается самостоятельно образовательной орга- низацией. Объем помощи, направления и содержание коррек- ционно-развивающей работы с обучающимся определяются на основании заключения психолого-педагогического консилиума образовательной организации (ППк) и психолого-медико-педа- гогической комиссии (ПМПК) при наличии.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Реализация программы коррекционной работы предусматри- вает создание системы комплексной помощи на основе взаимо- действия специалистов сопровождения и комплексного подхода к организации сопровождающей деятельности. Основным меха- низмом, обеспечивающим системность помощи, является психо- лого-педагогический консилиум образовательной организации. ПКР разрабатывается на период получения основного обще-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го образования и включает следующие разделы: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—Цели, задачи и принципы построения программы коррекци- онной работы.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—Перечень и содержание направлений работы.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—Механизмы реализации программы.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—Условия реализации программы.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—Планируемые результаты реализации программы.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Цели, задачи и принципы построения программы коррекционной работы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Цель программы коррекционной работы заключается в опре- делении комплексной системы психолого-педагогической и со- циальной помощи обучающимся с трудностями в обучении 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социализации для успешного освоения основной образователь- ной программы на основе компенсации имеющихся нарушений и пропедевтики производных трудностей; формирования соци- альной компетентности, развития адаптивных способностей личности для самореализации в обществе.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Задачи ПКР отражают разработку и реализацию содержания основных направлений работы (диагностическое, коррекцион- но-развивающее и психопрофилактическое, консультативное, информационно-просветительское).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Задачи программы: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определение индивидуальных образовательных потребно- стей обучающихся с 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образования;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определение оптимальных психолого-педагогических и ор- ганизационных условий для получения основного общего образования обучающимися с трудностями в обучении и со- циализации, для развития личности обучающихся, их по- знавательных и коммуникативных способностей;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разработка и использование индивидуально-ориентирован- ных коррекционно-</w:t>
      </w:r>
      <w:r w:rsidRPr="00765AA4">
        <w:rPr>
          <w:sz w:val="24"/>
          <w:szCs w:val="24"/>
          <w:lang w:val="ru-RU"/>
        </w:rPr>
        <w:lastRenderedPageBreak/>
        <w:t>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реализация комплексного психолого-педагогического и со- циального   сопровождения   обучающихся   (в   соответствии с рекомендациями ППк и ПМПК при наличии);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реализация комплексной системы мероприятий по социаль- ной адаптации и профессиональной ориентации обучающих- ся с трудностями в обучении и социализации;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обеспечение сетевого взаимодействия специалистов разного профиля в комплексной работе с обучающимися с трудностя- ми в обучении и социализации;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осуществление информационно-просветительской и консуль- тативной работы с родителями (законными представителя- ми) обучающихся с трудностями в обучении и социализации.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Содержание программы коррекционной работы определяют следующие принципы: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—Преемственность.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 собствует достижению личностных, метапредметных, пред-</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метных результатов освоения основных образовательных программ основного общего образования, необходимых школьникам с трудностями в обучении и социализации для продолжения образования. Принцип обеспечивает связь про- граммы коррекционной работы с другими разделами про- граммы основного общего образования: программой формирования универсальных учебных действий, програм- мой воспитания и социализации обучающихся.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—Соблюдение интересов обучающихся. Принцип определяет позицию специалиста, который призван решать проблему обучающихся с максимальной пользой и в интересах обуча- ющихся.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—Непрерывность. Принцип гарантирует обучающемуся и его родителям непрерывность помощи до полного решения про- блемы или определения подхода к ее решению.</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—Вариативность. Принцип предполагает создание вариатив- ных условий для получения образования обучающимся, име- ющими различные трудности в обучении и социализации.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—Комплексность и системность. 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Принцип предполагает  комплекс- ный психолого-педагогический характер преодоления труд- ностей и включает совместную работу педагогов и ряда специалистов (педагог-психолог, учитель-логопед, социаль- ный педагог).</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Перечень и содержание направлений работы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Направления коррекционной работы — диагностическое, коррекционно-развивающее и психопрофилактическое, кон- сультативное, информационно-просветительское — раскрыва- ются содержательно в разных организационных формах дея- тельности образовательной организации.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Данные направления отражают содержание системы ком- плексного психолого-педагогического сопровождения детей с трудностями в обучении и социализации.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Характеристика содержания направлений коррекционной работы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Диагностическая работа включает: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выявление индивидуальных образовательных потребностей обучающихся с трудностями в обучении и социализации при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освоении основной образовательной программы основного общего образования;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проведение комплексной социально-психолого-педагогиче- ской диагностики психического (психологического) и(или) физического развития обучающихся с трудностями в обуче- нии и социализации; подготовка рекомендаций по оказанию обучающимся психолого-педагогической помощи в условиях образовательной организации;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определение уровня актуального развития и зоны ближай- шего развития обучающегося с трудностями в обучении и социализации, выявление резервных возможностей обучаю- щегося;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развития эмоционально-волевой, познавательной, речевой сфер и личностных особенностей обучающихся;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социальной ситуации развития и условий семейно- го воспитания обучающихся;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адаптивных возможностей и уровня социализации обучающихся;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индивидуальных образовательных и социально- коммуникативных потребностей обучающихся;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системный мониторинг уровня и динамики развития обуча- ющихся, а также создания необходимых условий, соответ- ствующих индивидуальным образовательным потребностям обучающихся с трудностями в обучении и социализации;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мониторинг динамики успешности освоения образователь- ных программ основного общего образования, включая про- грамму коррекционной работы.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Коррекционно-развивающая и психопрофилактическая ра- бота включает: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реализацию комплексного  индивидуально-ориентированно- го психолого-педагогического и социального сопровождения обучающихся с трудностями в обучении и социализации в условиях образовательного процесса;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разработку и реализацию индивидуально-ориентированных коррекционно-развивающих программ; выбор и использова- ние специальных методик, методов и приемов обучения в соответствии с образовательными потребностями обучаю- щихся с трудностями в обучении и социализации;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организацию и проведение индивидуальных и групповых коррекционно-развивающих занятий, необходимых для пре- одоления нарушений развития, трудностей обучения и соци- ализации;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коррекцию и развитие высших психических функций, эмоци- онально-волевой, познавательной и коммуникативной сфер;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и укрепление зрелых личностных установок, форми- рование адекватных форм утверждения самостоятельности;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способов регуляции поведения и эмоциональ- ных состояний;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форм и навыков личностного общения в группе сверстников, коммуникативной компетенции; совершен- ствовании навыков социализации и расширении социально- го взаимодействия со сверстниками;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организацию основных видов деятельности обучающихся в процессе освоения ими образовательных программ, про- грамм логопедической помощи с учетом их возраста, потреб- ностей в коррекции/компенсации имеющихся нарушений и пропедевтике производных трудностей;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психологическую профилактику, направленную на сохране- ние, укрепление и развитие психологического здоровья обу- чающихся;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психопрофилактическую работу по сопровождению периода адаптации при переходе на уровень основного общего обра- зования;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психопрофилактическую работу при подготовке к прохожде- нию государственной итоговой аттестации;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компетенций, необходимых для продолжения обра- зования и профессионального самоопределения;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совершенствование навыков получения и использования ин- формации (на основе ИКТ), способствующих повышению со- циальных компетенций и адаптации в реальных жизненных условиях;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социальную защиту ребенка в случаях неблагоприятных ус- ловий жизни при психотравмирующих обстоятельствах, в трудной жизненной ситуации.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Консультативная работа включает: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выработку совместных обоснованных рекомендаций, единых для всех участников образовательного процесса, по основ- ным направлениям работы с обучающимися с трудностями в обучении и социализации;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консультирование специалистами педагогов по выбору инди- видуально-ориентированных методов и приемов работы;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консультативную помощь семье в вопросах выбора стратегии воспитания и приемов коррекционно-развивающего обуче- ния, в решении актуальных трудностей обучающегося;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консультационную поддержку и помощь, направленные на содействие свободному и осознанному выбору обучающимися профессии, формы и места обучения в соответствии с профес- сиональными интересами, индивидуальными способностями и психофизиологическими особенностями.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Информационно-просветительская работа включает: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информационную поддержку образовательной деятельности обучающихся, их родителей (законных представителей), пе- дагогических работников;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различные формы просветительской деятельности (лекции, беседы, информационные стенды, печатные материалы, элек- тронные ресурсы), направленные на разъяснение участникам образовательного процесса — обучающимся (как имеющим, так и не имеющим трудности в обучении и социализации), их родителям (законным представителям), педагогическим работникам — вопросов, связанных с особенностями образо- вательного процесса;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проведение тематических выступлений, онлайн-консульта- ций для педагогов и родителей  (законных  представителей) по разъяснению индивидуально-типологических особенно- стей различных категорий обучающихся с трудностями в об- учении и социализации.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Перечень, содержание и план реализации коррекционно-раз- вивающих мероприятий определяются в соответствии со следу- ющими тематическими разделами: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мероприятия, направленные на развитие и коррекцию эмо- циональной регуляции поведения и деятельности;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мероприятия, направленные на профилактику и коррекцию отклоняющегося поведения, формирование социально при- емлемых моделей поведения в различных жизненных ситу- ациях, формирование устойчивой личностной позиции по отношению к неблагоприятному воздействию микросоциума;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мероприятия, направленные на развитие личностной сферы, развитие рефлексивной позиции личности, расширение адаптивных возможностей личности, формирование зрелых личностных установок, способствующих оптимальной адап- тации в условиях реальной жизненной ситуации;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мероприятия, направленные на развитие и коррекцию ком- муникативной сферы, развитие различных навыков комму- никации, способов конструктивного взаимодействия и со- трудничества;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мероприятия, направленные на развитие отдельных сторон познавательной сферы;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мероприятия, направленные на преодоление трудностей ре- чевого развития;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мероприятия, направленные на психологическую поддержку обучающихся с инвалидностью.</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учебной внеурочной деятельности коррекционно-развива- ющие занятия со специалистами (учитель-логопед, педагог-пси- холог и др.) планируются по индивидуально-ориентированным коррекционно-развивающим программам.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 внеучебной внеурочной деятельности коррекционно-раз- вивающая работа может осуществляться по программам до- полнительного образования разной направленности (художе- ственно-эстетическая, оздоровительная и др.), опосредованно стимулирующих преодоление трудностей в обучении, разви- тии и социальной адаптации.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Механизмы реализации программы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Для реализации требований к ПКР, обозначенных во ФГОС ООО,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социаль- ного педагога.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ПКР может быть подготовлена рабочей группой образова- тельной организации поэтапно. На подготовительном этапе определяется нормативно-правовое обеспечение коррекцион- но-развивающей  работы,  анализируется  состав  обучающихся с трудностями в обучении и социализации в образовательной организации, индивидуальные образовательные потребности обучающихся; сопоставляются результаты обучения на преды- дущем уровне образования; создается (систематизируется, до- полняется) фонд методических рекомендаций.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 основном этапе разрабатываются общая стратегия обуче- ния и воспитания обучающихся, организация и механизм реа- лизации коррекционно-развивающей работы; раскрываются направления и ожидаемые результаты коррекционно-развива- ющей работы, описываются специальные требования к услови- ям реализации ПКР. Особенности содержания индивидуаль- но-ориентированной работы могут быть представлены в рабочих коррекционно-развивающих программах, которые прилагают- ся к ПКР.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 заключительном этапе осуществляется внутренняя экс- пертиза программы, возможна ее доработка; проводится обсуж- дение хода реализации программы на школьных консилиумах,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методических объединениях групп педагогов и специалистов, работающих с обучающимися; принимается итоговое решение. Для  реализации  ПКР  в  образовательной  организации  мо- жет быть создана служба комплексного психолого-педагоги- ческого и социального сопровождения и поддержки обучаю-</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щихся.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Комплексное психолого-педагогическое и социальное сопро- вождение и поддержка обучающихся с трудностями в обучении и социализации обеспечиваются специалистами образователь- ной организации (педагогом-психологом, социальным педаго- гом, учителем-логопедом), регламентируются локальными нор- мативными актами  конкретной  образовательной  организации, а также ее уставом, реализуется преимущественно во внеуроч- ной деятельности.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Одним из условий комплексного сопровождения и поддерж- ки обучающихся является тесное взаимодействие специалистов при участии педагогов образовательной организации, </w:t>
      </w:r>
      <w:r w:rsidRPr="00765AA4">
        <w:rPr>
          <w:sz w:val="24"/>
          <w:szCs w:val="24"/>
          <w:lang w:val="ru-RU"/>
        </w:rPr>
        <w:lastRenderedPageBreak/>
        <w:t>предста- вителей администрации и родителей (законных представите- лей).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Взаимодействие специалистов общеобразовательной органи- зации обеспечивает системное сопровождение обучающихся специалистами различного профиля в образовательном про- цессе.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Наиболее распространенные и действенные формы организо- ванного взаимодействия специалистов — это консилиумы и службы сопровождения общеобразовательной организации, ко- торые предоставляют многопрофильную помощь обучающимся и их родителям (законным представителям) в решении вопро- сов, связанных с адаптацией, обучением, воспитанием, разви- тием, социализацией обучающихся с трудностями в обучении и социализации.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Психолого-педагогический консилиум (ППк) является вну- тришкольной формой организации сопровождения школьников с трудностями в обучении и социализации, положение и регла- мент работы которой разрабатывается образовательной органи- зацией самостоятельно и утверждается локальным актом.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Цель работы ППк: выявление индивидуальных образова- тельных потребностей обучающихся и оказание им помощи (выработка рекомендаций по обучению и воспитанию; выбор и отбор специальных методов, приемов и средств обучения). Специалисты консилиума проводят мониторинг и следят за ди- намикой развития и успеваемости обучающихся, своевременно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вносят коррективы в программу обучения и в рабочие коррек- ционно-развивающие программы; рассматривают спорные и конфликтные случаи, предлагают и осуществляют отбор необ- ходимых для обучающегося дополнительных дидактических материалов и учебных пособий.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Программа коррекционной работы на этапе основного обще- го образования может реализовываться общеобразовательным учреждением как совместно с другими образовательными и иными организациями, так и самостоятельно (при наличии со- ответствующих ресурсов).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Организация сетевого взаимодействия образовательных и иных организаций является одним из основных механизмов реализации программы коррекционной работы на уровне ос- новного общего образования. Сетевая форма реализации про- граммы коррекционной работы предполагает использование ресурсов нескольких образовательных организаций (общеобра- зовательная школа, государственные образовательные учреж- дения для обучающихся, нуждающихся в психолого-педагоги- ческой и медико-социальной помощи и др.), а также при необходимости ресурсов организаций науки, культуры, спорта и иных организаций.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основной программы основного общего образования.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Образовательные организации, участвующие в реализации программы коррекционной работы в рамках сетевого взаимо- действия, должны иметь соответствующие лицензии на право осуществления образовательной деятельности. Порядок и усло- вия взаимодействия образовательных организаций при со- вместной реализации программы коррекционной работы опре- деляется договором между ними.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При реализации содержания коррекционно-развивающей работы рекомендуется распределить зоны ответственности между учителями и разными специалистами, описать условия для их координации (план обследования обучающихся, их ин- дивидуальные образовательные потребности, индивидуальные коррекционно-развивающие программы, </w:t>
      </w:r>
      <w:r w:rsidRPr="00765AA4">
        <w:rPr>
          <w:sz w:val="24"/>
          <w:szCs w:val="24"/>
          <w:lang w:val="ru-RU"/>
        </w:rPr>
        <w:lastRenderedPageBreak/>
        <w:t>мониторинг динами- ки развития и т. д.). Обсуждения проводятся на ППк образо- вательной организации, методических объединениях рабочих групп и др.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Требования к условиям реализации программы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Психолого-педагогическое обеспечение: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—обеспечение дифференцированных условий (оптимальный режим учебных нагрузок);</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—обеспечение психолого-педагогических условий (коррекци- онно-развивающая направленность учебно-воспитательного процесса;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—учет индивидуальных особенностей и особых образователь- ных, социально-коммуникативных потребностей обучаю- щихся;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—соблюдение комфортного психоэмоционального режима;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—использование современных педагогических технологий, в том числе информационных, для оптимизации образователь- ного процесса, повышения его эффективности, доступности);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коммуникативных компетенций, необходимых для жизни человека в обществе, на основе планомерного введе- ния в более сложную социальную среду, расширения повсед- невного жизненного опыта, социальных контактов с другими людьми;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—обеспечение активного сотрудничества обучающихся в раз- ных видах деятельности, обогащение их социального опыта, активизация взаимодействия с разными партнерами по ком- муникации за счет расширения образовательного, социаль- ного, коммуникативного пространства;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обучаю- щихся;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—использование специальных методов, приемов, средств обу- чения;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—обеспечение участия всех обучающихся образовательной ор- ганизации в проведении воспитательных, культурно-развле- кательных, спортивно-оздоровительных и иных досуговых мероприятий;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—обеспечение здоровьесберегающих условий (оздоровитель- ный и охранительный режим, укрепление физического и психического здоровья, профилактика физических, умствен- ных и психологических перегрузок обучающихся, соблюде- ние санитарно-гигиенических правил и норм).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Программно-методическое обеспечение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процессе реализации программы коррекционной работы могут быть использованы рабочие коррекционно-развивающие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программы социально-педагогической направленности, диа- гностический и коррекционно-развивающий инструментарий, необходимый для осуществления профессиональной деятель- ности учителя, педагога-психолога, социального педагога, учи- теля-логопеда и др. При необходимости могут быть использо- ваны программы коррекционных курсов, предусмотренных адаптированными основными образовательными программами основного общего образования обучающихся с ограниченными возможностями здоровья.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Кадровое обеспечение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Важным моментом реализации программы коррекционной работы является кадровое обеспечение. Коррекционно-разви- вающая работа должна осуществляться специалистами соот- ветствующей квалификации, имеющими специализированное образование, и педагогами, прошедшими обязательную курсо- вую или другие виды профессиональной подготовки.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Уровень квалификации работников образовательного учреж- дения для каждой занимаемой должности должен соответство- вать квалификационным характеристикам по </w:t>
      </w:r>
      <w:r w:rsidRPr="00765AA4">
        <w:rPr>
          <w:sz w:val="24"/>
          <w:szCs w:val="24"/>
          <w:lang w:val="ru-RU"/>
        </w:rPr>
        <w:lastRenderedPageBreak/>
        <w:t>соответствую- щей должности.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Необходимо обеспечить на постоянной основе подготовку, переподготовку и повышение квалификации работников обра- зовательных организаций, занимающихся решением вопросов образования школьников с трудностями в обучении и социа- лизации. Педагогические работники образовательной органи- зации должны иметь четкое представление об особенностях психического и (или) физического развития школьников с трудностями в обучении и социализации, об их индивидуаль- ных образовательных и социально-коммуникативных потреб- ностях, о методиках и технологиях организации образователь- ного и воспитательного процесса.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Материально-техническое обеспечение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Материально-техническое обеспечение заключается в созда- нии надлежащей материально-технической базы,  позволяю- 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 ность для беспрепятственного доступа обучающихся с недо- статками физического и (или) психического развития в здания и помещения образовательной организации и организацию их пребывания и обучения.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Информационное обеспечение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Необходимым условием реализации ПКР является создание информационной образовательной среды и на этой основе раз- витие дистанционной формы обучения с использованием совре- менных информационно-коммуникационных технологий.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Обязательным является создание системы широкого доступа обучающихся, родителей (законных представителей), педаго- гов к сетевым источникам информации, к информационно-ме- тодическим фондам, предполагающим наличие методических пособий и рекомендаций по всем направлениям и видам дея- тельности, наглядных пособий, мультимедийных, аудио- и ви- деоматериалов.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Результатом реализации указанных требований должно быть создание комфортной развивающей образовательной среды: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—преемственной по отношению к начальному общему образо- ванию и учитывающей особенности организации основного общего образования, а также специфику психофизического развития школьников с трудностями обучения и социализа- ции на данном уровне общего образования;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—обеспечивающей воспитание, обучение, социальную адапта- цию и интеграцию;</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—способствующей достижению целей основного общего обра- зования, обеспечивающей его качество, доступность и от- крытость для обучающихся, их родителей (законных пред- ставителей);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—способствующей достижению результатов освоения основной образовательной программы основного общего образования обучающимися в соответствии с требованиями, установлен- ными Стандартом.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Планируемые результаты коррекционной работы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Программа коррекционной работы предусматривает выпол- нение требований к результатам, определенным ФГОС ООО.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Планируемые результаты ПКР имеют дифференцированный характер и могут определя</w:t>
      </w:r>
      <w:r w:rsidR="00FD361B">
        <w:rPr>
          <w:sz w:val="24"/>
          <w:szCs w:val="24"/>
          <w:lang w:val="ru-RU"/>
        </w:rPr>
        <w:t>ться индивидуальными программа</w:t>
      </w:r>
      <w:r w:rsidRPr="00765AA4">
        <w:rPr>
          <w:sz w:val="24"/>
          <w:szCs w:val="24"/>
          <w:lang w:val="ru-RU"/>
        </w:rPr>
        <w:t>ми развития обучающихся.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 зависимости от формы </w:t>
      </w:r>
      <w:r w:rsidR="00FD361B">
        <w:rPr>
          <w:sz w:val="24"/>
          <w:szCs w:val="24"/>
          <w:lang w:val="ru-RU"/>
        </w:rPr>
        <w:t>организации коррекционно-разви</w:t>
      </w:r>
      <w:r w:rsidRPr="00765AA4">
        <w:rPr>
          <w:sz w:val="24"/>
          <w:szCs w:val="24"/>
          <w:lang w:val="ru-RU"/>
        </w:rPr>
        <w:t xml:space="preserve">вающей работы планируются разные группы результатов (лич- ностные, метапредметные, предметные). В урочной </w:t>
      </w:r>
      <w:r w:rsidRPr="00765AA4">
        <w:rPr>
          <w:sz w:val="24"/>
          <w:szCs w:val="24"/>
          <w:lang w:val="ru-RU"/>
        </w:rPr>
        <w:lastRenderedPageBreak/>
        <w:t>деятельно- сти отражаются предметные, метапредметные и личностные результаты. Во внеурочной — личностные и метапредметные результаты.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Личностные результаты — индивидуальное продвижение обучающегося в личностном развитии (расширение круга соци- альных контактов, стремление к собственной результативности и др.).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Метапредметные результаты — овладение общеучебными умениями с учетом индивидуальных особенностей; совершен- ствование умственных действий, направленных на анализ и управление своей деятельностью; сформированность коммуни- кативных действий, направленных на сотрудничество и кон- структивное общение.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Предметные результаты (овладение содержанием ООП ООО, конкретных предметных областей; подпрограмм) определяют- ся совместно с учителем с учетом индивидуальных особенно- стей разных категорий школьников с трудностями в обучении и социализации.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Достижения обучающихся рассматриваются с учетом их пре- дыдущих индивидуальных достижений. Это может быть учет собственных достижений обучащегося (на основе портфеля его достижений).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Мониторинг освоения ПКР проводится на ППк в ходе анали- 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3 балла — значительная динамика, 2 балла — удовлетвори- тельная динамика, 1 балл — незначительная динамика, 0 бал- лов — отсутствие динамики.</w:t>
      </w:r>
    </w:p>
    <w:p w:rsidR="00FA2CD7" w:rsidRPr="00765AA4" w:rsidRDefault="00904C38" w:rsidP="00765AA4">
      <w:pPr>
        <w:tabs>
          <w:tab w:val="left" w:pos="1134"/>
        </w:tabs>
        <w:spacing w:line="276" w:lineRule="auto"/>
        <w:ind w:firstLine="567"/>
        <w:jc w:val="both"/>
        <w:rPr>
          <w:sz w:val="24"/>
          <w:szCs w:val="24"/>
          <w:lang w:val="ru-RU"/>
        </w:rPr>
      </w:pPr>
      <w:r>
        <w:rPr>
          <w:sz w:val="24"/>
          <w:szCs w:val="24"/>
        </w:rPr>
        <w:pict>
          <v:shape id="_x0000_s1059" style="position:absolute;left:0;text-align:left;margin-left:36.85pt;margin-top:32.5pt;width:317.5pt;height:.1pt;z-index:-15616000;mso-wrap-distance-left:0;mso-wrap-distance-right:0;mso-position-horizontal-relative:page;mso-position-vertical-relative:text" coordorigin="737,650" coordsize="6350,0" path="m737,650r6350,e" filled="f" strokecolor="#231f20" strokeweight=".5pt">
            <v:path arrowok="t"/>
            <w10:wrap type="topAndBottom" anchorx="page"/>
          </v:shape>
        </w:pict>
      </w:r>
      <w:r w:rsidR="00973B64" w:rsidRPr="00765AA4">
        <w:rPr>
          <w:sz w:val="24"/>
          <w:szCs w:val="24"/>
          <w:lang w:val="ru-RU"/>
        </w:rPr>
        <w:t>ОРГАНИЗАЦИОННЫЙ РАЗДЕЛ ПРОГРАММЫ ОСНОВНОГО ОБЩЕГО ОБРАЗОВАНИЯ</w:t>
      </w:r>
    </w:p>
    <w:p w:rsidR="001B01A9"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УЧЕБНЫЙ ПЛАН ПРОГРАММЫ ОСНОВНОГО ОБЩЕГО ОБРАЗОВАНИЯ</w:t>
      </w:r>
    </w:p>
    <w:p w:rsidR="001B01A9" w:rsidRPr="00765AA4" w:rsidRDefault="001B01A9" w:rsidP="00765AA4">
      <w:pPr>
        <w:tabs>
          <w:tab w:val="left" w:pos="1134"/>
        </w:tabs>
        <w:spacing w:line="276" w:lineRule="auto"/>
        <w:ind w:firstLine="567"/>
        <w:jc w:val="both"/>
        <w:rPr>
          <w:sz w:val="24"/>
          <w:szCs w:val="24"/>
          <w:lang w:val="ru-RU"/>
        </w:rPr>
      </w:pPr>
    </w:p>
    <w:p w:rsidR="001B01A9" w:rsidRPr="00765AA4" w:rsidRDefault="001B01A9" w:rsidP="00765AA4">
      <w:pPr>
        <w:tabs>
          <w:tab w:val="left" w:pos="1134"/>
        </w:tabs>
        <w:spacing w:line="276" w:lineRule="auto"/>
        <w:ind w:firstLine="567"/>
        <w:jc w:val="both"/>
        <w:rPr>
          <w:sz w:val="24"/>
          <w:szCs w:val="24"/>
          <w:lang w:val="ru-RU"/>
        </w:rPr>
      </w:pPr>
      <w:r w:rsidRPr="00765AA4">
        <w:rPr>
          <w:sz w:val="24"/>
          <w:szCs w:val="24"/>
          <w:lang w:val="ru-RU"/>
        </w:rPr>
        <w:t>Учебный план школы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1B01A9" w:rsidRPr="00765AA4" w:rsidRDefault="001B01A9" w:rsidP="00765AA4">
      <w:pPr>
        <w:tabs>
          <w:tab w:val="left" w:pos="1134"/>
        </w:tabs>
        <w:spacing w:line="276" w:lineRule="auto"/>
        <w:ind w:firstLine="567"/>
        <w:jc w:val="both"/>
        <w:rPr>
          <w:sz w:val="24"/>
          <w:szCs w:val="24"/>
          <w:lang w:val="ru-RU"/>
        </w:rPr>
      </w:pPr>
      <w:r w:rsidRPr="00765AA4">
        <w:rPr>
          <w:sz w:val="24"/>
          <w:szCs w:val="24"/>
          <w:lang w:val="ru-RU"/>
        </w:rPr>
        <w:t>Учебный план определяет общие рамки принимаемых решений при отборе учебного материала, формировании перечня результатов образования и организации образова- тельной деятельности.</w:t>
      </w:r>
    </w:p>
    <w:p w:rsidR="001B01A9" w:rsidRPr="00765AA4" w:rsidRDefault="001B01A9" w:rsidP="00765AA4">
      <w:pPr>
        <w:tabs>
          <w:tab w:val="left" w:pos="1134"/>
        </w:tabs>
        <w:spacing w:line="276" w:lineRule="auto"/>
        <w:ind w:firstLine="567"/>
        <w:jc w:val="both"/>
        <w:rPr>
          <w:sz w:val="24"/>
          <w:szCs w:val="24"/>
          <w:lang w:val="ru-RU"/>
        </w:rPr>
      </w:pPr>
      <w:r w:rsidRPr="00765AA4">
        <w:rPr>
          <w:sz w:val="24"/>
          <w:szCs w:val="24"/>
          <w:lang w:val="ru-RU"/>
        </w:rPr>
        <w:t xml:space="preserve">Содержание образования при получении </w:t>
      </w:r>
      <w:r w:rsidR="003238F4" w:rsidRPr="00765AA4">
        <w:rPr>
          <w:sz w:val="24"/>
          <w:szCs w:val="24"/>
          <w:lang w:val="ru-RU"/>
        </w:rPr>
        <w:t>основного</w:t>
      </w:r>
      <w:r w:rsidRPr="00765AA4">
        <w:rPr>
          <w:sz w:val="24"/>
          <w:szCs w:val="24"/>
          <w:lang w:val="ru-RU"/>
        </w:rPr>
        <w:t xml:space="preserve"> общего образования реализуется преимущественно за счёт учебных курсов, обеспечивающих целостное восприятие мира, системно- деятельностный подход и индивидуализацию обучения.</w:t>
      </w:r>
    </w:p>
    <w:p w:rsidR="001B01A9" w:rsidRPr="00765AA4" w:rsidRDefault="001B01A9" w:rsidP="00765AA4">
      <w:pPr>
        <w:tabs>
          <w:tab w:val="left" w:pos="1134"/>
        </w:tabs>
        <w:spacing w:line="276" w:lineRule="auto"/>
        <w:ind w:firstLine="567"/>
        <w:jc w:val="both"/>
        <w:rPr>
          <w:sz w:val="24"/>
          <w:szCs w:val="24"/>
          <w:lang w:val="ru-RU"/>
        </w:rPr>
      </w:pPr>
      <w:r w:rsidRPr="00765AA4">
        <w:rPr>
          <w:sz w:val="24"/>
          <w:szCs w:val="24"/>
          <w:lang w:val="ru-RU"/>
        </w:rPr>
        <w:t>Учебный план обеспечивает в случаях, предусмотренных законодательством Российской Федерации в сфере образования, возможность обучения на государственных языках субъектов Российской Федерации и родном (нерусском) языке, возможность их изучения, а также устанавливает количество занятий, отводимых на изучение этих языков, по классам (годам) обучения.</w:t>
      </w:r>
    </w:p>
    <w:p w:rsidR="001B01A9" w:rsidRPr="00765AA4" w:rsidRDefault="001B01A9" w:rsidP="00765AA4">
      <w:pPr>
        <w:tabs>
          <w:tab w:val="left" w:pos="1134"/>
        </w:tabs>
        <w:spacing w:line="276" w:lineRule="auto"/>
        <w:ind w:firstLine="567"/>
        <w:jc w:val="both"/>
        <w:rPr>
          <w:sz w:val="24"/>
          <w:szCs w:val="24"/>
          <w:lang w:val="ru-RU"/>
        </w:rPr>
      </w:pPr>
      <w:r w:rsidRPr="00765AA4">
        <w:rPr>
          <w:sz w:val="24"/>
          <w:szCs w:val="24"/>
          <w:lang w:val="ru-RU"/>
        </w:rPr>
        <w:t>Учебный план состоит из двух частей — обязательной части и части, формируемой участниками образовательных отношений.</w:t>
      </w:r>
    </w:p>
    <w:p w:rsidR="001B01A9" w:rsidRPr="00765AA4" w:rsidRDefault="001B01A9" w:rsidP="00765AA4">
      <w:pPr>
        <w:tabs>
          <w:tab w:val="left" w:pos="1134"/>
        </w:tabs>
        <w:spacing w:line="276" w:lineRule="auto"/>
        <w:ind w:firstLine="567"/>
        <w:jc w:val="both"/>
        <w:rPr>
          <w:sz w:val="24"/>
          <w:szCs w:val="24"/>
          <w:lang w:val="ru-RU"/>
        </w:rPr>
      </w:pPr>
      <w:r w:rsidRPr="00765AA4">
        <w:rPr>
          <w:sz w:val="24"/>
          <w:szCs w:val="24"/>
          <w:lang w:val="ru-RU"/>
        </w:rPr>
        <w:t xml:space="preserve">Объём обязательной части программы начального общего об- </w:t>
      </w:r>
      <w:r w:rsidR="003238F4" w:rsidRPr="00765AA4">
        <w:rPr>
          <w:sz w:val="24"/>
          <w:szCs w:val="24"/>
          <w:lang w:val="ru-RU"/>
        </w:rPr>
        <w:t>разования составляет 7</w:t>
      </w:r>
      <w:r w:rsidRPr="00765AA4">
        <w:rPr>
          <w:sz w:val="24"/>
          <w:szCs w:val="24"/>
          <w:lang w:val="ru-RU"/>
        </w:rPr>
        <w:t xml:space="preserve">0 %, а </w:t>
      </w:r>
      <w:r w:rsidR="00FD361B">
        <w:rPr>
          <w:sz w:val="24"/>
          <w:szCs w:val="24"/>
          <w:lang w:val="ru-RU"/>
        </w:rPr>
        <w:t>объём части, формируемой участ</w:t>
      </w:r>
      <w:r w:rsidRPr="00765AA4">
        <w:rPr>
          <w:sz w:val="24"/>
          <w:szCs w:val="24"/>
          <w:lang w:val="ru-RU"/>
        </w:rPr>
        <w:t xml:space="preserve">никами образовательных отношений из перечня, предлагаемо- </w:t>
      </w:r>
      <w:r w:rsidR="003238F4" w:rsidRPr="00765AA4">
        <w:rPr>
          <w:sz w:val="24"/>
          <w:szCs w:val="24"/>
          <w:lang w:val="ru-RU"/>
        </w:rPr>
        <w:t>го школой, — 3</w:t>
      </w:r>
      <w:r w:rsidRPr="00765AA4">
        <w:rPr>
          <w:sz w:val="24"/>
          <w:szCs w:val="24"/>
          <w:lang w:val="ru-RU"/>
        </w:rPr>
        <w:t xml:space="preserve">0 % от общего объёма программы начального общего образования, реализуемой в соответствии с требованиями к организации образовательного процесса к учебной нагрузке при 5-дневной (или 6-дневной) учебной неделе,  </w:t>
      </w:r>
      <w:r w:rsidRPr="00765AA4">
        <w:rPr>
          <w:sz w:val="24"/>
          <w:szCs w:val="24"/>
          <w:lang w:val="ru-RU"/>
        </w:rPr>
        <w:lastRenderedPageBreak/>
        <w:t>предусмотренными  Санитарными  правилами и нормами СанПиН 1.2.3685-21.</w:t>
      </w:r>
    </w:p>
    <w:p w:rsidR="001B01A9" w:rsidRPr="00765AA4" w:rsidRDefault="001B01A9" w:rsidP="00765AA4">
      <w:pPr>
        <w:tabs>
          <w:tab w:val="left" w:pos="1134"/>
        </w:tabs>
        <w:spacing w:line="276" w:lineRule="auto"/>
        <w:ind w:firstLine="567"/>
        <w:jc w:val="both"/>
        <w:rPr>
          <w:sz w:val="24"/>
          <w:szCs w:val="24"/>
          <w:lang w:val="ru-RU"/>
        </w:rPr>
      </w:pPr>
      <w:r w:rsidRPr="00765AA4">
        <w:rPr>
          <w:sz w:val="24"/>
          <w:szCs w:val="24"/>
          <w:lang w:val="ru-RU"/>
        </w:rPr>
        <w:t>Обязательная часть учебного плана определяет состав учебных предметов обязательных предметных областей, которые должны быть реализованы во всех имеющих государ- ственную аккредитацию образовательных организациях, реализующих основную образовательную программу начального общего образования, и учебное время, отводимое на их изучение по классам (годам) обучения.</w:t>
      </w:r>
    </w:p>
    <w:p w:rsidR="001B01A9" w:rsidRPr="00765AA4" w:rsidRDefault="001B01A9" w:rsidP="00765AA4">
      <w:pPr>
        <w:tabs>
          <w:tab w:val="left" w:pos="1134"/>
        </w:tabs>
        <w:spacing w:line="276" w:lineRule="auto"/>
        <w:ind w:firstLine="567"/>
        <w:jc w:val="both"/>
        <w:rPr>
          <w:sz w:val="24"/>
          <w:szCs w:val="24"/>
          <w:lang w:val="ru-RU"/>
        </w:rPr>
      </w:pPr>
      <w:r w:rsidRPr="00765AA4">
        <w:rPr>
          <w:sz w:val="24"/>
          <w:szCs w:val="24"/>
          <w:lang w:val="ru-RU"/>
        </w:rPr>
        <w:t>Расписание учебных занятий составляется с учётом дневной и недельной динамики умственной работоспособности обучающихся и шкалы трудности учебных предметов. Образовательная недельная нагрузка распределяется равномерно в течение учебной недели, при этом объём максимально допустимой нагрузки в течение дня должен соответствовать Санитарно-эпидемиологическим правилам 2.4.3648-20 «Санитарно-эпидемиологические требования и правила к организациям воспитания и обучения, отдыха и оздоровления детей и молодёжи» и Гигиеническим нормативам СанПиН 1.2.3685-21 «Гигиенические нормативы и требования к обеспечению безопасности и (или) безвредности для человека факторов среды обитания».</w:t>
      </w:r>
    </w:p>
    <w:p w:rsidR="001B01A9" w:rsidRPr="00765AA4" w:rsidRDefault="001B01A9" w:rsidP="00765AA4">
      <w:pPr>
        <w:tabs>
          <w:tab w:val="left" w:pos="1134"/>
        </w:tabs>
        <w:spacing w:line="276" w:lineRule="auto"/>
        <w:ind w:firstLine="567"/>
        <w:jc w:val="both"/>
        <w:rPr>
          <w:sz w:val="24"/>
          <w:szCs w:val="24"/>
          <w:lang w:val="ru-RU"/>
        </w:rPr>
      </w:pPr>
      <w:r w:rsidRPr="00765AA4">
        <w:rPr>
          <w:sz w:val="24"/>
          <w:szCs w:val="24"/>
          <w:lang w:val="ru-RU"/>
        </w:rPr>
        <w:t>Часть учебного плана, формируемая участниками образова- тельных отношений, обеспечивает реализацию индивидуаль- ных потребностей обучающихся. Время, отводимое на данную часть внутри максимально допустимой недельной нагрузки об- учающихся, может быть использовано на увеличение учебных часов, отводимых на изучение отдельных учебных предметов, учебных курсов (в том числе внеурочной деятельности), учеб- ных модулей по выбору родителей (законных представителей) несовершеннолетних обучающихся, в том числе предусматри- вающих углублённое изучение учебных предметов, с целью удовлетворения различных интересов обучающихся, потребно- стей в физическом развитии и совершенствовании, а также учитывающих этнокультурные интересы.</w:t>
      </w:r>
    </w:p>
    <w:p w:rsidR="001B01A9" w:rsidRPr="00765AA4" w:rsidRDefault="001B01A9" w:rsidP="00765AA4">
      <w:pPr>
        <w:tabs>
          <w:tab w:val="left" w:pos="1134"/>
        </w:tabs>
        <w:spacing w:line="276" w:lineRule="auto"/>
        <w:ind w:firstLine="567"/>
        <w:jc w:val="both"/>
        <w:rPr>
          <w:sz w:val="24"/>
          <w:szCs w:val="24"/>
          <w:lang w:val="ru-RU"/>
        </w:rPr>
      </w:pPr>
      <w:r w:rsidRPr="00765AA4">
        <w:rPr>
          <w:sz w:val="24"/>
          <w:szCs w:val="24"/>
          <w:lang w:val="ru-RU"/>
        </w:rPr>
        <w:t xml:space="preserve">В часть, формируемую участниками образовательных отношений, входит и внеурочная деятельность. В соответствии с требованиями ФГОС </w:t>
      </w:r>
      <w:r w:rsidR="00C52C85" w:rsidRPr="00765AA4">
        <w:rPr>
          <w:sz w:val="24"/>
          <w:szCs w:val="24"/>
          <w:lang w:val="ru-RU"/>
        </w:rPr>
        <w:t>ООО</w:t>
      </w:r>
      <w:r w:rsidRPr="00765AA4">
        <w:rPr>
          <w:sz w:val="24"/>
          <w:szCs w:val="24"/>
          <w:lang w:val="ru-RU"/>
        </w:rPr>
        <w:t xml:space="preserve"> внеурочная деятельность 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образовательной организацией.</w:t>
      </w:r>
    </w:p>
    <w:p w:rsidR="001B01A9" w:rsidRPr="00765AA4" w:rsidRDefault="001B01A9" w:rsidP="00765AA4">
      <w:pPr>
        <w:tabs>
          <w:tab w:val="left" w:pos="1134"/>
        </w:tabs>
        <w:spacing w:line="276" w:lineRule="auto"/>
        <w:ind w:firstLine="567"/>
        <w:jc w:val="both"/>
        <w:rPr>
          <w:sz w:val="24"/>
          <w:szCs w:val="24"/>
          <w:lang w:val="ru-RU"/>
        </w:rPr>
      </w:pPr>
      <w:r w:rsidRPr="00765AA4">
        <w:rPr>
          <w:sz w:val="24"/>
          <w:szCs w:val="24"/>
          <w:lang w:val="ru-RU"/>
        </w:rPr>
        <w:t xml:space="preserve">Организация занятий по направлениям внеурочной деятельности является неотъемлемой частью образовательной деятельности в школе. </w:t>
      </w:r>
    </w:p>
    <w:p w:rsidR="001B01A9" w:rsidRPr="00765AA4" w:rsidRDefault="001B01A9" w:rsidP="00765AA4">
      <w:pPr>
        <w:tabs>
          <w:tab w:val="left" w:pos="1134"/>
        </w:tabs>
        <w:spacing w:line="276" w:lineRule="auto"/>
        <w:ind w:firstLine="567"/>
        <w:jc w:val="both"/>
        <w:rPr>
          <w:sz w:val="24"/>
          <w:szCs w:val="24"/>
          <w:lang w:val="ru-RU"/>
        </w:rPr>
      </w:pPr>
      <w:r w:rsidRPr="00765AA4">
        <w:rPr>
          <w:sz w:val="24"/>
          <w:szCs w:val="24"/>
          <w:lang w:val="ru-RU"/>
        </w:rPr>
        <w:t>Чередование учебной и внеурочной деятельности в рамках реализации основной образовательной программы начального общего образования определяет организация, осуществляющая образовательную деятельность.</w:t>
      </w:r>
    </w:p>
    <w:p w:rsidR="001B01A9" w:rsidRPr="00765AA4" w:rsidRDefault="001B01A9" w:rsidP="00765AA4">
      <w:pPr>
        <w:tabs>
          <w:tab w:val="left" w:pos="1134"/>
        </w:tabs>
        <w:spacing w:line="276" w:lineRule="auto"/>
        <w:ind w:firstLine="567"/>
        <w:jc w:val="both"/>
        <w:rPr>
          <w:sz w:val="24"/>
          <w:szCs w:val="24"/>
          <w:lang w:val="ru-RU"/>
        </w:rPr>
      </w:pPr>
      <w:r w:rsidRPr="00765AA4">
        <w:rPr>
          <w:sz w:val="24"/>
          <w:szCs w:val="24"/>
          <w:lang w:val="ru-RU"/>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 делах осваиваемой программы начального общего образования в порядке, установленном локальными нормативными актами школы. Реализация индивидуальных учебных планов, программ сопровождается тьюторской поддержкой.</w:t>
      </w:r>
    </w:p>
    <w:p w:rsidR="001B01A9" w:rsidRPr="00765AA4" w:rsidRDefault="001B01A9" w:rsidP="00765AA4">
      <w:pPr>
        <w:tabs>
          <w:tab w:val="left" w:pos="1134"/>
        </w:tabs>
        <w:spacing w:line="276" w:lineRule="auto"/>
        <w:ind w:firstLine="567"/>
        <w:jc w:val="both"/>
        <w:rPr>
          <w:sz w:val="24"/>
          <w:szCs w:val="24"/>
          <w:lang w:val="ru-RU"/>
        </w:rPr>
      </w:pPr>
      <w:r w:rsidRPr="00765AA4">
        <w:rPr>
          <w:sz w:val="24"/>
          <w:szCs w:val="24"/>
          <w:lang w:val="ru-RU"/>
        </w:rPr>
        <w:t>Время, отведённое на внеурочную деятельность, не учитывается при определении максимально допустимой недельной учебной нагрузки обучающихся.</w:t>
      </w:r>
    </w:p>
    <w:p w:rsidR="001B01A9" w:rsidRPr="00765AA4" w:rsidRDefault="001B01A9"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Для основного общего об</w:t>
      </w:r>
      <w:r w:rsidR="003238F4" w:rsidRPr="00765AA4">
        <w:rPr>
          <w:sz w:val="24"/>
          <w:szCs w:val="24"/>
          <w:lang w:val="ru-RU"/>
        </w:rPr>
        <w:t>разования представлены шесть ва</w:t>
      </w:r>
      <w:r w:rsidRPr="00765AA4">
        <w:rPr>
          <w:sz w:val="24"/>
          <w:szCs w:val="24"/>
          <w:lang w:val="ru-RU"/>
        </w:rPr>
        <w:t>риантов примерного недельного учебного плана: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—варианты 1, 2, 3 — для общеобразовательных организаций, в которых обучение ведется </w:t>
      </w:r>
      <w:r w:rsidRPr="00765AA4">
        <w:rPr>
          <w:sz w:val="24"/>
          <w:szCs w:val="24"/>
          <w:lang w:val="ru-RU"/>
        </w:rPr>
        <w:lastRenderedPageBreak/>
        <w:t xml:space="preserve">на русском языке с учетом </w:t>
      </w:r>
      <w:r w:rsidR="003238F4" w:rsidRPr="00765AA4">
        <w:rPr>
          <w:sz w:val="24"/>
          <w:szCs w:val="24"/>
          <w:lang w:val="ru-RU"/>
        </w:rPr>
        <w:t>ми</w:t>
      </w:r>
      <w:r w:rsidRPr="00765AA4">
        <w:rPr>
          <w:sz w:val="24"/>
          <w:szCs w:val="24"/>
          <w:lang w:val="ru-RU"/>
        </w:rPr>
        <w:t xml:space="preserve">нимального и максимального числа часов (1-й и 2-й </w:t>
      </w:r>
      <w:r w:rsidR="003238F4" w:rsidRPr="00765AA4">
        <w:rPr>
          <w:sz w:val="24"/>
          <w:szCs w:val="24"/>
          <w:lang w:val="ru-RU"/>
        </w:rPr>
        <w:t>вариан</w:t>
      </w:r>
      <w:r w:rsidRPr="00765AA4">
        <w:rPr>
          <w:sz w:val="24"/>
          <w:szCs w:val="24"/>
          <w:lang w:val="ru-RU"/>
        </w:rPr>
        <w:t>ты), а также с учетом изучения второго иностранного языка (3-й вариант);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—вариант 4 — для общеоб</w:t>
      </w:r>
      <w:r w:rsidR="003238F4" w:rsidRPr="00765AA4">
        <w:rPr>
          <w:sz w:val="24"/>
          <w:szCs w:val="24"/>
          <w:lang w:val="ru-RU"/>
        </w:rPr>
        <w:t>разовательных организаций (в ре</w:t>
      </w:r>
      <w:r w:rsidRPr="00765AA4">
        <w:rPr>
          <w:sz w:val="24"/>
          <w:szCs w:val="24"/>
          <w:lang w:val="ru-RU"/>
        </w:rPr>
        <w:t>спубликах Российской Федерации), в которых обучение ве- дется на русском языке, но наряду с ним изучается один из государственных языков  республик  Российской  Федерации и (или) один из языков народов Российской Федерации;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—вариант 5 — для общеобра</w:t>
      </w:r>
      <w:r w:rsidR="003238F4" w:rsidRPr="00765AA4">
        <w:rPr>
          <w:sz w:val="24"/>
          <w:szCs w:val="24"/>
          <w:lang w:val="ru-RU"/>
        </w:rPr>
        <w:t>зовательных организаций, в кото</w:t>
      </w:r>
      <w:r w:rsidRPr="00765AA4">
        <w:rPr>
          <w:sz w:val="24"/>
          <w:szCs w:val="24"/>
          <w:lang w:val="ru-RU"/>
        </w:rPr>
        <w:t>рых обучение ведется на родном (нерусском) языке из числа языков народов Российской Федерации;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—вариант — для общеобразовательных организаций, в кот</w:t>
      </w:r>
      <w:r w:rsidR="003238F4" w:rsidRPr="00765AA4">
        <w:rPr>
          <w:sz w:val="24"/>
          <w:szCs w:val="24"/>
          <w:lang w:val="ru-RU"/>
        </w:rPr>
        <w:t>о</w:t>
      </w:r>
      <w:r w:rsidRPr="00765AA4">
        <w:rPr>
          <w:sz w:val="24"/>
          <w:szCs w:val="24"/>
          <w:lang w:val="ru-RU"/>
        </w:rPr>
        <w:t>рых изучаются учебные предметы на углубленном уровне.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 реализации вариантов 1 и 3–примерного недельного учебного плана количество ч</w:t>
      </w:r>
      <w:r w:rsidR="00FD361B">
        <w:rPr>
          <w:sz w:val="24"/>
          <w:szCs w:val="24"/>
          <w:lang w:val="ru-RU"/>
        </w:rPr>
        <w:t>асов на физическую культуру со</w:t>
      </w:r>
      <w:r w:rsidRPr="00765AA4">
        <w:rPr>
          <w:sz w:val="24"/>
          <w:szCs w:val="24"/>
          <w:lang w:val="ru-RU"/>
        </w:rPr>
        <w:t>ставляет 2, третий час может быть реализован образовательной организацией за счет часов внеурочной деятельности и/или за счет посещения учащимися спортивных секций.</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FA2CD7" w:rsidP="00765AA4">
      <w:pPr>
        <w:tabs>
          <w:tab w:val="left" w:pos="1134"/>
        </w:tabs>
        <w:spacing w:line="276" w:lineRule="auto"/>
        <w:ind w:firstLine="567"/>
        <w:jc w:val="both"/>
        <w:rPr>
          <w:sz w:val="24"/>
          <w:szCs w:val="24"/>
          <w:lang w:val="ru-RU"/>
        </w:rPr>
      </w:pPr>
    </w:p>
    <w:p w:rsidR="003238F4" w:rsidRPr="00765AA4" w:rsidRDefault="003238F4" w:rsidP="00765AA4">
      <w:pPr>
        <w:tabs>
          <w:tab w:val="left" w:pos="1134"/>
        </w:tabs>
        <w:spacing w:line="276" w:lineRule="auto"/>
        <w:ind w:firstLine="567"/>
        <w:jc w:val="both"/>
        <w:rPr>
          <w:sz w:val="24"/>
          <w:szCs w:val="24"/>
          <w:lang w:val="ru-RU"/>
        </w:rPr>
      </w:pPr>
      <w:r w:rsidRPr="00765AA4">
        <w:rPr>
          <w:sz w:val="24"/>
          <w:szCs w:val="24"/>
          <w:highlight w:val="yellow"/>
          <w:lang w:val="ru-RU"/>
        </w:rPr>
        <w:t xml:space="preserve">На начало 2022/23 учебного года, школа выбирает вариант учебного плана с учетом запросов участников образовательных отношений и вносит изменения в данную программу через приказ о внесении изменений в ООП </w:t>
      </w:r>
      <w:r w:rsidR="00C52C85" w:rsidRPr="00765AA4">
        <w:rPr>
          <w:sz w:val="24"/>
          <w:szCs w:val="24"/>
          <w:highlight w:val="yellow"/>
          <w:lang w:val="ru-RU"/>
        </w:rPr>
        <w:t>ООО</w:t>
      </w:r>
      <w:r w:rsidRPr="00765AA4">
        <w:rPr>
          <w:sz w:val="24"/>
          <w:szCs w:val="24"/>
          <w:highlight w:val="yellow"/>
          <w:lang w:val="ru-RU"/>
        </w:rPr>
        <w:t xml:space="preserve"> по ФГОС-2021 на начало 2022/23 учебного года. Образец приказа имеется в папке «Работа рабочей группы») № 12 – приказ о внесении изменений в ООП (на авуст 2022 года)</w:t>
      </w:r>
    </w:p>
    <w:p w:rsidR="003238F4" w:rsidRPr="00765AA4" w:rsidRDefault="003238F4" w:rsidP="00765AA4">
      <w:pPr>
        <w:tabs>
          <w:tab w:val="left" w:pos="1134"/>
        </w:tabs>
        <w:spacing w:line="276" w:lineRule="auto"/>
        <w:ind w:firstLine="567"/>
        <w:jc w:val="both"/>
        <w:rPr>
          <w:sz w:val="24"/>
          <w:szCs w:val="24"/>
          <w:lang w:val="ru-RU"/>
        </w:rPr>
      </w:pPr>
    </w:p>
    <w:p w:rsidR="00FA2CD7" w:rsidRPr="00765AA4" w:rsidRDefault="00904C38" w:rsidP="00765AA4">
      <w:pPr>
        <w:tabs>
          <w:tab w:val="left" w:pos="1134"/>
        </w:tabs>
        <w:spacing w:line="276" w:lineRule="auto"/>
        <w:ind w:firstLine="567"/>
        <w:jc w:val="both"/>
        <w:rPr>
          <w:sz w:val="24"/>
          <w:szCs w:val="24"/>
          <w:lang w:val="ru-RU"/>
        </w:rPr>
      </w:pPr>
      <w:r>
        <w:rPr>
          <w:sz w:val="24"/>
          <w:szCs w:val="24"/>
        </w:rPr>
        <w:pict>
          <v:shape id="_x0000_s1058" type="#_x0000_t202" style="position:absolute;left:0;text-align:left;margin-left:33.85pt;margin-top:35.85pt;width:12.6pt;height:319.35pt;z-index:15842304;mso-position-horizontal-relative:page;mso-position-vertical-relative:page" filled="f" stroked="f">
            <v:textbox style="layout-flow:vertical;mso-next-textbox:#_x0000_s1058" inset="0,0,0,0">
              <w:txbxContent>
                <w:p w:rsidR="009E57EB" w:rsidRDefault="009E57EB">
                  <w:pPr>
                    <w:spacing w:before="16"/>
                    <w:ind w:left="20"/>
                    <w:rPr>
                      <w:rFonts w:ascii="Trebuchet MS" w:hAnsi="Trebuchet MS"/>
                      <w:sz w:val="18"/>
                    </w:rPr>
                  </w:pPr>
                  <w:r>
                    <w:rPr>
                      <w:rFonts w:ascii="Trebuchet MS" w:hAnsi="Trebuchet MS"/>
                      <w:color w:val="231F20"/>
                      <w:spacing w:val="-3"/>
                      <w:w w:val="90"/>
                      <w:sz w:val="18"/>
                    </w:rPr>
                    <w:t>1128</w:t>
                  </w:r>
                </w:p>
              </w:txbxContent>
            </v:textbox>
            <w10:wrap anchorx="page" anchory="page"/>
          </v:shape>
        </w:pict>
      </w:r>
      <w:r w:rsidR="00973B64" w:rsidRPr="00765AA4">
        <w:rPr>
          <w:sz w:val="24"/>
          <w:szCs w:val="24"/>
          <w:lang w:val="ru-RU"/>
        </w:rPr>
        <w:t>Вариант № 1</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Примерный недельный учебный план основного общего образования для 5-дневной учебной недели (минимальный в расчете на не менее 5058 часов за весь уровень образования)</w:t>
      </w:r>
    </w:p>
    <w:p w:rsidR="00FA2CD7" w:rsidRPr="00765AA4" w:rsidRDefault="00FA2CD7" w:rsidP="00765AA4">
      <w:pPr>
        <w:tabs>
          <w:tab w:val="left" w:pos="1134"/>
        </w:tabs>
        <w:spacing w:line="276" w:lineRule="auto"/>
        <w:ind w:firstLine="567"/>
        <w:jc w:val="both"/>
        <w:rPr>
          <w:sz w:val="24"/>
          <w:szCs w:val="24"/>
          <w:lang w:val="ru-RU"/>
        </w:rPr>
      </w:pP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2654"/>
        <w:gridCol w:w="2721"/>
        <w:gridCol w:w="793"/>
        <w:gridCol w:w="710"/>
        <w:gridCol w:w="82"/>
        <w:gridCol w:w="698"/>
        <w:gridCol w:w="93"/>
        <w:gridCol w:w="792"/>
        <w:gridCol w:w="792"/>
        <w:gridCol w:w="792"/>
      </w:tblGrid>
      <w:tr w:rsidR="00FA2CD7" w:rsidRPr="00765AA4">
        <w:trPr>
          <w:trHeight w:val="412"/>
        </w:trPr>
        <w:tc>
          <w:tcPr>
            <w:tcW w:w="2654" w:type="dxa"/>
            <w:vMerge w:val="restart"/>
          </w:tcPr>
          <w:p w:rsidR="00FA2CD7" w:rsidRPr="00765AA4" w:rsidRDefault="00FA2CD7" w:rsidP="00FA3CEC">
            <w:pPr>
              <w:tabs>
                <w:tab w:val="left" w:pos="1134"/>
              </w:tabs>
              <w:spacing w:line="276" w:lineRule="auto"/>
              <w:ind w:firstLine="22"/>
              <w:jc w:val="both"/>
              <w:rPr>
                <w:sz w:val="24"/>
                <w:szCs w:val="24"/>
                <w:lang w:val="ru-RU"/>
              </w:rPr>
            </w:pPr>
          </w:p>
          <w:p w:rsidR="00FA2CD7" w:rsidRPr="00765AA4" w:rsidRDefault="00973B64" w:rsidP="00FA3CEC">
            <w:pPr>
              <w:tabs>
                <w:tab w:val="left" w:pos="1134"/>
              </w:tabs>
              <w:spacing w:line="276" w:lineRule="auto"/>
              <w:ind w:firstLine="22"/>
              <w:jc w:val="both"/>
              <w:rPr>
                <w:sz w:val="24"/>
                <w:szCs w:val="24"/>
              </w:rPr>
            </w:pPr>
            <w:r w:rsidRPr="00765AA4">
              <w:rPr>
                <w:sz w:val="24"/>
                <w:szCs w:val="24"/>
              </w:rPr>
              <w:t>Предметные области</w:t>
            </w:r>
          </w:p>
        </w:tc>
        <w:tc>
          <w:tcPr>
            <w:tcW w:w="2721" w:type="dxa"/>
            <w:vMerge w:val="restart"/>
          </w:tcPr>
          <w:p w:rsidR="00FA2CD7" w:rsidRPr="00765AA4" w:rsidRDefault="00904C38" w:rsidP="00FA3CEC">
            <w:pPr>
              <w:tabs>
                <w:tab w:val="left" w:pos="1134"/>
              </w:tabs>
              <w:spacing w:line="276" w:lineRule="auto"/>
              <w:ind w:firstLine="22"/>
              <w:jc w:val="both"/>
              <w:rPr>
                <w:sz w:val="24"/>
                <w:szCs w:val="24"/>
              </w:rPr>
            </w:pPr>
            <w:r>
              <w:rPr>
                <w:sz w:val="24"/>
                <w:szCs w:val="24"/>
              </w:rPr>
              <w:pict>
                <v:line id="_x0000_s1057" style="position:absolute;left:0;text-align:left;z-index:-30812672;mso-position-horizontal-relative:page;mso-position-vertical-relative:text" from="134.15pt,4.45pt" to="-1.4pt,46.45pt" strokecolor="#231f20" strokeweight=".5pt">
                  <w10:wrap anchorx="page"/>
                </v:line>
              </w:pict>
            </w:r>
            <w:r w:rsidR="00973B64" w:rsidRPr="00765AA4">
              <w:rPr>
                <w:sz w:val="24"/>
                <w:szCs w:val="24"/>
              </w:rPr>
              <w:t>Учебные предметы, курсы</w:t>
            </w:r>
          </w:p>
          <w:p w:rsidR="00FA2CD7" w:rsidRPr="00765AA4" w:rsidRDefault="00973B64" w:rsidP="00FA3CEC">
            <w:pPr>
              <w:tabs>
                <w:tab w:val="left" w:pos="1134"/>
              </w:tabs>
              <w:spacing w:line="276" w:lineRule="auto"/>
              <w:ind w:firstLine="22"/>
              <w:jc w:val="both"/>
              <w:rPr>
                <w:sz w:val="24"/>
                <w:szCs w:val="24"/>
              </w:rPr>
            </w:pPr>
            <w:r w:rsidRPr="00765AA4">
              <w:rPr>
                <w:sz w:val="24"/>
                <w:szCs w:val="24"/>
              </w:rPr>
              <w:t>Классы</w:t>
            </w:r>
          </w:p>
        </w:tc>
        <w:tc>
          <w:tcPr>
            <w:tcW w:w="4752" w:type="dxa"/>
            <w:gridSpan w:val="8"/>
            <w:tcBorders>
              <w:bottom w:val="single" w:sz="6" w:space="0" w:color="231F20"/>
            </w:tcBorders>
          </w:tcPr>
          <w:p w:rsidR="00FA2CD7" w:rsidRPr="00765AA4" w:rsidRDefault="00973B64" w:rsidP="00FA3CEC">
            <w:pPr>
              <w:tabs>
                <w:tab w:val="left" w:pos="1134"/>
              </w:tabs>
              <w:spacing w:line="276" w:lineRule="auto"/>
              <w:ind w:firstLine="22"/>
              <w:jc w:val="both"/>
              <w:rPr>
                <w:sz w:val="24"/>
                <w:szCs w:val="24"/>
              </w:rPr>
            </w:pPr>
            <w:r w:rsidRPr="00765AA4">
              <w:rPr>
                <w:sz w:val="24"/>
                <w:szCs w:val="24"/>
              </w:rPr>
              <w:t>Количество часов в неделю</w:t>
            </w:r>
          </w:p>
        </w:tc>
      </w:tr>
      <w:tr w:rsidR="00FA2CD7" w:rsidRPr="00765AA4">
        <w:trPr>
          <w:trHeight w:val="412"/>
        </w:trPr>
        <w:tc>
          <w:tcPr>
            <w:tcW w:w="2654" w:type="dxa"/>
            <w:vMerge/>
            <w:tcBorders>
              <w:top w:val="nil"/>
            </w:tcBorders>
          </w:tcPr>
          <w:p w:rsidR="00FA2CD7" w:rsidRPr="00765AA4" w:rsidRDefault="00FA2CD7" w:rsidP="00FA3CEC">
            <w:pPr>
              <w:tabs>
                <w:tab w:val="left" w:pos="1134"/>
              </w:tabs>
              <w:spacing w:line="276" w:lineRule="auto"/>
              <w:ind w:firstLine="22"/>
              <w:jc w:val="both"/>
              <w:rPr>
                <w:sz w:val="24"/>
                <w:szCs w:val="24"/>
              </w:rPr>
            </w:pPr>
          </w:p>
        </w:tc>
        <w:tc>
          <w:tcPr>
            <w:tcW w:w="2721" w:type="dxa"/>
            <w:vMerge/>
            <w:tcBorders>
              <w:top w:val="nil"/>
            </w:tcBorders>
          </w:tcPr>
          <w:p w:rsidR="00FA2CD7" w:rsidRPr="00765AA4" w:rsidRDefault="00FA2CD7" w:rsidP="00FA3CEC">
            <w:pPr>
              <w:tabs>
                <w:tab w:val="left" w:pos="1134"/>
              </w:tabs>
              <w:spacing w:line="276" w:lineRule="auto"/>
              <w:ind w:firstLine="22"/>
              <w:jc w:val="both"/>
              <w:rPr>
                <w:sz w:val="24"/>
                <w:szCs w:val="24"/>
              </w:rPr>
            </w:pP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V</w:t>
            </w:r>
          </w:p>
        </w:tc>
        <w:tc>
          <w:tcPr>
            <w:tcW w:w="710"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VI</w:t>
            </w:r>
          </w:p>
        </w:tc>
        <w:tc>
          <w:tcPr>
            <w:tcW w:w="780" w:type="dxa"/>
            <w:gridSpan w:val="2"/>
          </w:tcPr>
          <w:p w:rsidR="00FA2CD7" w:rsidRPr="00765AA4" w:rsidRDefault="00973B64" w:rsidP="00FA3CEC">
            <w:pPr>
              <w:tabs>
                <w:tab w:val="left" w:pos="1134"/>
              </w:tabs>
              <w:spacing w:line="276" w:lineRule="auto"/>
              <w:ind w:firstLine="22"/>
              <w:jc w:val="both"/>
              <w:rPr>
                <w:sz w:val="24"/>
                <w:szCs w:val="24"/>
              </w:rPr>
            </w:pPr>
            <w:r w:rsidRPr="00765AA4">
              <w:rPr>
                <w:sz w:val="24"/>
                <w:szCs w:val="24"/>
              </w:rPr>
              <w:t>VII</w:t>
            </w:r>
          </w:p>
        </w:tc>
        <w:tc>
          <w:tcPr>
            <w:tcW w:w="885" w:type="dxa"/>
            <w:gridSpan w:val="2"/>
          </w:tcPr>
          <w:p w:rsidR="00FA2CD7" w:rsidRPr="00765AA4" w:rsidRDefault="00973B64" w:rsidP="00FA3CEC">
            <w:pPr>
              <w:tabs>
                <w:tab w:val="left" w:pos="1134"/>
              </w:tabs>
              <w:spacing w:line="276" w:lineRule="auto"/>
              <w:ind w:firstLine="22"/>
              <w:jc w:val="both"/>
              <w:rPr>
                <w:sz w:val="24"/>
                <w:szCs w:val="24"/>
              </w:rPr>
            </w:pPr>
            <w:r w:rsidRPr="00765AA4">
              <w:rPr>
                <w:sz w:val="24"/>
                <w:szCs w:val="24"/>
              </w:rPr>
              <w:t>VIII</w:t>
            </w:r>
          </w:p>
        </w:tc>
        <w:tc>
          <w:tcPr>
            <w:tcW w:w="792"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IX</w:t>
            </w:r>
          </w:p>
        </w:tc>
        <w:tc>
          <w:tcPr>
            <w:tcW w:w="792"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Всего</w:t>
            </w:r>
          </w:p>
        </w:tc>
      </w:tr>
      <w:tr w:rsidR="00FA2CD7" w:rsidRPr="00765AA4">
        <w:trPr>
          <w:trHeight w:val="370"/>
        </w:trPr>
        <w:tc>
          <w:tcPr>
            <w:tcW w:w="265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Обязательная часть</w:t>
            </w:r>
          </w:p>
        </w:tc>
        <w:tc>
          <w:tcPr>
            <w:tcW w:w="7473" w:type="dxa"/>
            <w:gridSpan w:val="9"/>
            <w:tcBorders>
              <w:bottom w:val="single" w:sz="6" w:space="0" w:color="231F20"/>
            </w:tcBorders>
          </w:tcPr>
          <w:p w:rsidR="00FA2CD7" w:rsidRPr="00765AA4" w:rsidRDefault="00FA2CD7" w:rsidP="00FA3CEC">
            <w:pPr>
              <w:tabs>
                <w:tab w:val="left" w:pos="1134"/>
              </w:tabs>
              <w:spacing w:line="276" w:lineRule="auto"/>
              <w:ind w:firstLine="22"/>
              <w:jc w:val="both"/>
              <w:rPr>
                <w:sz w:val="24"/>
                <w:szCs w:val="24"/>
              </w:rPr>
            </w:pPr>
          </w:p>
        </w:tc>
      </w:tr>
      <w:tr w:rsidR="00FA2CD7" w:rsidRPr="00765AA4">
        <w:trPr>
          <w:trHeight w:val="370"/>
        </w:trPr>
        <w:tc>
          <w:tcPr>
            <w:tcW w:w="2654" w:type="dxa"/>
            <w:vMerge w:val="restart"/>
            <w:tcBorders>
              <w:left w:val="single" w:sz="6" w:space="0" w:color="231F20"/>
            </w:tcBorders>
          </w:tcPr>
          <w:p w:rsidR="00FA2CD7" w:rsidRPr="00765AA4" w:rsidRDefault="00973B64" w:rsidP="00FA3CEC">
            <w:pPr>
              <w:tabs>
                <w:tab w:val="left" w:pos="1134"/>
              </w:tabs>
              <w:spacing w:line="276" w:lineRule="auto"/>
              <w:ind w:firstLine="22"/>
              <w:jc w:val="both"/>
              <w:rPr>
                <w:sz w:val="24"/>
                <w:szCs w:val="24"/>
              </w:rPr>
            </w:pPr>
            <w:r w:rsidRPr="00765AA4">
              <w:rPr>
                <w:sz w:val="24"/>
                <w:szCs w:val="24"/>
              </w:rPr>
              <w:t>Русский язык и литература</w:t>
            </w:r>
          </w:p>
        </w:tc>
        <w:tc>
          <w:tcPr>
            <w:tcW w:w="2721"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Русский язык</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5</w:t>
            </w:r>
          </w:p>
        </w:tc>
        <w:tc>
          <w:tcPr>
            <w:tcW w:w="792" w:type="dxa"/>
            <w:gridSpan w:val="2"/>
          </w:tcPr>
          <w:p w:rsidR="00FA2CD7" w:rsidRPr="00765AA4" w:rsidRDefault="00973B64" w:rsidP="00FA3CEC">
            <w:pPr>
              <w:tabs>
                <w:tab w:val="left" w:pos="1134"/>
              </w:tabs>
              <w:spacing w:line="276" w:lineRule="auto"/>
              <w:ind w:firstLine="22"/>
              <w:jc w:val="both"/>
              <w:rPr>
                <w:sz w:val="24"/>
                <w:szCs w:val="24"/>
              </w:rPr>
            </w:pPr>
            <w:r w:rsidRPr="00765AA4">
              <w:rPr>
                <w:sz w:val="24"/>
                <w:szCs w:val="24"/>
              </w:rPr>
              <w:t>6</w:t>
            </w:r>
          </w:p>
        </w:tc>
        <w:tc>
          <w:tcPr>
            <w:tcW w:w="791" w:type="dxa"/>
            <w:gridSpan w:val="2"/>
          </w:tcPr>
          <w:p w:rsidR="00FA2CD7" w:rsidRPr="00765AA4" w:rsidRDefault="00973B64" w:rsidP="00FA3CEC">
            <w:pPr>
              <w:tabs>
                <w:tab w:val="left" w:pos="1134"/>
              </w:tabs>
              <w:spacing w:line="276" w:lineRule="auto"/>
              <w:ind w:firstLine="22"/>
              <w:jc w:val="both"/>
              <w:rPr>
                <w:sz w:val="24"/>
                <w:szCs w:val="24"/>
              </w:rPr>
            </w:pPr>
            <w:r w:rsidRPr="00765AA4">
              <w:rPr>
                <w:sz w:val="24"/>
                <w:szCs w:val="24"/>
              </w:rPr>
              <w:t>4</w:t>
            </w:r>
          </w:p>
        </w:tc>
        <w:tc>
          <w:tcPr>
            <w:tcW w:w="792"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2"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2"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21</w:t>
            </w:r>
          </w:p>
        </w:tc>
      </w:tr>
      <w:tr w:rsidR="00FA2CD7" w:rsidRPr="00765AA4">
        <w:trPr>
          <w:trHeight w:val="373"/>
        </w:trPr>
        <w:tc>
          <w:tcPr>
            <w:tcW w:w="2654" w:type="dxa"/>
            <w:vMerge/>
            <w:tcBorders>
              <w:top w:val="nil"/>
              <w:left w:val="single" w:sz="6" w:space="0" w:color="231F20"/>
            </w:tcBorders>
          </w:tcPr>
          <w:p w:rsidR="00FA2CD7" w:rsidRPr="00765AA4" w:rsidRDefault="00FA2CD7" w:rsidP="00FA3CEC">
            <w:pPr>
              <w:tabs>
                <w:tab w:val="left" w:pos="1134"/>
              </w:tabs>
              <w:spacing w:line="276" w:lineRule="auto"/>
              <w:ind w:firstLine="22"/>
              <w:jc w:val="both"/>
              <w:rPr>
                <w:sz w:val="24"/>
                <w:szCs w:val="24"/>
              </w:rPr>
            </w:pPr>
          </w:p>
        </w:tc>
        <w:tc>
          <w:tcPr>
            <w:tcW w:w="2721"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Литература</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2" w:type="dxa"/>
            <w:gridSpan w:val="2"/>
          </w:tcPr>
          <w:p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1" w:type="dxa"/>
            <w:gridSpan w:val="2"/>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2"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2"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2"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13</w:t>
            </w:r>
          </w:p>
        </w:tc>
      </w:tr>
      <w:tr w:rsidR="00FA2CD7" w:rsidRPr="00765AA4">
        <w:trPr>
          <w:trHeight w:val="373"/>
        </w:trPr>
        <w:tc>
          <w:tcPr>
            <w:tcW w:w="265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Иностранные языки</w:t>
            </w:r>
          </w:p>
        </w:tc>
        <w:tc>
          <w:tcPr>
            <w:tcW w:w="2721"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Иностранный язык</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2" w:type="dxa"/>
            <w:gridSpan w:val="2"/>
          </w:tcPr>
          <w:p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1" w:type="dxa"/>
            <w:gridSpan w:val="2"/>
          </w:tcPr>
          <w:p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2"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2"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2"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15</w:t>
            </w:r>
          </w:p>
        </w:tc>
      </w:tr>
      <w:tr w:rsidR="00FA2CD7" w:rsidRPr="00765AA4">
        <w:trPr>
          <w:trHeight w:val="370"/>
        </w:trPr>
        <w:tc>
          <w:tcPr>
            <w:tcW w:w="2654" w:type="dxa"/>
            <w:vMerge w:val="restart"/>
            <w:tcBorders>
              <w:left w:val="single" w:sz="6" w:space="0" w:color="231F20"/>
              <w:bottom w:val="single" w:sz="6" w:space="0" w:color="231F20"/>
              <w:right w:val="single" w:sz="6" w:space="0" w:color="231F20"/>
            </w:tcBorders>
          </w:tcPr>
          <w:p w:rsidR="00FA2CD7" w:rsidRPr="00765AA4" w:rsidRDefault="00973B64" w:rsidP="00FA3CEC">
            <w:pPr>
              <w:tabs>
                <w:tab w:val="left" w:pos="1134"/>
              </w:tabs>
              <w:spacing w:line="276" w:lineRule="auto"/>
              <w:ind w:firstLine="22"/>
              <w:jc w:val="both"/>
              <w:rPr>
                <w:sz w:val="24"/>
                <w:szCs w:val="24"/>
              </w:rPr>
            </w:pPr>
            <w:r w:rsidRPr="00765AA4">
              <w:rPr>
                <w:sz w:val="24"/>
                <w:szCs w:val="24"/>
              </w:rPr>
              <w:t>Математика</w:t>
            </w:r>
          </w:p>
          <w:p w:rsidR="00FA2CD7" w:rsidRPr="00765AA4" w:rsidRDefault="00973B64" w:rsidP="00FA3CEC">
            <w:pPr>
              <w:tabs>
                <w:tab w:val="left" w:pos="1134"/>
              </w:tabs>
              <w:spacing w:line="276" w:lineRule="auto"/>
              <w:ind w:firstLine="22"/>
              <w:jc w:val="both"/>
              <w:rPr>
                <w:sz w:val="24"/>
                <w:szCs w:val="24"/>
              </w:rPr>
            </w:pPr>
            <w:r w:rsidRPr="00765AA4">
              <w:rPr>
                <w:sz w:val="24"/>
                <w:szCs w:val="24"/>
              </w:rPr>
              <w:t>и информатика</w:t>
            </w:r>
          </w:p>
        </w:tc>
        <w:tc>
          <w:tcPr>
            <w:tcW w:w="2721"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Математика</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5</w:t>
            </w:r>
          </w:p>
        </w:tc>
        <w:tc>
          <w:tcPr>
            <w:tcW w:w="792" w:type="dxa"/>
            <w:gridSpan w:val="2"/>
          </w:tcPr>
          <w:p w:rsidR="00FA2CD7" w:rsidRPr="00765AA4" w:rsidRDefault="00973B64" w:rsidP="00FA3CEC">
            <w:pPr>
              <w:tabs>
                <w:tab w:val="left" w:pos="1134"/>
              </w:tabs>
              <w:spacing w:line="276" w:lineRule="auto"/>
              <w:ind w:firstLine="22"/>
              <w:jc w:val="both"/>
              <w:rPr>
                <w:sz w:val="24"/>
                <w:szCs w:val="24"/>
              </w:rPr>
            </w:pPr>
            <w:r w:rsidRPr="00765AA4">
              <w:rPr>
                <w:sz w:val="24"/>
                <w:szCs w:val="24"/>
              </w:rPr>
              <w:t>5</w:t>
            </w:r>
          </w:p>
        </w:tc>
        <w:tc>
          <w:tcPr>
            <w:tcW w:w="791" w:type="dxa"/>
            <w:gridSpan w:val="2"/>
          </w:tcPr>
          <w:p w:rsidR="00FA2CD7" w:rsidRPr="00765AA4" w:rsidRDefault="00FA2CD7" w:rsidP="00FA3CEC">
            <w:pPr>
              <w:tabs>
                <w:tab w:val="left" w:pos="1134"/>
              </w:tabs>
              <w:spacing w:line="276" w:lineRule="auto"/>
              <w:ind w:firstLine="22"/>
              <w:jc w:val="both"/>
              <w:rPr>
                <w:sz w:val="24"/>
                <w:szCs w:val="24"/>
              </w:rPr>
            </w:pPr>
          </w:p>
        </w:tc>
        <w:tc>
          <w:tcPr>
            <w:tcW w:w="792" w:type="dxa"/>
          </w:tcPr>
          <w:p w:rsidR="00FA2CD7" w:rsidRPr="00765AA4" w:rsidRDefault="00FA2CD7" w:rsidP="00FA3CEC">
            <w:pPr>
              <w:tabs>
                <w:tab w:val="left" w:pos="1134"/>
              </w:tabs>
              <w:spacing w:line="276" w:lineRule="auto"/>
              <w:ind w:firstLine="22"/>
              <w:jc w:val="both"/>
              <w:rPr>
                <w:sz w:val="24"/>
                <w:szCs w:val="24"/>
              </w:rPr>
            </w:pPr>
          </w:p>
        </w:tc>
        <w:tc>
          <w:tcPr>
            <w:tcW w:w="792" w:type="dxa"/>
          </w:tcPr>
          <w:p w:rsidR="00FA2CD7" w:rsidRPr="00765AA4" w:rsidRDefault="00FA2CD7" w:rsidP="00FA3CEC">
            <w:pPr>
              <w:tabs>
                <w:tab w:val="left" w:pos="1134"/>
              </w:tabs>
              <w:spacing w:line="276" w:lineRule="auto"/>
              <w:ind w:firstLine="22"/>
              <w:jc w:val="both"/>
              <w:rPr>
                <w:sz w:val="24"/>
                <w:szCs w:val="24"/>
              </w:rPr>
            </w:pPr>
          </w:p>
        </w:tc>
        <w:tc>
          <w:tcPr>
            <w:tcW w:w="792"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10</w:t>
            </w:r>
          </w:p>
        </w:tc>
      </w:tr>
      <w:tr w:rsidR="00FA2CD7" w:rsidRPr="00765AA4">
        <w:trPr>
          <w:trHeight w:val="368"/>
        </w:trPr>
        <w:tc>
          <w:tcPr>
            <w:tcW w:w="2654" w:type="dxa"/>
            <w:vMerge/>
            <w:tcBorders>
              <w:top w:val="nil"/>
              <w:left w:val="single" w:sz="6" w:space="0" w:color="231F20"/>
              <w:bottom w:val="single" w:sz="6" w:space="0" w:color="231F20"/>
              <w:right w:val="single" w:sz="6" w:space="0" w:color="231F20"/>
            </w:tcBorders>
          </w:tcPr>
          <w:p w:rsidR="00FA2CD7" w:rsidRPr="00765AA4" w:rsidRDefault="00FA2CD7" w:rsidP="00FA3CEC">
            <w:pPr>
              <w:tabs>
                <w:tab w:val="left" w:pos="1134"/>
              </w:tabs>
              <w:spacing w:line="276" w:lineRule="auto"/>
              <w:ind w:firstLine="22"/>
              <w:jc w:val="both"/>
              <w:rPr>
                <w:sz w:val="24"/>
                <w:szCs w:val="24"/>
              </w:rPr>
            </w:pPr>
          </w:p>
        </w:tc>
        <w:tc>
          <w:tcPr>
            <w:tcW w:w="2721"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Алгебра</w:t>
            </w:r>
          </w:p>
        </w:tc>
        <w:tc>
          <w:tcPr>
            <w:tcW w:w="793" w:type="dxa"/>
          </w:tcPr>
          <w:p w:rsidR="00FA2CD7" w:rsidRPr="00765AA4" w:rsidRDefault="00FA2CD7" w:rsidP="00FA3CEC">
            <w:pPr>
              <w:tabs>
                <w:tab w:val="left" w:pos="1134"/>
              </w:tabs>
              <w:spacing w:line="276" w:lineRule="auto"/>
              <w:ind w:firstLine="22"/>
              <w:jc w:val="both"/>
              <w:rPr>
                <w:sz w:val="24"/>
                <w:szCs w:val="24"/>
              </w:rPr>
            </w:pPr>
          </w:p>
        </w:tc>
        <w:tc>
          <w:tcPr>
            <w:tcW w:w="792" w:type="dxa"/>
            <w:gridSpan w:val="2"/>
          </w:tcPr>
          <w:p w:rsidR="00FA2CD7" w:rsidRPr="00765AA4" w:rsidRDefault="00FA2CD7" w:rsidP="00FA3CEC">
            <w:pPr>
              <w:tabs>
                <w:tab w:val="left" w:pos="1134"/>
              </w:tabs>
              <w:spacing w:line="276" w:lineRule="auto"/>
              <w:ind w:firstLine="22"/>
              <w:jc w:val="both"/>
              <w:rPr>
                <w:sz w:val="24"/>
                <w:szCs w:val="24"/>
              </w:rPr>
            </w:pPr>
          </w:p>
        </w:tc>
        <w:tc>
          <w:tcPr>
            <w:tcW w:w="791" w:type="dxa"/>
            <w:gridSpan w:val="2"/>
          </w:tcPr>
          <w:p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2"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2"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2"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9</w:t>
            </w:r>
          </w:p>
        </w:tc>
      </w:tr>
      <w:tr w:rsidR="00FA2CD7" w:rsidRPr="00765AA4">
        <w:trPr>
          <w:trHeight w:val="368"/>
        </w:trPr>
        <w:tc>
          <w:tcPr>
            <w:tcW w:w="2654" w:type="dxa"/>
            <w:vMerge/>
            <w:tcBorders>
              <w:top w:val="nil"/>
              <w:left w:val="single" w:sz="6" w:space="0" w:color="231F20"/>
              <w:bottom w:val="single" w:sz="6" w:space="0" w:color="231F20"/>
              <w:right w:val="single" w:sz="6" w:space="0" w:color="231F20"/>
            </w:tcBorders>
          </w:tcPr>
          <w:p w:rsidR="00FA2CD7" w:rsidRPr="00765AA4" w:rsidRDefault="00FA2CD7" w:rsidP="00FA3CEC">
            <w:pPr>
              <w:tabs>
                <w:tab w:val="left" w:pos="1134"/>
              </w:tabs>
              <w:spacing w:line="276" w:lineRule="auto"/>
              <w:ind w:firstLine="22"/>
              <w:jc w:val="both"/>
              <w:rPr>
                <w:sz w:val="24"/>
                <w:szCs w:val="24"/>
              </w:rPr>
            </w:pPr>
          </w:p>
        </w:tc>
        <w:tc>
          <w:tcPr>
            <w:tcW w:w="2721"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Геометрия</w:t>
            </w:r>
          </w:p>
        </w:tc>
        <w:tc>
          <w:tcPr>
            <w:tcW w:w="793" w:type="dxa"/>
          </w:tcPr>
          <w:p w:rsidR="00FA2CD7" w:rsidRPr="00765AA4" w:rsidRDefault="00FA2CD7" w:rsidP="00FA3CEC">
            <w:pPr>
              <w:tabs>
                <w:tab w:val="left" w:pos="1134"/>
              </w:tabs>
              <w:spacing w:line="276" w:lineRule="auto"/>
              <w:ind w:firstLine="22"/>
              <w:jc w:val="both"/>
              <w:rPr>
                <w:sz w:val="24"/>
                <w:szCs w:val="24"/>
              </w:rPr>
            </w:pPr>
          </w:p>
        </w:tc>
        <w:tc>
          <w:tcPr>
            <w:tcW w:w="792" w:type="dxa"/>
            <w:gridSpan w:val="2"/>
          </w:tcPr>
          <w:p w:rsidR="00FA2CD7" w:rsidRPr="00765AA4" w:rsidRDefault="00FA2CD7" w:rsidP="00FA3CEC">
            <w:pPr>
              <w:tabs>
                <w:tab w:val="left" w:pos="1134"/>
              </w:tabs>
              <w:spacing w:line="276" w:lineRule="auto"/>
              <w:ind w:firstLine="22"/>
              <w:jc w:val="both"/>
              <w:rPr>
                <w:sz w:val="24"/>
                <w:szCs w:val="24"/>
              </w:rPr>
            </w:pPr>
          </w:p>
        </w:tc>
        <w:tc>
          <w:tcPr>
            <w:tcW w:w="791" w:type="dxa"/>
            <w:gridSpan w:val="2"/>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2"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2"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2"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6</w:t>
            </w:r>
          </w:p>
        </w:tc>
      </w:tr>
      <w:tr w:rsidR="00FA2CD7" w:rsidRPr="00765AA4">
        <w:trPr>
          <w:trHeight w:val="368"/>
        </w:trPr>
        <w:tc>
          <w:tcPr>
            <w:tcW w:w="2654" w:type="dxa"/>
            <w:vMerge/>
            <w:tcBorders>
              <w:top w:val="nil"/>
              <w:left w:val="single" w:sz="6" w:space="0" w:color="231F20"/>
              <w:bottom w:val="single" w:sz="6" w:space="0" w:color="231F20"/>
              <w:right w:val="single" w:sz="6" w:space="0" w:color="231F20"/>
            </w:tcBorders>
          </w:tcPr>
          <w:p w:rsidR="00FA2CD7" w:rsidRPr="00765AA4" w:rsidRDefault="00FA2CD7" w:rsidP="00FA3CEC">
            <w:pPr>
              <w:tabs>
                <w:tab w:val="left" w:pos="1134"/>
              </w:tabs>
              <w:spacing w:line="276" w:lineRule="auto"/>
              <w:ind w:firstLine="22"/>
              <w:jc w:val="both"/>
              <w:rPr>
                <w:sz w:val="24"/>
                <w:szCs w:val="24"/>
              </w:rPr>
            </w:pPr>
          </w:p>
        </w:tc>
        <w:tc>
          <w:tcPr>
            <w:tcW w:w="2721" w:type="dxa"/>
            <w:tcBorders>
              <w:bottom w:val="single" w:sz="6" w:space="0" w:color="231F20"/>
            </w:tcBorders>
          </w:tcPr>
          <w:p w:rsidR="00FA2CD7" w:rsidRPr="00765AA4" w:rsidRDefault="00973B64" w:rsidP="00FA3CEC">
            <w:pPr>
              <w:tabs>
                <w:tab w:val="left" w:pos="1134"/>
              </w:tabs>
              <w:spacing w:line="276" w:lineRule="auto"/>
              <w:ind w:firstLine="22"/>
              <w:jc w:val="both"/>
              <w:rPr>
                <w:sz w:val="24"/>
                <w:szCs w:val="24"/>
              </w:rPr>
            </w:pPr>
            <w:r w:rsidRPr="00765AA4">
              <w:rPr>
                <w:sz w:val="24"/>
                <w:szCs w:val="24"/>
              </w:rPr>
              <w:t>Вероятность и статистика</w:t>
            </w:r>
          </w:p>
        </w:tc>
        <w:tc>
          <w:tcPr>
            <w:tcW w:w="793" w:type="dxa"/>
          </w:tcPr>
          <w:p w:rsidR="00FA2CD7" w:rsidRPr="00765AA4" w:rsidRDefault="00FA2CD7" w:rsidP="00FA3CEC">
            <w:pPr>
              <w:tabs>
                <w:tab w:val="left" w:pos="1134"/>
              </w:tabs>
              <w:spacing w:line="276" w:lineRule="auto"/>
              <w:ind w:firstLine="22"/>
              <w:jc w:val="both"/>
              <w:rPr>
                <w:sz w:val="24"/>
                <w:szCs w:val="24"/>
              </w:rPr>
            </w:pPr>
          </w:p>
        </w:tc>
        <w:tc>
          <w:tcPr>
            <w:tcW w:w="792" w:type="dxa"/>
            <w:gridSpan w:val="2"/>
          </w:tcPr>
          <w:p w:rsidR="00FA2CD7" w:rsidRPr="00765AA4" w:rsidRDefault="00FA2CD7" w:rsidP="00FA3CEC">
            <w:pPr>
              <w:tabs>
                <w:tab w:val="left" w:pos="1134"/>
              </w:tabs>
              <w:spacing w:line="276" w:lineRule="auto"/>
              <w:ind w:firstLine="22"/>
              <w:jc w:val="both"/>
              <w:rPr>
                <w:sz w:val="24"/>
                <w:szCs w:val="24"/>
              </w:rPr>
            </w:pPr>
          </w:p>
        </w:tc>
        <w:tc>
          <w:tcPr>
            <w:tcW w:w="791" w:type="dxa"/>
            <w:gridSpan w:val="2"/>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2"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2"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2"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r>
      <w:tr w:rsidR="00FA2CD7" w:rsidRPr="00765AA4">
        <w:trPr>
          <w:trHeight w:val="368"/>
        </w:trPr>
        <w:tc>
          <w:tcPr>
            <w:tcW w:w="2654" w:type="dxa"/>
            <w:vMerge/>
            <w:tcBorders>
              <w:top w:val="nil"/>
              <w:left w:val="single" w:sz="6" w:space="0" w:color="231F20"/>
              <w:bottom w:val="single" w:sz="6" w:space="0" w:color="231F20"/>
              <w:right w:val="single" w:sz="6" w:space="0" w:color="231F20"/>
            </w:tcBorders>
          </w:tcPr>
          <w:p w:rsidR="00FA2CD7" w:rsidRPr="00765AA4" w:rsidRDefault="00FA2CD7" w:rsidP="00FA3CEC">
            <w:pPr>
              <w:tabs>
                <w:tab w:val="left" w:pos="1134"/>
              </w:tabs>
              <w:spacing w:line="276" w:lineRule="auto"/>
              <w:ind w:firstLine="22"/>
              <w:jc w:val="both"/>
              <w:rPr>
                <w:sz w:val="24"/>
                <w:szCs w:val="24"/>
              </w:rPr>
            </w:pPr>
          </w:p>
        </w:tc>
        <w:tc>
          <w:tcPr>
            <w:tcW w:w="2721" w:type="dxa"/>
            <w:tcBorders>
              <w:top w:val="single" w:sz="6" w:space="0" w:color="231F20"/>
              <w:bottom w:val="single" w:sz="6" w:space="0" w:color="231F20"/>
            </w:tcBorders>
          </w:tcPr>
          <w:p w:rsidR="00FA2CD7" w:rsidRPr="00765AA4" w:rsidRDefault="00973B64" w:rsidP="00FA3CEC">
            <w:pPr>
              <w:tabs>
                <w:tab w:val="left" w:pos="1134"/>
              </w:tabs>
              <w:spacing w:line="276" w:lineRule="auto"/>
              <w:ind w:firstLine="22"/>
              <w:jc w:val="both"/>
              <w:rPr>
                <w:sz w:val="24"/>
                <w:szCs w:val="24"/>
              </w:rPr>
            </w:pPr>
            <w:r w:rsidRPr="00765AA4">
              <w:rPr>
                <w:sz w:val="24"/>
                <w:szCs w:val="24"/>
              </w:rPr>
              <w:t>Информатика</w:t>
            </w:r>
          </w:p>
        </w:tc>
        <w:tc>
          <w:tcPr>
            <w:tcW w:w="793" w:type="dxa"/>
          </w:tcPr>
          <w:p w:rsidR="00FA2CD7" w:rsidRPr="00765AA4" w:rsidRDefault="00FA2CD7" w:rsidP="00FA3CEC">
            <w:pPr>
              <w:tabs>
                <w:tab w:val="left" w:pos="1134"/>
              </w:tabs>
              <w:spacing w:line="276" w:lineRule="auto"/>
              <w:ind w:firstLine="22"/>
              <w:jc w:val="both"/>
              <w:rPr>
                <w:sz w:val="24"/>
                <w:szCs w:val="24"/>
              </w:rPr>
            </w:pPr>
          </w:p>
        </w:tc>
        <w:tc>
          <w:tcPr>
            <w:tcW w:w="792" w:type="dxa"/>
            <w:gridSpan w:val="2"/>
          </w:tcPr>
          <w:p w:rsidR="00FA2CD7" w:rsidRPr="00765AA4" w:rsidRDefault="00FA2CD7" w:rsidP="00FA3CEC">
            <w:pPr>
              <w:tabs>
                <w:tab w:val="left" w:pos="1134"/>
              </w:tabs>
              <w:spacing w:line="276" w:lineRule="auto"/>
              <w:ind w:firstLine="22"/>
              <w:jc w:val="both"/>
              <w:rPr>
                <w:sz w:val="24"/>
                <w:szCs w:val="24"/>
              </w:rPr>
            </w:pPr>
          </w:p>
        </w:tc>
        <w:tc>
          <w:tcPr>
            <w:tcW w:w="791" w:type="dxa"/>
            <w:gridSpan w:val="2"/>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2"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2"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2"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r>
      <w:tr w:rsidR="00FA2CD7" w:rsidRPr="00765AA4">
        <w:trPr>
          <w:trHeight w:val="368"/>
        </w:trPr>
        <w:tc>
          <w:tcPr>
            <w:tcW w:w="2654" w:type="dxa"/>
            <w:vMerge w:val="restart"/>
            <w:tcBorders>
              <w:top w:val="single" w:sz="6" w:space="0" w:color="231F20"/>
              <w:bottom w:val="single" w:sz="6" w:space="0" w:color="231F20"/>
            </w:tcBorders>
          </w:tcPr>
          <w:p w:rsidR="00FA2CD7" w:rsidRPr="00765AA4" w:rsidRDefault="00973B64" w:rsidP="00FA3CEC">
            <w:pPr>
              <w:tabs>
                <w:tab w:val="left" w:pos="1134"/>
              </w:tabs>
              <w:spacing w:line="276" w:lineRule="auto"/>
              <w:ind w:firstLine="22"/>
              <w:jc w:val="both"/>
              <w:rPr>
                <w:sz w:val="24"/>
                <w:szCs w:val="24"/>
              </w:rPr>
            </w:pPr>
            <w:r w:rsidRPr="00765AA4">
              <w:rPr>
                <w:sz w:val="24"/>
                <w:szCs w:val="24"/>
              </w:rPr>
              <w:t>Общественно-научные предметы</w:t>
            </w:r>
          </w:p>
        </w:tc>
        <w:tc>
          <w:tcPr>
            <w:tcW w:w="2721" w:type="dxa"/>
            <w:tcBorders>
              <w:top w:val="single" w:sz="6" w:space="0" w:color="231F20"/>
              <w:bottom w:val="single" w:sz="6" w:space="0" w:color="231F20"/>
            </w:tcBorders>
          </w:tcPr>
          <w:p w:rsidR="00FA2CD7" w:rsidRPr="00765AA4" w:rsidRDefault="00973B64" w:rsidP="00FA3CEC">
            <w:pPr>
              <w:tabs>
                <w:tab w:val="left" w:pos="1134"/>
              </w:tabs>
              <w:spacing w:line="276" w:lineRule="auto"/>
              <w:ind w:firstLine="22"/>
              <w:jc w:val="both"/>
              <w:rPr>
                <w:sz w:val="24"/>
                <w:szCs w:val="24"/>
              </w:rPr>
            </w:pPr>
            <w:r w:rsidRPr="00765AA4">
              <w:rPr>
                <w:sz w:val="24"/>
                <w:szCs w:val="24"/>
              </w:rPr>
              <w:t>История</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2" w:type="dxa"/>
            <w:gridSpan w:val="2"/>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1" w:type="dxa"/>
            <w:gridSpan w:val="2"/>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2"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2"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2"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10</w:t>
            </w:r>
          </w:p>
        </w:tc>
      </w:tr>
      <w:tr w:rsidR="00FA2CD7" w:rsidRPr="00765AA4">
        <w:trPr>
          <w:trHeight w:val="368"/>
        </w:trPr>
        <w:tc>
          <w:tcPr>
            <w:tcW w:w="2654" w:type="dxa"/>
            <w:vMerge/>
            <w:tcBorders>
              <w:top w:val="nil"/>
              <w:bottom w:val="single" w:sz="6" w:space="0" w:color="231F20"/>
            </w:tcBorders>
          </w:tcPr>
          <w:p w:rsidR="00FA2CD7" w:rsidRPr="00765AA4" w:rsidRDefault="00FA2CD7" w:rsidP="00FA3CEC">
            <w:pPr>
              <w:tabs>
                <w:tab w:val="left" w:pos="1134"/>
              </w:tabs>
              <w:spacing w:line="276" w:lineRule="auto"/>
              <w:ind w:firstLine="22"/>
              <w:jc w:val="both"/>
              <w:rPr>
                <w:sz w:val="24"/>
                <w:szCs w:val="24"/>
              </w:rPr>
            </w:pPr>
          </w:p>
        </w:tc>
        <w:tc>
          <w:tcPr>
            <w:tcW w:w="2721" w:type="dxa"/>
            <w:tcBorders>
              <w:top w:val="single" w:sz="6" w:space="0" w:color="231F20"/>
              <w:bottom w:val="single" w:sz="6" w:space="0" w:color="231F20"/>
            </w:tcBorders>
          </w:tcPr>
          <w:p w:rsidR="00FA2CD7" w:rsidRPr="00765AA4" w:rsidRDefault="00973B64" w:rsidP="00FA3CEC">
            <w:pPr>
              <w:tabs>
                <w:tab w:val="left" w:pos="1134"/>
              </w:tabs>
              <w:spacing w:line="276" w:lineRule="auto"/>
              <w:ind w:firstLine="22"/>
              <w:jc w:val="both"/>
              <w:rPr>
                <w:sz w:val="24"/>
                <w:szCs w:val="24"/>
              </w:rPr>
            </w:pPr>
            <w:r w:rsidRPr="00765AA4">
              <w:rPr>
                <w:sz w:val="24"/>
                <w:szCs w:val="24"/>
              </w:rPr>
              <w:t>Обществознание</w:t>
            </w:r>
          </w:p>
        </w:tc>
        <w:tc>
          <w:tcPr>
            <w:tcW w:w="793" w:type="dxa"/>
          </w:tcPr>
          <w:p w:rsidR="00FA2CD7" w:rsidRPr="00765AA4" w:rsidRDefault="00FA2CD7" w:rsidP="00FA3CEC">
            <w:pPr>
              <w:tabs>
                <w:tab w:val="left" w:pos="1134"/>
              </w:tabs>
              <w:spacing w:line="276" w:lineRule="auto"/>
              <w:ind w:firstLine="22"/>
              <w:jc w:val="both"/>
              <w:rPr>
                <w:sz w:val="24"/>
                <w:szCs w:val="24"/>
              </w:rPr>
            </w:pPr>
          </w:p>
        </w:tc>
        <w:tc>
          <w:tcPr>
            <w:tcW w:w="792" w:type="dxa"/>
            <w:gridSpan w:val="2"/>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1" w:type="dxa"/>
            <w:gridSpan w:val="2"/>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2"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2"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2"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4</w:t>
            </w:r>
          </w:p>
        </w:tc>
      </w:tr>
      <w:tr w:rsidR="00FA2CD7" w:rsidRPr="00765AA4">
        <w:trPr>
          <w:trHeight w:val="368"/>
        </w:trPr>
        <w:tc>
          <w:tcPr>
            <w:tcW w:w="2654" w:type="dxa"/>
            <w:vMerge/>
            <w:tcBorders>
              <w:top w:val="nil"/>
              <w:bottom w:val="single" w:sz="6" w:space="0" w:color="231F20"/>
            </w:tcBorders>
          </w:tcPr>
          <w:p w:rsidR="00FA2CD7" w:rsidRPr="00765AA4" w:rsidRDefault="00FA2CD7" w:rsidP="00FA3CEC">
            <w:pPr>
              <w:tabs>
                <w:tab w:val="left" w:pos="1134"/>
              </w:tabs>
              <w:spacing w:line="276" w:lineRule="auto"/>
              <w:ind w:firstLine="22"/>
              <w:jc w:val="both"/>
              <w:rPr>
                <w:sz w:val="24"/>
                <w:szCs w:val="24"/>
              </w:rPr>
            </w:pPr>
          </w:p>
        </w:tc>
        <w:tc>
          <w:tcPr>
            <w:tcW w:w="2721" w:type="dxa"/>
            <w:tcBorders>
              <w:top w:val="single" w:sz="6" w:space="0" w:color="231F20"/>
              <w:bottom w:val="single" w:sz="6" w:space="0" w:color="231F20"/>
            </w:tcBorders>
          </w:tcPr>
          <w:p w:rsidR="00FA2CD7" w:rsidRPr="00765AA4" w:rsidRDefault="00973B64" w:rsidP="00FA3CEC">
            <w:pPr>
              <w:tabs>
                <w:tab w:val="left" w:pos="1134"/>
              </w:tabs>
              <w:spacing w:line="276" w:lineRule="auto"/>
              <w:ind w:firstLine="22"/>
              <w:jc w:val="both"/>
              <w:rPr>
                <w:sz w:val="24"/>
                <w:szCs w:val="24"/>
              </w:rPr>
            </w:pPr>
            <w:r w:rsidRPr="00765AA4">
              <w:rPr>
                <w:sz w:val="24"/>
                <w:szCs w:val="24"/>
              </w:rPr>
              <w:t>География</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2" w:type="dxa"/>
            <w:gridSpan w:val="2"/>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1" w:type="dxa"/>
            <w:gridSpan w:val="2"/>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2"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2"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2"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8</w:t>
            </w:r>
          </w:p>
        </w:tc>
      </w:tr>
    </w:tbl>
    <w:p w:rsidR="00FA2CD7" w:rsidRPr="00765AA4" w:rsidRDefault="00FA2CD7" w:rsidP="00765AA4">
      <w:pPr>
        <w:tabs>
          <w:tab w:val="left" w:pos="1134"/>
        </w:tabs>
        <w:spacing w:line="276" w:lineRule="auto"/>
        <w:ind w:firstLine="567"/>
        <w:jc w:val="both"/>
        <w:rPr>
          <w:sz w:val="24"/>
          <w:szCs w:val="24"/>
        </w:rPr>
      </w:pP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2654"/>
        <w:gridCol w:w="2721"/>
        <w:gridCol w:w="793"/>
        <w:gridCol w:w="793"/>
        <w:gridCol w:w="793"/>
        <w:gridCol w:w="793"/>
        <w:gridCol w:w="793"/>
        <w:gridCol w:w="793"/>
      </w:tblGrid>
      <w:tr w:rsidR="00FA2CD7" w:rsidRPr="00765AA4">
        <w:trPr>
          <w:trHeight w:val="353"/>
        </w:trPr>
        <w:tc>
          <w:tcPr>
            <w:tcW w:w="2654" w:type="dxa"/>
            <w:vMerge w:val="restart"/>
            <w:tcBorders>
              <w:left w:val="single" w:sz="6" w:space="0" w:color="231F20"/>
            </w:tcBorders>
          </w:tcPr>
          <w:p w:rsidR="00FA2CD7" w:rsidRPr="00765AA4" w:rsidRDefault="00973B64" w:rsidP="00FA3CEC">
            <w:pPr>
              <w:tabs>
                <w:tab w:val="left" w:pos="1134"/>
              </w:tabs>
              <w:spacing w:line="276" w:lineRule="auto"/>
              <w:ind w:firstLine="22"/>
              <w:jc w:val="both"/>
              <w:rPr>
                <w:sz w:val="24"/>
                <w:szCs w:val="24"/>
              </w:rPr>
            </w:pPr>
            <w:r w:rsidRPr="00765AA4">
              <w:rPr>
                <w:sz w:val="24"/>
                <w:szCs w:val="24"/>
              </w:rPr>
              <w:lastRenderedPageBreak/>
              <w:t>Естественно-научные предметы</w:t>
            </w:r>
          </w:p>
        </w:tc>
        <w:tc>
          <w:tcPr>
            <w:tcW w:w="2721"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Физика</w:t>
            </w:r>
          </w:p>
        </w:tc>
        <w:tc>
          <w:tcPr>
            <w:tcW w:w="793" w:type="dxa"/>
          </w:tcPr>
          <w:p w:rsidR="00FA2CD7" w:rsidRPr="00765AA4" w:rsidRDefault="00FA2CD7" w:rsidP="00FA3CEC">
            <w:pPr>
              <w:tabs>
                <w:tab w:val="left" w:pos="1134"/>
              </w:tabs>
              <w:spacing w:line="276" w:lineRule="auto"/>
              <w:ind w:firstLine="22"/>
              <w:jc w:val="both"/>
              <w:rPr>
                <w:sz w:val="24"/>
                <w:szCs w:val="24"/>
              </w:rPr>
            </w:pPr>
          </w:p>
        </w:tc>
        <w:tc>
          <w:tcPr>
            <w:tcW w:w="793" w:type="dxa"/>
          </w:tcPr>
          <w:p w:rsidR="00FA2CD7" w:rsidRPr="00765AA4" w:rsidRDefault="00FA2CD7" w:rsidP="00FA3CEC">
            <w:pPr>
              <w:tabs>
                <w:tab w:val="left" w:pos="1134"/>
              </w:tabs>
              <w:spacing w:line="276" w:lineRule="auto"/>
              <w:ind w:firstLine="22"/>
              <w:jc w:val="both"/>
              <w:rPr>
                <w:sz w:val="24"/>
                <w:szCs w:val="24"/>
              </w:rPr>
            </w:pP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7</w:t>
            </w:r>
          </w:p>
        </w:tc>
      </w:tr>
      <w:tr w:rsidR="00FA2CD7" w:rsidRPr="00765AA4">
        <w:trPr>
          <w:trHeight w:val="353"/>
        </w:trPr>
        <w:tc>
          <w:tcPr>
            <w:tcW w:w="2654" w:type="dxa"/>
            <w:vMerge/>
            <w:tcBorders>
              <w:top w:val="nil"/>
              <w:left w:val="single" w:sz="6" w:space="0" w:color="231F20"/>
            </w:tcBorders>
          </w:tcPr>
          <w:p w:rsidR="00FA2CD7" w:rsidRPr="00765AA4" w:rsidRDefault="00FA2CD7" w:rsidP="00FA3CEC">
            <w:pPr>
              <w:tabs>
                <w:tab w:val="left" w:pos="1134"/>
              </w:tabs>
              <w:spacing w:line="276" w:lineRule="auto"/>
              <w:ind w:firstLine="22"/>
              <w:jc w:val="both"/>
              <w:rPr>
                <w:sz w:val="24"/>
                <w:szCs w:val="24"/>
              </w:rPr>
            </w:pPr>
          </w:p>
        </w:tc>
        <w:tc>
          <w:tcPr>
            <w:tcW w:w="2721"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Химия</w:t>
            </w:r>
          </w:p>
        </w:tc>
        <w:tc>
          <w:tcPr>
            <w:tcW w:w="793" w:type="dxa"/>
          </w:tcPr>
          <w:p w:rsidR="00FA2CD7" w:rsidRPr="00765AA4" w:rsidRDefault="00FA2CD7" w:rsidP="00FA3CEC">
            <w:pPr>
              <w:tabs>
                <w:tab w:val="left" w:pos="1134"/>
              </w:tabs>
              <w:spacing w:line="276" w:lineRule="auto"/>
              <w:ind w:firstLine="22"/>
              <w:jc w:val="both"/>
              <w:rPr>
                <w:sz w:val="24"/>
                <w:szCs w:val="24"/>
              </w:rPr>
            </w:pPr>
          </w:p>
        </w:tc>
        <w:tc>
          <w:tcPr>
            <w:tcW w:w="793" w:type="dxa"/>
          </w:tcPr>
          <w:p w:rsidR="00FA2CD7" w:rsidRPr="00765AA4" w:rsidRDefault="00FA2CD7" w:rsidP="00FA3CEC">
            <w:pPr>
              <w:tabs>
                <w:tab w:val="left" w:pos="1134"/>
              </w:tabs>
              <w:spacing w:line="276" w:lineRule="auto"/>
              <w:ind w:firstLine="22"/>
              <w:jc w:val="both"/>
              <w:rPr>
                <w:sz w:val="24"/>
                <w:szCs w:val="24"/>
              </w:rPr>
            </w:pPr>
          </w:p>
        </w:tc>
        <w:tc>
          <w:tcPr>
            <w:tcW w:w="793" w:type="dxa"/>
          </w:tcPr>
          <w:p w:rsidR="00FA2CD7" w:rsidRPr="00765AA4" w:rsidRDefault="00FA2CD7" w:rsidP="00FA3CEC">
            <w:pPr>
              <w:tabs>
                <w:tab w:val="left" w:pos="1134"/>
              </w:tabs>
              <w:spacing w:line="276" w:lineRule="auto"/>
              <w:ind w:firstLine="22"/>
              <w:jc w:val="both"/>
              <w:rPr>
                <w:sz w:val="24"/>
                <w:szCs w:val="24"/>
              </w:rPr>
            </w:pP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4</w:t>
            </w:r>
          </w:p>
        </w:tc>
      </w:tr>
      <w:tr w:rsidR="00FA2CD7" w:rsidRPr="00765AA4">
        <w:trPr>
          <w:trHeight w:val="353"/>
        </w:trPr>
        <w:tc>
          <w:tcPr>
            <w:tcW w:w="2654" w:type="dxa"/>
            <w:vMerge/>
            <w:tcBorders>
              <w:top w:val="nil"/>
              <w:left w:val="single" w:sz="6" w:space="0" w:color="231F20"/>
            </w:tcBorders>
          </w:tcPr>
          <w:p w:rsidR="00FA2CD7" w:rsidRPr="00765AA4" w:rsidRDefault="00FA2CD7" w:rsidP="00FA3CEC">
            <w:pPr>
              <w:tabs>
                <w:tab w:val="left" w:pos="1134"/>
              </w:tabs>
              <w:spacing w:line="276" w:lineRule="auto"/>
              <w:ind w:firstLine="22"/>
              <w:jc w:val="both"/>
              <w:rPr>
                <w:sz w:val="24"/>
                <w:szCs w:val="24"/>
              </w:rPr>
            </w:pPr>
          </w:p>
        </w:tc>
        <w:tc>
          <w:tcPr>
            <w:tcW w:w="2721"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Биология</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7</w:t>
            </w:r>
          </w:p>
        </w:tc>
      </w:tr>
      <w:tr w:rsidR="00FA2CD7" w:rsidRPr="00765AA4">
        <w:trPr>
          <w:trHeight w:val="353"/>
        </w:trPr>
        <w:tc>
          <w:tcPr>
            <w:tcW w:w="2654" w:type="dxa"/>
            <w:vMerge w:val="restart"/>
          </w:tcPr>
          <w:p w:rsidR="00FA2CD7" w:rsidRPr="00765AA4" w:rsidRDefault="00973B64" w:rsidP="00FA3CEC">
            <w:pPr>
              <w:tabs>
                <w:tab w:val="left" w:pos="1134"/>
              </w:tabs>
              <w:spacing w:line="276" w:lineRule="auto"/>
              <w:ind w:firstLine="22"/>
              <w:jc w:val="both"/>
              <w:rPr>
                <w:sz w:val="24"/>
                <w:szCs w:val="24"/>
              </w:rPr>
            </w:pPr>
            <w:r w:rsidRPr="00765AA4">
              <w:rPr>
                <w:sz w:val="24"/>
                <w:szCs w:val="24"/>
              </w:rPr>
              <w:t>Искусство</w:t>
            </w:r>
          </w:p>
        </w:tc>
        <w:tc>
          <w:tcPr>
            <w:tcW w:w="2721"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Изобразительное искусство</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rsidR="00FA2CD7" w:rsidRPr="00765AA4" w:rsidRDefault="00FA2CD7" w:rsidP="00FA3CEC">
            <w:pPr>
              <w:tabs>
                <w:tab w:val="left" w:pos="1134"/>
              </w:tabs>
              <w:spacing w:line="276" w:lineRule="auto"/>
              <w:ind w:firstLine="22"/>
              <w:jc w:val="both"/>
              <w:rPr>
                <w:sz w:val="24"/>
                <w:szCs w:val="24"/>
              </w:rPr>
            </w:pPr>
          </w:p>
        </w:tc>
        <w:tc>
          <w:tcPr>
            <w:tcW w:w="793" w:type="dxa"/>
          </w:tcPr>
          <w:p w:rsidR="00FA2CD7" w:rsidRPr="00765AA4" w:rsidRDefault="00FA2CD7" w:rsidP="00FA3CEC">
            <w:pPr>
              <w:tabs>
                <w:tab w:val="left" w:pos="1134"/>
              </w:tabs>
              <w:spacing w:line="276" w:lineRule="auto"/>
              <w:ind w:firstLine="22"/>
              <w:jc w:val="both"/>
              <w:rPr>
                <w:sz w:val="24"/>
                <w:szCs w:val="24"/>
              </w:rPr>
            </w:pP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r>
      <w:tr w:rsidR="00FA2CD7" w:rsidRPr="00765AA4">
        <w:trPr>
          <w:trHeight w:val="353"/>
        </w:trPr>
        <w:tc>
          <w:tcPr>
            <w:tcW w:w="2654" w:type="dxa"/>
            <w:vMerge/>
            <w:tcBorders>
              <w:top w:val="nil"/>
            </w:tcBorders>
          </w:tcPr>
          <w:p w:rsidR="00FA2CD7" w:rsidRPr="00765AA4" w:rsidRDefault="00FA2CD7" w:rsidP="00FA3CEC">
            <w:pPr>
              <w:tabs>
                <w:tab w:val="left" w:pos="1134"/>
              </w:tabs>
              <w:spacing w:line="276" w:lineRule="auto"/>
              <w:ind w:firstLine="22"/>
              <w:jc w:val="both"/>
              <w:rPr>
                <w:sz w:val="24"/>
                <w:szCs w:val="24"/>
              </w:rPr>
            </w:pPr>
          </w:p>
        </w:tc>
        <w:tc>
          <w:tcPr>
            <w:tcW w:w="2721"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Музыка</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rsidR="00FA2CD7" w:rsidRPr="00765AA4" w:rsidRDefault="00FA2CD7" w:rsidP="00FA3CEC">
            <w:pPr>
              <w:tabs>
                <w:tab w:val="left" w:pos="1134"/>
              </w:tabs>
              <w:spacing w:line="276" w:lineRule="auto"/>
              <w:ind w:firstLine="22"/>
              <w:jc w:val="both"/>
              <w:rPr>
                <w:sz w:val="24"/>
                <w:szCs w:val="24"/>
              </w:rPr>
            </w:pP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4</w:t>
            </w:r>
          </w:p>
        </w:tc>
      </w:tr>
      <w:tr w:rsidR="00FA2CD7" w:rsidRPr="00765AA4">
        <w:trPr>
          <w:trHeight w:val="353"/>
        </w:trPr>
        <w:tc>
          <w:tcPr>
            <w:tcW w:w="265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Технология</w:t>
            </w:r>
          </w:p>
        </w:tc>
        <w:tc>
          <w:tcPr>
            <w:tcW w:w="2721"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Технология</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8</w:t>
            </w:r>
          </w:p>
        </w:tc>
      </w:tr>
      <w:tr w:rsidR="00FA2CD7" w:rsidRPr="00765AA4">
        <w:trPr>
          <w:trHeight w:val="353"/>
        </w:trPr>
        <w:tc>
          <w:tcPr>
            <w:tcW w:w="2654" w:type="dxa"/>
            <w:vMerge w:val="restart"/>
            <w:tcBorders>
              <w:left w:val="single" w:sz="6" w:space="0" w:color="231F20"/>
            </w:tcBorders>
          </w:tcPr>
          <w:p w:rsidR="00FA2CD7" w:rsidRPr="00765AA4" w:rsidRDefault="00973B64" w:rsidP="00FA3CEC">
            <w:pPr>
              <w:tabs>
                <w:tab w:val="left" w:pos="1134"/>
              </w:tabs>
              <w:spacing w:line="276" w:lineRule="auto"/>
              <w:ind w:firstLine="22"/>
              <w:jc w:val="both"/>
              <w:rPr>
                <w:sz w:val="24"/>
                <w:szCs w:val="24"/>
                <w:lang w:val="ru-RU"/>
              </w:rPr>
            </w:pPr>
            <w:r w:rsidRPr="00765AA4">
              <w:rPr>
                <w:sz w:val="24"/>
                <w:szCs w:val="24"/>
                <w:lang w:val="ru-RU"/>
              </w:rPr>
              <w:t>Физическая культура и основы безопасности жизнедеятельности</w:t>
            </w:r>
          </w:p>
        </w:tc>
        <w:tc>
          <w:tcPr>
            <w:tcW w:w="2721"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Физическая культура</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10</w:t>
            </w:r>
          </w:p>
        </w:tc>
      </w:tr>
      <w:tr w:rsidR="00FA2CD7" w:rsidRPr="00765AA4">
        <w:trPr>
          <w:trHeight w:val="553"/>
        </w:trPr>
        <w:tc>
          <w:tcPr>
            <w:tcW w:w="2654" w:type="dxa"/>
            <w:vMerge/>
            <w:tcBorders>
              <w:top w:val="nil"/>
              <w:left w:val="single" w:sz="6" w:space="0" w:color="231F20"/>
            </w:tcBorders>
          </w:tcPr>
          <w:p w:rsidR="00FA2CD7" w:rsidRPr="00765AA4" w:rsidRDefault="00FA2CD7" w:rsidP="00FA3CEC">
            <w:pPr>
              <w:tabs>
                <w:tab w:val="left" w:pos="1134"/>
              </w:tabs>
              <w:spacing w:line="276" w:lineRule="auto"/>
              <w:ind w:firstLine="22"/>
              <w:jc w:val="both"/>
              <w:rPr>
                <w:sz w:val="24"/>
                <w:szCs w:val="24"/>
              </w:rPr>
            </w:pPr>
          </w:p>
        </w:tc>
        <w:tc>
          <w:tcPr>
            <w:tcW w:w="2721"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Основы безопасности жизнедеятельности</w:t>
            </w:r>
          </w:p>
        </w:tc>
        <w:tc>
          <w:tcPr>
            <w:tcW w:w="793" w:type="dxa"/>
          </w:tcPr>
          <w:p w:rsidR="00FA2CD7" w:rsidRPr="00765AA4" w:rsidRDefault="00FA2CD7" w:rsidP="00FA3CEC">
            <w:pPr>
              <w:tabs>
                <w:tab w:val="left" w:pos="1134"/>
              </w:tabs>
              <w:spacing w:line="276" w:lineRule="auto"/>
              <w:ind w:firstLine="22"/>
              <w:jc w:val="both"/>
              <w:rPr>
                <w:sz w:val="24"/>
                <w:szCs w:val="24"/>
              </w:rPr>
            </w:pPr>
          </w:p>
        </w:tc>
        <w:tc>
          <w:tcPr>
            <w:tcW w:w="793" w:type="dxa"/>
          </w:tcPr>
          <w:p w:rsidR="00FA2CD7" w:rsidRPr="00765AA4" w:rsidRDefault="00FA2CD7" w:rsidP="00FA3CEC">
            <w:pPr>
              <w:tabs>
                <w:tab w:val="left" w:pos="1134"/>
              </w:tabs>
              <w:spacing w:line="276" w:lineRule="auto"/>
              <w:ind w:firstLine="22"/>
              <w:jc w:val="both"/>
              <w:rPr>
                <w:sz w:val="24"/>
                <w:szCs w:val="24"/>
              </w:rPr>
            </w:pPr>
          </w:p>
        </w:tc>
        <w:tc>
          <w:tcPr>
            <w:tcW w:w="793" w:type="dxa"/>
          </w:tcPr>
          <w:p w:rsidR="00FA2CD7" w:rsidRPr="00765AA4" w:rsidRDefault="00FA2CD7" w:rsidP="00FA3CEC">
            <w:pPr>
              <w:tabs>
                <w:tab w:val="left" w:pos="1134"/>
              </w:tabs>
              <w:spacing w:line="276" w:lineRule="auto"/>
              <w:ind w:firstLine="22"/>
              <w:jc w:val="both"/>
              <w:rPr>
                <w:sz w:val="24"/>
                <w:szCs w:val="24"/>
              </w:rPr>
            </w:pP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r>
      <w:tr w:rsidR="00FA2CD7" w:rsidRPr="00765AA4">
        <w:trPr>
          <w:trHeight w:val="353"/>
        </w:trPr>
        <w:tc>
          <w:tcPr>
            <w:tcW w:w="5375" w:type="dxa"/>
            <w:gridSpan w:val="2"/>
          </w:tcPr>
          <w:p w:rsidR="00FA2CD7" w:rsidRPr="00765AA4" w:rsidRDefault="00973B64" w:rsidP="00FA3CEC">
            <w:pPr>
              <w:tabs>
                <w:tab w:val="left" w:pos="1134"/>
              </w:tabs>
              <w:spacing w:line="276" w:lineRule="auto"/>
              <w:ind w:firstLine="22"/>
              <w:jc w:val="both"/>
              <w:rPr>
                <w:sz w:val="24"/>
                <w:szCs w:val="24"/>
              </w:rPr>
            </w:pPr>
            <w:r w:rsidRPr="00765AA4">
              <w:rPr>
                <w:sz w:val="24"/>
                <w:szCs w:val="24"/>
              </w:rPr>
              <w:t>Итого</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26</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28</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30</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31</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147</w:t>
            </w:r>
          </w:p>
        </w:tc>
      </w:tr>
      <w:tr w:rsidR="00FA2CD7" w:rsidRPr="00765AA4">
        <w:trPr>
          <w:trHeight w:val="553"/>
        </w:trPr>
        <w:tc>
          <w:tcPr>
            <w:tcW w:w="5375" w:type="dxa"/>
            <w:gridSpan w:val="2"/>
          </w:tcPr>
          <w:p w:rsidR="00FA2CD7" w:rsidRPr="00765AA4" w:rsidRDefault="00973B64" w:rsidP="00FA3CEC">
            <w:pPr>
              <w:tabs>
                <w:tab w:val="left" w:pos="1134"/>
              </w:tabs>
              <w:spacing w:line="276" w:lineRule="auto"/>
              <w:ind w:firstLine="22"/>
              <w:jc w:val="both"/>
              <w:rPr>
                <w:sz w:val="24"/>
                <w:szCs w:val="24"/>
                <w:lang w:val="ru-RU"/>
              </w:rPr>
            </w:pPr>
            <w:r w:rsidRPr="00765AA4">
              <w:rPr>
                <w:sz w:val="24"/>
                <w:szCs w:val="24"/>
                <w:lang w:val="ru-RU"/>
              </w:rPr>
              <w:t>Часть, формируемая участниками образовательных отношений</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10</w:t>
            </w:r>
          </w:p>
        </w:tc>
      </w:tr>
      <w:tr w:rsidR="00FA2CD7" w:rsidRPr="00765AA4">
        <w:trPr>
          <w:trHeight w:val="353"/>
        </w:trPr>
        <w:tc>
          <w:tcPr>
            <w:tcW w:w="5375" w:type="dxa"/>
            <w:gridSpan w:val="2"/>
          </w:tcPr>
          <w:p w:rsidR="00FA2CD7" w:rsidRPr="00765AA4" w:rsidRDefault="00973B64" w:rsidP="00FA3CEC">
            <w:pPr>
              <w:tabs>
                <w:tab w:val="left" w:pos="1134"/>
              </w:tabs>
              <w:spacing w:line="276" w:lineRule="auto"/>
              <w:ind w:firstLine="22"/>
              <w:jc w:val="both"/>
              <w:rPr>
                <w:sz w:val="24"/>
                <w:szCs w:val="24"/>
              </w:rPr>
            </w:pPr>
            <w:r w:rsidRPr="00765AA4">
              <w:rPr>
                <w:sz w:val="24"/>
                <w:szCs w:val="24"/>
              </w:rPr>
              <w:t>Учебные недели</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34</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34</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34</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34</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34</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34</w:t>
            </w:r>
          </w:p>
        </w:tc>
      </w:tr>
      <w:tr w:rsidR="00FA2CD7" w:rsidRPr="00765AA4">
        <w:trPr>
          <w:trHeight w:val="350"/>
        </w:trPr>
        <w:tc>
          <w:tcPr>
            <w:tcW w:w="5375" w:type="dxa"/>
            <w:gridSpan w:val="2"/>
            <w:tcBorders>
              <w:bottom w:val="single" w:sz="6" w:space="0" w:color="231F20"/>
            </w:tcBorders>
          </w:tcPr>
          <w:p w:rsidR="00FA2CD7" w:rsidRPr="00765AA4" w:rsidRDefault="00973B64" w:rsidP="00FA3CEC">
            <w:pPr>
              <w:tabs>
                <w:tab w:val="left" w:pos="1134"/>
              </w:tabs>
              <w:spacing w:line="276" w:lineRule="auto"/>
              <w:ind w:firstLine="22"/>
              <w:jc w:val="both"/>
              <w:rPr>
                <w:sz w:val="24"/>
                <w:szCs w:val="24"/>
              </w:rPr>
            </w:pPr>
            <w:r w:rsidRPr="00765AA4">
              <w:rPr>
                <w:sz w:val="24"/>
                <w:szCs w:val="24"/>
              </w:rPr>
              <w:t>Всего часов</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986</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1020</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1088</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1122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1122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5338</w:t>
            </w:r>
          </w:p>
        </w:tc>
      </w:tr>
      <w:tr w:rsidR="00FA2CD7" w:rsidRPr="00765AA4">
        <w:trPr>
          <w:trHeight w:val="548"/>
        </w:trPr>
        <w:tc>
          <w:tcPr>
            <w:tcW w:w="5375" w:type="dxa"/>
            <w:gridSpan w:val="2"/>
            <w:tcBorders>
              <w:top w:val="single" w:sz="6" w:space="0" w:color="231F20"/>
              <w:bottom w:val="single" w:sz="6" w:space="0" w:color="231F20"/>
            </w:tcBorders>
          </w:tcPr>
          <w:p w:rsidR="00FA2CD7" w:rsidRPr="00765AA4" w:rsidRDefault="00973B64" w:rsidP="00FA3CEC">
            <w:pPr>
              <w:tabs>
                <w:tab w:val="left" w:pos="1134"/>
              </w:tabs>
              <w:spacing w:line="276" w:lineRule="auto"/>
              <w:ind w:firstLine="22"/>
              <w:jc w:val="both"/>
              <w:rPr>
                <w:sz w:val="24"/>
                <w:szCs w:val="24"/>
                <w:lang w:val="ru-RU"/>
              </w:rPr>
            </w:pPr>
            <w:r w:rsidRPr="00765AA4">
              <w:rPr>
                <w:sz w:val="24"/>
                <w:szCs w:val="24"/>
                <w:lang w:val="ru-RU"/>
              </w:rPr>
              <w:t>Максимально допустимая недельная нагрузка (при 5-дневной неделе)</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29</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30</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33</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33</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157</w:t>
            </w:r>
          </w:p>
        </w:tc>
      </w:tr>
    </w:tbl>
    <w:p w:rsidR="00FA2CD7" w:rsidRPr="00765AA4" w:rsidRDefault="00973B64" w:rsidP="00765AA4">
      <w:pPr>
        <w:tabs>
          <w:tab w:val="left" w:pos="1134"/>
        </w:tabs>
        <w:spacing w:line="276" w:lineRule="auto"/>
        <w:ind w:firstLine="567"/>
        <w:jc w:val="both"/>
        <w:rPr>
          <w:sz w:val="24"/>
          <w:szCs w:val="24"/>
        </w:rPr>
      </w:pPr>
      <w:r w:rsidRPr="00765AA4">
        <w:rPr>
          <w:sz w:val="24"/>
          <w:szCs w:val="24"/>
        </w:rPr>
        <w:t>Вариант № 2</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Примерный недельный учебный план основного общего образования для 5-дневной учебной недели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 изучением родного языка (максимальный в расчете на не более 5549 часов за весь уровень образования)</w:t>
      </w:r>
    </w:p>
    <w:p w:rsidR="00FA2CD7" w:rsidRPr="00765AA4" w:rsidRDefault="00FA2CD7" w:rsidP="00765AA4">
      <w:pPr>
        <w:tabs>
          <w:tab w:val="left" w:pos="1134"/>
        </w:tabs>
        <w:spacing w:line="276" w:lineRule="auto"/>
        <w:ind w:firstLine="567"/>
        <w:jc w:val="both"/>
        <w:rPr>
          <w:sz w:val="24"/>
          <w:szCs w:val="24"/>
          <w:lang w:val="ru-RU"/>
        </w:rPr>
      </w:pP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2654"/>
        <w:gridCol w:w="2721"/>
        <w:gridCol w:w="793"/>
        <w:gridCol w:w="793"/>
        <w:gridCol w:w="793"/>
        <w:gridCol w:w="793"/>
        <w:gridCol w:w="793"/>
        <w:gridCol w:w="793"/>
      </w:tblGrid>
      <w:tr w:rsidR="00FA2CD7" w:rsidRPr="00765AA4">
        <w:trPr>
          <w:trHeight w:val="412"/>
        </w:trPr>
        <w:tc>
          <w:tcPr>
            <w:tcW w:w="2654" w:type="dxa"/>
            <w:vMerge w:val="restart"/>
          </w:tcPr>
          <w:p w:rsidR="00FA2CD7" w:rsidRPr="00765AA4" w:rsidRDefault="00FA2CD7" w:rsidP="00FA3CEC">
            <w:pPr>
              <w:tabs>
                <w:tab w:val="left" w:pos="1134"/>
              </w:tabs>
              <w:spacing w:line="276" w:lineRule="auto"/>
              <w:ind w:firstLine="22"/>
              <w:jc w:val="both"/>
              <w:rPr>
                <w:sz w:val="24"/>
                <w:szCs w:val="24"/>
                <w:lang w:val="ru-RU"/>
              </w:rPr>
            </w:pPr>
          </w:p>
          <w:p w:rsidR="00FA2CD7" w:rsidRPr="00765AA4" w:rsidRDefault="00973B64" w:rsidP="00FA3CEC">
            <w:pPr>
              <w:tabs>
                <w:tab w:val="left" w:pos="1134"/>
              </w:tabs>
              <w:spacing w:line="276" w:lineRule="auto"/>
              <w:ind w:firstLine="22"/>
              <w:jc w:val="both"/>
              <w:rPr>
                <w:sz w:val="24"/>
                <w:szCs w:val="24"/>
              </w:rPr>
            </w:pPr>
            <w:r w:rsidRPr="00765AA4">
              <w:rPr>
                <w:sz w:val="24"/>
                <w:szCs w:val="24"/>
              </w:rPr>
              <w:t>Предметные области</w:t>
            </w:r>
          </w:p>
        </w:tc>
        <w:tc>
          <w:tcPr>
            <w:tcW w:w="2721" w:type="dxa"/>
            <w:vMerge w:val="restart"/>
          </w:tcPr>
          <w:p w:rsidR="00FA2CD7" w:rsidRPr="00765AA4" w:rsidRDefault="00973B64" w:rsidP="00FA3CEC">
            <w:pPr>
              <w:tabs>
                <w:tab w:val="left" w:pos="1134"/>
              </w:tabs>
              <w:spacing w:line="276" w:lineRule="auto"/>
              <w:ind w:firstLine="22"/>
              <w:jc w:val="both"/>
              <w:rPr>
                <w:sz w:val="24"/>
                <w:szCs w:val="24"/>
              </w:rPr>
            </w:pPr>
            <w:r w:rsidRPr="00765AA4">
              <w:rPr>
                <w:sz w:val="24"/>
                <w:szCs w:val="24"/>
              </w:rPr>
              <w:t>Учебные предметы, курсы</w:t>
            </w:r>
          </w:p>
          <w:p w:rsidR="00FA2CD7" w:rsidRPr="00765AA4" w:rsidRDefault="00973B64" w:rsidP="00FA3CEC">
            <w:pPr>
              <w:tabs>
                <w:tab w:val="left" w:pos="1134"/>
              </w:tabs>
              <w:spacing w:line="276" w:lineRule="auto"/>
              <w:ind w:firstLine="22"/>
              <w:jc w:val="both"/>
              <w:rPr>
                <w:sz w:val="24"/>
                <w:szCs w:val="24"/>
              </w:rPr>
            </w:pPr>
            <w:r w:rsidRPr="00765AA4">
              <w:rPr>
                <w:sz w:val="24"/>
                <w:szCs w:val="24"/>
              </w:rPr>
              <w:t>Классы</w:t>
            </w:r>
          </w:p>
        </w:tc>
        <w:tc>
          <w:tcPr>
            <w:tcW w:w="4758" w:type="dxa"/>
            <w:gridSpan w:val="6"/>
            <w:tcBorders>
              <w:bottom w:val="single" w:sz="6" w:space="0" w:color="231F20"/>
            </w:tcBorders>
          </w:tcPr>
          <w:p w:rsidR="00FA2CD7" w:rsidRPr="00765AA4" w:rsidRDefault="00904C38" w:rsidP="00FA3CEC">
            <w:pPr>
              <w:tabs>
                <w:tab w:val="left" w:pos="1134"/>
              </w:tabs>
              <w:spacing w:line="276" w:lineRule="auto"/>
              <w:ind w:firstLine="22"/>
              <w:jc w:val="both"/>
              <w:rPr>
                <w:sz w:val="24"/>
                <w:szCs w:val="24"/>
              </w:rPr>
            </w:pPr>
            <w:r>
              <w:rPr>
                <w:sz w:val="24"/>
                <w:szCs w:val="24"/>
              </w:rPr>
              <w:pict>
                <v:line id="_x0000_s1054" style="position:absolute;left:0;text-align:left;z-index:-30811136;mso-position-horizontal-relative:page;mso-position-vertical-relative:text" from=".35pt,1pt" to="-135.2pt,43pt" strokecolor="#231f20" strokeweight=".5pt">
                  <w10:wrap anchorx="page"/>
                </v:line>
              </w:pict>
            </w:r>
            <w:r w:rsidR="00973B64" w:rsidRPr="00765AA4">
              <w:rPr>
                <w:sz w:val="24"/>
                <w:szCs w:val="24"/>
              </w:rPr>
              <w:t>Количество часов в неделю</w:t>
            </w:r>
          </w:p>
        </w:tc>
      </w:tr>
      <w:tr w:rsidR="00FA2CD7" w:rsidRPr="00765AA4">
        <w:trPr>
          <w:trHeight w:val="412"/>
        </w:trPr>
        <w:tc>
          <w:tcPr>
            <w:tcW w:w="2654" w:type="dxa"/>
            <w:vMerge/>
            <w:tcBorders>
              <w:top w:val="nil"/>
            </w:tcBorders>
          </w:tcPr>
          <w:p w:rsidR="00FA2CD7" w:rsidRPr="00765AA4" w:rsidRDefault="00FA2CD7" w:rsidP="00FA3CEC">
            <w:pPr>
              <w:tabs>
                <w:tab w:val="left" w:pos="1134"/>
              </w:tabs>
              <w:spacing w:line="276" w:lineRule="auto"/>
              <w:ind w:firstLine="22"/>
              <w:jc w:val="both"/>
              <w:rPr>
                <w:sz w:val="24"/>
                <w:szCs w:val="24"/>
              </w:rPr>
            </w:pPr>
          </w:p>
        </w:tc>
        <w:tc>
          <w:tcPr>
            <w:tcW w:w="2721" w:type="dxa"/>
            <w:vMerge/>
            <w:tcBorders>
              <w:top w:val="nil"/>
            </w:tcBorders>
          </w:tcPr>
          <w:p w:rsidR="00FA2CD7" w:rsidRPr="00765AA4" w:rsidRDefault="00FA2CD7" w:rsidP="00FA3CEC">
            <w:pPr>
              <w:tabs>
                <w:tab w:val="left" w:pos="1134"/>
              </w:tabs>
              <w:spacing w:line="276" w:lineRule="auto"/>
              <w:ind w:firstLine="22"/>
              <w:jc w:val="both"/>
              <w:rPr>
                <w:sz w:val="24"/>
                <w:szCs w:val="24"/>
              </w:rPr>
            </w:pP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V</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VI</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VII</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VIII</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IX</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Всего</w:t>
            </w:r>
          </w:p>
        </w:tc>
      </w:tr>
      <w:tr w:rsidR="00FA2CD7" w:rsidRPr="00765AA4">
        <w:trPr>
          <w:trHeight w:val="353"/>
        </w:trPr>
        <w:tc>
          <w:tcPr>
            <w:tcW w:w="2654" w:type="dxa"/>
          </w:tcPr>
          <w:p w:rsidR="00FA2CD7" w:rsidRPr="00765AA4" w:rsidRDefault="00FA2CD7" w:rsidP="00FA3CEC">
            <w:pPr>
              <w:tabs>
                <w:tab w:val="left" w:pos="1134"/>
              </w:tabs>
              <w:spacing w:line="276" w:lineRule="auto"/>
              <w:ind w:firstLine="22"/>
              <w:jc w:val="both"/>
              <w:rPr>
                <w:sz w:val="24"/>
                <w:szCs w:val="24"/>
              </w:rPr>
            </w:pPr>
          </w:p>
        </w:tc>
        <w:tc>
          <w:tcPr>
            <w:tcW w:w="2721"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Обязательная часть</w:t>
            </w:r>
          </w:p>
        </w:tc>
        <w:tc>
          <w:tcPr>
            <w:tcW w:w="4758" w:type="dxa"/>
            <w:gridSpan w:val="6"/>
          </w:tcPr>
          <w:p w:rsidR="00FA2CD7" w:rsidRPr="00765AA4" w:rsidRDefault="00FA2CD7" w:rsidP="00FA3CEC">
            <w:pPr>
              <w:tabs>
                <w:tab w:val="left" w:pos="1134"/>
              </w:tabs>
              <w:spacing w:line="276" w:lineRule="auto"/>
              <w:ind w:firstLine="22"/>
              <w:jc w:val="both"/>
              <w:rPr>
                <w:sz w:val="24"/>
                <w:szCs w:val="24"/>
              </w:rPr>
            </w:pPr>
          </w:p>
        </w:tc>
      </w:tr>
      <w:tr w:rsidR="00FA2CD7" w:rsidRPr="00765AA4">
        <w:trPr>
          <w:trHeight w:val="353"/>
        </w:trPr>
        <w:tc>
          <w:tcPr>
            <w:tcW w:w="2654" w:type="dxa"/>
            <w:vMerge w:val="restart"/>
            <w:tcBorders>
              <w:left w:val="single" w:sz="6" w:space="0" w:color="231F20"/>
            </w:tcBorders>
          </w:tcPr>
          <w:p w:rsidR="00FA2CD7" w:rsidRPr="00765AA4" w:rsidRDefault="00973B64" w:rsidP="00FA3CEC">
            <w:pPr>
              <w:tabs>
                <w:tab w:val="left" w:pos="1134"/>
              </w:tabs>
              <w:spacing w:line="276" w:lineRule="auto"/>
              <w:ind w:firstLine="22"/>
              <w:jc w:val="both"/>
              <w:rPr>
                <w:sz w:val="24"/>
                <w:szCs w:val="24"/>
              </w:rPr>
            </w:pPr>
            <w:r w:rsidRPr="00765AA4">
              <w:rPr>
                <w:sz w:val="24"/>
                <w:szCs w:val="24"/>
              </w:rPr>
              <w:t>Русский язык и литература</w:t>
            </w:r>
          </w:p>
        </w:tc>
        <w:tc>
          <w:tcPr>
            <w:tcW w:w="2721"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Русский язык</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5</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6</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4</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21</w:t>
            </w:r>
          </w:p>
        </w:tc>
      </w:tr>
      <w:tr w:rsidR="00FA2CD7" w:rsidRPr="00765AA4">
        <w:trPr>
          <w:trHeight w:val="353"/>
        </w:trPr>
        <w:tc>
          <w:tcPr>
            <w:tcW w:w="2654" w:type="dxa"/>
            <w:vMerge/>
            <w:tcBorders>
              <w:top w:val="nil"/>
              <w:left w:val="single" w:sz="6" w:space="0" w:color="231F20"/>
            </w:tcBorders>
          </w:tcPr>
          <w:p w:rsidR="00FA2CD7" w:rsidRPr="00765AA4" w:rsidRDefault="00FA2CD7" w:rsidP="00FA3CEC">
            <w:pPr>
              <w:tabs>
                <w:tab w:val="left" w:pos="1134"/>
              </w:tabs>
              <w:spacing w:line="276" w:lineRule="auto"/>
              <w:ind w:firstLine="22"/>
              <w:jc w:val="both"/>
              <w:rPr>
                <w:sz w:val="24"/>
                <w:szCs w:val="24"/>
              </w:rPr>
            </w:pPr>
          </w:p>
        </w:tc>
        <w:tc>
          <w:tcPr>
            <w:tcW w:w="2721"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Литература</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13</w:t>
            </w:r>
          </w:p>
        </w:tc>
      </w:tr>
      <w:tr w:rsidR="00FA2CD7" w:rsidRPr="00765AA4">
        <w:trPr>
          <w:trHeight w:val="953"/>
        </w:trPr>
        <w:tc>
          <w:tcPr>
            <w:tcW w:w="2654" w:type="dxa"/>
            <w:vMerge w:val="restart"/>
            <w:tcBorders>
              <w:right w:val="single" w:sz="6" w:space="0" w:color="231F20"/>
            </w:tcBorders>
          </w:tcPr>
          <w:p w:rsidR="00FA2CD7" w:rsidRPr="00765AA4" w:rsidRDefault="00973B64" w:rsidP="00FA3CEC">
            <w:pPr>
              <w:tabs>
                <w:tab w:val="left" w:pos="1134"/>
              </w:tabs>
              <w:spacing w:line="276" w:lineRule="auto"/>
              <w:ind w:firstLine="22"/>
              <w:jc w:val="both"/>
              <w:rPr>
                <w:sz w:val="24"/>
                <w:szCs w:val="24"/>
                <w:lang w:val="ru-RU"/>
              </w:rPr>
            </w:pPr>
            <w:r w:rsidRPr="00765AA4">
              <w:rPr>
                <w:sz w:val="24"/>
                <w:szCs w:val="24"/>
                <w:lang w:val="ru-RU"/>
              </w:rPr>
              <w:t>Родной язык</w:t>
            </w:r>
          </w:p>
          <w:p w:rsidR="00FA2CD7" w:rsidRPr="00765AA4" w:rsidRDefault="00973B64" w:rsidP="00FA3CEC">
            <w:pPr>
              <w:tabs>
                <w:tab w:val="left" w:pos="1134"/>
              </w:tabs>
              <w:spacing w:line="276" w:lineRule="auto"/>
              <w:ind w:firstLine="22"/>
              <w:jc w:val="both"/>
              <w:rPr>
                <w:sz w:val="24"/>
                <w:szCs w:val="24"/>
                <w:lang w:val="ru-RU"/>
              </w:rPr>
            </w:pPr>
            <w:r w:rsidRPr="00765AA4">
              <w:rPr>
                <w:sz w:val="24"/>
                <w:szCs w:val="24"/>
                <w:lang w:val="ru-RU"/>
              </w:rPr>
              <w:t>и родная литература</w:t>
            </w:r>
          </w:p>
        </w:tc>
        <w:tc>
          <w:tcPr>
            <w:tcW w:w="2721" w:type="dxa"/>
          </w:tcPr>
          <w:p w:rsidR="00FA2CD7" w:rsidRPr="00765AA4" w:rsidRDefault="00973B64" w:rsidP="00FA3CEC">
            <w:pPr>
              <w:tabs>
                <w:tab w:val="left" w:pos="1134"/>
              </w:tabs>
              <w:spacing w:line="276" w:lineRule="auto"/>
              <w:ind w:firstLine="22"/>
              <w:jc w:val="both"/>
              <w:rPr>
                <w:sz w:val="24"/>
                <w:szCs w:val="24"/>
                <w:lang w:val="ru-RU"/>
              </w:rPr>
            </w:pPr>
            <w:r w:rsidRPr="00765AA4">
              <w:rPr>
                <w:sz w:val="24"/>
                <w:szCs w:val="24"/>
                <w:lang w:val="ru-RU"/>
              </w:rPr>
              <w:t>Родной язык и (или) государственный язык республики Российской Федерации</w:t>
            </w:r>
          </w:p>
        </w:tc>
        <w:tc>
          <w:tcPr>
            <w:tcW w:w="793" w:type="dxa"/>
            <w:vMerge w:val="restart"/>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vMerge w:val="restart"/>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vMerge w:val="restart"/>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vMerge w:val="restart"/>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vMerge w:val="restart"/>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vMerge w:val="restart"/>
          </w:tcPr>
          <w:p w:rsidR="00FA2CD7" w:rsidRPr="00765AA4" w:rsidRDefault="00973B64" w:rsidP="00FA3CEC">
            <w:pPr>
              <w:tabs>
                <w:tab w:val="left" w:pos="1134"/>
              </w:tabs>
              <w:spacing w:line="276" w:lineRule="auto"/>
              <w:ind w:firstLine="22"/>
              <w:jc w:val="both"/>
              <w:rPr>
                <w:sz w:val="24"/>
                <w:szCs w:val="24"/>
              </w:rPr>
            </w:pPr>
            <w:r w:rsidRPr="00765AA4">
              <w:rPr>
                <w:sz w:val="24"/>
                <w:szCs w:val="24"/>
              </w:rPr>
              <w:t>5</w:t>
            </w:r>
          </w:p>
        </w:tc>
      </w:tr>
      <w:tr w:rsidR="00FA2CD7" w:rsidRPr="00765AA4">
        <w:trPr>
          <w:trHeight w:val="353"/>
        </w:trPr>
        <w:tc>
          <w:tcPr>
            <w:tcW w:w="2654" w:type="dxa"/>
            <w:vMerge/>
            <w:tcBorders>
              <w:top w:val="nil"/>
              <w:right w:val="single" w:sz="6" w:space="0" w:color="231F20"/>
            </w:tcBorders>
          </w:tcPr>
          <w:p w:rsidR="00FA2CD7" w:rsidRPr="00765AA4" w:rsidRDefault="00FA2CD7" w:rsidP="00FA3CEC">
            <w:pPr>
              <w:tabs>
                <w:tab w:val="left" w:pos="1134"/>
              </w:tabs>
              <w:spacing w:line="276" w:lineRule="auto"/>
              <w:ind w:firstLine="22"/>
              <w:jc w:val="both"/>
              <w:rPr>
                <w:sz w:val="24"/>
                <w:szCs w:val="24"/>
              </w:rPr>
            </w:pPr>
          </w:p>
        </w:tc>
        <w:tc>
          <w:tcPr>
            <w:tcW w:w="2721"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Родная литература</w:t>
            </w:r>
          </w:p>
        </w:tc>
        <w:tc>
          <w:tcPr>
            <w:tcW w:w="793" w:type="dxa"/>
            <w:vMerge/>
            <w:tcBorders>
              <w:top w:val="nil"/>
            </w:tcBorders>
          </w:tcPr>
          <w:p w:rsidR="00FA2CD7" w:rsidRPr="00765AA4" w:rsidRDefault="00FA2CD7" w:rsidP="00FA3CEC">
            <w:pPr>
              <w:tabs>
                <w:tab w:val="left" w:pos="1134"/>
              </w:tabs>
              <w:spacing w:line="276" w:lineRule="auto"/>
              <w:ind w:firstLine="22"/>
              <w:jc w:val="both"/>
              <w:rPr>
                <w:sz w:val="24"/>
                <w:szCs w:val="24"/>
              </w:rPr>
            </w:pPr>
          </w:p>
        </w:tc>
        <w:tc>
          <w:tcPr>
            <w:tcW w:w="793" w:type="dxa"/>
            <w:vMerge/>
            <w:tcBorders>
              <w:top w:val="nil"/>
            </w:tcBorders>
          </w:tcPr>
          <w:p w:rsidR="00FA2CD7" w:rsidRPr="00765AA4" w:rsidRDefault="00FA2CD7" w:rsidP="00FA3CEC">
            <w:pPr>
              <w:tabs>
                <w:tab w:val="left" w:pos="1134"/>
              </w:tabs>
              <w:spacing w:line="276" w:lineRule="auto"/>
              <w:ind w:firstLine="22"/>
              <w:jc w:val="both"/>
              <w:rPr>
                <w:sz w:val="24"/>
                <w:szCs w:val="24"/>
              </w:rPr>
            </w:pPr>
          </w:p>
        </w:tc>
        <w:tc>
          <w:tcPr>
            <w:tcW w:w="793" w:type="dxa"/>
            <w:vMerge/>
            <w:tcBorders>
              <w:top w:val="nil"/>
            </w:tcBorders>
          </w:tcPr>
          <w:p w:rsidR="00FA2CD7" w:rsidRPr="00765AA4" w:rsidRDefault="00FA2CD7" w:rsidP="00FA3CEC">
            <w:pPr>
              <w:tabs>
                <w:tab w:val="left" w:pos="1134"/>
              </w:tabs>
              <w:spacing w:line="276" w:lineRule="auto"/>
              <w:ind w:firstLine="22"/>
              <w:jc w:val="both"/>
              <w:rPr>
                <w:sz w:val="24"/>
                <w:szCs w:val="24"/>
              </w:rPr>
            </w:pPr>
          </w:p>
        </w:tc>
        <w:tc>
          <w:tcPr>
            <w:tcW w:w="793" w:type="dxa"/>
            <w:vMerge/>
            <w:tcBorders>
              <w:top w:val="nil"/>
            </w:tcBorders>
          </w:tcPr>
          <w:p w:rsidR="00FA2CD7" w:rsidRPr="00765AA4" w:rsidRDefault="00FA2CD7" w:rsidP="00FA3CEC">
            <w:pPr>
              <w:tabs>
                <w:tab w:val="left" w:pos="1134"/>
              </w:tabs>
              <w:spacing w:line="276" w:lineRule="auto"/>
              <w:ind w:firstLine="22"/>
              <w:jc w:val="both"/>
              <w:rPr>
                <w:sz w:val="24"/>
                <w:szCs w:val="24"/>
              </w:rPr>
            </w:pPr>
          </w:p>
        </w:tc>
        <w:tc>
          <w:tcPr>
            <w:tcW w:w="793" w:type="dxa"/>
            <w:vMerge/>
            <w:tcBorders>
              <w:top w:val="nil"/>
            </w:tcBorders>
          </w:tcPr>
          <w:p w:rsidR="00FA2CD7" w:rsidRPr="00765AA4" w:rsidRDefault="00FA2CD7" w:rsidP="00FA3CEC">
            <w:pPr>
              <w:tabs>
                <w:tab w:val="left" w:pos="1134"/>
              </w:tabs>
              <w:spacing w:line="276" w:lineRule="auto"/>
              <w:ind w:firstLine="22"/>
              <w:jc w:val="both"/>
              <w:rPr>
                <w:sz w:val="24"/>
                <w:szCs w:val="24"/>
              </w:rPr>
            </w:pPr>
          </w:p>
        </w:tc>
        <w:tc>
          <w:tcPr>
            <w:tcW w:w="793" w:type="dxa"/>
            <w:vMerge/>
            <w:tcBorders>
              <w:top w:val="nil"/>
            </w:tcBorders>
          </w:tcPr>
          <w:p w:rsidR="00FA2CD7" w:rsidRPr="00765AA4" w:rsidRDefault="00FA2CD7" w:rsidP="00FA3CEC">
            <w:pPr>
              <w:tabs>
                <w:tab w:val="left" w:pos="1134"/>
              </w:tabs>
              <w:spacing w:line="276" w:lineRule="auto"/>
              <w:ind w:firstLine="22"/>
              <w:jc w:val="both"/>
              <w:rPr>
                <w:sz w:val="24"/>
                <w:szCs w:val="24"/>
              </w:rPr>
            </w:pPr>
          </w:p>
        </w:tc>
      </w:tr>
      <w:tr w:rsidR="00FA2CD7" w:rsidRPr="00765AA4">
        <w:trPr>
          <w:trHeight w:val="353"/>
        </w:trPr>
        <w:tc>
          <w:tcPr>
            <w:tcW w:w="265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Иностранные языки</w:t>
            </w:r>
          </w:p>
        </w:tc>
        <w:tc>
          <w:tcPr>
            <w:tcW w:w="2721"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Иностранный язык</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15</w:t>
            </w:r>
          </w:p>
        </w:tc>
      </w:tr>
      <w:tr w:rsidR="00FA2CD7" w:rsidRPr="00765AA4">
        <w:trPr>
          <w:trHeight w:val="350"/>
        </w:trPr>
        <w:tc>
          <w:tcPr>
            <w:tcW w:w="2654" w:type="dxa"/>
            <w:vMerge w:val="restart"/>
            <w:tcBorders>
              <w:left w:val="single" w:sz="6" w:space="0" w:color="231F20"/>
              <w:bottom w:val="single" w:sz="6" w:space="0" w:color="231F20"/>
            </w:tcBorders>
          </w:tcPr>
          <w:p w:rsidR="00FA2CD7" w:rsidRPr="00765AA4" w:rsidRDefault="00973B64" w:rsidP="00FA3CEC">
            <w:pPr>
              <w:tabs>
                <w:tab w:val="left" w:pos="1134"/>
              </w:tabs>
              <w:spacing w:line="276" w:lineRule="auto"/>
              <w:ind w:firstLine="22"/>
              <w:jc w:val="both"/>
              <w:rPr>
                <w:sz w:val="24"/>
                <w:szCs w:val="24"/>
              </w:rPr>
            </w:pPr>
            <w:r w:rsidRPr="00765AA4">
              <w:rPr>
                <w:sz w:val="24"/>
                <w:szCs w:val="24"/>
              </w:rPr>
              <w:t>Математика</w:t>
            </w:r>
          </w:p>
          <w:p w:rsidR="00FA2CD7" w:rsidRPr="00765AA4" w:rsidRDefault="00973B64" w:rsidP="00FA3CEC">
            <w:pPr>
              <w:tabs>
                <w:tab w:val="left" w:pos="1134"/>
              </w:tabs>
              <w:spacing w:line="276" w:lineRule="auto"/>
              <w:ind w:firstLine="22"/>
              <w:jc w:val="both"/>
              <w:rPr>
                <w:sz w:val="24"/>
                <w:szCs w:val="24"/>
              </w:rPr>
            </w:pPr>
            <w:r w:rsidRPr="00765AA4">
              <w:rPr>
                <w:sz w:val="24"/>
                <w:szCs w:val="24"/>
              </w:rPr>
              <w:t>и информатика</w:t>
            </w:r>
          </w:p>
        </w:tc>
        <w:tc>
          <w:tcPr>
            <w:tcW w:w="2721" w:type="dxa"/>
            <w:tcBorders>
              <w:bottom w:val="single" w:sz="6" w:space="0" w:color="231F20"/>
            </w:tcBorders>
          </w:tcPr>
          <w:p w:rsidR="00FA2CD7" w:rsidRPr="00765AA4" w:rsidRDefault="00973B64" w:rsidP="00FA3CEC">
            <w:pPr>
              <w:tabs>
                <w:tab w:val="left" w:pos="1134"/>
              </w:tabs>
              <w:spacing w:line="276" w:lineRule="auto"/>
              <w:ind w:firstLine="22"/>
              <w:jc w:val="both"/>
              <w:rPr>
                <w:sz w:val="24"/>
                <w:szCs w:val="24"/>
              </w:rPr>
            </w:pPr>
            <w:r w:rsidRPr="00765AA4">
              <w:rPr>
                <w:sz w:val="24"/>
                <w:szCs w:val="24"/>
              </w:rPr>
              <w:t>Математика</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5</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5</w:t>
            </w:r>
          </w:p>
        </w:tc>
        <w:tc>
          <w:tcPr>
            <w:tcW w:w="793" w:type="dxa"/>
          </w:tcPr>
          <w:p w:rsidR="00FA2CD7" w:rsidRPr="00765AA4" w:rsidRDefault="00FA2CD7" w:rsidP="00FA3CEC">
            <w:pPr>
              <w:tabs>
                <w:tab w:val="left" w:pos="1134"/>
              </w:tabs>
              <w:spacing w:line="276" w:lineRule="auto"/>
              <w:ind w:firstLine="22"/>
              <w:jc w:val="both"/>
              <w:rPr>
                <w:sz w:val="24"/>
                <w:szCs w:val="24"/>
              </w:rPr>
            </w:pPr>
          </w:p>
        </w:tc>
        <w:tc>
          <w:tcPr>
            <w:tcW w:w="793" w:type="dxa"/>
          </w:tcPr>
          <w:p w:rsidR="00FA2CD7" w:rsidRPr="00765AA4" w:rsidRDefault="00FA2CD7" w:rsidP="00FA3CEC">
            <w:pPr>
              <w:tabs>
                <w:tab w:val="left" w:pos="1134"/>
              </w:tabs>
              <w:spacing w:line="276" w:lineRule="auto"/>
              <w:ind w:firstLine="22"/>
              <w:jc w:val="both"/>
              <w:rPr>
                <w:sz w:val="24"/>
                <w:szCs w:val="24"/>
              </w:rPr>
            </w:pPr>
          </w:p>
        </w:tc>
        <w:tc>
          <w:tcPr>
            <w:tcW w:w="793" w:type="dxa"/>
          </w:tcPr>
          <w:p w:rsidR="00FA2CD7" w:rsidRPr="00765AA4" w:rsidRDefault="00FA2CD7" w:rsidP="00FA3CEC">
            <w:pPr>
              <w:tabs>
                <w:tab w:val="left" w:pos="1134"/>
              </w:tabs>
              <w:spacing w:line="276" w:lineRule="auto"/>
              <w:ind w:firstLine="22"/>
              <w:jc w:val="both"/>
              <w:rPr>
                <w:sz w:val="24"/>
                <w:szCs w:val="24"/>
              </w:rPr>
            </w:pP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10</w:t>
            </w:r>
          </w:p>
        </w:tc>
      </w:tr>
      <w:tr w:rsidR="00FA2CD7" w:rsidRPr="00765AA4">
        <w:trPr>
          <w:trHeight w:val="348"/>
        </w:trPr>
        <w:tc>
          <w:tcPr>
            <w:tcW w:w="2654" w:type="dxa"/>
            <w:vMerge/>
            <w:tcBorders>
              <w:top w:val="nil"/>
              <w:left w:val="single" w:sz="6" w:space="0" w:color="231F20"/>
              <w:bottom w:val="single" w:sz="6" w:space="0" w:color="231F20"/>
            </w:tcBorders>
          </w:tcPr>
          <w:p w:rsidR="00FA2CD7" w:rsidRPr="00765AA4" w:rsidRDefault="00FA2CD7" w:rsidP="00FA3CEC">
            <w:pPr>
              <w:tabs>
                <w:tab w:val="left" w:pos="1134"/>
              </w:tabs>
              <w:spacing w:line="276" w:lineRule="auto"/>
              <w:ind w:firstLine="22"/>
              <w:jc w:val="both"/>
              <w:rPr>
                <w:sz w:val="24"/>
                <w:szCs w:val="24"/>
              </w:rPr>
            </w:pPr>
          </w:p>
        </w:tc>
        <w:tc>
          <w:tcPr>
            <w:tcW w:w="2721" w:type="dxa"/>
            <w:tcBorders>
              <w:top w:val="single" w:sz="6" w:space="0" w:color="231F20"/>
              <w:bottom w:val="single" w:sz="6" w:space="0" w:color="231F20"/>
            </w:tcBorders>
          </w:tcPr>
          <w:p w:rsidR="00FA2CD7" w:rsidRPr="00765AA4" w:rsidRDefault="00973B64" w:rsidP="00FA3CEC">
            <w:pPr>
              <w:tabs>
                <w:tab w:val="left" w:pos="1134"/>
              </w:tabs>
              <w:spacing w:line="276" w:lineRule="auto"/>
              <w:ind w:firstLine="22"/>
              <w:jc w:val="both"/>
              <w:rPr>
                <w:sz w:val="24"/>
                <w:szCs w:val="24"/>
              </w:rPr>
            </w:pPr>
            <w:r w:rsidRPr="00765AA4">
              <w:rPr>
                <w:sz w:val="24"/>
                <w:szCs w:val="24"/>
              </w:rPr>
              <w:t>Алгебра</w:t>
            </w:r>
          </w:p>
        </w:tc>
        <w:tc>
          <w:tcPr>
            <w:tcW w:w="793" w:type="dxa"/>
          </w:tcPr>
          <w:p w:rsidR="00FA2CD7" w:rsidRPr="00765AA4" w:rsidRDefault="00FA2CD7" w:rsidP="00FA3CEC">
            <w:pPr>
              <w:tabs>
                <w:tab w:val="left" w:pos="1134"/>
              </w:tabs>
              <w:spacing w:line="276" w:lineRule="auto"/>
              <w:ind w:firstLine="22"/>
              <w:jc w:val="both"/>
              <w:rPr>
                <w:sz w:val="24"/>
                <w:szCs w:val="24"/>
              </w:rPr>
            </w:pPr>
          </w:p>
        </w:tc>
        <w:tc>
          <w:tcPr>
            <w:tcW w:w="793" w:type="dxa"/>
          </w:tcPr>
          <w:p w:rsidR="00FA2CD7" w:rsidRPr="00765AA4" w:rsidRDefault="00FA2CD7" w:rsidP="00FA3CEC">
            <w:pPr>
              <w:tabs>
                <w:tab w:val="left" w:pos="1134"/>
              </w:tabs>
              <w:spacing w:line="276" w:lineRule="auto"/>
              <w:ind w:firstLine="22"/>
              <w:jc w:val="both"/>
              <w:rPr>
                <w:sz w:val="24"/>
                <w:szCs w:val="24"/>
              </w:rPr>
            </w:pP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9</w:t>
            </w:r>
          </w:p>
        </w:tc>
      </w:tr>
      <w:tr w:rsidR="00FA2CD7" w:rsidRPr="00765AA4">
        <w:trPr>
          <w:trHeight w:val="348"/>
        </w:trPr>
        <w:tc>
          <w:tcPr>
            <w:tcW w:w="2654" w:type="dxa"/>
            <w:vMerge/>
            <w:tcBorders>
              <w:top w:val="nil"/>
              <w:left w:val="single" w:sz="6" w:space="0" w:color="231F20"/>
              <w:bottom w:val="single" w:sz="6" w:space="0" w:color="231F20"/>
            </w:tcBorders>
          </w:tcPr>
          <w:p w:rsidR="00FA2CD7" w:rsidRPr="00765AA4" w:rsidRDefault="00FA2CD7" w:rsidP="00FA3CEC">
            <w:pPr>
              <w:tabs>
                <w:tab w:val="left" w:pos="1134"/>
              </w:tabs>
              <w:spacing w:line="276" w:lineRule="auto"/>
              <w:ind w:firstLine="22"/>
              <w:jc w:val="both"/>
              <w:rPr>
                <w:sz w:val="24"/>
                <w:szCs w:val="24"/>
              </w:rPr>
            </w:pPr>
          </w:p>
        </w:tc>
        <w:tc>
          <w:tcPr>
            <w:tcW w:w="2721" w:type="dxa"/>
            <w:tcBorders>
              <w:top w:val="single" w:sz="6" w:space="0" w:color="231F20"/>
              <w:bottom w:val="single" w:sz="6" w:space="0" w:color="231F20"/>
            </w:tcBorders>
          </w:tcPr>
          <w:p w:rsidR="00FA2CD7" w:rsidRPr="00765AA4" w:rsidRDefault="00973B64" w:rsidP="00FA3CEC">
            <w:pPr>
              <w:tabs>
                <w:tab w:val="left" w:pos="1134"/>
              </w:tabs>
              <w:spacing w:line="276" w:lineRule="auto"/>
              <w:ind w:firstLine="22"/>
              <w:jc w:val="both"/>
              <w:rPr>
                <w:sz w:val="24"/>
                <w:szCs w:val="24"/>
              </w:rPr>
            </w:pPr>
            <w:r w:rsidRPr="00765AA4">
              <w:rPr>
                <w:sz w:val="24"/>
                <w:szCs w:val="24"/>
              </w:rPr>
              <w:t>Геометрия</w:t>
            </w:r>
          </w:p>
        </w:tc>
        <w:tc>
          <w:tcPr>
            <w:tcW w:w="793" w:type="dxa"/>
          </w:tcPr>
          <w:p w:rsidR="00FA2CD7" w:rsidRPr="00765AA4" w:rsidRDefault="00FA2CD7" w:rsidP="00FA3CEC">
            <w:pPr>
              <w:tabs>
                <w:tab w:val="left" w:pos="1134"/>
              </w:tabs>
              <w:spacing w:line="276" w:lineRule="auto"/>
              <w:ind w:firstLine="22"/>
              <w:jc w:val="both"/>
              <w:rPr>
                <w:sz w:val="24"/>
                <w:szCs w:val="24"/>
              </w:rPr>
            </w:pPr>
          </w:p>
        </w:tc>
        <w:tc>
          <w:tcPr>
            <w:tcW w:w="793" w:type="dxa"/>
          </w:tcPr>
          <w:p w:rsidR="00FA2CD7" w:rsidRPr="00765AA4" w:rsidRDefault="00FA2CD7" w:rsidP="00FA3CEC">
            <w:pPr>
              <w:tabs>
                <w:tab w:val="left" w:pos="1134"/>
              </w:tabs>
              <w:spacing w:line="276" w:lineRule="auto"/>
              <w:ind w:firstLine="22"/>
              <w:jc w:val="both"/>
              <w:rPr>
                <w:sz w:val="24"/>
                <w:szCs w:val="24"/>
              </w:rPr>
            </w:pP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6</w:t>
            </w:r>
          </w:p>
        </w:tc>
      </w:tr>
      <w:tr w:rsidR="00FA2CD7" w:rsidRPr="00765AA4">
        <w:trPr>
          <w:trHeight w:val="348"/>
        </w:trPr>
        <w:tc>
          <w:tcPr>
            <w:tcW w:w="2654" w:type="dxa"/>
            <w:vMerge/>
            <w:tcBorders>
              <w:top w:val="nil"/>
              <w:left w:val="single" w:sz="6" w:space="0" w:color="231F20"/>
              <w:bottom w:val="single" w:sz="6" w:space="0" w:color="231F20"/>
            </w:tcBorders>
          </w:tcPr>
          <w:p w:rsidR="00FA2CD7" w:rsidRPr="00765AA4" w:rsidRDefault="00FA2CD7" w:rsidP="00FA3CEC">
            <w:pPr>
              <w:tabs>
                <w:tab w:val="left" w:pos="1134"/>
              </w:tabs>
              <w:spacing w:line="276" w:lineRule="auto"/>
              <w:ind w:firstLine="22"/>
              <w:jc w:val="both"/>
              <w:rPr>
                <w:sz w:val="24"/>
                <w:szCs w:val="24"/>
              </w:rPr>
            </w:pPr>
          </w:p>
        </w:tc>
        <w:tc>
          <w:tcPr>
            <w:tcW w:w="2721" w:type="dxa"/>
            <w:tcBorders>
              <w:top w:val="single" w:sz="6" w:space="0" w:color="231F20"/>
              <w:bottom w:val="single" w:sz="6" w:space="0" w:color="231F20"/>
            </w:tcBorders>
          </w:tcPr>
          <w:p w:rsidR="00FA2CD7" w:rsidRPr="00765AA4" w:rsidRDefault="00973B64" w:rsidP="00FA3CEC">
            <w:pPr>
              <w:tabs>
                <w:tab w:val="left" w:pos="1134"/>
              </w:tabs>
              <w:spacing w:line="276" w:lineRule="auto"/>
              <w:ind w:firstLine="22"/>
              <w:jc w:val="both"/>
              <w:rPr>
                <w:sz w:val="24"/>
                <w:szCs w:val="24"/>
              </w:rPr>
            </w:pPr>
            <w:r w:rsidRPr="00765AA4">
              <w:rPr>
                <w:sz w:val="24"/>
                <w:szCs w:val="24"/>
              </w:rPr>
              <w:t>Вероятность и статистика</w:t>
            </w:r>
          </w:p>
        </w:tc>
        <w:tc>
          <w:tcPr>
            <w:tcW w:w="793" w:type="dxa"/>
          </w:tcPr>
          <w:p w:rsidR="00FA2CD7" w:rsidRPr="00765AA4" w:rsidRDefault="00FA2CD7" w:rsidP="00FA3CEC">
            <w:pPr>
              <w:tabs>
                <w:tab w:val="left" w:pos="1134"/>
              </w:tabs>
              <w:spacing w:line="276" w:lineRule="auto"/>
              <w:ind w:firstLine="22"/>
              <w:jc w:val="both"/>
              <w:rPr>
                <w:sz w:val="24"/>
                <w:szCs w:val="24"/>
              </w:rPr>
            </w:pPr>
          </w:p>
        </w:tc>
        <w:tc>
          <w:tcPr>
            <w:tcW w:w="793" w:type="dxa"/>
          </w:tcPr>
          <w:p w:rsidR="00FA2CD7" w:rsidRPr="00765AA4" w:rsidRDefault="00FA2CD7" w:rsidP="00FA3CEC">
            <w:pPr>
              <w:tabs>
                <w:tab w:val="left" w:pos="1134"/>
              </w:tabs>
              <w:spacing w:line="276" w:lineRule="auto"/>
              <w:ind w:firstLine="22"/>
              <w:jc w:val="both"/>
              <w:rPr>
                <w:sz w:val="24"/>
                <w:szCs w:val="24"/>
              </w:rPr>
            </w:pP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r>
      <w:tr w:rsidR="00FA2CD7" w:rsidRPr="00765AA4">
        <w:trPr>
          <w:trHeight w:val="348"/>
        </w:trPr>
        <w:tc>
          <w:tcPr>
            <w:tcW w:w="2654" w:type="dxa"/>
            <w:vMerge/>
            <w:tcBorders>
              <w:top w:val="nil"/>
              <w:left w:val="single" w:sz="6" w:space="0" w:color="231F20"/>
              <w:bottom w:val="single" w:sz="6" w:space="0" w:color="231F20"/>
            </w:tcBorders>
          </w:tcPr>
          <w:p w:rsidR="00FA2CD7" w:rsidRPr="00765AA4" w:rsidRDefault="00FA2CD7" w:rsidP="00FA3CEC">
            <w:pPr>
              <w:tabs>
                <w:tab w:val="left" w:pos="1134"/>
              </w:tabs>
              <w:spacing w:line="276" w:lineRule="auto"/>
              <w:ind w:firstLine="22"/>
              <w:jc w:val="both"/>
              <w:rPr>
                <w:sz w:val="24"/>
                <w:szCs w:val="24"/>
              </w:rPr>
            </w:pPr>
          </w:p>
        </w:tc>
        <w:tc>
          <w:tcPr>
            <w:tcW w:w="2721" w:type="dxa"/>
            <w:tcBorders>
              <w:top w:val="single" w:sz="6" w:space="0" w:color="231F20"/>
              <w:bottom w:val="single" w:sz="6" w:space="0" w:color="231F20"/>
            </w:tcBorders>
          </w:tcPr>
          <w:p w:rsidR="00FA2CD7" w:rsidRPr="00765AA4" w:rsidRDefault="00973B64" w:rsidP="00FA3CEC">
            <w:pPr>
              <w:tabs>
                <w:tab w:val="left" w:pos="1134"/>
              </w:tabs>
              <w:spacing w:line="276" w:lineRule="auto"/>
              <w:ind w:firstLine="22"/>
              <w:jc w:val="both"/>
              <w:rPr>
                <w:sz w:val="24"/>
                <w:szCs w:val="24"/>
              </w:rPr>
            </w:pPr>
            <w:r w:rsidRPr="00765AA4">
              <w:rPr>
                <w:sz w:val="24"/>
                <w:szCs w:val="24"/>
              </w:rPr>
              <w:t>Информатика</w:t>
            </w:r>
          </w:p>
        </w:tc>
        <w:tc>
          <w:tcPr>
            <w:tcW w:w="793" w:type="dxa"/>
          </w:tcPr>
          <w:p w:rsidR="00FA2CD7" w:rsidRPr="00765AA4" w:rsidRDefault="00FA2CD7" w:rsidP="00FA3CEC">
            <w:pPr>
              <w:tabs>
                <w:tab w:val="left" w:pos="1134"/>
              </w:tabs>
              <w:spacing w:line="276" w:lineRule="auto"/>
              <w:ind w:firstLine="22"/>
              <w:jc w:val="both"/>
              <w:rPr>
                <w:sz w:val="24"/>
                <w:szCs w:val="24"/>
              </w:rPr>
            </w:pPr>
          </w:p>
        </w:tc>
        <w:tc>
          <w:tcPr>
            <w:tcW w:w="793" w:type="dxa"/>
          </w:tcPr>
          <w:p w:rsidR="00FA2CD7" w:rsidRPr="00765AA4" w:rsidRDefault="00FA2CD7" w:rsidP="00FA3CEC">
            <w:pPr>
              <w:tabs>
                <w:tab w:val="left" w:pos="1134"/>
              </w:tabs>
              <w:spacing w:line="276" w:lineRule="auto"/>
              <w:ind w:firstLine="22"/>
              <w:jc w:val="both"/>
              <w:rPr>
                <w:sz w:val="24"/>
                <w:szCs w:val="24"/>
              </w:rPr>
            </w:pP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r>
    </w:tbl>
    <w:p w:rsidR="00FA2CD7" w:rsidRPr="00765AA4" w:rsidRDefault="00FA2CD7" w:rsidP="00765AA4">
      <w:pPr>
        <w:tabs>
          <w:tab w:val="left" w:pos="1134"/>
        </w:tabs>
        <w:spacing w:line="276" w:lineRule="auto"/>
        <w:ind w:firstLine="567"/>
        <w:jc w:val="both"/>
        <w:rPr>
          <w:sz w:val="24"/>
          <w:szCs w:val="24"/>
        </w:rPr>
      </w:pP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2654"/>
        <w:gridCol w:w="2721"/>
        <w:gridCol w:w="793"/>
        <w:gridCol w:w="793"/>
        <w:gridCol w:w="793"/>
        <w:gridCol w:w="793"/>
        <w:gridCol w:w="793"/>
        <w:gridCol w:w="793"/>
      </w:tblGrid>
      <w:tr w:rsidR="00FA2CD7" w:rsidRPr="00765AA4">
        <w:trPr>
          <w:trHeight w:val="347"/>
        </w:trPr>
        <w:tc>
          <w:tcPr>
            <w:tcW w:w="2654" w:type="dxa"/>
            <w:vMerge w:val="restart"/>
            <w:tcBorders>
              <w:left w:val="single" w:sz="6" w:space="0" w:color="231F20"/>
            </w:tcBorders>
          </w:tcPr>
          <w:p w:rsidR="00FA2CD7" w:rsidRPr="00765AA4" w:rsidRDefault="00973B64" w:rsidP="00FA3CEC">
            <w:pPr>
              <w:tabs>
                <w:tab w:val="left" w:pos="1134"/>
              </w:tabs>
              <w:spacing w:line="276" w:lineRule="auto"/>
              <w:ind w:firstLine="22"/>
              <w:jc w:val="both"/>
              <w:rPr>
                <w:sz w:val="24"/>
                <w:szCs w:val="24"/>
              </w:rPr>
            </w:pPr>
            <w:r w:rsidRPr="00765AA4">
              <w:rPr>
                <w:sz w:val="24"/>
                <w:szCs w:val="24"/>
              </w:rPr>
              <w:t xml:space="preserve">Общественно-научные </w:t>
            </w:r>
            <w:r w:rsidRPr="00765AA4">
              <w:rPr>
                <w:sz w:val="24"/>
                <w:szCs w:val="24"/>
              </w:rPr>
              <w:lastRenderedPageBreak/>
              <w:t>предметы</w:t>
            </w:r>
          </w:p>
        </w:tc>
        <w:tc>
          <w:tcPr>
            <w:tcW w:w="2721"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lastRenderedPageBreak/>
              <w:t>История</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10</w:t>
            </w:r>
          </w:p>
        </w:tc>
      </w:tr>
      <w:tr w:rsidR="00FA2CD7" w:rsidRPr="00765AA4">
        <w:trPr>
          <w:trHeight w:val="347"/>
        </w:trPr>
        <w:tc>
          <w:tcPr>
            <w:tcW w:w="2654" w:type="dxa"/>
            <w:vMerge/>
            <w:tcBorders>
              <w:top w:val="nil"/>
              <w:left w:val="single" w:sz="6" w:space="0" w:color="231F20"/>
            </w:tcBorders>
          </w:tcPr>
          <w:p w:rsidR="00FA2CD7" w:rsidRPr="00765AA4" w:rsidRDefault="00FA2CD7" w:rsidP="00FA3CEC">
            <w:pPr>
              <w:tabs>
                <w:tab w:val="left" w:pos="1134"/>
              </w:tabs>
              <w:spacing w:line="276" w:lineRule="auto"/>
              <w:ind w:firstLine="22"/>
              <w:jc w:val="both"/>
              <w:rPr>
                <w:sz w:val="24"/>
                <w:szCs w:val="24"/>
              </w:rPr>
            </w:pPr>
          </w:p>
        </w:tc>
        <w:tc>
          <w:tcPr>
            <w:tcW w:w="2721"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Обществознание</w:t>
            </w:r>
          </w:p>
        </w:tc>
        <w:tc>
          <w:tcPr>
            <w:tcW w:w="793" w:type="dxa"/>
          </w:tcPr>
          <w:p w:rsidR="00FA2CD7" w:rsidRPr="00765AA4" w:rsidRDefault="00FA2CD7" w:rsidP="00FA3CEC">
            <w:pPr>
              <w:tabs>
                <w:tab w:val="left" w:pos="1134"/>
              </w:tabs>
              <w:spacing w:line="276" w:lineRule="auto"/>
              <w:ind w:firstLine="22"/>
              <w:jc w:val="both"/>
              <w:rPr>
                <w:sz w:val="24"/>
                <w:szCs w:val="24"/>
              </w:rPr>
            </w:pP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4</w:t>
            </w:r>
          </w:p>
        </w:tc>
      </w:tr>
      <w:tr w:rsidR="00FA2CD7" w:rsidRPr="00765AA4">
        <w:trPr>
          <w:trHeight w:val="347"/>
        </w:trPr>
        <w:tc>
          <w:tcPr>
            <w:tcW w:w="2654" w:type="dxa"/>
            <w:vMerge/>
            <w:tcBorders>
              <w:top w:val="nil"/>
              <w:left w:val="single" w:sz="6" w:space="0" w:color="231F20"/>
            </w:tcBorders>
          </w:tcPr>
          <w:p w:rsidR="00FA2CD7" w:rsidRPr="00765AA4" w:rsidRDefault="00FA2CD7" w:rsidP="00FA3CEC">
            <w:pPr>
              <w:tabs>
                <w:tab w:val="left" w:pos="1134"/>
              </w:tabs>
              <w:spacing w:line="276" w:lineRule="auto"/>
              <w:ind w:firstLine="22"/>
              <w:jc w:val="both"/>
              <w:rPr>
                <w:sz w:val="24"/>
                <w:szCs w:val="24"/>
              </w:rPr>
            </w:pPr>
          </w:p>
        </w:tc>
        <w:tc>
          <w:tcPr>
            <w:tcW w:w="2721"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География</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8</w:t>
            </w:r>
          </w:p>
        </w:tc>
      </w:tr>
      <w:tr w:rsidR="00FA2CD7" w:rsidRPr="00765AA4">
        <w:trPr>
          <w:trHeight w:val="347"/>
        </w:trPr>
        <w:tc>
          <w:tcPr>
            <w:tcW w:w="2654" w:type="dxa"/>
            <w:vMerge w:val="restart"/>
          </w:tcPr>
          <w:p w:rsidR="00FA2CD7" w:rsidRPr="00765AA4" w:rsidRDefault="00973B64" w:rsidP="00FA3CEC">
            <w:pPr>
              <w:tabs>
                <w:tab w:val="left" w:pos="1134"/>
              </w:tabs>
              <w:spacing w:line="276" w:lineRule="auto"/>
              <w:ind w:firstLine="22"/>
              <w:jc w:val="both"/>
              <w:rPr>
                <w:sz w:val="24"/>
                <w:szCs w:val="24"/>
              </w:rPr>
            </w:pPr>
            <w:r w:rsidRPr="00765AA4">
              <w:rPr>
                <w:sz w:val="24"/>
                <w:szCs w:val="24"/>
              </w:rPr>
              <w:t>Естественно-научные предметы</w:t>
            </w:r>
          </w:p>
        </w:tc>
        <w:tc>
          <w:tcPr>
            <w:tcW w:w="2721"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Физика</w:t>
            </w:r>
          </w:p>
        </w:tc>
        <w:tc>
          <w:tcPr>
            <w:tcW w:w="793" w:type="dxa"/>
          </w:tcPr>
          <w:p w:rsidR="00FA2CD7" w:rsidRPr="00765AA4" w:rsidRDefault="00FA2CD7" w:rsidP="00FA3CEC">
            <w:pPr>
              <w:tabs>
                <w:tab w:val="left" w:pos="1134"/>
              </w:tabs>
              <w:spacing w:line="276" w:lineRule="auto"/>
              <w:ind w:firstLine="22"/>
              <w:jc w:val="both"/>
              <w:rPr>
                <w:sz w:val="24"/>
                <w:szCs w:val="24"/>
              </w:rPr>
            </w:pPr>
          </w:p>
        </w:tc>
        <w:tc>
          <w:tcPr>
            <w:tcW w:w="793" w:type="dxa"/>
          </w:tcPr>
          <w:p w:rsidR="00FA2CD7" w:rsidRPr="00765AA4" w:rsidRDefault="00FA2CD7" w:rsidP="00FA3CEC">
            <w:pPr>
              <w:tabs>
                <w:tab w:val="left" w:pos="1134"/>
              </w:tabs>
              <w:spacing w:line="276" w:lineRule="auto"/>
              <w:ind w:firstLine="22"/>
              <w:jc w:val="both"/>
              <w:rPr>
                <w:sz w:val="24"/>
                <w:szCs w:val="24"/>
              </w:rPr>
            </w:pP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7</w:t>
            </w:r>
          </w:p>
        </w:tc>
      </w:tr>
      <w:tr w:rsidR="00FA2CD7" w:rsidRPr="00765AA4">
        <w:trPr>
          <w:trHeight w:val="347"/>
        </w:trPr>
        <w:tc>
          <w:tcPr>
            <w:tcW w:w="2654" w:type="dxa"/>
            <w:vMerge/>
            <w:tcBorders>
              <w:top w:val="nil"/>
            </w:tcBorders>
          </w:tcPr>
          <w:p w:rsidR="00FA2CD7" w:rsidRPr="00765AA4" w:rsidRDefault="00FA2CD7" w:rsidP="00FA3CEC">
            <w:pPr>
              <w:tabs>
                <w:tab w:val="left" w:pos="1134"/>
              </w:tabs>
              <w:spacing w:line="276" w:lineRule="auto"/>
              <w:ind w:firstLine="22"/>
              <w:jc w:val="both"/>
              <w:rPr>
                <w:sz w:val="24"/>
                <w:szCs w:val="24"/>
              </w:rPr>
            </w:pPr>
          </w:p>
        </w:tc>
        <w:tc>
          <w:tcPr>
            <w:tcW w:w="2721"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Химия</w:t>
            </w:r>
          </w:p>
        </w:tc>
        <w:tc>
          <w:tcPr>
            <w:tcW w:w="793" w:type="dxa"/>
          </w:tcPr>
          <w:p w:rsidR="00FA2CD7" w:rsidRPr="00765AA4" w:rsidRDefault="00FA2CD7" w:rsidP="00FA3CEC">
            <w:pPr>
              <w:tabs>
                <w:tab w:val="left" w:pos="1134"/>
              </w:tabs>
              <w:spacing w:line="276" w:lineRule="auto"/>
              <w:ind w:firstLine="22"/>
              <w:jc w:val="both"/>
              <w:rPr>
                <w:sz w:val="24"/>
                <w:szCs w:val="24"/>
              </w:rPr>
            </w:pPr>
          </w:p>
        </w:tc>
        <w:tc>
          <w:tcPr>
            <w:tcW w:w="793" w:type="dxa"/>
          </w:tcPr>
          <w:p w:rsidR="00FA2CD7" w:rsidRPr="00765AA4" w:rsidRDefault="00FA2CD7" w:rsidP="00FA3CEC">
            <w:pPr>
              <w:tabs>
                <w:tab w:val="left" w:pos="1134"/>
              </w:tabs>
              <w:spacing w:line="276" w:lineRule="auto"/>
              <w:ind w:firstLine="22"/>
              <w:jc w:val="both"/>
              <w:rPr>
                <w:sz w:val="24"/>
                <w:szCs w:val="24"/>
              </w:rPr>
            </w:pPr>
          </w:p>
        </w:tc>
        <w:tc>
          <w:tcPr>
            <w:tcW w:w="793" w:type="dxa"/>
          </w:tcPr>
          <w:p w:rsidR="00FA2CD7" w:rsidRPr="00765AA4" w:rsidRDefault="00FA2CD7" w:rsidP="00FA3CEC">
            <w:pPr>
              <w:tabs>
                <w:tab w:val="left" w:pos="1134"/>
              </w:tabs>
              <w:spacing w:line="276" w:lineRule="auto"/>
              <w:ind w:firstLine="22"/>
              <w:jc w:val="both"/>
              <w:rPr>
                <w:sz w:val="24"/>
                <w:szCs w:val="24"/>
              </w:rPr>
            </w:pP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4</w:t>
            </w:r>
          </w:p>
        </w:tc>
      </w:tr>
      <w:tr w:rsidR="00FA2CD7" w:rsidRPr="00765AA4">
        <w:trPr>
          <w:trHeight w:val="347"/>
        </w:trPr>
        <w:tc>
          <w:tcPr>
            <w:tcW w:w="2654" w:type="dxa"/>
            <w:vMerge/>
            <w:tcBorders>
              <w:top w:val="nil"/>
            </w:tcBorders>
          </w:tcPr>
          <w:p w:rsidR="00FA2CD7" w:rsidRPr="00765AA4" w:rsidRDefault="00FA2CD7" w:rsidP="00FA3CEC">
            <w:pPr>
              <w:tabs>
                <w:tab w:val="left" w:pos="1134"/>
              </w:tabs>
              <w:spacing w:line="276" w:lineRule="auto"/>
              <w:ind w:firstLine="22"/>
              <w:jc w:val="both"/>
              <w:rPr>
                <w:sz w:val="24"/>
                <w:szCs w:val="24"/>
              </w:rPr>
            </w:pPr>
          </w:p>
        </w:tc>
        <w:tc>
          <w:tcPr>
            <w:tcW w:w="2721"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Биология</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7</w:t>
            </w:r>
          </w:p>
        </w:tc>
      </w:tr>
      <w:tr w:rsidR="00FA2CD7" w:rsidRPr="00765AA4">
        <w:trPr>
          <w:trHeight w:val="347"/>
        </w:trPr>
        <w:tc>
          <w:tcPr>
            <w:tcW w:w="2654" w:type="dxa"/>
            <w:vMerge w:val="restart"/>
            <w:tcBorders>
              <w:left w:val="single" w:sz="6" w:space="0" w:color="231F20"/>
            </w:tcBorders>
          </w:tcPr>
          <w:p w:rsidR="00FA2CD7" w:rsidRPr="00765AA4" w:rsidRDefault="00973B64" w:rsidP="00FA3CEC">
            <w:pPr>
              <w:tabs>
                <w:tab w:val="left" w:pos="1134"/>
              </w:tabs>
              <w:spacing w:line="276" w:lineRule="auto"/>
              <w:ind w:firstLine="22"/>
              <w:jc w:val="both"/>
              <w:rPr>
                <w:sz w:val="24"/>
                <w:szCs w:val="24"/>
              </w:rPr>
            </w:pPr>
            <w:r w:rsidRPr="00765AA4">
              <w:rPr>
                <w:sz w:val="24"/>
                <w:szCs w:val="24"/>
              </w:rPr>
              <w:t>Искусство</w:t>
            </w:r>
          </w:p>
        </w:tc>
        <w:tc>
          <w:tcPr>
            <w:tcW w:w="2721"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Изобразительное искусство</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rsidR="00FA2CD7" w:rsidRPr="00765AA4" w:rsidRDefault="00FA2CD7" w:rsidP="00FA3CEC">
            <w:pPr>
              <w:tabs>
                <w:tab w:val="left" w:pos="1134"/>
              </w:tabs>
              <w:spacing w:line="276" w:lineRule="auto"/>
              <w:ind w:firstLine="22"/>
              <w:jc w:val="both"/>
              <w:rPr>
                <w:sz w:val="24"/>
                <w:szCs w:val="24"/>
              </w:rPr>
            </w:pPr>
          </w:p>
        </w:tc>
        <w:tc>
          <w:tcPr>
            <w:tcW w:w="793" w:type="dxa"/>
          </w:tcPr>
          <w:p w:rsidR="00FA2CD7" w:rsidRPr="00765AA4" w:rsidRDefault="00FA2CD7" w:rsidP="00FA3CEC">
            <w:pPr>
              <w:tabs>
                <w:tab w:val="left" w:pos="1134"/>
              </w:tabs>
              <w:spacing w:line="276" w:lineRule="auto"/>
              <w:ind w:firstLine="22"/>
              <w:jc w:val="both"/>
              <w:rPr>
                <w:sz w:val="24"/>
                <w:szCs w:val="24"/>
              </w:rPr>
            </w:pP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r>
      <w:tr w:rsidR="00FA2CD7" w:rsidRPr="00765AA4">
        <w:trPr>
          <w:trHeight w:val="347"/>
        </w:trPr>
        <w:tc>
          <w:tcPr>
            <w:tcW w:w="2654" w:type="dxa"/>
            <w:vMerge/>
            <w:tcBorders>
              <w:top w:val="nil"/>
              <w:left w:val="single" w:sz="6" w:space="0" w:color="231F20"/>
            </w:tcBorders>
          </w:tcPr>
          <w:p w:rsidR="00FA2CD7" w:rsidRPr="00765AA4" w:rsidRDefault="00FA2CD7" w:rsidP="00FA3CEC">
            <w:pPr>
              <w:tabs>
                <w:tab w:val="left" w:pos="1134"/>
              </w:tabs>
              <w:spacing w:line="276" w:lineRule="auto"/>
              <w:ind w:firstLine="22"/>
              <w:jc w:val="both"/>
              <w:rPr>
                <w:sz w:val="24"/>
                <w:szCs w:val="24"/>
              </w:rPr>
            </w:pPr>
          </w:p>
        </w:tc>
        <w:tc>
          <w:tcPr>
            <w:tcW w:w="2721"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Музыка</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rsidR="00FA2CD7" w:rsidRPr="00765AA4" w:rsidRDefault="00FA2CD7" w:rsidP="00FA3CEC">
            <w:pPr>
              <w:tabs>
                <w:tab w:val="left" w:pos="1134"/>
              </w:tabs>
              <w:spacing w:line="276" w:lineRule="auto"/>
              <w:ind w:firstLine="22"/>
              <w:jc w:val="both"/>
              <w:rPr>
                <w:sz w:val="24"/>
                <w:szCs w:val="24"/>
              </w:rPr>
            </w:pP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4</w:t>
            </w:r>
          </w:p>
        </w:tc>
      </w:tr>
      <w:tr w:rsidR="00FA2CD7" w:rsidRPr="00765AA4">
        <w:trPr>
          <w:trHeight w:val="347"/>
        </w:trPr>
        <w:tc>
          <w:tcPr>
            <w:tcW w:w="265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Технология</w:t>
            </w:r>
          </w:p>
        </w:tc>
        <w:tc>
          <w:tcPr>
            <w:tcW w:w="2721"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Технология</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8</w:t>
            </w:r>
          </w:p>
        </w:tc>
      </w:tr>
      <w:tr w:rsidR="00FA2CD7" w:rsidRPr="00765AA4">
        <w:trPr>
          <w:trHeight w:val="347"/>
        </w:trPr>
        <w:tc>
          <w:tcPr>
            <w:tcW w:w="2654" w:type="dxa"/>
            <w:vMerge w:val="restart"/>
            <w:tcBorders>
              <w:right w:val="single" w:sz="6" w:space="0" w:color="231F20"/>
            </w:tcBorders>
          </w:tcPr>
          <w:p w:rsidR="00FA2CD7" w:rsidRPr="00765AA4" w:rsidRDefault="00973B64" w:rsidP="00FA3CEC">
            <w:pPr>
              <w:tabs>
                <w:tab w:val="left" w:pos="1134"/>
              </w:tabs>
              <w:spacing w:line="276" w:lineRule="auto"/>
              <w:ind w:firstLine="22"/>
              <w:jc w:val="both"/>
              <w:rPr>
                <w:sz w:val="24"/>
                <w:szCs w:val="24"/>
                <w:lang w:val="ru-RU"/>
              </w:rPr>
            </w:pPr>
            <w:r w:rsidRPr="00765AA4">
              <w:rPr>
                <w:sz w:val="24"/>
                <w:szCs w:val="24"/>
                <w:lang w:val="ru-RU"/>
              </w:rPr>
              <w:t>Физическая культура и основы безопасности жизнедеятельности</w:t>
            </w:r>
          </w:p>
        </w:tc>
        <w:tc>
          <w:tcPr>
            <w:tcW w:w="2721"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Физическая культура</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10</w:t>
            </w:r>
          </w:p>
        </w:tc>
      </w:tr>
      <w:tr w:rsidR="00FA2CD7" w:rsidRPr="00765AA4">
        <w:trPr>
          <w:trHeight w:val="547"/>
        </w:trPr>
        <w:tc>
          <w:tcPr>
            <w:tcW w:w="2654" w:type="dxa"/>
            <w:vMerge/>
            <w:tcBorders>
              <w:top w:val="nil"/>
              <w:right w:val="single" w:sz="6" w:space="0" w:color="231F20"/>
            </w:tcBorders>
          </w:tcPr>
          <w:p w:rsidR="00FA2CD7" w:rsidRPr="00765AA4" w:rsidRDefault="00FA2CD7" w:rsidP="00FA3CEC">
            <w:pPr>
              <w:tabs>
                <w:tab w:val="left" w:pos="1134"/>
              </w:tabs>
              <w:spacing w:line="276" w:lineRule="auto"/>
              <w:ind w:firstLine="22"/>
              <w:jc w:val="both"/>
              <w:rPr>
                <w:sz w:val="24"/>
                <w:szCs w:val="24"/>
              </w:rPr>
            </w:pPr>
          </w:p>
        </w:tc>
        <w:tc>
          <w:tcPr>
            <w:tcW w:w="2721"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Основы безопасности жизнедеятельности</w:t>
            </w:r>
          </w:p>
        </w:tc>
        <w:tc>
          <w:tcPr>
            <w:tcW w:w="793" w:type="dxa"/>
          </w:tcPr>
          <w:p w:rsidR="00FA2CD7" w:rsidRPr="00765AA4" w:rsidRDefault="00FA2CD7" w:rsidP="00FA3CEC">
            <w:pPr>
              <w:tabs>
                <w:tab w:val="left" w:pos="1134"/>
              </w:tabs>
              <w:spacing w:line="276" w:lineRule="auto"/>
              <w:ind w:firstLine="22"/>
              <w:jc w:val="both"/>
              <w:rPr>
                <w:sz w:val="24"/>
                <w:szCs w:val="24"/>
              </w:rPr>
            </w:pPr>
          </w:p>
        </w:tc>
        <w:tc>
          <w:tcPr>
            <w:tcW w:w="793" w:type="dxa"/>
          </w:tcPr>
          <w:p w:rsidR="00FA2CD7" w:rsidRPr="00765AA4" w:rsidRDefault="00FA2CD7" w:rsidP="00FA3CEC">
            <w:pPr>
              <w:tabs>
                <w:tab w:val="left" w:pos="1134"/>
              </w:tabs>
              <w:spacing w:line="276" w:lineRule="auto"/>
              <w:ind w:firstLine="22"/>
              <w:jc w:val="both"/>
              <w:rPr>
                <w:sz w:val="24"/>
                <w:szCs w:val="24"/>
              </w:rPr>
            </w:pPr>
          </w:p>
        </w:tc>
        <w:tc>
          <w:tcPr>
            <w:tcW w:w="793" w:type="dxa"/>
          </w:tcPr>
          <w:p w:rsidR="00FA2CD7" w:rsidRPr="00765AA4" w:rsidRDefault="00FA2CD7" w:rsidP="00FA3CEC">
            <w:pPr>
              <w:tabs>
                <w:tab w:val="left" w:pos="1134"/>
              </w:tabs>
              <w:spacing w:line="276" w:lineRule="auto"/>
              <w:ind w:firstLine="22"/>
              <w:jc w:val="both"/>
              <w:rPr>
                <w:sz w:val="24"/>
                <w:szCs w:val="24"/>
              </w:rPr>
            </w:pP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r>
      <w:tr w:rsidR="00FA2CD7" w:rsidRPr="00765AA4">
        <w:trPr>
          <w:trHeight w:val="347"/>
        </w:trPr>
        <w:tc>
          <w:tcPr>
            <w:tcW w:w="5375" w:type="dxa"/>
            <w:gridSpan w:val="2"/>
          </w:tcPr>
          <w:p w:rsidR="00FA2CD7" w:rsidRPr="00765AA4" w:rsidRDefault="00973B64" w:rsidP="00FA3CEC">
            <w:pPr>
              <w:tabs>
                <w:tab w:val="left" w:pos="1134"/>
              </w:tabs>
              <w:spacing w:line="276" w:lineRule="auto"/>
              <w:ind w:firstLine="22"/>
              <w:jc w:val="both"/>
              <w:rPr>
                <w:sz w:val="24"/>
                <w:szCs w:val="24"/>
              </w:rPr>
            </w:pPr>
            <w:r w:rsidRPr="00765AA4">
              <w:rPr>
                <w:sz w:val="24"/>
                <w:szCs w:val="24"/>
              </w:rPr>
              <w:t>Итого</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27</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29</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31</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33</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152</w:t>
            </w:r>
          </w:p>
        </w:tc>
      </w:tr>
      <w:tr w:rsidR="00FA2CD7" w:rsidRPr="00765AA4">
        <w:trPr>
          <w:trHeight w:val="545"/>
        </w:trPr>
        <w:tc>
          <w:tcPr>
            <w:tcW w:w="5375" w:type="dxa"/>
            <w:gridSpan w:val="2"/>
            <w:tcBorders>
              <w:bottom w:val="single" w:sz="6" w:space="0" w:color="231F20"/>
            </w:tcBorders>
          </w:tcPr>
          <w:p w:rsidR="00FA2CD7" w:rsidRPr="00765AA4" w:rsidRDefault="00973B64" w:rsidP="00FA3CEC">
            <w:pPr>
              <w:tabs>
                <w:tab w:val="left" w:pos="1134"/>
              </w:tabs>
              <w:spacing w:line="276" w:lineRule="auto"/>
              <w:ind w:firstLine="22"/>
              <w:jc w:val="both"/>
              <w:rPr>
                <w:sz w:val="24"/>
                <w:szCs w:val="24"/>
                <w:lang w:val="ru-RU"/>
              </w:rPr>
            </w:pPr>
            <w:r w:rsidRPr="00765AA4">
              <w:rPr>
                <w:sz w:val="24"/>
                <w:szCs w:val="24"/>
                <w:lang w:val="ru-RU"/>
              </w:rPr>
              <w:t>Часть, формируемая участниками образовательных отношений</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0</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5</w:t>
            </w:r>
          </w:p>
        </w:tc>
      </w:tr>
      <w:tr w:rsidR="00FA2CD7" w:rsidRPr="00765AA4">
        <w:trPr>
          <w:trHeight w:val="342"/>
        </w:trPr>
        <w:tc>
          <w:tcPr>
            <w:tcW w:w="5375" w:type="dxa"/>
            <w:gridSpan w:val="2"/>
            <w:tcBorders>
              <w:top w:val="single" w:sz="6" w:space="0" w:color="231F20"/>
              <w:bottom w:val="single" w:sz="6" w:space="0" w:color="231F20"/>
            </w:tcBorders>
          </w:tcPr>
          <w:p w:rsidR="00FA2CD7" w:rsidRPr="00765AA4" w:rsidRDefault="00973B64" w:rsidP="00FA3CEC">
            <w:pPr>
              <w:tabs>
                <w:tab w:val="left" w:pos="1134"/>
              </w:tabs>
              <w:spacing w:line="276" w:lineRule="auto"/>
              <w:ind w:firstLine="22"/>
              <w:jc w:val="both"/>
              <w:rPr>
                <w:sz w:val="24"/>
                <w:szCs w:val="24"/>
              </w:rPr>
            </w:pPr>
            <w:r w:rsidRPr="00765AA4">
              <w:rPr>
                <w:sz w:val="24"/>
                <w:szCs w:val="24"/>
              </w:rPr>
              <w:t>Учебные недели</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34</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34</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34</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34</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34</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34</w:t>
            </w:r>
          </w:p>
        </w:tc>
      </w:tr>
      <w:tr w:rsidR="00FA2CD7" w:rsidRPr="00765AA4">
        <w:trPr>
          <w:trHeight w:val="342"/>
        </w:trPr>
        <w:tc>
          <w:tcPr>
            <w:tcW w:w="5375" w:type="dxa"/>
            <w:gridSpan w:val="2"/>
            <w:tcBorders>
              <w:top w:val="single" w:sz="6" w:space="0" w:color="231F20"/>
              <w:bottom w:val="single" w:sz="6" w:space="0" w:color="231F20"/>
            </w:tcBorders>
          </w:tcPr>
          <w:p w:rsidR="00FA2CD7" w:rsidRPr="00765AA4" w:rsidRDefault="00973B64" w:rsidP="00FA3CEC">
            <w:pPr>
              <w:tabs>
                <w:tab w:val="left" w:pos="1134"/>
              </w:tabs>
              <w:spacing w:line="276" w:lineRule="auto"/>
              <w:ind w:firstLine="22"/>
              <w:jc w:val="both"/>
              <w:rPr>
                <w:sz w:val="24"/>
                <w:szCs w:val="24"/>
              </w:rPr>
            </w:pPr>
            <w:r w:rsidRPr="00765AA4">
              <w:rPr>
                <w:sz w:val="24"/>
                <w:szCs w:val="24"/>
              </w:rPr>
              <w:t>Всего часов</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986</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1020</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1088</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1122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1122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5538</w:t>
            </w:r>
          </w:p>
        </w:tc>
      </w:tr>
      <w:tr w:rsidR="00FA2CD7" w:rsidRPr="00765AA4">
        <w:trPr>
          <w:trHeight w:val="542"/>
        </w:trPr>
        <w:tc>
          <w:tcPr>
            <w:tcW w:w="5375" w:type="dxa"/>
            <w:gridSpan w:val="2"/>
            <w:tcBorders>
              <w:top w:val="single" w:sz="6" w:space="0" w:color="231F20"/>
              <w:bottom w:val="single" w:sz="6" w:space="0" w:color="231F20"/>
            </w:tcBorders>
          </w:tcPr>
          <w:p w:rsidR="00FA2CD7" w:rsidRPr="00765AA4" w:rsidRDefault="00973B64" w:rsidP="00FA3CEC">
            <w:pPr>
              <w:tabs>
                <w:tab w:val="left" w:pos="1134"/>
              </w:tabs>
              <w:spacing w:line="276" w:lineRule="auto"/>
              <w:ind w:firstLine="22"/>
              <w:jc w:val="both"/>
              <w:rPr>
                <w:sz w:val="24"/>
                <w:szCs w:val="24"/>
                <w:lang w:val="ru-RU"/>
              </w:rPr>
            </w:pPr>
            <w:r w:rsidRPr="00765AA4">
              <w:rPr>
                <w:sz w:val="24"/>
                <w:szCs w:val="24"/>
                <w:lang w:val="ru-RU"/>
              </w:rPr>
              <w:t>Максимально допустимая недельная нагрузка (при 5-дневной неделе)</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29</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30</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33</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33</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157</w:t>
            </w:r>
          </w:p>
        </w:tc>
      </w:tr>
    </w:tbl>
    <w:p w:rsidR="00FA2CD7" w:rsidRPr="00FA3CEC" w:rsidRDefault="00973B64" w:rsidP="00765AA4">
      <w:pPr>
        <w:tabs>
          <w:tab w:val="left" w:pos="1134"/>
        </w:tabs>
        <w:spacing w:line="276" w:lineRule="auto"/>
        <w:ind w:firstLine="567"/>
        <w:jc w:val="both"/>
        <w:rPr>
          <w:sz w:val="24"/>
          <w:szCs w:val="24"/>
          <w:lang w:val="ru-RU"/>
        </w:rPr>
      </w:pPr>
      <w:r w:rsidRPr="00FA3CEC">
        <w:rPr>
          <w:sz w:val="24"/>
          <w:szCs w:val="24"/>
          <w:lang w:val="ru-RU"/>
        </w:rPr>
        <w:t>Вариант № 3</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Примерный недельный учебный план основного общего образования для 6-дневной учебной недели (изучение отдельных предметов на углубленном уровне), объем часов — не более 5549 часов</w:t>
      </w:r>
    </w:p>
    <w:p w:rsidR="00FA2CD7" w:rsidRPr="00765AA4" w:rsidRDefault="00FA2CD7" w:rsidP="00765AA4">
      <w:pPr>
        <w:tabs>
          <w:tab w:val="left" w:pos="1134"/>
        </w:tabs>
        <w:spacing w:line="276" w:lineRule="auto"/>
        <w:ind w:firstLine="567"/>
        <w:jc w:val="both"/>
        <w:rPr>
          <w:sz w:val="24"/>
          <w:szCs w:val="24"/>
          <w:lang w:val="ru-RU"/>
        </w:rPr>
      </w:pP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2654"/>
        <w:gridCol w:w="2721"/>
        <w:gridCol w:w="793"/>
        <w:gridCol w:w="793"/>
        <w:gridCol w:w="793"/>
        <w:gridCol w:w="793"/>
        <w:gridCol w:w="793"/>
        <w:gridCol w:w="793"/>
      </w:tblGrid>
      <w:tr w:rsidR="00FA2CD7" w:rsidRPr="00765AA4">
        <w:trPr>
          <w:trHeight w:val="412"/>
        </w:trPr>
        <w:tc>
          <w:tcPr>
            <w:tcW w:w="2654" w:type="dxa"/>
            <w:vMerge w:val="restart"/>
          </w:tcPr>
          <w:p w:rsidR="00FA2CD7" w:rsidRPr="00765AA4" w:rsidRDefault="00FA2CD7" w:rsidP="00FA3CEC">
            <w:pPr>
              <w:tabs>
                <w:tab w:val="left" w:pos="1134"/>
              </w:tabs>
              <w:spacing w:line="276" w:lineRule="auto"/>
              <w:ind w:firstLine="22"/>
              <w:jc w:val="both"/>
              <w:rPr>
                <w:sz w:val="24"/>
                <w:szCs w:val="24"/>
                <w:lang w:val="ru-RU"/>
              </w:rPr>
            </w:pPr>
          </w:p>
          <w:p w:rsidR="00FA2CD7" w:rsidRPr="00765AA4" w:rsidRDefault="00973B64" w:rsidP="00FA3CEC">
            <w:pPr>
              <w:tabs>
                <w:tab w:val="left" w:pos="1134"/>
              </w:tabs>
              <w:spacing w:line="276" w:lineRule="auto"/>
              <w:ind w:firstLine="22"/>
              <w:jc w:val="both"/>
              <w:rPr>
                <w:sz w:val="24"/>
                <w:szCs w:val="24"/>
              </w:rPr>
            </w:pPr>
            <w:r w:rsidRPr="00765AA4">
              <w:rPr>
                <w:sz w:val="24"/>
                <w:szCs w:val="24"/>
              </w:rPr>
              <w:t>Предметные области</w:t>
            </w:r>
          </w:p>
        </w:tc>
        <w:tc>
          <w:tcPr>
            <w:tcW w:w="2721" w:type="dxa"/>
            <w:vMerge w:val="restart"/>
          </w:tcPr>
          <w:p w:rsidR="00FA2CD7" w:rsidRPr="00765AA4" w:rsidRDefault="00973B64" w:rsidP="00FA3CEC">
            <w:pPr>
              <w:tabs>
                <w:tab w:val="left" w:pos="1134"/>
              </w:tabs>
              <w:spacing w:line="276" w:lineRule="auto"/>
              <w:ind w:firstLine="22"/>
              <w:jc w:val="both"/>
              <w:rPr>
                <w:sz w:val="24"/>
                <w:szCs w:val="24"/>
              </w:rPr>
            </w:pPr>
            <w:r w:rsidRPr="00765AA4">
              <w:rPr>
                <w:sz w:val="24"/>
                <w:szCs w:val="24"/>
              </w:rPr>
              <w:t>Учебные предметы, курсы</w:t>
            </w:r>
          </w:p>
          <w:p w:rsidR="00FA2CD7" w:rsidRPr="00765AA4" w:rsidRDefault="00973B64" w:rsidP="00FA3CEC">
            <w:pPr>
              <w:tabs>
                <w:tab w:val="left" w:pos="1134"/>
              </w:tabs>
              <w:spacing w:line="276" w:lineRule="auto"/>
              <w:ind w:firstLine="22"/>
              <w:jc w:val="both"/>
              <w:rPr>
                <w:sz w:val="24"/>
                <w:szCs w:val="24"/>
              </w:rPr>
            </w:pPr>
            <w:r w:rsidRPr="00765AA4">
              <w:rPr>
                <w:sz w:val="24"/>
                <w:szCs w:val="24"/>
              </w:rPr>
              <w:t>Классы</w:t>
            </w:r>
          </w:p>
        </w:tc>
        <w:tc>
          <w:tcPr>
            <w:tcW w:w="4758" w:type="dxa"/>
            <w:gridSpan w:val="6"/>
            <w:tcBorders>
              <w:bottom w:val="single" w:sz="6" w:space="0" w:color="231F20"/>
            </w:tcBorders>
          </w:tcPr>
          <w:p w:rsidR="00FA2CD7" w:rsidRPr="00765AA4" w:rsidRDefault="00904C38" w:rsidP="00FA3CEC">
            <w:pPr>
              <w:tabs>
                <w:tab w:val="left" w:pos="1134"/>
              </w:tabs>
              <w:spacing w:line="276" w:lineRule="auto"/>
              <w:ind w:firstLine="22"/>
              <w:jc w:val="both"/>
              <w:rPr>
                <w:sz w:val="24"/>
                <w:szCs w:val="24"/>
              </w:rPr>
            </w:pPr>
            <w:r>
              <w:rPr>
                <w:sz w:val="24"/>
                <w:szCs w:val="24"/>
              </w:rPr>
              <w:pict>
                <v:line id="_x0000_s1051" style="position:absolute;left:0;text-align:left;z-index:-30809600;mso-position-horizontal-relative:page;mso-position-vertical-relative:text" from="4.85pt,2.1pt" to="-130.7pt,44.1pt" strokecolor="#231f20" strokeweight=".5pt">
                  <w10:wrap anchorx="page"/>
                </v:line>
              </w:pict>
            </w:r>
            <w:r w:rsidR="00973B64" w:rsidRPr="00765AA4">
              <w:rPr>
                <w:sz w:val="24"/>
                <w:szCs w:val="24"/>
              </w:rPr>
              <w:t>Количество часов в неделю</w:t>
            </w:r>
          </w:p>
        </w:tc>
      </w:tr>
      <w:tr w:rsidR="00FA2CD7" w:rsidRPr="00765AA4">
        <w:trPr>
          <w:trHeight w:val="412"/>
        </w:trPr>
        <w:tc>
          <w:tcPr>
            <w:tcW w:w="2654" w:type="dxa"/>
            <w:vMerge/>
            <w:tcBorders>
              <w:top w:val="nil"/>
            </w:tcBorders>
          </w:tcPr>
          <w:p w:rsidR="00FA2CD7" w:rsidRPr="00765AA4" w:rsidRDefault="00FA2CD7" w:rsidP="00FA3CEC">
            <w:pPr>
              <w:tabs>
                <w:tab w:val="left" w:pos="1134"/>
              </w:tabs>
              <w:spacing w:line="276" w:lineRule="auto"/>
              <w:ind w:firstLine="22"/>
              <w:jc w:val="both"/>
              <w:rPr>
                <w:sz w:val="24"/>
                <w:szCs w:val="24"/>
              </w:rPr>
            </w:pPr>
          </w:p>
        </w:tc>
        <w:tc>
          <w:tcPr>
            <w:tcW w:w="2721" w:type="dxa"/>
            <w:vMerge/>
            <w:tcBorders>
              <w:top w:val="nil"/>
            </w:tcBorders>
          </w:tcPr>
          <w:p w:rsidR="00FA2CD7" w:rsidRPr="00765AA4" w:rsidRDefault="00FA2CD7" w:rsidP="00FA3CEC">
            <w:pPr>
              <w:tabs>
                <w:tab w:val="left" w:pos="1134"/>
              </w:tabs>
              <w:spacing w:line="276" w:lineRule="auto"/>
              <w:ind w:firstLine="22"/>
              <w:jc w:val="both"/>
              <w:rPr>
                <w:sz w:val="24"/>
                <w:szCs w:val="24"/>
              </w:rPr>
            </w:pP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V</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VI</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VII</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VIII</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IX</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Всего</w:t>
            </w:r>
          </w:p>
        </w:tc>
      </w:tr>
      <w:tr w:rsidR="00FA2CD7" w:rsidRPr="00765AA4">
        <w:trPr>
          <w:trHeight w:val="373"/>
        </w:trPr>
        <w:tc>
          <w:tcPr>
            <w:tcW w:w="2654" w:type="dxa"/>
          </w:tcPr>
          <w:p w:rsidR="00FA2CD7" w:rsidRPr="00765AA4" w:rsidRDefault="00FA2CD7" w:rsidP="00FA3CEC">
            <w:pPr>
              <w:tabs>
                <w:tab w:val="left" w:pos="1134"/>
              </w:tabs>
              <w:spacing w:line="276" w:lineRule="auto"/>
              <w:ind w:firstLine="22"/>
              <w:jc w:val="both"/>
              <w:rPr>
                <w:sz w:val="24"/>
                <w:szCs w:val="24"/>
              </w:rPr>
            </w:pPr>
          </w:p>
        </w:tc>
        <w:tc>
          <w:tcPr>
            <w:tcW w:w="2721"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Обязательная часть</w:t>
            </w:r>
          </w:p>
        </w:tc>
        <w:tc>
          <w:tcPr>
            <w:tcW w:w="793" w:type="dxa"/>
          </w:tcPr>
          <w:p w:rsidR="00FA2CD7" w:rsidRPr="00765AA4" w:rsidRDefault="00FA2CD7" w:rsidP="00FA3CEC">
            <w:pPr>
              <w:tabs>
                <w:tab w:val="left" w:pos="1134"/>
              </w:tabs>
              <w:spacing w:line="276" w:lineRule="auto"/>
              <w:ind w:firstLine="22"/>
              <w:jc w:val="both"/>
              <w:rPr>
                <w:sz w:val="24"/>
                <w:szCs w:val="24"/>
              </w:rPr>
            </w:pPr>
          </w:p>
        </w:tc>
        <w:tc>
          <w:tcPr>
            <w:tcW w:w="793" w:type="dxa"/>
          </w:tcPr>
          <w:p w:rsidR="00FA2CD7" w:rsidRPr="00765AA4" w:rsidRDefault="00FA2CD7" w:rsidP="00FA3CEC">
            <w:pPr>
              <w:tabs>
                <w:tab w:val="left" w:pos="1134"/>
              </w:tabs>
              <w:spacing w:line="276" w:lineRule="auto"/>
              <w:ind w:firstLine="22"/>
              <w:jc w:val="both"/>
              <w:rPr>
                <w:sz w:val="24"/>
                <w:szCs w:val="24"/>
              </w:rPr>
            </w:pPr>
          </w:p>
        </w:tc>
        <w:tc>
          <w:tcPr>
            <w:tcW w:w="793" w:type="dxa"/>
          </w:tcPr>
          <w:p w:rsidR="00FA2CD7" w:rsidRPr="00765AA4" w:rsidRDefault="00FA2CD7" w:rsidP="00FA3CEC">
            <w:pPr>
              <w:tabs>
                <w:tab w:val="left" w:pos="1134"/>
              </w:tabs>
              <w:spacing w:line="276" w:lineRule="auto"/>
              <w:ind w:firstLine="22"/>
              <w:jc w:val="both"/>
              <w:rPr>
                <w:sz w:val="24"/>
                <w:szCs w:val="24"/>
              </w:rPr>
            </w:pPr>
          </w:p>
        </w:tc>
        <w:tc>
          <w:tcPr>
            <w:tcW w:w="793" w:type="dxa"/>
          </w:tcPr>
          <w:p w:rsidR="00FA2CD7" w:rsidRPr="00765AA4" w:rsidRDefault="00FA2CD7" w:rsidP="00FA3CEC">
            <w:pPr>
              <w:tabs>
                <w:tab w:val="left" w:pos="1134"/>
              </w:tabs>
              <w:spacing w:line="276" w:lineRule="auto"/>
              <w:ind w:firstLine="22"/>
              <w:jc w:val="both"/>
              <w:rPr>
                <w:sz w:val="24"/>
                <w:szCs w:val="24"/>
              </w:rPr>
            </w:pPr>
          </w:p>
        </w:tc>
        <w:tc>
          <w:tcPr>
            <w:tcW w:w="793" w:type="dxa"/>
          </w:tcPr>
          <w:p w:rsidR="00FA2CD7" w:rsidRPr="00765AA4" w:rsidRDefault="00FA2CD7" w:rsidP="00FA3CEC">
            <w:pPr>
              <w:tabs>
                <w:tab w:val="left" w:pos="1134"/>
              </w:tabs>
              <w:spacing w:line="276" w:lineRule="auto"/>
              <w:ind w:firstLine="22"/>
              <w:jc w:val="both"/>
              <w:rPr>
                <w:sz w:val="24"/>
                <w:szCs w:val="24"/>
              </w:rPr>
            </w:pPr>
          </w:p>
        </w:tc>
        <w:tc>
          <w:tcPr>
            <w:tcW w:w="793" w:type="dxa"/>
          </w:tcPr>
          <w:p w:rsidR="00FA2CD7" w:rsidRPr="00765AA4" w:rsidRDefault="00FA2CD7" w:rsidP="00FA3CEC">
            <w:pPr>
              <w:tabs>
                <w:tab w:val="left" w:pos="1134"/>
              </w:tabs>
              <w:spacing w:line="276" w:lineRule="auto"/>
              <w:ind w:firstLine="22"/>
              <w:jc w:val="both"/>
              <w:rPr>
                <w:sz w:val="24"/>
                <w:szCs w:val="24"/>
              </w:rPr>
            </w:pPr>
          </w:p>
        </w:tc>
      </w:tr>
      <w:tr w:rsidR="00FA2CD7" w:rsidRPr="00765AA4">
        <w:trPr>
          <w:trHeight w:val="373"/>
        </w:trPr>
        <w:tc>
          <w:tcPr>
            <w:tcW w:w="2654" w:type="dxa"/>
            <w:vMerge w:val="restart"/>
            <w:tcBorders>
              <w:left w:val="single" w:sz="6" w:space="0" w:color="231F20"/>
            </w:tcBorders>
          </w:tcPr>
          <w:p w:rsidR="00FA2CD7" w:rsidRPr="00765AA4" w:rsidRDefault="00973B64" w:rsidP="00FA3CEC">
            <w:pPr>
              <w:tabs>
                <w:tab w:val="left" w:pos="1134"/>
              </w:tabs>
              <w:spacing w:line="276" w:lineRule="auto"/>
              <w:ind w:firstLine="22"/>
              <w:jc w:val="both"/>
              <w:rPr>
                <w:sz w:val="24"/>
                <w:szCs w:val="24"/>
              </w:rPr>
            </w:pPr>
            <w:r w:rsidRPr="00765AA4">
              <w:rPr>
                <w:sz w:val="24"/>
                <w:szCs w:val="24"/>
              </w:rPr>
              <w:t>Русский язык и литература</w:t>
            </w:r>
          </w:p>
        </w:tc>
        <w:tc>
          <w:tcPr>
            <w:tcW w:w="2721"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Русский язык</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5</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6</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4</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21</w:t>
            </w:r>
          </w:p>
        </w:tc>
      </w:tr>
      <w:tr w:rsidR="00FA2CD7" w:rsidRPr="00765AA4">
        <w:trPr>
          <w:trHeight w:val="373"/>
        </w:trPr>
        <w:tc>
          <w:tcPr>
            <w:tcW w:w="2654" w:type="dxa"/>
            <w:vMerge/>
            <w:tcBorders>
              <w:top w:val="nil"/>
              <w:left w:val="single" w:sz="6" w:space="0" w:color="231F20"/>
            </w:tcBorders>
          </w:tcPr>
          <w:p w:rsidR="00FA2CD7" w:rsidRPr="00765AA4" w:rsidRDefault="00FA2CD7" w:rsidP="00FA3CEC">
            <w:pPr>
              <w:tabs>
                <w:tab w:val="left" w:pos="1134"/>
              </w:tabs>
              <w:spacing w:line="276" w:lineRule="auto"/>
              <w:ind w:firstLine="22"/>
              <w:jc w:val="both"/>
              <w:rPr>
                <w:sz w:val="24"/>
                <w:szCs w:val="24"/>
              </w:rPr>
            </w:pPr>
          </w:p>
        </w:tc>
        <w:tc>
          <w:tcPr>
            <w:tcW w:w="2721"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Литература</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13</w:t>
            </w:r>
          </w:p>
        </w:tc>
      </w:tr>
      <w:tr w:rsidR="00FA2CD7" w:rsidRPr="00765AA4">
        <w:trPr>
          <w:trHeight w:val="373"/>
        </w:trPr>
        <w:tc>
          <w:tcPr>
            <w:tcW w:w="265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Иностранные языки</w:t>
            </w:r>
          </w:p>
        </w:tc>
        <w:tc>
          <w:tcPr>
            <w:tcW w:w="2721"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Иностранный язык</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15</w:t>
            </w:r>
          </w:p>
        </w:tc>
      </w:tr>
      <w:tr w:rsidR="00FA2CD7" w:rsidRPr="00765AA4">
        <w:trPr>
          <w:trHeight w:val="370"/>
        </w:trPr>
        <w:tc>
          <w:tcPr>
            <w:tcW w:w="2654" w:type="dxa"/>
            <w:vMerge w:val="restart"/>
            <w:tcBorders>
              <w:left w:val="single" w:sz="6" w:space="0" w:color="231F20"/>
              <w:bottom w:val="single" w:sz="6" w:space="0" w:color="231F20"/>
              <w:right w:val="single" w:sz="6" w:space="0" w:color="231F20"/>
            </w:tcBorders>
          </w:tcPr>
          <w:p w:rsidR="00FA2CD7" w:rsidRPr="00765AA4" w:rsidRDefault="00973B64" w:rsidP="00FA3CEC">
            <w:pPr>
              <w:tabs>
                <w:tab w:val="left" w:pos="1134"/>
              </w:tabs>
              <w:spacing w:line="276" w:lineRule="auto"/>
              <w:ind w:firstLine="22"/>
              <w:jc w:val="both"/>
              <w:rPr>
                <w:sz w:val="24"/>
                <w:szCs w:val="24"/>
              </w:rPr>
            </w:pPr>
            <w:r w:rsidRPr="00765AA4">
              <w:rPr>
                <w:sz w:val="24"/>
                <w:szCs w:val="24"/>
              </w:rPr>
              <w:t>Математика</w:t>
            </w:r>
          </w:p>
          <w:p w:rsidR="00FA2CD7" w:rsidRPr="00765AA4" w:rsidRDefault="00973B64" w:rsidP="00FA3CEC">
            <w:pPr>
              <w:tabs>
                <w:tab w:val="left" w:pos="1134"/>
              </w:tabs>
              <w:spacing w:line="276" w:lineRule="auto"/>
              <w:ind w:firstLine="22"/>
              <w:jc w:val="both"/>
              <w:rPr>
                <w:sz w:val="24"/>
                <w:szCs w:val="24"/>
              </w:rPr>
            </w:pPr>
            <w:r w:rsidRPr="00765AA4">
              <w:rPr>
                <w:sz w:val="24"/>
                <w:szCs w:val="24"/>
              </w:rPr>
              <w:t>и информатика</w:t>
            </w:r>
          </w:p>
        </w:tc>
        <w:tc>
          <w:tcPr>
            <w:tcW w:w="2721"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Математика</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5</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5</w:t>
            </w:r>
          </w:p>
        </w:tc>
        <w:tc>
          <w:tcPr>
            <w:tcW w:w="793" w:type="dxa"/>
          </w:tcPr>
          <w:p w:rsidR="00FA2CD7" w:rsidRPr="00765AA4" w:rsidRDefault="00FA2CD7" w:rsidP="00FA3CEC">
            <w:pPr>
              <w:tabs>
                <w:tab w:val="left" w:pos="1134"/>
              </w:tabs>
              <w:spacing w:line="276" w:lineRule="auto"/>
              <w:ind w:firstLine="22"/>
              <w:jc w:val="both"/>
              <w:rPr>
                <w:sz w:val="24"/>
                <w:szCs w:val="24"/>
              </w:rPr>
            </w:pPr>
          </w:p>
        </w:tc>
        <w:tc>
          <w:tcPr>
            <w:tcW w:w="793" w:type="dxa"/>
          </w:tcPr>
          <w:p w:rsidR="00FA2CD7" w:rsidRPr="00765AA4" w:rsidRDefault="00FA2CD7" w:rsidP="00FA3CEC">
            <w:pPr>
              <w:tabs>
                <w:tab w:val="left" w:pos="1134"/>
              </w:tabs>
              <w:spacing w:line="276" w:lineRule="auto"/>
              <w:ind w:firstLine="22"/>
              <w:jc w:val="both"/>
              <w:rPr>
                <w:sz w:val="24"/>
                <w:szCs w:val="24"/>
              </w:rPr>
            </w:pPr>
          </w:p>
        </w:tc>
        <w:tc>
          <w:tcPr>
            <w:tcW w:w="793" w:type="dxa"/>
          </w:tcPr>
          <w:p w:rsidR="00FA2CD7" w:rsidRPr="00765AA4" w:rsidRDefault="00FA2CD7" w:rsidP="00FA3CEC">
            <w:pPr>
              <w:tabs>
                <w:tab w:val="left" w:pos="1134"/>
              </w:tabs>
              <w:spacing w:line="276" w:lineRule="auto"/>
              <w:ind w:firstLine="22"/>
              <w:jc w:val="both"/>
              <w:rPr>
                <w:sz w:val="24"/>
                <w:szCs w:val="24"/>
              </w:rPr>
            </w:pP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10</w:t>
            </w:r>
          </w:p>
        </w:tc>
      </w:tr>
      <w:tr w:rsidR="00FA2CD7" w:rsidRPr="00765AA4">
        <w:trPr>
          <w:trHeight w:val="368"/>
        </w:trPr>
        <w:tc>
          <w:tcPr>
            <w:tcW w:w="2654" w:type="dxa"/>
            <w:vMerge/>
            <w:tcBorders>
              <w:top w:val="nil"/>
              <w:left w:val="single" w:sz="6" w:space="0" w:color="231F20"/>
              <w:bottom w:val="single" w:sz="6" w:space="0" w:color="231F20"/>
              <w:right w:val="single" w:sz="6" w:space="0" w:color="231F20"/>
            </w:tcBorders>
          </w:tcPr>
          <w:p w:rsidR="00FA2CD7" w:rsidRPr="00765AA4" w:rsidRDefault="00FA2CD7" w:rsidP="00FA3CEC">
            <w:pPr>
              <w:tabs>
                <w:tab w:val="left" w:pos="1134"/>
              </w:tabs>
              <w:spacing w:line="276" w:lineRule="auto"/>
              <w:ind w:firstLine="22"/>
              <w:jc w:val="both"/>
              <w:rPr>
                <w:sz w:val="24"/>
                <w:szCs w:val="24"/>
              </w:rPr>
            </w:pPr>
          </w:p>
        </w:tc>
        <w:tc>
          <w:tcPr>
            <w:tcW w:w="2721"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Алгебра</w:t>
            </w:r>
          </w:p>
        </w:tc>
        <w:tc>
          <w:tcPr>
            <w:tcW w:w="793" w:type="dxa"/>
          </w:tcPr>
          <w:p w:rsidR="00FA2CD7" w:rsidRPr="00765AA4" w:rsidRDefault="00FA2CD7" w:rsidP="00FA3CEC">
            <w:pPr>
              <w:tabs>
                <w:tab w:val="left" w:pos="1134"/>
              </w:tabs>
              <w:spacing w:line="276" w:lineRule="auto"/>
              <w:ind w:firstLine="22"/>
              <w:jc w:val="both"/>
              <w:rPr>
                <w:sz w:val="24"/>
                <w:szCs w:val="24"/>
              </w:rPr>
            </w:pPr>
          </w:p>
        </w:tc>
        <w:tc>
          <w:tcPr>
            <w:tcW w:w="793" w:type="dxa"/>
          </w:tcPr>
          <w:p w:rsidR="00FA2CD7" w:rsidRPr="00765AA4" w:rsidRDefault="00FA2CD7" w:rsidP="00FA3CEC">
            <w:pPr>
              <w:tabs>
                <w:tab w:val="left" w:pos="1134"/>
              </w:tabs>
              <w:spacing w:line="276" w:lineRule="auto"/>
              <w:ind w:firstLine="22"/>
              <w:jc w:val="both"/>
              <w:rPr>
                <w:sz w:val="24"/>
                <w:szCs w:val="24"/>
              </w:rPr>
            </w:pP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9</w:t>
            </w:r>
          </w:p>
        </w:tc>
      </w:tr>
      <w:tr w:rsidR="00FA2CD7" w:rsidRPr="00765AA4">
        <w:trPr>
          <w:trHeight w:val="368"/>
        </w:trPr>
        <w:tc>
          <w:tcPr>
            <w:tcW w:w="2654" w:type="dxa"/>
            <w:vMerge/>
            <w:tcBorders>
              <w:top w:val="nil"/>
              <w:left w:val="single" w:sz="6" w:space="0" w:color="231F20"/>
              <w:bottom w:val="single" w:sz="6" w:space="0" w:color="231F20"/>
              <w:right w:val="single" w:sz="6" w:space="0" w:color="231F20"/>
            </w:tcBorders>
          </w:tcPr>
          <w:p w:rsidR="00FA2CD7" w:rsidRPr="00765AA4" w:rsidRDefault="00FA2CD7" w:rsidP="00FA3CEC">
            <w:pPr>
              <w:tabs>
                <w:tab w:val="left" w:pos="1134"/>
              </w:tabs>
              <w:spacing w:line="276" w:lineRule="auto"/>
              <w:ind w:firstLine="22"/>
              <w:jc w:val="both"/>
              <w:rPr>
                <w:sz w:val="24"/>
                <w:szCs w:val="24"/>
              </w:rPr>
            </w:pPr>
          </w:p>
        </w:tc>
        <w:tc>
          <w:tcPr>
            <w:tcW w:w="2721"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Геометрия</w:t>
            </w:r>
          </w:p>
        </w:tc>
        <w:tc>
          <w:tcPr>
            <w:tcW w:w="793" w:type="dxa"/>
          </w:tcPr>
          <w:p w:rsidR="00FA2CD7" w:rsidRPr="00765AA4" w:rsidRDefault="00FA2CD7" w:rsidP="00FA3CEC">
            <w:pPr>
              <w:tabs>
                <w:tab w:val="left" w:pos="1134"/>
              </w:tabs>
              <w:spacing w:line="276" w:lineRule="auto"/>
              <w:ind w:firstLine="22"/>
              <w:jc w:val="both"/>
              <w:rPr>
                <w:sz w:val="24"/>
                <w:szCs w:val="24"/>
              </w:rPr>
            </w:pPr>
          </w:p>
        </w:tc>
        <w:tc>
          <w:tcPr>
            <w:tcW w:w="793" w:type="dxa"/>
          </w:tcPr>
          <w:p w:rsidR="00FA2CD7" w:rsidRPr="00765AA4" w:rsidRDefault="00FA2CD7" w:rsidP="00FA3CEC">
            <w:pPr>
              <w:tabs>
                <w:tab w:val="left" w:pos="1134"/>
              </w:tabs>
              <w:spacing w:line="276" w:lineRule="auto"/>
              <w:ind w:firstLine="22"/>
              <w:jc w:val="both"/>
              <w:rPr>
                <w:sz w:val="24"/>
                <w:szCs w:val="24"/>
              </w:rPr>
            </w:pP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6</w:t>
            </w:r>
          </w:p>
        </w:tc>
      </w:tr>
      <w:tr w:rsidR="00FA2CD7" w:rsidRPr="00765AA4">
        <w:trPr>
          <w:trHeight w:val="368"/>
        </w:trPr>
        <w:tc>
          <w:tcPr>
            <w:tcW w:w="2654" w:type="dxa"/>
            <w:vMerge/>
            <w:tcBorders>
              <w:top w:val="nil"/>
              <w:left w:val="single" w:sz="6" w:space="0" w:color="231F20"/>
              <w:bottom w:val="single" w:sz="6" w:space="0" w:color="231F20"/>
              <w:right w:val="single" w:sz="6" w:space="0" w:color="231F20"/>
            </w:tcBorders>
          </w:tcPr>
          <w:p w:rsidR="00FA2CD7" w:rsidRPr="00765AA4" w:rsidRDefault="00FA2CD7" w:rsidP="00FA3CEC">
            <w:pPr>
              <w:tabs>
                <w:tab w:val="left" w:pos="1134"/>
              </w:tabs>
              <w:spacing w:line="276" w:lineRule="auto"/>
              <w:ind w:firstLine="22"/>
              <w:jc w:val="both"/>
              <w:rPr>
                <w:sz w:val="24"/>
                <w:szCs w:val="24"/>
              </w:rPr>
            </w:pPr>
          </w:p>
        </w:tc>
        <w:tc>
          <w:tcPr>
            <w:tcW w:w="2721" w:type="dxa"/>
            <w:tcBorders>
              <w:bottom w:val="single" w:sz="6" w:space="0" w:color="231F20"/>
            </w:tcBorders>
          </w:tcPr>
          <w:p w:rsidR="00FA2CD7" w:rsidRPr="00765AA4" w:rsidRDefault="00973B64" w:rsidP="00FA3CEC">
            <w:pPr>
              <w:tabs>
                <w:tab w:val="left" w:pos="1134"/>
              </w:tabs>
              <w:spacing w:line="276" w:lineRule="auto"/>
              <w:ind w:firstLine="22"/>
              <w:jc w:val="both"/>
              <w:rPr>
                <w:sz w:val="24"/>
                <w:szCs w:val="24"/>
              </w:rPr>
            </w:pPr>
            <w:r w:rsidRPr="00765AA4">
              <w:rPr>
                <w:sz w:val="24"/>
                <w:szCs w:val="24"/>
              </w:rPr>
              <w:t>Вероятность и статистика</w:t>
            </w:r>
          </w:p>
        </w:tc>
        <w:tc>
          <w:tcPr>
            <w:tcW w:w="793" w:type="dxa"/>
          </w:tcPr>
          <w:p w:rsidR="00FA2CD7" w:rsidRPr="00765AA4" w:rsidRDefault="00FA2CD7" w:rsidP="00FA3CEC">
            <w:pPr>
              <w:tabs>
                <w:tab w:val="left" w:pos="1134"/>
              </w:tabs>
              <w:spacing w:line="276" w:lineRule="auto"/>
              <w:ind w:firstLine="22"/>
              <w:jc w:val="both"/>
              <w:rPr>
                <w:sz w:val="24"/>
                <w:szCs w:val="24"/>
              </w:rPr>
            </w:pPr>
          </w:p>
        </w:tc>
        <w:tc>
          <w:tcPr>
            <w:tcW w:w="793" w:type="dxa"/>
          </w:tcPr>
          <w:p w:rsidR="00FA2CD7" w:rsidRPr="00765AA4" w:rsidRDefault="00FA2CD7" w:rsidP="00FA3CEC">
            <w:pPr>
              <w:tabs>
                <w:tab w:val="left" w:pos="1134"/>
              </w:tabs>
              <w:spacing w:line="276" w:lineRule="auto"/>
              <w:ind w:firstLine="22"/>
              <w:jc w:val="both"/>
              <w:rPr>
                <w:sz w:val="24"/>
                <w:szCs w:val="24"/>
              </w:rPr>
            </w:pP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r>
      <w:tr w:rsidR="00FA2CD7" w:rsidRPr="00765AA4">
        <w:trPr>
          <w:trHeight w:val="368"/>
        </w:trPr>
        <w:tc>
          <w:tcPr>
            <w:tcW w:w="2654" w:type="dxa"/>
            <w:vMerge/>
            <w:tcBorders>
              <w:top w:val="nil"/>
              <w:left w:val="single" w:sz="6" w:space="0" w:color="231F20"/>
              <w:bottom w:val="single" w:sz="6" w:space="0" w:color="231F20"/>
              <w:right w:val="single" w:sz="6" w:space="0" w:color="231F20"/>
            </w:tcBorders>
          </w:tcPr>
          <w:p w:rsidR="00FA2CD7" w:rsidRPr="00765AA4" w:rsidRDefault="00FA2CD7" w:rsidP="00FA3CEC">
            <w:pPr>
              <w:tabs>
                <w:tab w:val="left" w:pos="1134"/>
              </w:tabs>
              <w:spacing w:line="276" w:lineRule="auto"/>
              <w:ind w:firstLine="22"/>
              <w:jc w:val="both"/>
              <w:rPr>
                <w:sz w:val="24"/>
                <w:szCs w:val="24"/>
              </w:rPr>
            </w:pPr>
          </w:p>
        </w:tc>
        <w:tc>
          <w:tcPr>
            <w:tcW w:w="2721" w:type="dxa"/>
            <w:tcBorders>
              <w:top w:val="single" w:sz="6" w:space="0" w:color="231F20"/>
              <w:bottom w:val="single" w:sz="6" w:space="0" w:color="231F20"/>
            </w:tcBorders>
          </w:tcPr>
          <w:p w:rsidR="00FA2CD7" w:rsidRPr="00765AA4" w:rsidRDefault="00973B64" w:rsidP="00FA3CEC">
            <w:pPr>
              <w:tabs>
                <w:tab w:val="left" w:pos="1134"/>
              </w:tabs>
              <w:spacing w:line="276" w:lineRule="auto"/>
              <w:ind w:firstLine="22"/>
              <w:jc w:val="both"/>
              <w:rPr>
                <w:sz w:val="24"/>
                <w:szCs w:val="24"/>
              </w:rPr>
            </w:pPr>
            <w:r w:rsidRPr="00765AA4">
              <w:rPr>
                <w:sz w:val="24"/>
                <w:szCs w:val="24"/>
              </w:rPr>
              <w:t>Информатика</w:t>
            </w:r>
          </w:p>
        </w:tc>
        <w:tc>
          <w:tcPr>
            <w:tcW w:w="793" w:type="dxa"/>
          </w:tcPr>
          <w:p w:rsidR="00FA2CD7" w:rsidRPr="00765AA4" w:rsidRDefault="00FA2CD7" w:rsidP="00FA3CEC">
            <w:pPr>
              <w:tabs>
                <w:tab w:val="left" w:pos="1134"/>
              </w:tabs>
              <w:spacing w:line="276" w:lineRule="auto"/>
              <w:ind w:firstLine="22"/>
              <w:jc w:val="both"/>
              <w:rPr>
                <w:sz w:val="24"/>
                <w:szCs w:val="24"/>
              </w:rPr>
            </w:pPr>
          </w:p>
        </w:tc>
        <w:tc>
          <w:tcPr>
            <w:tcW w:w="793" w:type="dxa"/>
          </w:tcPr>
          <w:p w:rsidR="00FA2CD7" w:rsidRPr="00765AA4" w:rsidRDefault="00FA2CD7" w:rsidP="00FA3CEC">
            <w:pPr>
              <w:tabs>
                <w:tab w:val="left" w:pos="1134"/>
              </w:tabs>
              <w:spacing w:line="276" w:lineRule="auto"/>
              <w:ind w:firstLine="22"/>
              <w:jc w:val="both"/>
              <w:rPr>
                <w:sz w:val="24"/>
                <w:szCs w:val="24"/>
              </w:rPr>
            </w:pP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r>
      <w:tr w:rsidR="00FA2CD7" w:rsidRPr="00765AA4">
        <w:trPr>
          <w:trHeight w:val="368"/>
        </w:trPr>
        <w:tc>
          <w:tcPr>
            <w:tcW w:w="2654" w:type="dxa"/>
            <w:vMerge w:val="restart"/>
            <w:tcBorders>
              <w:top w:val="single" w:sz="6" w:space="0" w:color="231F20"/>
              <w:bottom w:val="single" w:sz="6" w:space="0" w:color="231F20"/>
            </w:tcBorders>
          </w:tcPr>
          <w:p w:rsidR="00FA2CD7" w:rsidRPr="00765AA4" w:rsidRDefault="00973B64" w:rsidP="00FA3CEC">
            <w:pPr>
              <w:tabs>
                <w:tab w:val="left" w:pos="1134"/>
              </w:tabs>
              <w:spacing w:line="276" w:lineRule="auto"/>
              <w:ind w:firstLine="22"/>
              <w:jc w:val="both"/>
              <w:rPr>
                <w:sz w:val="24"/>
                <w:szCs w:val="24"/>
              </w:rPr>
            </w:pPr>
            <w:r w:rsidRPr="00765AA4">
              <w:rPr>
                <w:sz w:val="24"/>
                <w:szCs w:val="24"/>
              </w:rPr>
              <w:t>Общественно-научные предметы</w:t>
            </w:r>
          </w:p>
        </w:tc>
        <w:tc>
          <w:tcPr>
            <w:tcW w:w="2721" w:type="dxa"/>
            <w:tcBorders>
              <w:top w:val="single" w:sz="6" w:space="0" w:color="231F20"/>
              <w:bottom w:val="single" w:sz="6" w:space="0" w:color="231F20"/>
            </w:tcBorders>
          </w:tcPr>
          <w:p w:rsidR="00FA2CD7" w:rsidRPr="00765AA4" w:rsidRDefault="00973B64" w:rsidP="00FA3CEC">
            <w:pPr>
              <w:tabs>
                <w:tab w:val="left" w:pos="1134"/>
              </w:tabs>
              <w:spacing w:line="276" w:lineRule="auto"/>
              <w:ind w:firstLine="22"/>
              <w:jc w:val="both"/>
              <w:rPr>
                <w:sz w:val="24"/>
                <w:szCs w:val="24"/>
              </w:rPr>
            </w:pPr>
            <w:r w:rsidRPr="00765AA4">
              <w:rPr>
                <w:sz w:val="24"/>
                <w:szCs w:val="24"/>
              </w:rPr>
              <w:t>История</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10</w:t>
            </w:r>
          </w:p>
        </w:tc>
      </w:tr>
      <w:tr w:rsidR="00FA2CD7" w:rsidRPr="00765AA4">
        <w:trPr>
          <w:trHeight w:val="368"/>
        </w:trPr>
        <w:tc>
          <w:tcPr>
            <w:tcW w:w="2654" w:type="dxa"/>
            <w:vMerge/>
            <w:tcBorders>
              <w:top w:val="nil"/>
              <w:bottom w:val="single" w:sz="6" w:space="0" w:color="231F20"/>
            </w:tcBorders>
          </w:tcPr>
          <w:p w:rsidR="00FA2CD7" w:rsidRPr="00765AA4" w:rsidRDefault="00FA2CD7" w:rsidP="00FA3CEC">
            <w:pPr>
              <w:tabs>
                <w:tab w:val="left" w:pos="1134"/>
              </w:tabs>
              <w:spacing w:line="276" w:lineRule="auto"/>
              <w:ind w:firstLine="22"/>
              <w:jc w:val="both"/>
              <w:rPr>
                <w:sz w:val="24"/>
                <w:szCs w:val="24"/>
              </w:rPr>
            </w:pPr>
          </w:p>
        </w:tc>
        <w:tc>
          <w:tcPr>
            <w:tcW w:w="2721" w:type="dxa"/>
            <w:tcBorders>
              <w:top w:val="single" w:sz="6" w:space="0" w:color="231F20"/>
              <w:bottom w:val="single" w:sz="6" w:space="0" w:color="231F20"/>
            </w:tcBorders>
          </w:tcPr>
          <w:p w:rsidR="00FA2CD7" w:rsidRPr="00765AA4" w:rsidRDefault="00973B64" w:rsidP="00FA3CEC">
            <w:pPr>
              <w:tabs>
                <w:tab w:val="left" w:pos="1134"/>
              </w:tabs>
              <w:spacing w:line="276" w:lineRule="auto"/>
              <w:ind w:firstLine="22"/>
              <w:jc w:val="both"/>
              <w:rPr>
                <w:sz w:val="24"/>
                <w:szCs w:val="24"/>
              </w:rPr>
            </w:pPr>
            <w:r w:rsidRPr="00765AA4">
              <w:rPr>
                <w:sz w:val="24"/>
                <w:szCs w:val="24"/>
              </w:rPr>
              <w:t>Обществознание</w:t>
            </w:r>
          </w:p>
        </w:tc>
        <w:tc>
          <w:tcPr>
            <w:tcW w:w="793" w:type="dxa"/>
          </w:tcPr>
          <w:p w:rsidR="00FA2CD7" w:rsidRPr="00765AA4" w:rsidRDefault="00FA2CD7" w:rsidP="00FA3CEC">
            <w:pPr>
              <w:tabs>
                <w:tab w:val="left" w:pos="1134"/>
              </w:tabs>
              <w:spacing w:line="276" w:lineRule="auto"/>
              <w:ind w:firstLine="22"/>
              <w:jc w:val="both"/>
              <w:rPr>
                <w:sz w:val="24"/>
                <w:szCs w:val="24"/>
              </w:rPr>
            </w:pP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4</w:t>
            </w:r>
          </w:p>
        </w:tc>
      </w:tr>
      <w:tr w:rsidR="00FA2CD7" w:rsidRPr="00765AA4">
        <w:trPr>
          <w:trHeight w:val="368"/>
        </w:trPr>
        <w:tc>
          <w:tcPr>
            <w:tcW w:w="2654" w:type="dxa"/>
            <w:vMerge/>
            <w:tcBorders>
              <w:top w:val="nil"/>
              <w:bottom w:val="single" w:sz="6" w:space="0" w:color="231F20"/>
            </w:tcBorders>
          </w:tcPr>
          <w:p w:rsidR="00FA2CD7" w:rsidRPr="00765AA4" w:rsidRDefault="00FA2CD7" w:rsidP="00FA3CEC">
            <w:pPr>
              <w:tabs>
                <w:tab w:val="left" w:pos="1134"/>
              </w:tabs>
              <w:spacing w:line="276" w:lineRule="auto"/>
              <w:ind w:firstLine="22"/>
              <w:jc w:val="both"/>
              <w:rPr>
                <w:sz w:val="24"/>
                <w:szCs w:val="24"/>
              </w:rPr>
            </w:pPr>
          </w:p>
        </w:tc>
        <w:tc>
          <w:tcPr>
            <w:tcW w:w="2721" w:type="dxa"/>
            <w:tcBorders>
              <w:top w:val="single" w:sz="6" w:space="0" w:color="231F20"/>
              <w:bottom w:val="single" w:sz="6" w:space="0" w:color="231F20"/>
            </w:tcBorders>
          </w:tcPr>
          <w:p w:rsidR="00FA2CD7" w:rsidRPr="00765AA4" w:rsidRDefault="00973B64" w:rsidP="00FA3CEC">
            <w:pPr>
              <w:tabs>
                <w:tab w:val="left" w:pos="1134"/>
              </w:tabs>
              <w:spacing w:line="276" w:lineRule="auto"/>
              <w:ind w:firstLine="22"/>
              <w:jc w:val="both"/>
              <w:rPr>
                <w:sz w:val="24"/>
                <w:szCs w:val="24"/>
              </w:rPr>
            </w:pPr>
            <w:r w:rsidRPr="00765AA4">
              <w:rPr>
                <w:sz w:val="24"/>
                <w:szCs w:val="24"/>
              </w:rPr>
              <w:t>География</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8</w:t>
            </w:r>
          </w:p>
        </w:tc>
      </w:tr>
    </w:tbl>
    <w:p w:rsidR="00FA2CD7" w:rsidRPr="00765AA4" w:rsidRDefault="00FA2CD7" w:rsidP="00765AA4">
      <w:pPr>
        <w:tabs>
          <w:tab w:val="left" w:pos="1134"/>
        </w:tabs>
        <w:spacing w:line="276" w:lineRule="auto"/>
        <w:ind w:firstLine="567"/>
        <w:jc w:val="both"/>
        <w:rPr>
          <w:sz w:val="24"/>
          <w:szCs w:val="24"/>
        </w:rPr>
      </w:pP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2654"/>
        <w:gridCol w:w="2721"/>
        <w:gridCol w:w="793"/>
        <w:gridCol w:w="793"/>
        <w:gridCol w:w="793"/>
        <w:gridCol w:w="793"/>
        <w:gridCol w:w="793"/>
        <w:gridCol w:w="793"/>
      </w:tblGrid>
      <w:tr w:rsidR="00FA2CD7" w:rsidRPr="00765AA4">
        <w:trPr>
          <w:trHeight w:val="347"/>
        </w:trPr>
        <w:tc>
          <w:tcPr>
            <w:tcW w:w="2654" w:type="dxa"/>
            <w:vMerge w:val="restart"/>
            <w:tcBorders>
              <w:left w:val="single" w:sz="6" w:space="0" w:color="231F20"/>
            </w:tcBorders>
          </w:tcPr>
          <w:p w:rsidR="00FA2CD7" w:rsidRPr="00765AA4" w:rsidRDefault="00973B64" w:rsidP="00FA3CEC">
            <w:pPr>
              <w:tabs>
                <w:tab w:val="left" w:pos="1134"/>
              </w:tabs>
              <w:spacing w:line="276" w:lineRule="auto"/>
              <w:ind w:firstLine="22"/>
              <w:jc w:val="both"/>
              <w:rPr>
                <w:sz w:val="24"/>
                <w:szCs w:val="24"/>
              </w:rPr>
            </w:pPr>
            <w:r w:rsidRPr="00765AA4">
              <w:rPr>
                <w:sz w:val="24"/>
                <w:szCs w:val="24"/>
              </w:rPr>
              <w:t xml:space="preserve">Естественно-научные </w:t>
            </w:r>
            <w:r w:rsidRPr="00765AA4">
              <w:rPr>
                <w:sz w:val="24"/>
                <w:szCs w:val="24"/>
              </w:rPr>
              <w:lastRenderedPageBreak/>
              <w:t>предметы</w:t>
            </w:r>
          </w:p>
        </w:tc>
        <w:tc>
          <w:tcPr>
            <w:tcW w:w="2721"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lastRenderedPageBreak/>
              <w:t>Физика</w:t>
            </w:r>
          </w:p>
        </w:tc>
        <w:tc>
          <w:tcPr>
            <w:tcW w:w="793" w:type="dxa"/>
          </w:tcPr>
          <w:p w:rsidR="00FA2CD7" w:rsidRPr="00765AA4" w:rsidRDefault="00FA2CD7" w:rsidP="00FA3CEC">
            <w:pPr>
              <w:tabs>
                <w:tab w:val="left" w:pos="1134"/>
              </w:tabs>
              <w:spacing w:line="276" w:lineRule="auto"/>
              <w:ind w:firstLine="22"/>
              <w:jc w:val="both"/>
              <w:rPr>
                <w:sz w:val="24"/>
                <w:szCs w:val="24"/>
              </w:rPr>
            </w:pPr>
          </w:p>
        </w:tc>
        <w:tc>
          <w:tcPr>
            <w:tcW w:w="793" w:type="dxa"/>
          </w:tcPr>
          <w:p w:rsidR="00FA2CD7" w:rsidRPr="00765AA4" w:rsidRDefault="00FA2CD7" w:rsidP="00FA3CEC">
            <w:pPr>
              <w:tabs>
                <w:tab w:val="left" w:pos="1134"/>
              </w:tabs>
              <w:spacing w:line="276" w:lineRule="auto"/>
              <w:ind w:firstLine="22"/>
              <w:jc w:val="both"/>
              <w:rPr>
                <w:sz w:val="24"/>
                <w:szCs w:val="24"/>
              </w:rPr>
            </w:pP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7</w:t>
            </w:r>
          </w:p>
        </w:tc>
      </w:tr>
      <w:tr w:rsidR="00FA2CD7" w:rsidRPr="00765AA4">
        <w:trPr>
          <w:trHeight w:val="347"/>
        </w:trPr>
        <w:tc>
          <w:tcPr>
            <w:tcW w:w="2654" w:type="dxa"/>
            <w:vMerge/>
            <w:tcBorders>
              <w:top w:val="nil"/>
              <w:left w:val="single" w:sz="6" w:space="0" w:color="231F20"/>
            </w:tcBorders>
          </w:tcPr>
          <w:p w:rsidR="00FA2CD7" w:rsidRPr="00765AA4" w:rsidRDefault="00FA2CD7" w:rsidP="00FA3CEC">
            <w:pPr>
              <w:tabs>
                <w:tab w:val="left" w:pos="1134"/>
              </w:tabs>
              <w:spacing w:line="276" w:lineRule="auto"/>
              <w:ind w:firstLine="22"/>
              <w:jc w:val="both"/>
              <w:rPr>
                <w:sz w:val="24"/>
                <w:szCs w:val="24"/>
              </w:rPr>
            </w:pPr>
          </w:p>
        </w:tc>
        <w:tc>
          <w:tcPr>
            <w:tcW w:w="2721"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Химия</w:t>
            </w:r>
          </w:p>
        </w:tc>
        <w:tc>
          <w:tcPr>
            <w:tcW w:w="793" w:type="dxa"/>
          </w:tcPr>
          <w:p w:rsidR="00FA2CD7" w:rsidRPr="00765AA4" w:rsidRDefault="00FA2CD7" w:rsidP="00FA3CEC">
            <w:pPr>
              <w:tabs>
                <w:tab w:val="left" w:pos="1134"/>
              </w:tabs>
              <w:spacing w:line="276" w:lineRule="auto"/>
              <w:ind w:firstLine="22"/>
              <w:jc w:val="both"/>
              <w:rPr>
                <w:sz w:val="24"/>
                <w:szCs w:val="24"/>
              </w:rPr>
            </w:pPr>
          </w:p>
        </w:tc>
        <w:tc>
          <w:tcPr>
            <w:tcW w:w="793" w:type="dxa"/>
          </w:tcPr>
          <w:p w:rsidR="00FA2CD7" w:rsidRPr="00765AA4" w:rsidRDefault="00FA2CD7" w:rsidP="00FA3CEC">
            <w:pPr>
              <w:tabs>
                <w:tab w:val="left" w:pos="1134"/>
              </w:tabs>
              <w:spacing w:line="276" w:lineRule="auto"/>
              <w:ind w:firstLine="22"/>
              <w:jc w:val="both"/>
              <w:rPr>
                <w:sz w:val="24"/>
                <w:szCs w:val="24"/>
              </w:rPr>
            </w:pPr>
          </w:p>
        </w:tc>
        <w:tc>
          <w:tcPr>
            <w:tcW w:w="793" w:type="dxa"/>
          </w:tcPr>
          <w:p w:rsidR="00FA2CD7" w:rsidRPr="00765AA4" w:rsidRDefault="00FA2CD7" w:rsidP="00FA3CEC">
            <w:pPr>
              <w:tabs>
                <w:tab w:val="left" w:pos="1134"/>
              </w:tabs>
              <w:spacing w:line="276" w:lineRule="auto"/>
              <w:ind w:firstLine="22"/>
              <w:jc w:val="both"/>
              <w:rPr>
                <w:sz w:val="24"/>
                <w:szCs w:val="24"/>
              </w:rPr>
            </w:pP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4</w:t>
            </w:r>
          </w:p>
        </w:tc>
      </w:tr>
      <w:tr w:rsidR="00FA2CD7" w:rsidRPr="00765AA4">
        <w:trPr>
          <w:trHeight w:val="347"/>
        </w:trPr>
        <w:tc>
          <w:tcPr>
            <w:tcW w:w="2654" w:type="dxa"/>
            <w:vMerge/>
            <w:tcBorders>
              <w:top w:val="nil"/>
              <w:left w:val="single" w:sz="6" w:space="0" w:color="231F20"/>
            </w:tcBorders>
          </w:tcPr>
          <w:p w:rsidR="00FA2CD7" w:rsidRPr="00765AA4" w:rsidRDefault="00FA2CD7" w:rsidP="00FA3CEC">
            <w:pPr>
              <w:tabs>
                <w:tab w:val="left" w:pos="1134"/>
              </w:tabs>
              <w:spacing w:line="276" w:lineRule="auto"/>
              <w:ind w:firstLine="22"/>
              <w:jc w:val="both"/>
              <w:rPr>
                <w:sz w:val="24"/>
                <w:szCs w:val="24"/>
              </w:rPr>
            </w:pPr>
          </w:p>
        </w:tc>
        <w:tc>
          <w:tcPr>
            <w:tcW w:w="2721"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Биология</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7</w:t>
            </w:r>
          </w:p>
        </w:tc>
      </w:tr>
      <w:tr w:rsidR="00FA2CD7" w:rsidRPr="00765AA4">
        <w:trPr>
          <w:trHeight w:val="347"/>
        </w:trPr>
        <w:tc>
          <w:tcPr>
            <w:tcW w:w="2654" w:type="dxa"/>
            <w:vMerge w:val="restart"/>
          </w:tcPr>
          <w:p w:rsidR="00FA2CD7" w:rsidRPr="00765AA4" w:rsidRDefault="00973B64" w:rsidP="00FA3CEC">
            <w:pPr>
              <w:tabs>
                <w:tab w:val="left" w:pos="1134"/>
              </w:tabs>
              <w:spacing w:line="276" w:lineRule="auto"/>
              <w:ind w:firstLine="22"/>
              <w:jc w:val="both"/>
              <w:rPr>
                <w:sz w:val="24"/>
                <w:szCs w:val="24"/>
              </w:rPr>
            </w:pPr>
            <w:r w:rsidRPr="00765AA4">
              <w:rPr>
                <w:sz w:val="24"/>
                <w:szCs w:val="24"/>
              </w:rPr>
              <w:t>Искусство</w:t>
            </w:r>
          </w:p>
        </w:tc>
        <w:tc>
          <w:tcPr>
            <w:tcW w:w="2721"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Изобразительное искусство</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rsidR="00FA2CD7" w:rsidRPr="00765AA4" w:rsidRDefault="00FA2CD7" w:rsidP="00FA3CEC">
            <w:pPr>
              <w:tabs>
                <w:tab w:val="left" w:pos="1134"/>
              </w:tabs>
              <w:spacing w:line="276" w:lineRule="auto"/>
              <w:ind w:firstLine="22"/>
              <w:jc w:val="both"/>
              <w:rPr>
                <w:sz w:val="24"/>
                <w:szCs w:val="24"/>
              </w:rPr>
            </w:pPr>
          </w:p>
        </w:tc>
        <w:tc>
          <w:tcPr>
            <w:tcW w:w="793" w:type="dxa"/>
          </w:tcPr>
          <w:p w:rsidR="00FA2CD7" w:rsidRPr="00765AA4" w:rsidRDefault="00FA2CD7" w:rsidP="00FA3CEC">
            <w:pPr>
              <w:tabs>
                <w:tab w:val="left" w:pos="1134"/>
              </w:tabs>
              <w:spacing w:line="276" w:lineRule="auto"/>
              <w:ind w:firstLine="22"/>
              <w:jc w:val="both"/>
              <w:rPr>
                <w:sz w:val="24"/>
                <w:szCs w:val="24"/>
              </w:rPr>
            </w:pP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r>
      <w:tr w:rsidR="00FA2CD7" w:rsidRPr="00765AA4">
        <w:trPr>
          <w:trHeight w:val="347"/>
        </w:trPr>
        <w:tc>
          <w:tcPr>
            <w:tcW w:w="2654" w:type="dxa"/>
            <w:vMerge/>
            <w:tcBorders>
              <w:top w:val="nil"/>
            </w:tcBorders>
          </w:tcPr>
          <w:p w:rsidR="00FA2CD7" w:rsidRPr="00765AA4" w:rsidRDefault="00FA2CD7" w:rsidP="00FA3CEC">
            <w:pPr>
              <w:tabs>
                <w:tab w:val="left" w:pos="1134"/>
              </w:tabs>
              <w:spacing w:line="276" w:lineRule="auto"/>
              <w:ind w:firstLine="22"/>
              <w:jc w:val="both"/>
              <w:rPr>
                <w:sz w:val="24"/>
                <w:szCs w:val="24"/>
              </w:rPr>
            </w:pPr>
          </w:p>
        </w:tc>
        <w:tc>
          <w:tcPr>
            <w:tcW w:w="2721"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Музыка</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rsidR="00FA2CD7" w:rsidRPr="00765AA4" w:rsidRDefault="00FA2CD7" w:rsidP="00FA3CEC">
            <w:pPr>
              <w:tabs>
                <w:tab w:val="left" w:pos="1134"/>
              </w:tabs>
              <w:spacing w:line="276" w:lineRule="auto"/>
              <w:ind w:firstLine="22"/>
              <w:jc w:val="both"/>
              <w:rPr>
                <w:sz w:val="24"/>
                <w:szCs w:val="24"/>
              </w:rPr>
            </w:pP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4</w:t>
            </w:r>
          </w:p>
        </w:tc>
      </w:tr>
      <w:tr w:rsidR="00FA2CD7" w:rsidRPr="00765AA4">
        <w:trPr>
          <w:trHeight w:val="347"/>
        </w:trPr>
        <w:tc>
          <w:tcPr>
            <w:tcW w:w="265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Технология</w:t>
            </w:r>
          </w:p>
        </w:tc>
        <w:tc>
          <w:tcPr>
            <w:tcW w:w="2721"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Технология</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8</w:t>
            </w:r>
          </w:p>
        </w:tc>
      </w:tr>
      <w:tr w:rsidR="00FA2CD7" w:rsidRPr="00765AA4">
        <w:trPr>
          <w:trHeight w:val="547"/>
        </w:trPr>
        <w:tc>
          <w:tcPr>
            <w:tcW w:w="2654" w:type="dxa"/>
            <w:vMerge w:val="restart"/>
            <w:tcBorders>
              <w:left w:val="single" w:sz="6" w:space="0" w:color="231F20"/>
            </w:tcBorders>
          </w:tcPr>
          <w:p w:rsidR="00FA2CD7" w:rsidRPr="00765AA4" w:rsidRDefault="00973B64" w:rsidP="00FA3CEC">
            <w:pPr>
              <w:tabs>
                <w:tab w:val="left" w:pos="1134"/>
              </w:tabs>
              <w:spacing w:line="276" w:lineRule="auto"/>
              <w:ind w:firstLine="22"/>
              <w:jc w:val="both"/>
              <w:rPr>
                <w:sz w:val="24"/>
                <w:szCs w:val="24"/>
                <w:lang w:val="ru-RU"/>
              </w:rPr>
            </w:pPr>
            <w:r w:rsidRPr="00765AA4">
              <w:rPr>
                <w:sz w:val="24"/>
                <w:szCs w:val="24"/>
                <w:lang w:val="ru-RU"/>
              </w:rPr>
              <w:t>Физическая культура и основы безопасности жизнедеятельности</w:t>
            </w:r>
          </w:p>
        </w:tc>
        <w:tc>
          <w:tcPr>
            <w:tcW w:w="2721"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Основы безопасности жизнедеятельности</w:t>
            </w:r>
          </w:p>
        </w:tc>
        <w:tc>
          <w:tcPr>
            <w:tcW w:w="793" w:type="dxa"/>
          </w:tcPr>
          <w:p w:rsidR="00FA2CD7" w:rsidRPr="00765AA4" w:rsidRDefault="00FA2CD7" w:rsidP="00FA3CEC">
            <w:pPr>
              <w:tabs>
                <w:tab w:val="left" w:pos="1134"/>
              </w:tabs>
              <w:spacing w:line="276" w:lineRule="auto"/>
              <w:ind w:firstLine="22"/>
              <w:jc w:val="both"/>
              <w:rPr>
                <w:sz w:val="24"/>
                <w:szCs w:val="24"/>
              </w:rPr>
            </w:pPr>
          </w:p>
        </w:tc>
        <w:tc>
          <w:tcPr>
            <w:tcW w:w="793" w:type="dxa"/>
          </w:tcPr>
          <w:p w:rsidR="00FA2CD7" w:rsidRPr="00765AA4" w:rsidRDefault="00FA2CD7" w:rsidP="00FA3CEC">
            <w:pPr>
              <w:tabs>
                <w:tab w:val="left" w:pos="1134"/>
              </w:tabs>
              <w:spacing w:line="276" w:lineRule="auto"/>
              <w:ind w:firstLine="22"/>
              <w:jc w:val="both"/>
              <w:rPr>
                <w:sz w:val="24"/>
                <w:szCs w:val="24"/>
              </w:rPr>
            </w:pPr>
          </w:p>
        </w:tc>
        <w:tc>
          <w:tcPr>
            <w:tcW w:w="793" w:type="dxa"/>
          </w:tcPr>
          <w:p w:rsidR="00FA2CD7" w:rsidRPr="00765AA4" w:rsidRDefault="00FA2CD7" w:rsidP="00FA3CEC">
            <w:pPr>
              <w:tabs>
                <w:tab w:val="left" w:pos="1134"/>
              </w:tabs>
              <w:spacing w:line="276" w:lineRule="auto"/>
              <w:ind w:firstLine="22"/>
              <w:jc w:val="both"/>
              <w:rPr>
                <w:sz w:val="24"/>
                <w:szCs w:val="24"/>
              </w:rPr>
            </w:pP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r>
      <w:tr w:rsidR="00FA2CD7" w:rsidRPr="00765AA4">
        <w:trPr>
          <w:trHeight w:val="347"/>
        </w:trPr>
        <w:tc>
          <w:tcPr>
            <w:tcW w:w="2654" w:type="dxa"/>
            <w:vMerge/>
            <w:tcBorders>
              <w:top w:val="nil"/>
              <w:left w:val="single" w:sz="6" w:space="0" w:color="231F20"/>
            </w:tcBorders>
          </w:tcPr>
          <w:p w:rsidR="00FA2CD7" w:rsidRPr="00765AA4" w:rsidRDefault="00FA2CD7" w:rsidP="00FA3CEC">
            <w:pPr>
              <w:tabs>
                <w:tab w:val="left" w:pos="1134"/>
              </w:tabs>
              <w:spacing w:line="276" w:lineRule="auto"/>
              <w:ind w:firstLine="22"/>
              <w:jc w:val="both"/>
              <w:rPr>
                <w:sz w:val="24"/>
                <w:szCs w:val="24"/>
              </w:rPr>
            </w:pPr>
          </w:p>
        </w:tc>
        <w:tc>
          <w:tcPr>
            <w:tcW w:w="2721"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Физическая культура</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10</w:t>
            </w:r>
          </w:p>
        </w:tc>
      </w:tr>
      <w:tr w:rsidR="00FA2CD7" w:rsidRPr="00765AA4">
        <w:trPr>
          <w:trHeight w:val="347"/>
        </w:trPr>
        <w:tc>
          <w:tcPr>
            <w:tcW w:w="5375" w:type="dxa"/>
            <w:gridSpan w:val="2"/>
          </w:tcPr>
          <w:p w:rsidR="00FA2CD7" w:rsidRPr="00765AA4" w:rsidRDefault="00973B64" w:rsidP="00FA3CEC">
            <w:pPr>
              <w:tabs>
                <w:tab w:val="left" w:pos="1134"/>
              </w:tabs>
              <w:spacing w:line="276" w:lineRule="auto"/>
              <w:ind w:firstLine="22"/>
              <w:jc w:val="both"/>
              <w:rPr>
                <w:sz w:val="24"/>
                <w:szCs w:val="24"/>
              </w:rPr>
            </w:pPr>
            <w:r w:rsidRPr="00765AA4">
              <w:rPr>
                <w:sz w:val="24"/>
                <w:szCs w:val="24"/>
              </w:rPr>
              <w:t>Итого</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26</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28</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30</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31</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147</w:t>
            </w:r>
          </w:p>
        </w:tc>
      </w:tr>
      <w:tr w:rsidR="00FA2CD7" w:rsidRPr="00765AA4">
        <w:trPr>
          <w:trHeight w:val="547"/>
        </w:trPr>
        <w:tc>
          <w:tcPr>
            <w:tcW w:w="5375" w:type="dxa"/>
            <w:gridSpan w:val="2"/>
          </w:tcPr>
          <w:p w:rsidR="00FA2CD7" w:rsidRPr="00765AA4" w:rsidRDefault="00973B64" w:rsidP="00FA3CEC">
            <w:pPr>
              <w:tabs>
                <w:tab w:val="left" w:pos="1134"/>
              </w:tabs>
              <w:spacing w:line="276" w:lineRule="auto"/>
              <w:ind w:firstLine="22"/>
              <w:jc w:val="both"/>
              <w:rPr>
                <w:sz w:val="24"/>
                <w:szCs w:val="24"/>
                <w:lang w:val="ru-RU"/>
              </w:rPr>
            </w:pPr>
            <w:r w:rsidRPr="00765AA4">
              <w:rPr>
                <w:sz w:val="24"/>
                <w:szCs w:val="24"/>
                <w:lang w:val="ru-RU"/>
              </w:rPr>
              <w:t>Часть, формируемая участниками образовательных отношений</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4</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4</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16</w:t>
            </w:r>
          </w:p>
        </w:tc>
      </w:tr>
      <w:tr w:rsidR="00FA2CD7" w:rsidRPr="00765AA4">
        <w:trPr>
          <w:trHeight w:val="347"/>
        </w:trPr>
        <w:tc>
          <w:tcPr>
            <w:tcW w:w="5375" w:type="dxa"/>
            <w:gridSpan w:val="2"/>
          </w:tcPr>
          <w:p w:rsidR="00FA2CD7" w:rsidRPr="00765AA4" w:rsidRDefault="00973B64" w:rsidP="00FA3CEC">
            <w:pPr>
              <w:tabs>
                <w:tab w:val="left" w:pos="1134"/>
              </w:tabs>
              <w:spacing w:line="276" w:lineRule="auto"/>
              <w:ind w:firstLine="22"/>
              <w:jc w:val="both"/>
              <w:rPr>
                <w:sz w:val="24"/>
                <w:szCs w:val="24"/>
              </w:rPr>
            </w:pPr>
            <w:r w:rsidRPr="00765AA4">
              <w:rPr>
                <w:sz w:val="24"/>
                <w:szCs w:val="24"/>
              </w:rPr>
              <w:t>Учебные недели</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34</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34</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34</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34</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34</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34</w:t>
            </w:r>
          </w:p>
        </w:tc>
      </w:tr>
      <w:tr w:rsidR="00FA2CD7" w:rsidRPr="00765AA4">
        <w:trPr>
          <w:trHeight w:val="345"/>
        </w:trPr>
        <w:tc>
          <w:tcPr>
            <w:tcW w:w="5375" w:type="dxa"/>
            <w:gridSpan w:val="2"/>
            <w:tcBorders>
              <w:bottom w:val="single" w:sz="6" w:space="0" w:color="231F20"/>
            </w:tcBorders>
          </w:tcPr>
          <w:p w:rsidR="00FA2CD7" w:rsidRPr="00765AA4" w:rsidRDefault="00973B64" w:rsidP="00FA3CEC">
            <w:pPr>
              <w:tabs>
                <w:tab w:val="left" w:pos="1134"/>
              </w:tabs>
              <w:spacing w:line="276" w:lineRule="auto"/>
              <w:ind w:firstLine="22"/>
              <w:jc w:val="both"/>
              <w:rPr>
                <w:sz w:val="24"/>
                <w:szCs w:val="24"/>
              </w:rPr>
            </w:pPr>
            <w:r w:rsidRPr="00765AA4">
              <w:rPr>
                <w:sz w:val="24"/>
                <w:szCs w:val="24"/>
              </w:rPr>
              <w:t>Всего часов</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986</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1020</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1122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1190</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1224</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5542</w:t>
            </w:r>
          </w:p>
        </w:tc>
      </w:tr>
      <w:tr w:rsidR="00FA2CD7" w:rsidRPr="00765AA4">
        <w:trPr>
          <w:trHeight w:val="342"/>
        </w:trPr>
        <w:tc>
          <w:tcPr>
            <w:tcW w:w="5375" w:type="dxa"/>
            <w:gridSpan w:val="2"/>
            <w:tcBorders>
              <w:top w:val="single" w:sz="6" w:space="0" w:color="231F20"/>
              <w:bottom w:val="single" w:sz="6" w:space="0" w:color="231F20"/>
            </w:tcBorders>
          </w:tcPr>
          <w:p w:rsidR="00FA2CD7" w:rsidRPr="00765AA4" w:rsidRDefault="00973B64" w:rsidP="00FA3CEC">
            <w:pPr>
              <w:tabs>
                <w:tab w:val="left" w:pos="1134"/>
              </w:tabs>
              <w:spacing w:line="276" w:lineRule="auto"/>
              <w:ind w:firstLine="22"/>
              <w:jc w:val="both"/>
              <w:rPr>
                <w:sz w:val="24"/>
                <w:szCs w:val="24"/>
                <w:lang w:val="ru-RU"/>
              </w:rPr>
            </w:pPr>
            <w:r w:rsidRPr="00765AA4">
              <w:rPr>
                <w:sz w:val="24"/>
                <w:szCs w:val="24"/>
                <w:lang w:val="ru-RU"/>
              </w:rPr>
              <w:t>Недельная нагрузка (при 6-дневной неделе)</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29</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30</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33</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35</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36</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163</w:t>
            </w:r>
          </w:p>
        </w:tc>
      </w:tr>
    </w:tbl>
    <w:p w:rsidR="00FA2CD7" w:rsidRPr="00FA3CEC" w:rsidRDefault="00973B64" w:rsidP="00765AA4">
      <w:pPr>
        <w:tabs>
          <w:tab w:val="left" w:pos="1134"/>
        </w:tabs>
        <w:spacing w:line="276" w:lineRule="auto"/>
        <w:ind w:firstLine="567"/>
        <w:jc w:val="both"/>
        <w:rPr>
          <w:sz w:val="24"/>
          <w:szCs w:val="24"/>
          <w:lang w:val="ru-RU"/>
        </w:rPr>
      </w:pPr>
      <w:r w:rsidRPr="00FA3CEC">
        <w:rPr>
          <w:sz w:val="24"/>
          <w:szCs w:val="24"/>
          <w:lang w:val="ru-RU"/>
        </w:rPr>
        <w:t>Вариант № 4</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Примерный недельный учебный план основного общего образования для 6-дневной учебной недели (второй иностранный язык), объем часов — не более 5549 часов</w:t>
      </w:r>
    </w:p>
    <w:p w:rsidR="00FA2CD7" w:rsidRPr="00765AA4" w:rsidRDefault="00FA2CD7" w:rsidP="00765AA4">
      <w:pPr>
        <w:tabs>
          <w:tab w:val="left" w:pos="1134"/>
        </w:tabs>
        <w:spacing w:line="276" w:lineRule="auto"/>
        <w:ind w:firstLine="567"/>
        <w:jc w:val="both"/>
        <w:rPr>
          <w:sz w:val="24"/>
          <w:szCs w:val="24"/>
          <w:lang w:val="ru-RU"/>
        </w:rPr>
      </w:pPr>
    </w:p>
    <w:tbl>
      <w:tblPr>
        <w:tblStyle w:val="TableNormal"/>
        <w:tblW w:w="0" w:type="auto"/>
        <w:tblInd w:w="12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2428"/>
        <w:gridCol w:w="2948"/>
        <w:gridCol w:w="794"/>
        <w:gridCol w:w="794"/>
        <w:gridCol w:w="794"/>
        <w:gridCol w:w="794"/>
        <w:gridCol w:w="794"/>
        <w:gridCol w:w="794"/>
      </w:tblGrid>
      <w:tr w:rsidR="00FA2CD7" w:rsidRPr="00765AA4">
        <w:trPr>
          <w:trHeight w:val="415"/>
        </w:trPr>
        <w:tc>
          <w:tcPr>
            <w:tcW w:w="2428" w:type="dxa"/>
            <w:vMerge w:val="restart"/>
          </w:tcPr>
          <w:p w:rsidR="00FA2CD7" w:rsidRPr="00765AA4" w:rsidRDefault="00FA2CD7" w:rsidP="00FA3CEC">
            <w:pPr>
              <w:tabs>
                <w:tab w:val="left" w:pos="1134"/>
              </w:tabs>
              <w:spacing w:line="276" w:lineRule="auto"/>
              <w:jc w:val="both"/>
              <w:rPr>
                <w:sz w:val="24"/>
                <w:szCs w:val="24"/>
                <w:lang w:val="ru-RU"/>
              </w:rPr>
            </w:pPr>
          </w:p>
          <w:p w:rsidR="00FA2CD7" w:rsidRPr="00765AA4" w:rsidRDefault="00973B64" w:rsidP="00FA3CEC">
            <w:pPr>
              <w:tabs>
                <w:tab w:val="left" w:pos="1134"/>
              </w:tabs>
              <w:spacing w:line="276" w:lineRule="auto"/>
              <w:jc w:val="both"/>
              <w:rPr>
                <w:sz w:val="24"/>
                <w:szCs w:val="24"/>
              </w:rPr>
            </w:pPr>
            <w:r w:rsidRPr="00765AA4">
              <w:rPr>
                <w:sz w:val="24"/>
                <w:szCs w:val="24"/>
              </w:rPr>
              <w:t>Предметные области</w:t>
            </w:r>
          </w:p>
        </w:tc>
        <w:tc>
          <w:tcPr>
            <w:tcW w:w="2948" w:type="dxa"/>
            <w:vMerge w:val="restart"/>
          </w:tcPr>
          <w:p w:rsidR="00FA2CD7" w:rsidRPr="00765AA4" w:rsidRDefault="00904C38" w:rsidP="00FA3CEC">
            <w:pPr>
              <w:tabs>
                <w:tab w:val="left" w:pos="1134"/>
              </w:tabs>
              <w:spacing w:line="276" w:lineRule="auto"/>
              <w:jc w:val="both"/>
              <w:rPr>
                <w:sz w:val="24"/>
                <w:szCs w:val="24"/>
              </w:rPr>
            </w:pPr>
            <w:r>
              <w:rPr>
                <w:sz w:val="24"/>
                <w:szCs w:val="24"/>
              </w:rPr>
              <w:pict>
                <v:line id="_x0000_s1048" style="position:absolute;left:0;text-align:left;z-index:-30808064;mso-position-horizontal-relative:page;mso-position-vertical-relative:text" from="145.7pt,.7pt" to="-1.2pt,42.7pt" strokecolor="#231f20" strokeweight=".5pt">
                  <w10:wrap anchorx="page"/>
                </v:line>
              </w:pict>
            </w:r>
            <w:r w:rsidR="00973B64" w:rsidRPr="00765AA4">
              <w:rPr>
                <w:sz w:val="24"/>
                <w:szCs w:val="24"/>
              </w:rPr>
              <w:t>Учебные предметы, курсы</w:t>
            </w:r>
          </w:p>
          <w:p w:rsidR="00FA2CD7" w:rsidRPr="00765AA4" w:rsidRDefault="00973B64" w:rsidP="00FA3CEC">
            <w:pPr>
              <w:tabs>
                <w:tab w:val="left" w:pos="1134"/>
              </w:tabs>
              <w:spacing w:line="276" w:lineRule="auto"/>
              <w:jc w:val="both"/>
              <w:rPr>
                <w:sz w:val="24"/>
                <w:szCs w:val="24"/>
              </w:rPr>
            </w:pPr>
            <w:r w:rsidRPr="00765AA4">
              <w:rPr>
                <w:sz w:val="24"/>
                <w:szCs w:val="24"/>
              </w:rPr>
              <w:t>Классы</w:t>
            </w:r>
          </w:p>
        </w:tc>
        <w:tc>
          <w:tcPr>
            <w:tcW w:w="4764" w:type="dxa"/>
            <w:gridSpan w:val="6"/>
          </w:tcPr>
          <w:p w:rsidR="00FA2CD7" w:rsidRPr="00765AA4" w:rsidRDefault="00973B64" w:rsidP="00FA3CEC">
            <w:pPr>
              <w:tabs>
                <w:tab w:val="left" w:pos="1134"/>
              </w:tabs>
              <w:spacing w:line="276" w:lineRule="auto"/>
              <w:jc w:val="both"/>
              <w:rPr>
                <w:sz w:val="24"/>
                <w:szCs w:val="24"/>
              </w:rPr>
            </w:pPr>
            <w:r w:rsidRPr="00765AA4">
              <w:rPr>
                <w:sz w:val="24"/>
                <w:szCs w:val="24"/>
              </w:rPr>
              <w:t>Количество часов в неделю</w:t>
            </w:r>
          </w:p>
        </w:tc>
      </w:tr>
      <w:tr w:rsidR="00FA2CD7" w:rsidRPr="00765AA4">
        <w:trPr>
          <w:trHeight w:val="412"/>
        </w:trPr>
        <w:tc>
          <w:tcPr>
            <w:tcW w:w="2428" w:type="dxa"/>
            <w:vMerge/>
            <w:tcBorders>
              <w:top w:val="nil"/>
            </w:tcBorders>
          </w:tcPr>
          <w:p w:rsidR="00FA2CD7" w:rsidRPr="00765AA4" w:rsidRDefault="00FA2CD7" w:rsidP="00FA3CEC">
            <w:pPr>
              <w:tabs>
                <w:tab w:val="left" w:pos="1134"/>
              </w:tabs>
              <w:spacing w:line="276" w:lineRule="auto"/>
              <w:jc w:val="both"/>
              <w:rPr>
                <w:sz w:val="24"/>
                <w:szCs w:val="24"/>
              </w:rPr>
            </w:pPr>
          </w:p>
        </w:tc>
        <w:tc>
          <w:tcPr>
            <w:tcW w:w="2948" w:type="dxa"/>
            <w:vMerge/>
            <w:tcBorders>
              <w:top w:val="nil"/>
            </w:tcBorders>
          </w:tcPr>
          <w:p w:rsidR="00FA2CD7" w:rsidRPr="00765AA4" w:rsidRDefault="00FA2CD7" w:rsidP="00FA3CEC">
            <w:pPr>
              <w:tabs>
                <w:tab w:val="left" w:pos="1134"/>
              </w:tabs>
              <w:spacing w:line="276" w:lineRule="auto"/>
              <w:jc w:val="both"/>
              <w:rPr>
                <w:sz w:val="24"/>
                <w:szCs w:val="24"/>
              </w:rPr>
            </w:pPr>
          </w:p>
        </w:tc>
        <w:tc>
          <w:tcPr>
            <w:tcW w:w="794" w:type="dxa"/>
          </w:tcPr>
          <w:p w:rsidR="00FA2CD7" w:rsidRPr="00765AA4" w:rsidRDefault="00973B64" w:rsidP="00FA3CEC">
            <w:pPr>
              <w:tabs>
                <w:tab w:val="left" w:pos="1134"/>
              </w:tabs>
              <w:spacing w:line="276" w:lineRule="auto"/>
              <w:jc w:val="both"/>
              <w:rPr>
                <w:sz w:val="24"/>
                <w:szCs w:val="24"/>
              </w:rPr>
            </w:pPr>
            <w:r w:rsidRPr="00765AA4">
              <w:rPr>
                <w:sz w:val="24"/>
                <w:szCs w:val="24"/>
              </w:rPr>
              <w:t>V</w:t>
            </w:r>
          </w:p>
        </w:tc>
        <w:tc>
          <w:tcPr>
            <w:tcW w:w="794" w:type="dxa"/>
          </w:tcPr>
          <w:p w:rsidR="00FA2CD7" w:rsidRPr="00765AA4" w:rsidRDefault="00973B64" w:rsidP="00FA3CEC">
            <w:pPr>
              <w:tabs>
                <w:tab w:val="left" w:pos="1134"/>
              </w:tabs>
              <w:spacing w:line="276" w:lineRule="auto"/>
              <w:jc w:val="both"/>
              <w:rPr>
                <w:sz w:val="24"/>
                <w:szCs w:val="24"/>
              </w:rPr>
            </w:pPr>
            <w:r w:rsidRPr="00765AA4">
              <w:rPr>
                <w:sz w:val="24"/>
                <w:szCs w:val="24"/>
              </w:rPr>
              <w:t>VI</w:t>
            </w:r>
          </w:p>
        </w:tc>
        <w:tc>
          <w:tcPr>
            <w:tcW w:w="794" w:type="dxa"/>
          </w:tcPr>
          <w:p w:rsidR="00FA2CD7" w:rsidRPr="00765AA4" w:rsidRDefault="00973B64" w:rsidP="00FA3CEC">
            <w:pPr>
              <w:tabs>
                <w:tab w:val="left" w:pos="1134"/>
              </w:tabs>
              <w:spacing w:line="276" w:lineRule="auto"/>
              <w:jc w:val="both"/>
              <w:rPr>
                <w:sz w:val="24"/>
                <w:szCs w:val="24"/>
              </w:rPr>
            </w:pPr>
            <w:r w:rsidRPr="00765AA4">
              <w:rPr>
                <w:sz w:val="24"/>
                <w:szCs w:val="24"/>
              </w:rPr>
              <w:t>VII</w:t>
            </w:r>
          </w:p>
        </w:tc>
        <w:tc>
          <w:tcPr>
            <w:tcW w:w="794" w:type="dxa"/>
          </w:tcPr>
          <w:p w:rsidR="00FA2CD7" w:rsidRPr="00765AA4" w:rsidRDefault="00973B64" w:rsidP="00FA3CEC">
            <w:pPr>
              <w:tabs>
                <w:tab w:val="left" w:pos="1134"/>
              </w:tabs>
              <w:spacing w:line="276" w:lineRule="auto"/>
              <w:jc w:val="both"/>
              <w:rPr>
                <w:sz w:val="24"/>
                <w:szCs w:val="24"/>
              </w:rPr>
            </w:pPr>
            <w:r w:rsidRPr="00765AA4">
              <w:rPr>
                <w:sz w:val="24"/>
                <w:szCs w:val="24"/>
              </w:rPr>
              <w:t>VIII</w:t>
            </w:r>
          </w:p>
        </w:tc>
        <w:tc>
          <w:tcPr>
            <w:tcW w:w="794" w:type="dxa"/>
          </w:tcPr>
          <w:p w:rsidR="00FA2CD7" w:rsidRPr="00765AA4" w:rsidRDefault="00973B64" w:rsidP="00FA3CEC">
            <w:pPr>
              <w:tabs>
                <w:tab w:val="left" w:pos="1134"/>
              </w:tabs>
              <w:spacing w:line="276" w:lineRule="auto"/>
              <w:jc w:val="both"/>
              <w:rPr>
                <w:sz w:val="24"/>
                <w:szCs w:val="24"/>
              </w:rPr>
            </w:pPr>
            <w:r w:rsidRPr="00765AA4">
              <w:rPr>
                <w:sz w:val="24"/>
                <w:szCs w:val="24"/>
              </w:rPr>
              <w:t>IX</w:t>
            </w:r>
          </w:p>
        </w:tc>
        <w:tc>
          <w:tcPr>
            <w:tcW w:w="794" w:type="dxa"/>
          </w:tcPr>
          <w:p w:rsidR="00FA2CD7" w:rsidRPr="00765AA4" w:rsidRDefault="00973B64" w:rsidP="00FA3CEC">
            <w:pPr>
              <w:tabs>
                <w:tab w:val="left" w:pos="1134"/>
              </w:tabs>
              <w:spacing w:line="276" w:lineRule="auto"/>
              <w:jc w:val="both"/>
              <w:rPr>
                <w:sz w:val="24"/>
                <w:szCs w:val="24"/>
              </w:rPr>
            </w:pPr>
            <w:r w:rsidRPr="00765AA4">
              <w:rPr>
                <w:sz w:val="24"/>
                <w:szCs w:val="24"/>
              </w:rPr>
              <w:t>Всего</w:t>
            </w:r>
          </w:p>
        </w:tc>
      </w:tr>
      <w:tr w:rsidR="00FA2CD7" w:rsidRPr="00765AA4">
        <w:trPr>
          <w:trHeight w:val="348"/>
        </w:trPr>
        <w:tc>
          <w:tcPr>
            <w:tcW w:w="2428" w:type="dxa"/>
          </w:tcPr>
          <w:p w:rsidR="00FA2CD7" w:rsidRPr="00765AA4" w:rsidRDefault="00FA2CD7" w:rsidP="00FA3CEC">
            <w:pPr>
              <w:tabs>
                <w:tab w:val="left" w:pos="1134"/>
              </w:tabs>
              <w:spacing w:line="276" w:lineRule="auto"/>
              <w:jc w:val="both"/>
              <w:rPr>
                <w:sz w:val="24"/>
                <w:szCs w:val="24"/>
              </w:rPr>
            </w:pPr>
          </w:p>
        </w:tc>
        <w:tc>
          <w:tcPr>
            <w:tcW w:w="2948" w:type="dxa"/>
          </w:tcPr>
          <w:p w:rsidR="00FA2CD7" w:rsidRPr="00765AA4" w:rsidRDefault="00973B64" w:rsidP="00FA3CEC">
            <w:pPr>
              <w:tabs>
                <w:tab w:val="left" w:pos="1134"/>
              </w:tabs>
              <w:spacing w:line="276" w:lineRule="auto"/>
              <w:jc w:val="both"/>
              <w:rPr>
                <w:sz w:val="24"/>
                <w:szCs w:val="24"/>
              </w:rPr>
            </w:pPr>
            <w:r w:rsidRPr="00765AA4">
              <w:rPr>
                <w:sz w:val="24"/>
                <w:szCs w:val="24"/>
              </w:rPr>
              <w:t>Обязательная часть</w:t>
            </w:r>
          </w:p>
        </w:tc>
        <w:tc>
          <w:tcPr>
            <w:tcW w:w="4764" w:type="dxa"/>
            <w:gridSpan w:val="6"/>
            <w:tcBorders>
              <w:top w:val="single" w:sz="6" w:space="0" w:color="231F20"/>
            </w:tcBorders>
          </w:tcPr>
          <w:p w:rsidR="00FA2CD7" w:rsidRPr="00765AA4" w:rsidRDefault="00FA2CD7" w:rsidP="00FA3CEC">
            <w:pPr>
              <w:tabs>
                <w:tab w:val="left" w:pos="1134"/>
              </w:tabs>
              <w:spacing w:line="276" w:lineRule="auto"/>
              <w:jc w:val="both"/>
              <w:rPr>
                <w:sz w:val="24"/>
                <w:szCs w:val="24"/>
              </w:rPr>
            </w:pPr>
          </w:p>
        </w:tc>
      </w:tr>
      <w:tr w:rsidR="00FA2CD7" w:rsidRPr="00765AA4">
        <w:trPr>
          <w:trHeight w:val="350"/>
        </w:trPr>
        <w:tc>
          <w:tcPr>
            <w:tcW w:w="2428" w:type="dxa"/>
            <w:vMerge w:val="restart"/>
          </w:tcPr>
          <w:p w:rsidR="00FA2CD7" w:rsidRPr="00765AA4" w:rsidRDefault="00973B64" w:rsidP="00FA3CEC">
            <w:pPr>
              <w:tabs>
                <w:tab w:val="left" w:pos="1134"/>
              </w:tabs>
              <w:spacing w:line="276" w:lineRule="auto"/>
              <w:jc w:val="both"/>
              <w:rPr>
                <w:sz w:val="24"/>
                <w:szCs w:val="24"/>
              </w:rPr>
            </w:pPr>
            <w:r w:rsidRPr="00765AA4">
              <w:rPr>
                <w:sz w:val="24"/>
                <w:szCs w:val="24"/>
              </w:rPr>
              <w:t>Русский язык и литература</w:t>
            </w:r>
          </w:p>
        </w:tc>
        <w:tc>
          <w:tcPr>
            <w:tcW w:w="2948" w:type="dxa"/>
          </w:tcPr>
          <w:p w:rsidR="00FA2CD7" w:rsidRPr="00765AA4" w:rsidRDefault="00973B64" w:rsidP="00FA3CEC">
            <w:pPr>
              <w:tabs>
                <w:tab w:val="left" w:pos="1134"/>
              </w:tabs>
              <w:spacing w:line="276" w:lineRule="auto"/>
              <w:jc w:val="both"/>
              <w:rPr>
                <w:sz w:val="24"/>
                <w:szCs w:val="24"/>
              </w:rPr>
            </w:pPr>
            <w:r w:rsidRPr="00765AA4">
              <w:rPr>
                <w:sz w:val="24"/>
                <w:szCs w:val="24"/>
              </w:rPr>
              <w:t>Русский язык</w:t>
            </w:r>
          </w:p>
        </w:tc>
        <w:tc>
          <w:tcPr>
            <w:tcW w:w="794" w:type="dxa"/>
          </w:tcPr>
          <w:p w:rsidR="00FA2CD7" w:rsidRPr="00765AA4" w:rsidRDefault="00973B64" w:rsidP="00FA3CEC">
            <w:pPr>
              <w:tabs>
                <w:tab w:val="left" w:pos="1134"/>
              </w:tabs>
              <w:spacing w:line="276" w:lineRule="auto"/>
              <w:jc w:val="both"/>
              <w:rPr>
                <w:sz w:val="24"/>
                <w:szCs w:val="24"/>
              </w:rPr>
            </w:pPr>
            <w:r w:rsidRPr="00765AA4">
              <w:rPr>
                <w:sz w:val="24"/>
                <w:szCs w:val="24"/>
              </w:rPr>
              <w:t>5</w:t>
            </w:r>
          </w:p>
        </w:tc>
        <w:tc>
          <w:tcPr>
            <w:tcW w:w="794" w:type="dxa"/>
          </w:tcPr>
          <w:p w:rsidR="00FA2CD7" w:rsidRPr="00765AA4" w:rsidRDefault="00973B64" w:rsidP="00FA3CEC">
            <w:pPr>
              <w:tabs>
                <w:tab w:val="left" w:pos="1134"/>
              </w:tabs>
              <w:spacing w:line="276" w:lineRule="auto"/>
              <w:jc w:val="both"/>
              <w:rPr>
                <w:sz w:val="24"/>
                <w:szCs w:val="24"/>
              </w:rPr>
            </w:pPr>
            <w:r w:rsidRPr="00765AA4">
              <w:rPr>
                <w:sz w:val="24"/>
                <w:szCs w:val="24"/>
              </w:rPr>
              <w:t>6</w:t>
            </w:r>
          </w:p>
        </w:tc>
        <w:tc>
          <w:tcPr>
            <w:tcW w:w="794" w:type="dxa"/>
          </w:tcPr>
          <w:p w:rsidR="00FA2CD7" w:rsidRPr="00765AA4" w:rsidRDefault="00973B64" w:rsidP="00FA3CEC">
            <w:pPr>
              <w:tabs>
                <w:tab w:val="left" w:pos="1134"/>
              </w:tabs>
              <w:spacing w:line="276" w:lineRule="auto"/>
              <w:jc w:val="both"/>
              <w:rPr>
                <w:sz w:val="24"/>
                <w:szCs w:val="24"/>
              </w:rPr>
            </w:pPr>
            <w:r w:rsidRPr="00765AA4">
              <w:rPr>
                <w:sz w:val="24"/>
                <w:szCs w:val="24"/>
              </w:rPr>
              <w:t>4</w:t>
            </w:r>
          </w:p>
        </w:tc>
        <w:tc>
          <w:tcPr>
            <w:tcW w:w="794" w:type="dxa"/>
          </w:tcPr>
          <w:p w:rsidR="00FA2CD7" w:rsidRPr="00765AA4" w:rsidRDefault="00973B64" w:rsidP="00FA3CEC">
            <w:pPr>
              <w:tabs>
                <w:tab w:val="left" w:pos="1134"/>
              </w:tabs>
              <w:spacing w:line="276" w:lineRule="auto"/>
              <w:jc w:val="both"/>
              <w:rPr>
                <w:sz w:val="24"/>
                <w:szCs w:val="24"/>
              </w:rPr>
            </w:pPr>
            <w:r w:rsidRPr="00765AA4">
              <w:rPr>
                <w:sz w:val="24"/>
                <w:szCs w:val="24"/>
              </w:rPr>
              <w:t>3</w:t>
            </w:r>
          </w:p>
        </w:tc>
        <w:tc>
          <w:tcPr>
            <w:tcW w:w="794" w:type="dxa"/>
          </w:tcPr>
          <w:p w:rsidR="00FA2CD7" w:rsidRPr="00765AA4" w:rsidRDefault="00973B64" w:rsidP="00FA3CEC">
            <w:pPr>
              <w:tabs>
                <w:tab w:val="left" w:pos="1134"/>
              </w:tabs>
              <w:spacing w:line="276" w:lineRule="auto"/>
              <w:jc w:val="both"/>
              <w:rPr>
                <w:sz w:val="24"/>
                <w:szCs w:val="24"/>
              </w:rPr>
            </w:pPr>
            <w:r w:rsidRPr="00765AA4">
              <w:rPr>
                <w:sz w:val="24"/>
                <w:szCs w:val="24"/>
              </w:rPr>
              <w:t>3</w:t>
            </w:r>
          </w:p>
        </w:tc>
        <w:tc>
          <w:tcPr>
            <w:tcW w:w="794" w:type="dxa"/>
          </w:tcPr>
          <w:p w:rsidR="00FA2CD7" w:rsidRPr="00765AA4" w:rsidRDefault="00973B64" w:rsidP="00FA3CEC">
            <w:pPr>
              <w:tabs>
                <w:tab w:val="left" w:pos="1134"/>
              </w:tabs>
              <w:spacing w:line="276" w:lineRule="auto"/>
              <w:jc w:val="both"/>
              <w:rPr>
                <w:sz w:val="24"/>
                <w:szCs w:val="24"/>
              </w:rPr>
            </w:pPr>
            <w:r w:rsidRPr="00765AA4">
              <w:rPr>
                <w:sz w:val="24"/>
                <w:szCs w:val="24"/>
              </w:rPr>
              <w:t>21</w:t>
            </w:r>
          </w:p>
        </w:tc>
      </w:tr>
      <w:tr w:rsidR="00FA2CD7" w:rsidRPr="00765AA4">
        <w:trPr>
          <w:trHeight w:val="350"/>
        </w:trPr>
        <w:tc>
          <w:tcPr>
            <w:tcW w:w="2428" w:type="dxa"/>
            <w:vMerge/>
            <w:tcBorders>
              <w:top w:val="nil"/>
            </w:tcBorders>
          </w:tcPr>
          <w:p w:rsidR="00FA2CD7" w:rsidRPr="00765AA4" w:rsidRDefault="00FA2CD7" w:rsidP="00FA3CEC">
            <w:pPr>
              <w:tabs>
                <w:tab w:val="left" w:pos="1134"/>
              </w:tabs>
              <w:spacing w:line="276" w:lineRule="auto"/>
              <w:jc w:val="both"/>
              <w:rPr>
                <w:sz w:val="24"/>
                <w:szCs w:val="24"/>
              </w:rPr>
            </w:pPr>
          </w:p>
        </w:tc>
        <w:tc>
          <w:tcPr>
            <w:tcW w:w="2948" w:type="dxa"/>
          </w:tcPr>
          <w:p w:rsidR="00FA2CD7" w:rsidRPr="00765AA4" w:rsidRDefault="00973B64" w:rsidP="00FA3CEC">
            <w:pPr>
              <w:tabs>
                <w:tab w:val="left" w:pos="1134"/>
              </w:tabs>
              <w:spacing w:line="276" w:lineRule="auto"/>
              <w:jc w:val="both"/>
              <w:rPr>
                <w:sz w:val="24"/>
                <w:szCs w:val="24"/>
              </w:rPr>
            </w:pPr>
            <w:r w:rsidRPr="00765AA4">
              <w:rPr>
                <w:sz w:val="24"/>
                <w:szCs w:val="24"/>
              </w:rPr>
              <w:t>Литература</w:t>
            </w:r>
          </w:p>
        </w:tc>
        <w:tc>
          <w:tcPr>
            <w:tcW w:w="794" w:type="dxa"/>
          </w:tcPr>
          <w:p w:rsidR="00FA2CD7" w:rsidRPr="00765AA4" w:rsidRDefault="00973B64" w:rsidP="00FA3CEC">
            <w:pPr>
              <w:tabs>
                <w:tab w:val="left" w:pos="1134"/>
              </w:tabs>
              <w:spacing w:line="276" w:lineRule="auto"/>
              <w:jc w:val="both"/>
              <w:rPr>
                <w:sz w:val="24"/>
                <w:szCs w:val="24"/>
              </w:rPr>
            </w:pPr>
            <w:r w:rsidRPr="00765AA4">
              <w:rPr>
                <w:sz w:val="24"/>
                <w:szCs w:val="24"/>
              </w:rPr>
              <w:t>3</w:t>
            </w:r>
          </w:p>
        </w:tc>
        <w:tc>
          <w:tcPr>
            <w:tcW w:w="794" w:type="dxa"/>
          </w:tcPr>
          <w:p w:rsidR="00FA2CD7" w:rsidRPr="00765AA4" w:rsidRDefault="00973B64" w:rsidP="00FA3CEC">
            <w:pPr>
              <w:tabs>
                <w:tab w:val="left" w:pos="1134"/>
              </w:tabs>
              <w:spacing w:line="276" w:lineRule="auto"/>
              <w:jc w:val="both"/>
              <w:rPr>
                <w:sz w:val="24"/>
                <w:szCs w:val="24"/>
              </w:rPr>
            </w:pPr>
            <w:r w:rsidRPr="00765AA4">
              <w:rPr>
                <w:sz w:val="24"/>
                <w:szCs w:val="24"/>
              </w:rPr>
              <w:t>3</w:t>
            </w:r>
          </w:p>
        </w:tc>
        <w:tc>
          <w:tcPr>
            <w:tcW w:w="794" w:type="dxa"/>
          </w:tcPr>
          <w:p w:rsidR="00FA2CD7" w:rsidRPr="00765AA4" w:rsidRDefault="00973B64" w:rsidP="00FA3CEC">
            <w:pPr>
              <w:tabs>
                <w:tab w:val="left" w:pos="1134"/>
              </w:tabs>
              <w:spacing w:line="276" w:lineRule="auto"/>
              <w:jc w:val="both"/>
              <w:rPr>
                <w:sz w:val="24"/>
                <w:szCs w:val="24"/>
              </w:rPr>
            </w:pPr>
            <w:r w:rsidRPr="00765AA4">
              <w:rPr>
                <w:sz w:val="24"/>
                <w:szCs w:val="24"/>
              </w:rPr>
              <w:t>2</w:t>
            </w:r>
          </w:p>
        </w:tc>
        <w:tc>
          <w:tcPr>
            <w:tcW w:w="794" w:type="dxa"/>
          </w:tcPr>
          <w:p w:rsidR="00FA2CD7" w:rsidRPr="00765AA4" w:rsidRDefault="00973B64" w:rsidP="00FA3CEC">
            <w:pPr>
              <w:tabs>
                <w:tab w:val="left" w:pos="1134"/>
              </w:tabs>
              <w:spacing w:line="276" w:lineRule="auto"/>
              <w:jc w:val="both"/>
              <w:rPr>
                <w:sz w:val="24"/>
                <w:szCs w:val="24"/>
              </w:rPr>
            </w:pPr>
            <w:r w:rsidRPr="00765AA4">
              <w:rPr>
                <w:sz w:val="24"/>
                <w:szCs w:val="24"/>
              </w:rPr>
              <w:t>2</w:t>
            </w:r>
          </w:p>
        </w:tc>
        <w:tc>
          <w:tcPr>
            <w:tcW w:w="794" w:type="dxa"/>
          </w:tcPr>
          <w:p w:rsidR="00FA2CD7" w:rsidRPr="00765AA4" w:rsidRDefault="00973B64" w:rsidP="00FA3CEC">
            <w:pPr>
              <w:tabs>
                <w:tab w:val="left" w:pos="1134"/>
              </w:tabs>
              <w:spacing w:line="276" w:lineRule="auto"/>
              <w:jc w:val="both"/>
              <w:rPr>
                <w:sz w:val="24"/>
                <w:szCs w:val="24"/>
              </w:rPr>
            </w:pPr>
            <w:r w:rsidRPr="00765AA4">
              <w:rPr>
                <w:sz w:val="24"/>
                <w:szCs w:val="24"/>
              </w:rPr>
              <w:t>3</w:t>
            </w:r>
          </w:p>
        </w:tc>
        <w:tc>
          <w:tcPr>
            <w:tcW w:w="794" w:type="dxa"/>
          </w:tcPr>
          <w:p w:rsidR="00FA2CD7" w:rsidRPr="00765AA4" w:rsidRDefault="00973B64" w:rsidP="00FA3CEC">
            <w:pPr>
              <w:tabs>
                <w:tab w:val="left" w:pos="1134"/>
              </w:tabs>
              <w:spacing w:line="276" w:lineRule="auto"/>
              <w:jc w:val="both"/>
              <w:rPr>
                <w:sz w:val="24"/>
                <w:szCs w:val="24"/>
              </w:rPr>
            </w:pPr>
            <w:r w:rsidRPr="00765AA4">
              <w:rPr>
                <w:sz w:val="24"/>
                <w:szCs w:val="24"/>
              </w:rPr>
              <w:t>13</w:t>
            </w:r>
          </w:p>
        </w:tc>
      </w:tr>
      <w:tr w:rsidR="00FA2CD7" w:rsidRPr="00765AA4">
        <w:trPr>
          <w:trHeight w:val="350"/>
        </w:trPr>
        <w:tc>
          <w:tcPr>
            <w:tcW w:w="2428" w:type="dxa"/>
            <w:vMerge w:val="restart"/>
          </w:tcPr>
          <w:p w:rsidR="00FA2CD7" w:rsidRPr="00765AA4" w:rsidRDefault="00973B64" w:rsidP="00FA3CEC">
            <w:pPr>
              <w:tabs>
                <w:tab w:val="left" w:pos="1134"/>
              </w:tabs>
              <w:spacing w:line="276" w:lineRule="auto"/>
              <w:jc w:val="both"/>
              <w:rPr>
                <w:sz w:val="24"/>
                <w:szCs w:val="24"/>
              </w:rPr>
            </w:pPr>
            <w:r w:rsidRPr="00765AA4">
              <w:rPr>
                <w:sz w:val="24"/>
                <w:szCs w:val="24"/>
              </w:rPr>
              <w:t>Иностранные языки</w:t>
            </w:r>
          </w:p>
        </w:tc>
        <w:tc>
          <w:tcPr>
            <w:tcW w:w="2948" w:type="dxa"/>
          </w:tcPr>
          <w:p w:rsidR="00FA2CD7" w:rsidRPr="00765AA4" w:rsidRDefault="00973B64" w:rsidP="00FA3CEC">
            <w:pPr>
              <w:tabs>
                <w:tab w:val="left" w:pos="1134"/>
              </w:tabs>
              <w:spacing w:line="276" w:lineRule="auto"/>
              <w:jc w:val="both"/>
              <w:rPr>
                <w:sz w:val="24"/>
                <w:szCs w:val="24"/>
              </w:rPr>
            </w:pPr>
            <w:r w:rsidRPr="00765AA4">
              <w:rPr>
                <w:sz w:val="24"/>
                <w:szCs w:val="24"/>
              </w:rPr>
              <w:t>Иностранный язык</w:t>
            </w:r>
          </w:p>
        </w:tc>
        <w:tc>
          <w:tcPr>
            <w:tcW w:w="794" w:type="dxa"/>
          </w:tcPr>
          <w:p w:rsidR="00FA2CD7" w:rsidRPr="00765AA4" w:rsidRDefault="00973B64" w:rsidP="00FA3CEC">
            <w:pPr>
              <w:tabs>
                <w:tab w:val="left" w:pos="1134"/>
              </w:tabs>
              <w:spacing w:line="276" w:lineRule="auto"/>
              <w:jc w:val="both"/>
              <w:rPr>
                <w:sz w:val="24"/>
                <w:szCs w:val="24"/>
              </w:rPr>
            </w:pPr>
            <w:r w:rsidRPr="00765AA4">
              <w:rPr>
                <w:sz w:val="24"/>
                <w:szCs w:val="24"/>
              </w:rPr>
              <w:t>3</w:t>
            </w:r>
          </w:p>
        </w:tc>
        <w:tc>
          <w:tcPr>
            <w:tcW w:w="794" w:type="dxa"/>
          </w:tcPr>
          <w:p w:rsidR="00FA2CD7" w:rsidRPr="00765AA4" w:rsidRDefault="00973B64" w:rsidP="00FA3CEC">
            <w:pPr>
              <w:tabs>
                <w:tab w:val="left" w:pos="1134"/>
              </w:tabs>
              <w:spacing w:line="276" w:lineRule="auto"/>
              <w:jc w:val="both"/>
              <w:rPr>
                <w:sz w:val="24"/>
                <w:szCs w:val="24"/>
              </w:rPr>
            </w:pPr>
            <w:r w:rsidRPr="00765AA4">
              <w:rPr>
                <w:sz w:val="24"/>
                <w:szCs w:val="24"/>
              </w:rPr>
              <w:t>3</w:t>
            </w:r>
          </w:p>
        </w:tc>
        <w:tc>
          <w:tcPr>
            <w:tcW w:w="794" w:type="dxa"/>
          </w:tcPr>
          <w:p w:rsidR="00FA2CD7" w:rsidRPr="00765AA4" w:rsidRDefault="00973B64" w:rsidP="00FA3CEC">
            <w:pPr>
              <w:tabs>
                <w:tab w:val="left" w:pos="1134"/>
              </w:tabs>
              <w:spacing w:line="276" w:lineRule="auto"/>
              <w:jc w:val="both"/>
              <w:rPr>
                <w:sz w:val="24"/>
                <w:szCs w:val="24"/>
              </w:rPr>
            </w:pPr>
            <w:r w:rsidRPr="00765AA4">
              <w:rPr>
                <w:sz w:val="24"/>
                <w:szCs w:val="24"/>
              </w:rPr>
              <w:t>3</w:t>
            </w:r>
          </w:p>
        </w:tc>
        <w:tc>
          <w:tcPr>
            <w:tcW w:w="794" w:type="dxa"/>
          </w:tcPr>
          <w:p w:rsidR="00FA2CD7" w:rsidRPr="00765AA4" w:rsidRDefault="00973B64" w:rsidP="00FA3CEC">
            <w:pPr>
              <w:tabs>
                <w:tab w:val="left" w:pos="1134"/>
              </w:tabs>
              <w:spacing w:line="276" w:lineRule="auto"/>
              <w:jc w:val="both"/>
              <w:rPr>
                <w:sz w:val="24"/>
                <w:szCs w:val="24"/>
              </w:rPr>
            </w:pPr>
            <w:r w:rsidRPr="00765AA4">
              <w:rPr>
                <w:sz w:val="24"/>
                <w:szCs w:val="24"/>
              </w:rPr>
              <w:t>3</w:t>
            </w:r>
          </w:p>
        </w:tc>
        <w:tc>
          <w:tcPr>
            <w:tcW w:w="794" w:type="dxa"/>
          </w:tcPr>
          <w:p w:rsidR="00FA2CD7" w:rsidRPr="00765AA4" w:rsidRDefault="00973B64" w:rsidP="00FA3CEC">
            <w:pPr>
              <w:tabs>
                <w:tab w:val="left" w:pos="1134"/>
              </w:tabs>
              <w:spacing w:line="276" w:lineRule="auto"/>
              <w:jc w:val="both"/>
              <w:rPr>
                <w:sz w:val="24"/>
                <w:szCs w:val="24"/>
              </w:rPr>
            </w:pPr>
            <w:r w:rsidRPr="00765AA4">
              <w:rPr>
                <w:sz w:val="24"/>
                <w:szCs w:val="24"/>
              </w:rPr>
              <w:t>3</w:t>
            </w:r>
          </w:p>
        </w:tc>
        <w:tc>
          <w:tcPr>
            <w:tcW w:w="794" w:type="dxa"/>
          </w:tcPr>
          <w:p w:rsidR="00FA2CD7" w:rsidRPr="00765AA4" w:rsidRDefault="00973B64" w:rsidP="00FA3CEC">
            <w:pPr>
              <w:tabs>
                <w:tab w:val="left" w:pos="1134"/>
              </w:tabs>
              <w:spacing w:line="276" w:lineRule="auto"/>
              <w:jc w:val="both"/>
              <w:rPr>
                <w:sz w:val="24"/>
                <w:szCs w:val="24"/>
              </w:rPr>
            </w:pPr>
            <w:r w:rsidRPr="00765AA4">
              <w:rPr>
                <w:sz w:val="24"/>
                <w:szCs w:val="24"/>
              </w:rPr>
              <w:t>15</w:t>
            </w:r>
          </w:p>
        </w:tc>
      </w:tr>
      <w:tr w:rsidR="00FA2CD7" w:rsidRPr="00765AA4">
        <w:trPr>
          <w:trHeight w:val="350"/>
        </w:trPr>
        <w:tc>
          <w:tcPr>
            <w:tcW w:w="2428" w:type="dxa"/>
            <w:vMerge/>
            <w:tcBorders>
              <w:top w:val="nil"/>
            </w:tcBorders>
          </w:tcPr>
          <w:p w:rsidR="00FA2CD7" w:rsidRPr="00765AA4" w:rsidRDefault="00FA2CD7" w:rsidP="00FA3CEC">
            <w:pPr>
              <w:tabs>
                <w:tab w:val="left" w:pos="1134"/>
              </w:tabs>
              <w:spacing w:line="276" w:lineRule="auto"/>
              <w:jc w:val="both"/>
              <w:rPr>
                <w:sz w:val="24"/>
                <w:szCs w:val="24"/>
              </w:rPr>
            </w:pPr>
          </w:p>
        </w:tc>
        <w:tc>
          <w:tcPr>
            <w:tcW w:w="2948" w:type="dxa"/>
          </w:tcPr>
          <w:p w:rsidR="00FA2CD7" w:rsidRPr="00765AA4" w:rsidRDefault="00973B64" w:rsidP="00FA3CEC">
            <w:pPr>
              <w:tabs>
                <w:tab w:val="left" w:pos="1134"/>
              </w:tabs>
              <w:spacing w:line="276" w:lineRule="auto"/>
              <w:jc w:val="both"/>
              <w:rPr>
                <w:sz w:val="24"/>
                <w:szCs w:val="24"/>
              </w:rPr>
            </w:pPr>
            <w:r w:rsidRPr="00765AA4">
              <w:rPr>
                <w:sz w:val="24"/>
                <w:szCs w:val="24"/>
              </w:rPr>
              <w:t>Второй иностранный язык</w:t>
            </w:r>
          </w:p>
        </w:tc>
        <w:tc>
          <w:tcPr>
            <w:tcW w:w="794" w:type="dxa"/>
          </w:tcPr>
          <w:p w:rsidR="00FA2CD7" w:rsidRPr="00765AA4" w:rsidRDefault="00973B64" w:rsidP="00FA3CEC">
            <w:pPr>
              <w:tabs>
                <w:tab w:val="left" w:pos="1134"/>
              </w:tabs>
              <w:spacing w:line="276" w:lineRule="auto"/>
              <w:jc w:val="both"/>
              <w:rPr>
                <w:sz w:val="24"/>
                <w:szCs w:val="24"/>
              </w:rPr>
            </w:pPr>
            <w:r w:rsidRPr="00765AA4">
              <w:rPr>
                <w:sz w:val="24"/>
                <w:szCs w:val="24"/>
              </w:rPr>
              <w:t>2</w:t>
            </w:r>
          </w:p>
        </w:tc>
        <w:tc>
          <w:tcPr>
            <w:tcW w:w="794" w:type="dxa"/>
          </w:tcPr>
          <w:p w:rsidR="00FA2CD7" w:rsidRPr="00765AA4" w:rsidRDefault="00973B64" w:rsidP="00FA3CEC">
            <w:pPr>
              <w:tabs>
                <w:tab w:val="left" w:pos="1134"/>
              </w:tabs>
              <w:spacing w:line="276" w:lineRule="auto"/>
              <w:jc w:val="both"/>
              <w:rPr>
                <w:sz w:val="24"/>
                <w:szCs w:val="24"/>
              </w:rPr>
            </w:pPr>
            <w:r w:rsidRPr="00765AA4">
              <w:rPr>
                <w:sz w:val="24"/>
                <w:szCs w:val="24"/>
              </w:rPr>
              <w:t>2</w:t>
            </w:r>
          </w:p>
        </w:tc>
        <w:tc>
          <w:tcPr>
            <w:tcW w:w="794" w:type="dxa"/>
          </w:tcPr>
          <w:p w:rsidR="00FA2CD7" w:rsidRPr="00765AA4" w:rsidRDefault="00973B64" w:rsidP="00FA3CEC">
            <w:pPr>
              <w:tabs>
                <w:tab w:val="left" w:pos="1134"/>
              </w:tabs>
              <w:spacing w:line="276" w:lineRule="auto"/>
              <w:jc w:val="both"/>
              <w:rPr>
                <w:sz w:val="24"/>
                <w:szCs w:val="24"/>
              </w:rPr>
            </w:pPr>
            <w:r w:rsidRPr="00765AA4">
              <w:rPr>
                <w:sz w:val="24"/>
                <w:szCs w:val="24"/>
              </w:rPr>
              <w:t>2</w:t>
            </w:r>
          </w:p>
        </w:tc>
        <w:tc>
          <w:tcPr>
            <w:tcW w:w="794" w:type="dxa"/>
          </w:tcPr>
          <w:p w:rsidR="00FA2CD7" w:rsidRPr="00765AA4" w:rsidRDefault="00973B64" w:rsidP="00FA3CEC">
            <w:pPr>
              <w:tabs>
                <w:tab w:val="left" w:pos="1134"/>
              </w:tabs>
              <w:spacing w:line="276" w:lineRule="auto"/>
              <w:jc w:val="both"/>
              <w:rPr>
                <w:sz w:val="24"/>
                <w:szCs w:val="24"/>
              </w:rPr>
            </w:pPr>
            <w:r w:rsidRPr="00765AA4">
              <w:rPr>
                <w:sz w:val="24"/>
                <w:szCs w:val="24"/>
              </w:rPr>
              <w:t>2</w:t>
            </w:r>
          </w:p>
        </w:tc>
        <w:tc>
          <w:tcPr>
            <w:tcW w:w="794" w:type="dxa"/>
          </w:tcPr>
          <w:p w:rsidR="00FA2CD7" w:rsidRPr="00765AA4" w:rsidRDefault="00973B64" w:rsidP="00FA3CEC">
            <w:pPr>
              <w:tabs>
                <w:tab w:val="left" w:pos="1134"/>
              </w:tabs>
              <w:spacing w:line="276" w:lineRule="auto"/>
              <w:jc w:val="both"/>
              <w:rPr>
                <w:sz w:val="24"/>
                <w:szCs w:val="24"/>
              </w:rPr>
            </w:pPr>
            <w:r w:rsidRPr="00765AA4">
              <w:rPr>
                <w:sz w:val="24"/>
                <w:szCs w:val="24"/>
              </w:rPr>
              <w:t>2</w:t>
            </w:r>
          </w:p>
        </w:tc>
        <w:tc>
          <w:tcPr>
            <w:tcW w:w="794" w:type="dxa"/>
          </w:tcPr>
          <w:p w:rsidR="00FA2CD7" w:rsidRPr="00765AA4" w:rsidRDefault="00973B64" w:rsidP="00FA3CEC">
            <w:pPr>
              <w:tabs>
                <w:tab w:val="left" w:pos="1134"/>
              </w:tabs>
              <w:spacing w:line="276" w:lineRule="auto"/>
              <w:jc w:val="both"/>
              <w:rPr>
                <w:sz w:val="24"/>
                <w:szCs w:val="24"/>
              </w:rPr>
            </w:pPr>
            <w:r w:rsidRPr="00765AA4">
              <w:rPr>
                <w:sz w:val="24"/>
                <w:szCs w:val="24"/>
              </w:rPr>
              <w:t>10</w:t>
            </w:r>
          </w:p>
        </w:tc>
      </w:tr>
      <w:tr w:rsidR="00FA2CD7" w:rsidRPr="00765AA4">
        <w:trPr>
          <w:trHeight w:val="348"/>
        </w:trPr>
        <w:tc>
          <w:tcPr>
            <w:tcW w:w="2428" w:type="dxa"/>
            <w:vMerge w:val="restart"/>
            <w:tcBorders>
              <w:bottom w:val="single" w:sz="6" w:space="0" w:color="231F20"/>
              <w:right w:val="single" w:sz="6" w:space="0" w:color="231F20"/>
            </w:tcBorders>
          </w:tcPr>
          <w:p w:rsidR="00FA2CD7" w:rsidRPr="00765AA4" w:rsidRDefault="00973B64" w:rsidP="00FA3CEC">
            <w:pPr>
              <w:tabs>
                <w:tab w:val="left" w:pos="1134"/>
              </w:tabs>
              <w:spacing w:line="276" w:lineRule="auto"/>
              <w:jc w:val="both"/>
              <w:rPr>
                <w:sz w:val="24"/>
                <w:szCs w:val="24"/>
              </w:rPr>
            </w:pPr>
            <w:r w:rsidRPr="00765AA4">
              <w:rPr>
                <w:sz w:val="24"/>
                <w:szCs w:val="24"/>
              </w:rPr>
              <w:t>Математика</w:t>
            </w:r>
          </w:p>
          <w:p w:rsidR="00FA2CD7" w:rsidRPr="00765AA4" w:rsidRDefault="00973B64" w:rsidP="00FA3CEC">
            <w:pPr>
              <w:tabs>
                <w:tab w:val="left" w:pos="1134"/>
              </w:tabs>
              <w:spacing w:line="276" w:lineRule="auto"/>
              <w:jc w:val="both"/>
              <w:rPr>
                <w:sz w:val="24"/>
                <w:szCs w:val="24"/>
              </w:rPr>
            </w:pPr>
            <w:r w:rsidRPr="00765AA4">
              <w:rPr>
                <w:sz w:val="24"/>
                <w:szCs w:val="24"/>
              </w:rPr>
              <w:t>и информатика</w:t>
            </w:r>
          </w:p>
        </w:tc>
        <w:tc>
          <w:tcPr>
            <w:tcW w:w="2948" w:type="dxa"/>
          </w:tcPr>
          <w:p w:rsidR="00FA2CD7" w:rsidRPr="00765AA4" w:rsidRDefault="00973B64" w:rsidP="00FA3CEC">
            <w:pPr>
              <w:tabs>
                <w:tab w:val="left" w:pos="1134"/>
              </w:tabs>
              <w:spacing w:line="276" w:lineRule="auto"/>
              <w:jc w:val="both"/>
              <w:rPr>
                <w:sz w:val="24"/>
                <w:szCs w:val="24"/>
              </w:rPr>
            </w:pPr>
            <w:r w:rsidRPr="00765AA4">
              <w:rPr>
                <w:sz w:val="24"/>
                <w:szCs w:val="24"/>
              </w:rPr>
              <w:t>Математика</w:t>
            </w:r>
          </w:p>
        </w:tc>
        <w:tc>
          <w:tcPr>
            <w:tcW w:w="794" w:type="dxa"/>
          </w:tcPr>
          <w:p w:rsidR="00FA2CD7" w:rsidRPr="00765AA4" w:rsidRDefault="00973B64" w:rsidP="00FA3CEC">
            <w:pPr>
              <w:tabs>
                <w:tab w:val="left" w:pos="1134"/>
              </w:tabs>
              <w:spacing w:line="276" w:lineRule="auto"/>
              <w:jc w:val="both"/>
              <w:rPr>
                <w:sz w:val="24"/>
                <w:szCs w:val="24"/>
              </w:rPr>
            </w:pPr>
            <w:r w:rsidRPr="00765AA4">
              <w:rPr>
                <w:sz w:val="24"/>
                <w:szCs w:val="24"/>
              </w:rPr>
              <w:t>5</w:t>
            </w:r>
          </w:p>
        </w:tc>
        <w:tc>
          <w:tcPr>
            <w:tcW w:w="794" w:type="dxa"/>
          </w:tcPr>
          <w:p w:rsidR="00FA2CD7" w:rsidRPr="00765AA4" w:rsidRDefault="00973B64" w:rsidP="00FA3CEC">
            <w:pPr>
              <w:tabs>
                <w:tab w:val="left" w:pos="1134"/>
              </w:tabs>
              <w:spacing w:line="276" w:lineRule="auto"/>
              <w:jc w:val="both"/>
              <w:rPr>
                <w:sz w:val="24"/>
                <w:szCs w:val="24"/>
              </w:rPr>
            </w:pPr>
            <w:r w:rsidRPr="00765AA4">
              <w:rPr>
                <w:sz w:val="24"/>
                <w:szCs w:val="24"/>
              </w:rPr>
              <w:t>5</w:t>
            </w:r>
          </w:p>
        </w:tc>
        <w:tc>
          <w:tcPr>
            <w:tcW w:w="794" w:type="dxa"/>
          </w:tcPr>
          <w:p w:rsidR="00FA2CD7" w:rsidRPr="00765AA4" w:rsidRDefault="00FA2CD7" w:rsidP="00FA3CEC">
            <w:pPr>
              <w:tabs>
                <w:tab w:val="left" w:pos="1134"/>
              </w:tabs>
              <w:spacing w:line="276" w:lineRule="auto"/>
              <w:jc w:val="both"/>
              <w:rPr>
                <w:sz w:val="24"/>
                <w:szCs w:val="24"/>
              </w:rPr>
            </w:pPr>
          </w:p>
        </w:tc>
        <w:tc>
          <w:tcPr>
            <w:tcW w:w="794" w:type="dxa"/>
          </w:tcPr>
          <w:p w:rsidR="00FA2CD7" w:rsidRPr="00765AA4" w:rsidRDefault="00FA2CD7" w:rsidP="00FA3CEC">
            <w:pPr>
              <w:tabs>
                <w:tab w:val="left" w:pos="1134"/>
              </w:tabs>
              <w:spacing w:line="276" w:lineRule="auto"/>
              <w:jc w:val="both"/>
              <w:rPr>
                <w:sz w:val="24"/>
                <w:szCs w:val="24"/>
              </w:rPr>
            </w:pPr>
          </w:p>
        </w:tc>
        <w:tc>
          <w:tcPr>
            <w:tcW w:w="794" w:type="dxa"/>
          </w:tcPr>
          <w:p w:rsidR="00FA2CD7" w:rsidRPr="00765AA4" w:rsidRDefault="00FA2CD7" w:rsidP="00FA3CEC">
            <w:pPr>
              <w:tabs>
                <w:tab w:val="left" w:pos="1134"/>
              </w:tabs>
              <w:spacing w:line="276" w:lineRule="auto"/>
              <w:jc w:val="both"/>
              <w:rPr>
                <w:sz w:val="24"/>
                <w:szCs w:val="24"/>
              </w:rPr>
            </w:pPr>
          </w:p>
        </w:tc>
        <w:tc>
          <w:tcPr>
            <w:tcW w:w="794" w:type="dxa"/>
          </w:tcPr>
          <w:p w:rsidR="00FA2CD7" w:rsidRPr="00765AA4" w:rsidRDefault="00973B64" w:rsidP="00FA3CEC">
            <w:pPr>
              <w:tabs>
                <w:tab w:val="left" w:pos="1134"/>
              </w:tabs>
              <w:spacing w:line="276" w:lineRule="auto"/>
              <w:jc w:val="both"/>
              <w:rPr>
                <w:sz w:val="24"/>
                <w:szCs w:val="24"/>
              </w:rPr>
            </w:pPr>
            <w:r w:rsidRPr="00765AA4">
              <w:rPr>
                <w:sz w:val="24"/>
                <w:szCs w:val="24"/>
              </w:rPr>
              <w:t>10</w:t>
            </w:r>
          </w:p>
        </w:tc>
      </w:tr>
      <w:tr w:rsidR="00FA2CD7" w:rsidRPr="00765AA4">
        <w:trPr>
          <w:trHeight w:val="345"/>
        </w:trPr>
        <w:tc>
          <w:tcPr>
            <w:tcW w:w="2428" w:type="dxa"/>
            <w:vMerge/>
            <w:tcBorders>
              <w:top w:val="nil"/>
              <w:bottom w:val="single" w:sz="6" w:space="0" w:color="231F20"/>
              <w:right w:val="single" w:sz="6" w:space="0" w:color="231F20"/>
            </w:tcBorders>
          </w:tcPr>
          <w:p w:rsidR="00FA2CD7" w:rsidRPr="00765AA4" w:rsidRDefault="00FA2CD7" w:rsidP="00FA3CEC">
            <w:pPr>
              <w:tabs>
                <w:tab w:val="left" w:pos="1134"/>
              </w:tabs>
              <w:spacing w:line="276" w:lineRule="auto"/>
              <w:jc w:val="both"/>
              <w:rPr>
                <w:sz w:val="24"/>
                <w:szCs w:val="24"/>
              </w:rPr>
            </w:pPr>
          </w:p>
        </w:tc>
        <w:tc>
          <w:tcPr>
            <w:tcW w:w="2948" w:type="dxa"/>
          </w:tcPr>
          <w:p w:rsidR="00FA2CD7" w:rsidRPr="00765AA4" w:rsidRDefault="00973B64" w:rsidP="00FA3CEC">
            <w:pPr>
              <w:tabs>
                <w:tab w:val="left" w:pos="1134"/>
              </w:tabs>
              <w:spacing w:line="276" w:lineRule="auto"/>
              <w:jc w:val="both"/>
              <w:rPr>
                <w:sz w:val="24"/>
                <w:szCs w:val="24"/>
              </w:rPr>
            </w:pPr>
            <w:r w:rsidRPr="00765AA4">
              <w:rPr>
                <w:sz w:val="24"/>
                <w:szCs w:val="24"/>
              </w:rPr>
              <w:t>Алгебра</w:t>
            </w:r>
          </w:p>
        </w:tc>
        <w:tc>
          <w:tcPr>
            <w:tcW w:w="794" w:type="dxa"/>
          </w:tcPr>
          <w:p w:rsidR="00FA2CD7" w:rsidRPr="00765AA4" w:rsidRDefault="00FA2CD7" w:rsidP="00FA3CEC">
            <w:pPr>
              <w:tabs>
                <w:tab w:val="left" w:pos="1134"/>
              </w:tabs>
              <w:spacing w:line="276" w:lineRule="auto"/>
              <w:jc w:val="both"/>
              <w:rPr>
                <w:sz w:val="24"/>
                <w:szCs w:val="24"/>
              </w:rPr>
            </w:pPr>
          </w:p>
        </w:tc>
        <w:tc>
          <w:tcPr>
            <w:tcW w:w="794" w:type="dxa"/>
          </w:tcPr>
          <w:p w:rsidR="00FA2CD7" w:rsidRPr="00765AA4" w:rsidRDefault="00FA2CD7" w:rsidP="00FA3CEC">
            <w:pPr>
              <w:tabs>
                <w:tab w:val="left" w:pos="1134"/>
              </w:tabs>
              <w:spacing w:line="276" w:lineRule="auto"/>
              <w:jc w:val="both"/>
              <w:rPr>
                <w:sz w:val="24"/>
                <w:szCs w:val="24"/>
              </w:rPr>
            </w:pPr>
          </w:p>
        </w:tc>
        <w:tc>
          <w:tcPr>
            <w:tcW w:w="794" w:type="dxa"/>
          </w:tcPr>
          <w:p w:rsidR="00FA2CD7" w:rsidRPr="00765AA4" w:rsidRDefault="00973B64" w:rsidP="00FA3CEC">
            <w:pPr>
              <w:tabs>
                <w:tab w:val="left" w:pos="1134"/>
              </w:tabs>
              <w:spacing w:line="276" w:lineRule="auto"/>
              <w:jc w:val="both"/>
              <w:rPr>
                <w:sz w:val="24"/>
                <w:szCs w:val="24"/>
              </w:rPr>
            </w:pPr>
            <w:r w:rsidRPr="00765AA4">
              <w:rPr>
                <w:sz w:val="24"/>
                <w:szCs w:val="24"/>
              </w:rPr>
              <w:t>3</w:t>
            </w:r>
          </w:p>
        </w:tc>
        <w:tc>
          <w:tcPr>
            <w:tcW w:w="794" w:type="dxa"/>
          </w:tcPr>
          <w:p w:rsidR="00FA2CD7" w:rsidRPr="00765AA4" w:rsidRDefault="00973B64" w:rsidP="00FA3CEC">
            <w:pPr>
              <w:tabs>
                <w:tab w:val="left" w:pos="1134"/>
              </w:tabs>
              <w:spacing w:line="276" w:lineRule="auto"/>
              <w:jc w:val="both"/>
              <w:rPr>
                <w:sz w:val="24"/>
                <w:szCs w:val="24"/>
              </w:rPr>
            </w:pPr>
            <w:r w:rsidRPr="00765AA4">
              <w:rPr>
                <w:sz w:val="24"/>
                <w:szCs w:val="24"/>
              </w:rPr>
              <w:t>3</w:t>
            </w:r>
          </w:p>
        </w:tc>
        <w:tc>
          <w:tcPr>
            <w:tcW w:w="794" w:type="dxa"/>
          </w:tcPr>
          <w:p w:rsidR="00FA2CD7" w:rsidRPr="00765AA4" w:rsidRDefault="00973B64" w:rsidP="00FA3CEC">
            <w:pPr>
              <w:tabs>
                <w:tab w:val="left" w:pos="1134"/>
              </w:tabs>
              <w:spacing w:line="276" w:lineRule="auto"/>
              <w:jc w:val="both"/>
              <w:rPr>
                <w:sz w:val="24"/>
                <w:szCs w:val="24"/>
              </w:rPr>
            </w:pPr>
            <w:r w:rsidRPr="00765AA4">
              <w:rPr>
                <w:sz w:val="24"/>
                <w:szCs w:val="24"/>
              </w:rPr>
              <w:t>3</w:t>
            </w:r>
          </w:p>
        </w:tc>
        <w:tc>
          <w:tcPr>
            <w:tcW w:w="794" w:type="dxa"/>
          </w:tcPr>
          <w:p w:rsidR="00FA2CD7" w:rsidRPr="00765AA4" w:rsidRDefault="00973B64" w:rsidP="00FA3CEC">
            <w:pPr>
              <w:tabs>
                <w:tab w:val="left" w:pos="1134"/>
              </w:tabs>
              <w:spacing w:line="276" w:lineRule="auto"/>
              <w:jc w:val="both"/>
              <w:rPr>
                <w:sz w:val="24"/>
                <w:szCs w:val="24"/>
              </w:rPr>
            </w:pPr>
            <w:r w:rsidRPr="00765AA4">
              <w:rPr>
                <w:sz w:val="24"/>
                <w:szCs w:val="24"/>
              </w:rPr>
              <w:t>9</w:t>
            </w:r>
          </w:p>
        </w:tc>
      </w:tr>
      <w:tr w:rsidR="00FA2CD7" w:rsidRPr="00765AA4">
        <w:trPr>
          <w:trHeight w:val="345"/>
        </w:trPr>
        <w:tc>
          <w:tcPr>
            <w:tcW w:w="2428" w:type="dxa"/>
            <w:vMerge/>
            <w:tcBorders>
              <w:top w:val="nil"/>
              <w:bottom w:val="single" w:sz="6" w:space="0" w:color="231F20"/>
              <w:right w:val="single" w:sz="6" w:space="0" w:color="231F20"/>
            </w:tcBorders>
          </w:tcPr>
          <w:p w:rsidR="00FA2CD7" w:rsidRPr="00765AA4" w:rsidRDefault="00FA2CD7" w:rsidP="00FA3CEC">
            <w:pPr>
              <w:tabs>
                <w:tab w:val="left" w:pos="1134"/>
              </w:tabs>
              <w:spacing w:line="276" w:lineRule="auto"/>
              <w:jc w:val="both"/>
              <w:rPr>
                <w:sz w:val="24"/>
                <w:szCs w:val="24"/>
              </w:rPr>
            </w:pPr>
          </w:p>
        </w:tc>
        <w:tc>
          <w:tcPr>
            <w:tcW w:w="2948" w:type="dxa"/>
            <w:tcBorders>
              <w:bottom w:val="single" w:sz="6" w:space="0" w:color="231F20"/>
            </w:tcBorders>
          </w:tcPr>
          <w:p w:rsidR="00FA2CD7" w:rsidRPr="00765AA4" w:rsidRDefault="00973B64" w:rsidP="00FA3CEC">
            <w:pPr>
              <w:tabs>
                <w:tab w:val="left" w:pos="1134"/>
              </w:tabs>
              <w:spacing w:line="276" w:lineRule="auto"/>
              <w:jc w:val="both"/>
              <w:rPr>
                <w:sz w:val="24"/>
                <w:szCs w:val="24"/>
              </w:rPr>
            </w:pPr>
            <w:r w:rsidRPr="00765AA4">
              <w:rPr>
                <w:sz w:val="24"/>
                <w:szCs w:val="24"/>
              </w:rPr>
              <w:t>Геометрия</w:t>
            </w:r>
          </w:p>
        </w:tc>
        <w:tc>
          <w:tcPr>
            <w:tcW w:w="794" w:type="dxa"/>
          </w:tcPr>
          <w:p w:rsidR="00FA2CD7" w:rsidRPr="00765AA4" w:rsidRDefault="00FA2CD7" w:rsidP="00FA3CEC">
            <w:pPr>
              <w:tabs>
                <w:tab w:val="left" w:pos="1134"/>
              </w:tabs>
              <w:spacing w:line="276" w:lineRule="auto"/>
              <w:jc w:val="both"/>
              <w:rPr>
                <w:sz w:val="24"/>
                <w:szCs w:val="24"/>
              </w:rPr>
            </w:pPr>
          </w:p>
        </w:tc>
        <w:tc>
          <w:tcPr>
            <w:tcW w:w="794" w:type="dxa"/>
          </w:tcPr>
          <w:p w:rsidR="00FA2CD7" w:rsidRPr="00765AA4" w:rsidRDefault="00FA2CD7" w:rsidP="00FA3CEC">
            <w:pPr>
              <w:tabs>
                <w:tab w:val="left" w:pos="1134"/>
              </w:tabs>
              <w:spacing w:line="276" w:lineRule="auto"/>
              <w:jc w:val="both"/>
              <w:rPr>
                <w:sz w:val="24"/>
                <w:szCs w:val="24"/>
              </w:rPr>
            </w:pPr>
          </w:p>
        </w:tc>
        <w:tc>
          <w:tcPr>
            <w:tcW w:w="794" w:type="dxa"/>
          </w:tcPr>
          <w:p w:rsidR="00FA2CD7" w:rsidRPr="00765AA4" w:rsidRDefault="00973B64" w:rsidP="00FA3CEC">
            <w:pPr>
              <w:tabs>
                <w:tab w:val="left" w:pos="1134"/>
              </w:tabs>
              <w:spacing w:line="276" w:lineRule="auto"/>
              <w:jc w:val="both"/>
              <w:rPr>
                <w:sz w:val="24"/>
                <w:szCs w:val="24"/>
              </w:rPr>
            </w:pPr>
            <w:r w:rsidRPr="00765AA4">
              <w:rPr>
                <w:sz w:val="24"/>
                <w:szCs w:val="24"/>
              </w:rPr>
              <w:t>2</w:t>
            </w:r>
          </w:p>
        </w:tc>
        <w:tc>
          <w:tcPr>
            <w:tcW w:w="794" w:type="dxa"/>
          </w:tcPr>
          <w:p w:rsidR="00FA2CD7" w:rsidRPr="00765AA4" w:rsidRDefault="00973B64" w:rsidP="00FA3CEC">
            <w:pPr>
              <w:tabs>
                <w:tab w:val="left" w:pos="1134"/>
              </w:tabs>
              <w:spacing w:line="276" w:lineRule="auto"/>
              <w:jc w:val="both"/>
              <w:rPr>
                <w:sz w:val="24"/>
                <w:szCs w:val="24"/>
              </w:rPr>
            </w:pPr>
            <w:r w:rsidRPr="00765AA4">
              <w:rPr>
                <w:sz w:val="24"/>
                <w:szCs w:val="24"/>
              </w:rPr>
              <w:t>2</w:t>
            </w:r>
          </w:p>
        </w:tc>
        <w:tc>
          <w:tcPr>
            <w:tcW w:w="794" w:type="dxa"/>
          </w:tcPr>
          <w:p w:rsidR="00FA2CD7" w:rsidRPr="00765AA4" w:rsidRDefault="00973B64" w:rsidP="00FA3CEC">
            <w:pPr>
              <w:tabs>
                <w:tab w:val="left" w:pos="1134"/>
              </w:tabs>
              <w:spacing w:line="276" w:lineRule="auto"/>
              <w:jc w:val="both"/>
              <w:rPr>
                <w:sz w:val="24"/>
                <w:szCs w:val="24"/>
              </w:rPr>
            </w:pPr>
            <w:r w:rsidRPr="00765AA4">
              <w:rPr>
                <w:sz w:val="24"/>
                <w:szCs w:val="24"/>
              </w:rPr>
              <w:t>2</w:t>
            </w:r>
          </w:p>
        </w:tc>
        <w:tc>
          <w:tcPr>
            <w:tcW w:w="794" w:type="dxa"/>
          </w:tcPr>
          <w:p w:rsidR="00FA2CD7" w:rsidRPr="00765AA4" w:rsidRDefault="00973B64" w:rsidP="00FA3CEC">
            <w:pPr>
              <w:tabs>
                <w:tab w:val="left" w:pos="1134"/>
              </w:tabs>
              <w:spacing w:line="276" w:lineRule="auto"/>
              <w:jc w:val="both"/>
              <w:rPr>
                <w:sz w:val="24"/>
                <w:szCs w:val="24"/>
              </w:rPr>
            </w:pPr>
            <w:r w:rsidRPr="00765AA4">
              <w:rPr>
                <w:sz w:val="24"/>
                <w:szCs w:val="24"/>
              </w:rPr>
              <w:t>6</w:t>
            </w:r>
          </w:p>
        </w:tc>
      </w:tr>
      <w:tr w:rsidR="00FA2CD7" w:rsidRPr="00765AA4">
        <w:trPr>
          <w:trHeight w:val="345"/>
        </w:trPr>
        <w:tc>
          <w:tcPr>
            <w:tcW w:w="2428" w:type="dxa"/>
            <w:vMerge/>
            <w:tcBorders>
              <w:top w:val="nil"/>
              <w:bottom w:val="single" w:sz="6" w:space="0" w:color="231F20"/>
              <w:right w:val="single" w:sz="6" w:space="0" w:color="231F20"/>
            </w:tcBorders>
          </w:tcPr>
          <w:p w:rsidR="00FA2CD7" w:rsidRPr="00765AA4" w:rsidRDefault="00FA2CD7" w:rsidP="00FA3CEC">
            <w:pPr>
              <w:tabs>
                <w:tab w:val="left" w:pos="1134"/>
              </w:tabs>
              <w:spacing w:line="276" w:lineRule="auto"/>
              <w:jc w:val="both"/>
              <w:rPr>
                <w:sz w:val="24"/>
                <w:szCs w:val="24"/>
              </w:rPr>
            </w:pPr>
          </w:p>
        </w:tc>
        <w:tc>
          <w:tcPr>
            <w:tcW w:w="2948" w:type="dxa"/>
            <w:tcBorders>
              <w:top w:val="single" w:sz="6" w:space="0" w:color="231F20"/>
              <w:bottom w:val="single" w:sz="6" w:space="0" w:color="231F20"/>
            </w:tcBorders>
          </w:tcPr>
          <w:p w:rsidR="00FA2CD7" w:rsidRPr="00765AA4" w:rsidRDefault="00973B64" w:rsidP="00FA3CEC">
            <w:pPr>
              <w:tabs>
                <w:tab w:val="left" w:pos="1134"/>
              </w:tabs>
              <w:spacing w:line="276" w:lineRule="auto"/>
              <w:jc w:val="both"/>
              <w:rPr>
                <w:sz w:val="24"/>
                <w:szCs w:val="24"/>
              </w:rPr>
            </w:pPr>
            <w:r w:rsidRPr="00765AA4">
              <w:rPr>
                <w:sz w:val="24"/>
                <w:szCs w:val="24"/>
              </w:rPr>
              <w:t>Вероятность и статистика</w:t>
            </w:r>
          </w:p>
        </w:tc>
        <w:tc>
          <w:tcPr>
            <w:tcW w:w="794" w:type="dxa"/>
          </w:tcPr>
          <w:p w:rsidR="00FA2CD7" w:rsidRPr="00765AA4" w:rsidRDefault="00FA2CD7" w:rsidP="00FA3CEC">
            <w:pPr>
              <w:tabs>
                <w:tab w:val="left" w:pos="1134"/>
              </w:tabs>
              <w:spacing w:line="276" w:lineRule="auto"/>
              <w:jc w:val="both"/>
              <w:rPr>
                <w:sz w:val="24"/>
                <w:szCs w:val="24"/>
              </w:rPr>
            </w:pPr>
          </w:p>
        </w:tc>
        <w:tc>
          <w:tcPr>
            <w:tcW w:w="794" w:type="dxa"/>
          </w:tcPr>
          <w:p w:rsidR="00FA2CD7" w:rsidRPr="00765AA4" w:rsidRDefault="00FA2CD7" w:rsidP="00FA3CEC">
            <w:pPr>
              <w:tabs>
                <w:tab w:val="left" w:pos="1134"/>
              </w:tabs>
              <w:spacing w:line="276" w:lineRule="auto"/>
              <w:jc w:val="both"/>
              <w:rPr>
                <w:sz w:val="24"/>
                <w:szCs w:val="24"/>
              </w:rPr>
            </w:pPr>
          </w:p>
        </w:tc>
        <w:tc>
          <w:tcPr>
            <w:tcW w:w="794" w:type="dxa"/>
          </w:tcPr>
          <w:p w:rsidR="00FA2CD7" w:rsidRPr="00765AA4" w:rsidRDefault="00973B64" w:rsidP="00FA3CEC">
            <w:pPr>
              <w:tabs>
                <w:tab w:val="left" w:pos="1134"/>
              </w:tabs>
              <w:spacing w:line="276" w:lineRule="auto"/>
              <w:jc w:val="both"/>
              <w:rPr>
                <w:sz w:val="24"/>
                <w:szCs w:val="24"/>
              </w:rPr>
            </w:pPr>
            <w:r w:rsidRPr="00765AA4">
              <w:rPr>
                <w:sz w:val="24"/>
                <w:szCs w:val="24"/>
              </w:rPr>
              <w:t>1</w:t>
            </w:r>
          </w:p>
        </w:tc>
        <w:tc>
          <w:tcPr>
            <w:tcW w:w="794" w:type="dxa"/>
          </w:tcPr>
          <w:p w:rsidR="00FA2CD7" w:rsidRPr="00765AA4" w:rsidRDefault="00973B64" w:rsidP="00FA3CEC">
            <w:pPr>
              <w:tabs>
                <w:tab w:val="left" w:pos="1134"/>
              </w:tabs>
              <w:spacing w:line="276" w:lineRule="auto"/>
              <w:jc w:val="both"/>
              <w:rPr>
                <w:sz w:val="24"/>
                <w:szCs w:val="24"/>
              </w:rPr>
            </w:pPr>
            <w:r w:rsidRPr="00765AA4">
              <w:rPr>
                <w:sz w:val="24"/>
                <w:szCs w:val="24"/>
              </w:rPr>
              <w:t>1</w:t>
            </w:r>
          </w:p>
        </w:tc>
        <w:tc>
          <w:tcPr>
            <w:tcW w:w="794" w:type="dxa"/>
          </w:tcPr>
          <w:p w:rsidR="00FA2CD7" w:rsidRPr="00765AA4" w:rsidRDefault="00973B64" w:rsidP="00FA3CEC">
            <w:pPr>
              <w:tabs>
                <w:tab w:val="left" w:pos="1134"/>
              </w:tabs>
              <w:spacing w:line="276" w:lineRule="auto"/>
              <w:jc w:val="both"/>
              <w:rPr>
                <w:sz w:val="24"/>
                <w:szCs w:val="24"/>
              </w:rPr>
            </w:pPr>
            <w:r w:rsidRPr="00765AA4">
              <w:rPr>
                <w:sz w:val="24"/>
                <w:szCs w:val="24"/>
              </w:rPr>
              <w:t>1</w:t>
            </w:r>
          </w:p>
        </w:tc>
        <w:tc>
          <w:tcPr>
            <w:tcW w:w="794" w:type="dxa"/>
          </w:tcPr>
          <w:p w:rsidR="00FA2CD7" w:rsidRPr="00765AA4" w:rsidRDefault="00973B64" w:rsidP="00FA3CEC">
            <w:pPr>
              <w:tabs>
                <w:tab w:val="left" w:pos="1134"/>
              </w:tabs>
              <w:spacing w:line="276" w:lineRule="auto"/>
              <w:jc w:val="both"/>
              <w:rPr>
                <w:sz w:val="24"/>
                <w:szCs w:val="24"/>
              </w:rPr>
            </w:pPr>
            <w:r w:rsidRPr="00765AA4">
              <w:rPr>
                <w:sz w:val="24"/>
                <w:szCs w:val="24"/>
              </w:rPr>
              <w:t>3</w:t>
            </w:r>
          </w:p>
        </w:tc>
      </w:tr>
      <w:tr w:rsidR="00FA2CD7" w:rsidRPr="00765AA4">
        <w:trPr>
          <w:trHeight w:val="345"/>
        </w:trPr>
        <w:tc>
          <w:tcPr>
            <w:tcW w:w="2428" w:type="dxa"/>
            <w:vMerge/>
            <w:tcBorders>
              <w:top w:val="nil"/>
              <w:bottom w:val="single" w:sz="6" w:space="0" w:color="231F20"/>
              <w:right w:val="single" w:sz="6" w:space="0" w:color="231F20"/>
            </w:tcBorders>
          </w:tcPr>
          <w:p w:rsidR="00FA2CD7" w:rsidRPr="00765AA4" w:rsidRDefault="00FA2CD7" w:rsidP="00FA3CEC">
            <w:pPr>
              <w:tabs>
                <w:tab w:val="left" w:pos="1134"/>
              </w:tabs>
              <w:spacing w:line="276" w:lineRule="auto"/>
              <w:jc w:val="both"/>
              <w:rPr>
                <w:sz w:val="24"/>
                <w:szCs w:val="24"/>
              </w:rPr>
            </w:pPr>
          </w:p>
        </w:tc>
        <w:tc>
          <w:tcPr>
            <w:tcW w:w="2948" w:type="dxa"/>
            <w:tcBorders>
              <w:top w:val="single" w:sz="6" w:space="0" w:color="231F20"/>
              <w:bottom w:val="single" w:sz="6" w:space="0" w:color="231F20"/>
            </w:tcBorders>
          </w:tcPr>
          <w:p w:rsidR="00FA2CD7" w:rsidRPr="00765AA4" w:rsidRDefault="00973B64" w:rsidP="00FA3CEC">
            <w:pPr>
              <w:tabs>
                <w:tab w:val="left" w:pos="1134"/>
              </w:tabs>
              <w:spacing w:line="276" w:lineRule="auto"/>
              <w:jc w:val="both"/>
              <w:rPr>
                <w:sz w:val="24"/>
                <w:szCs w:val="24"/>
              </w:rPr>
            </w:pPr>
            <w:r w:rsidRPr="00765AA4">
              <w:rPr>
                <w:sz w:val="24"/>
                <w:szCs w:val="24"/>
              </w:rPr>
              <w:t>Информатика</w:t>
            </w:r>
          </w:p>
        </w:tc>
        <w:tc>
          <w:tcPr>
            <w:tcW w:w="794" w:type="dxa"/>
          </w:tcPr>
          <w:p w:rsidR="00FA2CD7" w:rsidRPr="00765AA4" w:rsidRDefault="00FA2CD7" w:rsidP="00FA3CEC">
            <w:pPr>
              <w:tabs>
                <w:tab w:val="left" w:pos="1134"/>
              </w:tabs>
              <w:spacing w:line="276" w:lineRule="auto"/>
              <w:jc w:val="both"/>
              <w:rPr>
                <w:sz w:val="24"/>
                <w:szCs w:val="24"/>
              </w:rPr>
            </w:pPr>
          </w:p>
        </w:tc>
        <w:tc>
          <w:tcPr>
            <w:tcW w:w="794" w:type="dxa"/>
          </w:tcPr>
          <w:p w:rsidR="00FA2CD7" w:rsidRPr="00765AA4" w:rsidRDefault="00FA2CD7" w:rsidP="00FA3CEC">
            <w:pPr>
              <w:tabs>
                <w:tab w:val="left" w:pos="1134"/>
              </w:tabs>
              <w:spacing w:line="276" w:lineRule="auto"/>
              <w:jc w:val="both"/>
              <w:rPr>
                <w:sz w:val="24"/>
                <w:szCs w:val="24"/>
              </w:rPr>
            </w:pPr>
          </w:p>
        </w:tc>
        <w:tc>
          <w:tcPr>
            <w:tcW w:w="794" w:type="dxa"/>
          </w:tcPr>
          <w:p w:rsidR="00FA2CD7" w:rsidRPr="00765AA4" w:rsidRDefault="00973B64" w:rsidP="00FA3CEC">
            <w:pPr>
              <w:tabs>
                <w:tab w:val="left" w:pos="1134"/>
              </w:tabs>
              <w:spacing w:line="276" w:lineRule="auto"/>
              <w:jc w:val="both"/>
              <w:rPr>
                <w:sz w:val="24"/>
                <w:szCs w:val="24"/>
              </w:rPr>
            </w:pPr>
            <w:r w:rsidRPr="00765AA4">
              <w:rPr>
                <w:sz w:val="24"/>
                <w:szCs w:val="24"/>
              </w:rPr>
              <w:t>1</w:t>
            </w:r>
          </w:p>
        </w:tc>
        <w:tc>
          <w:tcPr>
            <w:tcW w:w="794" w:type="dxa"/>
          </w:tcPr>
          <w:p w:rsidR="00FA2CD7" w:rsidRPr="00765AA4" w:rsidRDefault="00973B64" w:rsidP="00FA3CEC">
            <w:pPr>
              <w:tabs>
                <w:tab w:val="left" w:pos="1134"/>
              </w:tabs>
              <w:spacing w:line="276" w:lineRule="auto"/>
              <w:jc w:val="both"/>
              <w:rPr>
                <w:sz w:val="24"/>
                <w:szCs w:val="24"/>
              </w:rPr>
            </w:pPr>
            <w:r w:rsidRPr="00765AA4">
              <w:rPr>
                <w:sz w:val="24"/>
                <w:szCs w:val="24"/>
              </w:rPr>
              <w:t>1</w:t>
            </w:r>
          </w:p>
        </w:tc>
        <w:tc>
          <w:tcPr>
            <w:tcW w:w="794" w:type="dxa"/>
          </w:tcPr>
          <w:p w:rsidR="00FA2CD7" w:rsidRPr="00765AA4" w:rsidRDefault="00973B64" w:rsidP="00FA3CEC">
            <w:pPr>
              <w:tabs>
                <w:tab w:val="left" w:pos="1134"/>
              </w:tabs>
              <w:spacing w:line="276" w:lineRule="auto"/>
              <w:jc w:val="both"/>
              <w:rPr>
                <w:sz w:val="24"/>
                <w:szCs w:val="24"/>
              </w:rPr>
            </w:pPr>
            <w:r w:rsidRPr="00765AA4">
              <w:rPr>
                <w:sz w:val="24"/>
                <w:szCs w:val="24"/>
              </w:rPr>
              <w:t>1</w:t>
            </w:r>
          </w:p>
        </w:tc>
        <w:tc>
          <w:tcPr>
            <w:tcW w:w="794" w:type="dxa"/>
          </w:tcPr>
          <w:p w:rsidR="00FA2CD7" w:rsidRPr="00765AA4" w:rsidRDefault="00973B64" w:rsidP="00FA3CEC">
            <w:pPr>
              <w:tabs>
                <w:tab w:val="left" w:pos="1134"/>
              </w:tabs>
              <w:spacing w:line="276" w:lineRule="auto"/>
              <w:jc w:val="both"/>
              <w:rPr>
                <w:sz w:val="24"/>
                <w:szCs w:val="24"/>
              </w:rPr>
            </w:pPr>
            <w:r w:rsidRPr="00765AA4">
              <w:rPr>
                <w:sz w:val="24"/>
                <w:szCs w:val="24"/>
              </w:rPr>
              <w:t>3</w:t>
            </w:r>
          </w:p>
        </w:tc>
      </w:tr>
      <w:tr w:rsidR="00FA2CD7" w:rsidRPr="00765AA4">
        <w:trPr>
          <w:trHeight w:val="345"/>
        </w:trPr>
        <w:tc>
          <w:tcPr>
            <w:tcW w:w="2428" w:type="dxa"/>
            <w:vMerge w:val="restart"/>
            <w:tcBorders>
              <w:top w:val="single" w:sz="6" w:space="0" w:color="231F20"/>
              <w:bottom w:val="single" w:sz="6" w:space="0" w:color="231F20"/>
            </w:tcBorders>
          </w:tcPr>
          <w:p w:rsidR="00FA2CD7" w:rsidRPr="00765AA4" w:rsidRDefault="00973B64" w:rsidP="00FA3CEC">
            <w:pPr>
              <w:tabs>
                <w:tab w:val="left" w:pos="1134"/>
              </w:tabs>
              <w:spacing w:line="276" w:lineRule="auto"/>
              <w:jc w:val="both"/>
              <w:rPr>
                <w:sz w:val="24"/>
                <w:szCs w:val="24"/>
              </w:rPr>
            </w:pPr>
            <w:r w:rsidRPr="00765AA4">
              <w:rPr>
                <w:sz w:val="24"/>
                <w:szCs w:val="24"/>
              </w:rPr>
              <w:t>Общественно-научные предметы</w:t>
            </w:r>
          </w:p>
        </w:tc>
        <w:tc>
          <w:tcPr>
            <w:tcW w:w="2948" w:type="dxa"/>
            <w:tcBorders>
              <w:top w:val="single" w:sz="6" w:space="0" w:color="231F20"/>
              <w:bottom w:val="single" w:sz="6" w:space="0" w:color="231F20"/>
            </w:tcBorders>
          </w:tcPr>
          <w:p w:rsidR="00FA2CD7" w:rsidRPr="00765AA4" w:rsidRDefault="00973B64" w:rsidP="00FA3CEC">
            <w:pPr>
              <w:tabs>
                <w:tab w:val="left" w:pos="1134"/>
              </w:tabs>
              <w:spacing w:line="276" w:lineRule="auto"/>
              <w:jc w:val="both"/>
              <w:rPr>
                <w:sz w:val="24"/>
                <w:szCs w:val="24"/>
              </w:rPr>
            </w:pPr>
            <w:r w:rsidRPr="00765AA4">
              <w:rPr>
                <w:sz w:val="24"/>
                <w:szCs w:val="24"/>
              </w:rPr>
              <w:t>История</w:t>
            </w:r>
          </w:p>
        </w:tc>
        <w:tc>
          <w:tcPr>
            <w:tcW w:w="794" w:type="dxa"/>
          </w:tcPr>
          <w:p w:rsidR="00FA2CD7" w:rsidRPr="00765AA4" w:rsidRDefault="00973B64" w:rsidP="00FA3CEC">
            <w:pPr>
              <w:tabs>
                <w:tab w:val="left" w:pos="1134"/>
              </w:tabs>
              <w:spacing w:line="276" w:lineRule="auto"/>
              <w:jc w:val="both"/>
              <w:rPr>
                <w:sz w:val="24"/>
                <w:szCs w:val="24"/>
              </w:rPr>
            </w:pPr>
            <w:r w:rsidRPr="00765AA4">
              <w:rPr>
                <w:sz w:val="24"/>
                <w:szCs w:val="24"/>
              </w:rPr>
              <w:t>2</w:t>
            </w:r>
          </w:p>
        </w:tc>
        <w:tc>
          <w:tcPr>
            <w:tcW w:w="794" w:type="dxa"/>
          </w:tcPr>
          <w:p w:rsidR="00FA2CD7" w:rsidRPr="00765AA4" w:rsidRDefault="00973B64" w:rsidP="00FA3CEC">
            <w:pPr>
              <w:tabs>
                <w:tab w:val="left" w:pos="1134"/>
              </w:tabs>
              <w:spacing w:line="276" w:lineRule="auto"/>
              <w:jc w:val="both"/>
              <w:rPr>
                <w:sz w:val="24"/>
                <w:szCs w:val="24"/>
              </w:rPr>
            </w:pPr>
            <w:r w:rsidRPr="00765AA4">
              <w:rPr>
                <w:sz w:val="24"/>
                <w:szCs w:val="24"/>
              </w:rPr>
              <w:t>2</w:t>
            </w:r>
          </w:p>
        </w:tc>
        <w:tc>
          <w:tcPr>
            <w:tcW w:w="794" w:type="dxa"/>
          </w:tcPr>
          <w:p w:rsidR="00FA2CD7" w:rsidRPr="00765AA4" w:rsidRDefault="00973B64" w:rsidP="00FA3CEC">
            <w:pPr>
              <w:tabs>
                <w:tab w:val="left" w:pos="1134"/>
              </w:tabs>
              <w:spacing w:line="276" w:lineRule="auto"/>
              <w:jc w:val="both"/>
              <w:rPr>
                <w:sz w:val="24"/>
                <w:szCs w:val="24"/>
              </w:rPr>
            </w:pPr>
            <w:r w:rsidRPr="00765AA4">
              <w:rPr>
                <w:sz w:val="24"/>
                <w:szCs w:val="24"/>
              </w:rPr>
              <w:t>2</w:t>
            </w:r>
          </w:p>
        </w:tc>
        <w:tc>
          <w:tcPr>
            <w:tcW w:w="794" w:type="dxa"/>
          </w:tcPr>
          <w:p w:rsidR="00FA2CD7" w:rsidRPr="00765AA4" w:rsidRDefault="00973B64" w:rsidP="00FA3CEC">
            <w:pPr>
              <w:tabs>
                <w:tab w:val="left" w:pos="1134"/>
              </w:tabs>
              <w:spacing w:line="276" w:lineRule="auto"/>
              <w:jc w:val="both"/>
              <w:rPr>
                <w:sz w:val="24"/>
                <w:szCs w:val="24"/>
              </w:rPr>
            </w:pPr>
            <w:r w:rsidRPr="00765AA4">
              <w:rPr>
                <w:sz w:val="24"/>
                <w:szCs w:val="24"/>
              </w:rPr>
              <w:t>2</w:t>
            </w:r>
          </w:p>
        </w:tc>
        <w:tc>
          <w:tcPr>
            <w:tcW w:w="794" w:type="dxa"/>
          </w:tcPr>
          <w:p w:rsidR="00FA2CD7" w:rsidRPr="00765AA4" w:rsidRDefault="00973B64" w:rsidP="00FA3CEC">
            <w:pPr>
              <w:tabs>
                <w:tab w:val="left" w:pos="1134"/>
              </w:tabs>
              <w:spacing w:line="276" w:lineRule="auto"/>
              <w:jc w:val="both"/>
              <w:rPr>
                <w:sz w:val="24"/>
                <w:szCs w:val="24"/>
              </w:rPr>
            </w:pPr>
            <w:r w:rsidRPr="00765AA4">
              <w:rPr>
                <w:sz w:val="24"/>
                <w:szCs w:val="24"/>
              </w:rPr>
              <w:t>2</w:t>
            </w:r>
          </w:p>
        </w:tc>
        <w:tc>
          <w:tcPr>
            <w:tcW w:w="794" w:type="dxa"/>
          </w:tcPr>
          <w:p w:rsidR="00FA2CD7" w:rsidRPr="00765AA4" w:rsidRDefault="00973B64" w:rsidP="00FA3CEC">
            <w:pPr>
              <w:tabs>
                <w:tab w:val="left" w:pos="1134"/>
              </w:tabs>
              <w:spacing w:line="276" w:lineRule="auto"/>
              <w:jc w:val="both"/>
              <w:rPr>
                <w:sz w:val="24"/>
                <w:szCs w:val="24"/>
              </w:rPr>
            </w:pPr>
            <w:r w:rsidRPr="00765AA4">
              <w:rPr>
                <w:sz w:val="24"/>
                <w:szCs w:val="24"/>
              </w:rPr>
              <w:t>10</w:t>
            </w:r>
          </w:p>
        </w:tc>
      </w:tr>
      <w:tr w:rsidR="00FA2CD7" w:rsidRPr="00765AA4">
        <w:trPr>
          <w:trHeight w:val="345"/>
        </w:trPr>
        <w:tc>
          <w:tcPr>
            <w:tcW w:w="2428" w:type="dxa"/>
            <w:vMerge/>
            <w:tcBorders>
              <w:top w:val="nil"/>
              <w:bottom w:val="single" w:sz="6" w:space="0" w:color="231F20"/>
            </w:tcBorders>
          </w:tcPr>
          <w:p w:rsidR="00FA2CD7" w:rsidRPr="00765AA4" w:rsidRDefault="00FA2CD7" w:rsidP="00FA3CEC">
            <w:pPr>
              <w:tabs>
                <w:tab w:val="left" w:pos="1134"/>
              </w:tabs>
              <w:spacing w:line="276" w:lineRule="auto"/>
              <w:jc w:val="both"/>
              <w:rPr>
                <w:sz w:val="24"/>
                <w:szCs w:val="24"/>
              </w:rPr>
            </w:pPr>
          </w:p>
        </w:tc>
        <w:tc>
          <w:tcPr>
            <w:tcW w:w="2948" w:type="dxa"/>
            <w:tcBorders>
              <w:top w:val="single" w:sz="6" w:space="0" w:color="231F20"/>
              <w:bottom w:val="single" w:sz="6" w:space="0" w:color="231F20"/>
            </w:tcBorders>
          </w:tcPr>
          <w:p w:rsidR="00FA2CD7" w:rsidRPr="00765AA4" w:rsidRDefault="00973B64" w:rsidP="00FA3CEC">
            <w:pPr>
              <w:tabs>
                <w:tab w:val="left" w:pos="1134"/>
              </w:tabs>
              <w:spacing w:line="276" w:lineRule="auto"/>
              <w:jc w:val="both"/>
              <w:rPr>
                <w:sz w:val="24"/>
                <w:szCs w:val="24"/>
              </w:rPr>
            </w:pPr>
            <w:r w:rsidRPr="00765AA4">
              <w:rPr>
                <w:sz w:val="24"/>
                <w:szCs w:val="24"/>
              </w:rPr>
              <w:t>Обществознание</w:t>
            </w:r>
          </w:p>
        </w:tc>
        <w:tc>
          <w:tcPr>
            <w:tcW w:w="794" w:type="dxa"/>
          </w:tcPr>
          <w:p w:rsidR="00FA2CD7" w:rsidRPr="00765AA4" w:rsidRDefault="00FA2CD7" w:rsidP="00FA3CEC">
            <w:pPr>
              <w:tabs>
                <w:tab w:val="left" w:pos="1134"/>
              </w:tabs>
              <w:spacing w:line="276" w:lineRule="auto"/>
              <w:jc w:val="both"/>
              <w:rPr>
                <w:sz w:val="24"/>
                <w:szCs w:val="24"/>
              </w:rPr>
            </w:pPr>
          </w:p>
        </w:tc>
        <w:tc>
          <w:tcPr>
            <w:tcW w:w="794" w:type="dxa"/>
          </w:tcPr>
          <w:p w:rsidR="00FA2CD7" w:rsidRPr="00765AA4" w:rsidRDefault="00973B64" w:rsidP="00FA3CEC">
            <w:pPr>
              <w:tabs>
                <w:tab w:val="left" w:pos="1134"/>
              </w:tabs>
              <w:spacing w:line="276" w:lineRule="auto"/>
              <w:jc w:val="both"/>
              <w:rPr>
                <w:sz w:val="24"/>
                <w:szCs w:val="24"/>
              </w:rPr>
            </w:pPr>
            <w:r w:rsidRPr="00765AA4">
              <w:rPr>
                <w:sz w:val="24"/>
                <w:szCs w:val="24"/>
              </w:rPr>
              <w:t>1</w:t>
            </w:r>
          </w:p>
        </w:tc>
        <w:tc>
          <w:tcPr>
            <w:tcW w:w="794" w:type="dxa"/>
          </w:tcPr>
          <w:p w:rsidR="00FA2CD7" w:rsidRPr="00765AA4" w:rsidRDefault="00973B64" w:rsidP="00FA3CEC">
            <w:pPr>
              <w:tabs>
                <w:tab w:val="left" w:pos="1134"/>
              </w:tabs>
              <w:spacing w:line="276" w:lineRule="auto"/>
              <w:jc w:val="both"/>
              <w:rPr>
                <w:sz w:val="24"/>
                <w:szCs w:val="24"/>
              </w:rPr>
            </w:pPr>
            <w:r w:rsidRPr="00765AA4">
              <w:rPr>
                <w:sz w:val="24"/>
                <w:szCs w:val="24"/>
              </w:rPr>
              <w:t>1</w:t>
            </w:r>
          </w:p>
        </w:tc>
        <w:tc>
          <w:tcPr>
            <w:tcW w:w="794" w:type="dxa"/>
          </w:tcPr>
          <w:p w:rsidR="00FA2CD7" w:rsidRPr="00765AA4" w:rsidRDefault="00973B64" w:rsidP="00FA3CEC">
            <w:pPr>
              <w:tabs>
                <w:tab w:val="left" w:pos="1134"/>
              </w:tabs>
              <w:spacing w:line="276" w:lineRule="auto"/>
              <w:jc w:val="both"/>
              <w:rPr>
                <w:sz w:val="24"/>
                <w:szCs w:val="24"/>
              </w:rPr>
            </w:pPr>
            <w:r w:rsidRPr="00765AA4">
              <w:rPr>
                <w:sz w:val="24"/>
                <w:szCs w:val="24"/>
              </w:rPr>
              <w:t>1</w:t>
            </w:r>
          </w:p>
        </w:tc>
        <w:tc>
          <w:tcPr>
            <w:tcW w:w="794" w:type="dxa"/>
          </w:tcPr>
          <w:p w:rsidR="00FA2CD7" w:rsidRPr="00765AA4" w:rsidRDefault="00973B64" w:rsidP="00FA3CEC">
            <w:pPr>
              <w:tabs>
                <w:tab w:val="left" w:pos="1134"/>
              </w:tabs>
              <w:spacing w:line="276" w:lineRule="auto"/>
              <w:jc w:val="both"/>
              <w:rPr>
                <w:sz w:val="24"/>
                <w:szCs w:val="24"/>
              </w:rPr>
            </w:pPr>
            <w:r w:rsidRPr="00765AA4">
              <w:rPr>
                <w:sz w:val="24"/>
                <w:szCs w:val="24"/>
              </w:rPr>
              <w:t>1</w:t>
            </w:r>
          </w:p>
        </w:tc>
        <w:tc>
          <w:tcPr>
            <w:tcW w:w="794" w:type="dxa"/>
          </w:tcPr>
          <w:p w:rsidR="00FA2CD7" w:rsidRPr="00765AA4" w:rsidRDefault="00973B64" w:rsidP="00FA3CEC">
            <w:pPr>
              <w:tabs>
                <w:tab w:val="left" w:pos="1134"/>
              </w:tabs>
              <w:spacing w:line="276" w:lineRule="auto"/>
              <w:jc w:val="both"/>
              <w:rPr>
                <w:sz w:val="24"/>
                <w:szCs w:val="24"/>
              </w:rPr>
            </w:pPr>
            <w:r w:rsidRPr="00765AA4">
              <w:rPr>
                <w:sz w:val="24"/>
                <w:szCs w:val="24"/>
              </w:rPr>
              <w:t>4</w:t>
            </w:r>
          </w:p>
        </w:tc>
      </w:tr>
      <w:tr w:rsidR="00FA2CD7" w:rsidRPr="00765AA4">
        <w:trPr>
          <w:trHeight w:val="345"/>
        </w:trPr>
        <w:tc>
          <w:tcPr>
            <w:tcW w:w="2428" w:type="dxa"/>
            <w:vMerge/>
            <w:tcBorders>
              <w:top w:val="nil"/>
              <w:bottom w:val="single" w:sz="6" w:space="0" w:color="231F20"/>
            </w:tcBorders>
          </w:tcPr>
          <w:p w:rsidR="00FA2CD7" w:rsidRPr="00765AA4" w:rsidRDefault="00FA2CD7" w:rsidP="00FA3CEC">
            <w:pPr>
              <w:tabs>
                <w:tab w:val="left" w:pos="1134"/>
              </w:tabs>
              <w:spacing w:line="276" w:lineRule="auto"/>
              <w:jc w:val="both"/>
              <w:rPr>
                <w:sz w:val="24"/>
                <w:szCs w:val="24"/>
              </w:rPr>
            </w:pPr>
          </w:p>
        </w:tc>
        <w:tc>
          <w:tcPr>
            <w:tcW w:w="2948" w:type="dxa"/>
            <w:tcBorders>
              <w:top w:val="single" w:sz="6" w:space="0" w:color="231F20"/>
              <w:bottom w:val="single" w:sz="6" w:space="0" w:color="231F20"/>
            </w:tcBorders>
          </w:tcPr>
          <w:p w:rsidR="00FA2CD7" w:rsidRPr="00765AA4" w:rsidRDefault="00973B64" w:rsidP="00FA3CEC">
            <w:pPr>
              <w:tabs>
                <w:tab w:val="left" w:pos="1134"/>
              </w:tabs>
              <w:spacing w:line="276" w:lineRule="auto"/>
              <w:jc w:val="both"/>
              <w:rPr>
                <w:sz w:val="24"/>
                <w:szCs w:val="24"/>
              </w:rPr>
            </w:pPr>
            <w:r w:rsidRPr="00765AA4">
              <w:rPr>
                <w:sz w:val="24"/>
                <w:szCs w:val="24"/>
              </w:rPr>
              <w:t>География</w:t>
            </w:r>
          </w:p>
        </w:tc>
        <w:tc>
          <w:tcPr>
            <w:tcW w:w="794" w:type="dxa"/>
          </w:tcPr>
          <w:p w:rsidR="00FA2CD7" w:rsidRPr="00765AA4" w:rsidRDefault="00973B64" w:rsidP="00FA3CEC">
            <w:pPr>
              <w:tabs>
                <w:tab w:val="left" w:pos="1134"/>
              </w:tabs>
              <w:spacing w:line="276" w:lineRule="auto"/>
              <w:jc w:val="both"/>
              <w:rPr>
                <w:sz w:val="24"/>
                <w:szCs w:val="24"/>
              </w:rPr>
            </w:pPr>
            <w:r w:rsidRPr="00765AA4">
              <w:rPr>
                <w:sz w:val="24"/>
                <w:szCs w:val="24"/>
              </w:rPr>
              <w:t>1</w:t>
            </w:r>
          </w:p>
        </w:tc>
        <w:tc>
          <w:tcPr>
            <w:tcW w:w="794" w:type="dxa"/>
          </w:tcPr>
          <w:p w:rsidR="00FA2CD7" w:rsidRPr="00765AA4" w:rsidRDefault="00973B64" w:rsidP="00FA3CEC">
            <w:pPr>
              <w:tabs>
                <w:tab w:val="left" w:pos="1134"/>
              </w:tabs>
              <w:spacing w:line="276" w:lineRule="auto"/>
              <w:jc w:val="both"/>
              <w:rPr>
                <w:sz w:val="24"/>
                <w:szCs w:val="24"/>
              </w:rPr>
            </w:pPr>
            <w:r w:rsidRPr="00765AA4">
              <w:rPr>
                <w:sz w:val="24"/>
                <w:szCs w:val="24"/>
              </w:rPr>
              <w:t>1</w:t>
            </w:r>
          </w:p>
        </w:tc>
        <w:tc>
          <w:tcPr>
            <w:tcW w:w="794" w:type="dxa"/>
          </w:tcPr>
          <w:p w:rsidR="00FA2CD7" w:rsidRPr="00765AA4" w:rsidRDefault="00973B64" w:rsidP="00FA3CEC">
            <w:pPr>
              <w:tabs>
                <w:tab w:val="left" w:pos="1134"/>
              </w:tabs>
              <w:spacing w:line="276" w:lineRule="auto"/>
              <w:jc w:val="both"/>
              <w:rPr>
                <w:sz w:val="24"/>
                <w:szCs w:val="24"/>
              </w:rPr>
            </w:pPr>
            <w:r w:rsidRPr="00765AA4">
              <w:rPr>
                <w:sz w:val="24"/>
                <w:szCs w:val="24"/>
              </w:rPr>
              <w:t>2</w:t>
            </w:r>
          </w:p>
        </w:tc>
        <w:tc>
          <w:tcPr>
            <w:tcW w:w="794" w:type="dxa"/>
          </w:tcPr>
          <w:p w:rsidR="00FA2CD7" w:rsidRPr="00765AA4" w:rsidRDefault="00973B64" w:rsidP="00FA3CEC">
            <w:pPr>
              <w:tabs>
                <w:tab w:val="left" w:pos="1134"/>
              </w:tabs>
              <w:spacing w:line="276" w:lineRule="auto"/>
              <w:jc w:val="both"/>
              <w:rPr>
                <w:sz w:val="24"/>
                <w:szCs w:val="24"/>
              </w:rPr>
            </w:pPr>
            <w:r w:rsidRPr="00765AA4">
              <w:rPr>
                <w:sz w:val="24"/>
                <w:szCs w:val="24"/>
              </w:rPr>
              <w:t>2</w:t>
            </w:r>
          </w:p>
        </w:tc>
        <w:tc>
          <w:tcPr>
            <w:tcW w:w="794" w:type="dxa"/>
          </w:tcPr>
          <w:p w:rsidR="00FA2CD7" w:rsidRPr="00765AA4" w:rsidRDefault="00973B64" w:rsidP="00FA3CEC">
            <w:pPr>
              <w:tabs>
                <w:tab w:val="left" w:pos="1134"/>
              </w:tabs>
              <w:spacing w:line="276" w:lineRule="auto"/>
              <w:jc w:val="both"/>
              <w:rPr>
                <w:sz w:val="24"/>
                <w:szCs w:val="24"/>
              </w:rPr>
            </w:pPr>
            <w:r w:rsidRPr="00765AA4">
              <w:rPr>
                <w:sz w:val="24"/>
                <w:szCs w:val="24"/>
              </w:rPr>
              <w:t>2</w:t>
            </w:r>
          </w:p>
        </w:tc>
        <w:tc>
          <w:tcPr>
            <w:tcW w:w="794" w:type="dxa"/>
          </w:tcPr>
          <w:p w:rsidR="00FA2CD7" w:rsidRPr="00765AA4" w:rsidRDefault="00973B64" w:rsidP="00FA3CEC">
            <w:pPr>
              <w:tabs>
                <w:tab w:val="left" w:pos="1134"/>
              </w:tabs>
              <w:spacing w:line="276" w:lineRule="auto"/>
              <w:jc w:val="both"/>
              <w:rPr>
                <w:sz w:val="24"/>
                <w:szCs w:val="24"/>
              </w:rPr>
            </w:pPr>
            <w:r w:rsidRPr="00765AA4">
              <w:rPr>
                <w:sz w:val="24"/>
                <w:szCs w:val="24"/>
              </w:rPr>
              <w:t>8</w:t>
            </w:r>
          </w:p>
        </w:tc>
      </w:tr>
    </w:tbl>
    <w:p w:rsidR="00FA2CD7" w:rsidRPr="00765AA4" w:rsidRDefault="00FA2CD7" w:rsidP="00765AA4">
      <w:pPr>
        <w:tabs>
          <w:tab w:val="left" w:pos="1134"/>
        </w:tabs>
        <w:spacing w:line="276" w:lineRule="auto"/>
        <w:ind w:firstLine="567"/>
        <w:jc w:val="both"/>
        <w:rPr>
          <w:sz w:val="24"/>
          <w:szCs w:val="24"/>
        </w:rPr>
      </w:pP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2428"/>
        <w:gridCol w:w="2948"/>
        <w:gridCol w:w="794"/>
        <w:gridCol w:w="794"/>
        <w:gridCol w:w="794"/>
        <w:gridCol w:w="794"/>
        <w:gridCol w:w="794"/>
        <w:gridCol w:w="794"/>
      </w:tblGrid>
      <w:tr w:rsidR="00FA2CD7" w:rsidRPr="00765AA4">
        <w:trPr>
          <w:trHeight w:val="347"/>
        </w:trPr>
        <w:tc>
          <w:tcPr>
            <w:tcW w:w="2428" w:type="dxa"/>
            <w:vMerge w:val="restart"/>
            <w:tcBorders>
              <w:left w:val="single" w:sz="6" w:space="0" w:color="231F20"/>
            </w:tcBorders>
          </w:tcPr>
          <w:p w:rsidR="00FA2CD7" w:rsidRPr="00765AA4" w:rsidRDefault="00973B64" w:rsidP="00FA3CEC">
            <w:pPr>
              <w:tabs>
                <w:tab w:val="left" w:pos="1134"/>
              </w:tabs>
              <w:spacing w:line="276" w:lineRule="auto"/>
              <w:ind w:firstLine="22"/>
              <w:jc w:val="both"/>
              <w:rPr>
                <w:sz w:val="24"/>
                <w:szCs w:val="24"/>
              </w:rPr>
            </w:pPr>
            <w:r w:rsidRPr="00765AA4">
              <w:rPr>
                <w:sz w:val="24"/>
                <w:szCs w:val="24"/>
              </w:rPr>
              <w:t>Естественно-научные предметы</w:t>
            </w:r>
          </w:p>
        </w:tc>
        <w:tc>
          <w:tcPr>
            <w:tcW w:w="2948"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Физика</w:t>
            </w:r>
          </w:p>
        </w:tc>
        <w:tc>
          <w:tcPr>
            <w:tcW w:w="794" w:type="dxa"/>
          </w:tcPr>
          <w:p w:rsidR="00FA2CD7" w:rsidRPr="00765AA4" w:rsidRDefault="00FA2CD7" w:rsidP="00FA3CEC">
            <w:pPr>
              <w:tabs>
                <w:tab w:val="left" w:pos="1134"/>
              </w:tabs>
              <w:spacing w:line="276" w:lineRule="auto"/>
              <w:ind w:firstLine="22"/>
              <w:jc w:val="both"/>
              <w:rPr>
                <w:sz w:val="24"/>
                <w:szCs w:val="24"/>
              </w:rPr>
            </w:pPr>
          </w:p>
        </w:tc>
        <w:tc>
          <w:tcPr>
            <w:tcW w:w="794" w:type="dxa"/>
          </w:tcPr>
          <w:p w:rsidR="00FA2CD7" w:rsidRPr="00765AA4" w:rsidRDefault="00FA2CD7" w:rsidP="00FA3CEC">
            <w:pPr>
              <w:tabs>
                <w:tab w:val="left" w:pos="1134"/>
              </w:tabs>
              <w:spacing w:line="276" w:lineRule="auto"/>
              <w:ind w:firstLine="22"/>
              <w:jc w:val="both"/>
              <w:rPr>
                <w:sz w:val="24"/>
                <w:szCs w:val="24"/>
              </w:rPr>
            </w:pP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7</w:t>
            </w:r>
          </w:p>
        </w:tc>
      </w:tr>
      <w:tr w:rsidR="00FA2CD7" w:rsidRPr="00765AA4">
        <w:trPr>
          <w:trHeight w:val="347"/>
        </w:trPr>
        <w:tc>
          <w:tcPr>
            <w:tcW w:w="2428" w:type="dxa"/>
            <w:vMerge/>
            <w:tcBorders>
              <w:top w:val="nil"/>
              <w:left w:val="single" w:sz="6" w:space="0" w:color="231F20"/>
            </w:tcBorders>
          </w:tcPr>
          <w:p w:rsidR="00FA2CD7" w:rsidRPr="00765AA4" w:rsidRDefault="00FA2CD7" w:rsidP="00FA3CEC">
            <w:pPr>
              <w:tabs>
                <w:tab w:val="left" w:pos="1134"/>
              </w:tabs>
              <w:spacing w:line="276" w:lineRule="auto"/>
              <w:ind w:firstLine="22"/>
              <w:jc w:val="both"/>
              <w:rPr>
                <w:sz w:val="24"/>
                <w:szCs w:val="24"/>
              </w:rPr>
            </w:pPr>
          </w:p>
        </w:tc>
        <w:tc>
          <w:tcPr>
            <w:tcW w:w="2948"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Химия</w:t>
            </w:r>
          </w:p>
        </w:tc>
        <w:tc>
          <w:tcPr>
            <w:tcW w:w="794" w:type="dxa"/>
          </w:tcPr>
          <w:p w:rsidR="00FA2CD7" w:rsidRPr="00765AA4" w:rsidRDefault="00FA2CD7" w:rsidP="00FA3CEC">
            <w:pPr>
              <w:tabs>
                <w:tab w:val="left" w:pos="1134"/>
              </w:tabs>
              <w:spacing w:line="276" w:lineRule="auto"/>
              <w:ind w:firstLine="22"/>
              <w:jc w:val="both"/>
              <w:rPr>
                <w:sz w:val="24"/>
                <w:szCs w:val="24"/>
              </w:rPr>
            </w:pPr>
          </w:p>
        </w:tc>
        <w:tc>
          <w:tcPr>
            <w:tcW w:w="794" w:type="dxa"/>
          </w:tcPr>
          <w:p w:rsidR="00FA2CD7" w:rsidRPr="00765AA4" w:rsidRDefault="00FA2CD7" w:rsidP="00FA3CEC">
            <w:pPr>
              <w:tabs>
                <w:tab w:val="left" w:pos="1134"/>
              </w:tabs>
              <w:spacing w:line="276" w:lineRule="auto"/>
              <w:ind w:firstLine="22"/>
              <w:jc w:val="both"/>
              <w:rPr>
                <w:sz w:val="24"/>
                <w:szCs w:val="24"/>
              </w:rPr>
            </w:pPr>
          </w:p>
        </w:tc>
        <w:tc>
          <w:tcPr>
            <w:tcW w:w="794" w:type="dxa"/>
          </w:tcPr>
          <w:p w:rsidR="00FA2CD7" w:rsidRPr="00765AA4" w:rsidRDefault="00FA2CD7" w:rsidP="00FA3CEC">
            <w:pPr>
              <w:tabs>
                <w:tab w:val="left" w:pos="1134"/>
              </w:tabs>
              <w:spacing w:line="276" w:lineRule="auto"/>
              <w:ind w:firstLine="22"/>
              <w:jc w:val="both"/>
              <w:rPr>
                <w:sz w:val="24"/>
                <w:szCs w:val="24"/>
              </w:rPr>
            </w:pP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4</w:t>
            </w:r>
          </w:p>
        </w:tc>
      </w:tr>
      <w:tr w:rsidR="00FA2CD7" w:rsidRPr="00765AA4">
        <w:trPr>
          <w:trHeight w:val="347"/>
        </w:trPr>
        <w:tc>
          <w:tcPr>
            <w:tcW w:w="2428" w:type="dxa"/>
            <w:vMerge/>
            <w:tcBorders>
              <w:top w:val="nil"/>
              <w:left w:val="single" w:sz="6" w:space="0" w:color="231F20"/>
            </w:tcBorders>
          </w:tcPr>
          <w:p w:rsidR="00FA2CD7" w:rsidRPr="00765AA4" w:rsidRDefault="00FA2CD7" w:rsidP="00FA3CEC">
            <w:pPr>
              <w:tabs>
                <w:tab w:val="left" w:pos="1134"/>
              </w:tabs>
              <w:spacing w:line="276" w:lineRule="auto"/>
              <w:ind w:firstLine="22"/>
              <w:jc w:val="both"/>
              <w:rPr>
                <w:sz w:val="24"/>
                <w:szCs w:val="24"/>
              </w:rPr>
            </w:pPr>
          </w:p>
        </w:tc>
        <w:tc>
          <w:tcPr>
            <w:tcW w:w="2948"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Биология</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7</w:t>
            </w:r>
          </w:p>
        </w:tc>
      </w:tr>
      <w:tr w:rsidR="00FA2CD7" w:rsidRPr="00765AA4">
        <w:trPr>
          <w:trHeight w:val="347"/>
        </w:trPr>
        <w:tc>
          <w:tcPr>
            <w:tcW w:w="2428" w:type="dxa"/>
            <w:vMerge w:val="restart"/>
          </w:tcPr>
          <w:p w:rsidR="00FA2CD7" w:rsidRPr="00765AA4" w:rsidRDefault="00973B64" w:rsidP="00FA3CEC">
            <w:pPr>
              <w:tabs>
                <w:tab w:val="left" w:pos="1134"/>
              </w:tabs>
              <w:spacing w:line="276" w:lineRule="auto"/>
              <w:ind w:firstLine="22"/>
              <w:jc w:val="both"/>
              <w:rPr>
                <w:sz w:val="24"/>
                <w:szCs w:val="24"/>
              </w:rPr>
            </w:pPr>
            <w:r w:rsidRPr="00765AA4">
              <w:rPr>
                <w:sz w:val="24"/>
                <w:szCs w:val="24"/>
              </w:rPr>
              <w:t>Искусство</w:t>
            </w:r>
          </w:p>
        </w:tc>
        <w:tc>
          <w:tcPr>
            <w:tcW w:w="2948"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Изобразительное искусство</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4" w:type="dxa"/>
          </w:tcPr>
          <w:p w:rsidR="00FA2CD7" w:rsidRPr="00765AA4" w:rsidRDefault="00FA2CD7" w:rsidP="00FA3CEC">
            <w:pPr>
              <w:tabs>
                <w:tab w:val="left" w:pos="1134"/>
              </w:tabs>
              <w:spacing w:line="276" w:lineRule="auto"/>
              <w:ind w:firstLine="22"/>
              <w:jc w:val="both"/>
              <w:rPr>
                <w:sz w:val="24"/>
                <w:szCs w:val="24"/>
              </w:rPr>
            </w:pPr>
          </w:p>
        </w:tc>
        <w:tc>
          <w:tcPr>
            <w:tcW w:w="794" w:type="dxa"/>
          </w:tcPr>
          <w:p w:rsidR="00FA2CD7" w:rsidRPr="00765AA4" w:rsidRDefault="00FA2CD7" w:rsidP="00FA3CEC">
            <w:pPr>
              <w:tabs>
                <w:tab w:val="left" w:pos="1134"/>
              </w:tabs>
              <w:spacing w:line="276" w:lineRule="auto"/>
              <w:ind w:firstLine="22"/>
              <w:jc w:val="both"/>
              <w:rPr>
                <w:sz w:val="24"/>
                <w:szCs w:val="24"/>
              </w:rPr>
            </w:pP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r>
      <w:tr w:rsidR="00FA2CD7" w:rsidRPr="00765AA4">
        <w:trPr>
          <w:trHeight w:val="347"/>
        </w:trPr>
        <w:tc>
          <w:tcPr>
            <w:tcW w:w="2428" w:type="dxa"/>
            <w:vMerge/>
            <w:tcBorders>
              <w:top w:val="nil"/>
            </w:tcBorders>
          </w:tcPr>
          <w:p w:rsidR="00FA2CD7" w:rsidRPr="00765AA4" w:rsidRDefault="00FA2CD7" w:rsidP="00FA3CEC">
            <w:pPr>
              <w:tabs>
                <w:tab w:val="left" w:pos="1134"/>
              </w:tabs>
              <w:spacing w:line="276" w:lineRule="auto"/>
              <w:ind w:firstLine="22"/>
              <w:jc w:val="both"/>
              <w:rPr>
                <w:sz w:val="24"/>
                <w:szCs w:val="24"/>
              </w:rPr>
            </w:pPr>
          </w:p>
        </w:tc>
        <w:tc>
          <w:tcPr>
            <w:tcW w:w="2948"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Музыка</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4" w:type="dxa"/>
          </w:tcPr>
          <w:p w:rsidR="00FA2CD7" w:rsidRPr="00765AA4" w:rsidRDefault="00FA2CD7" w:rsidP="00FA3CEC">
            <w:pPr>
              <w:tabs>
                <w:tab w:val="left" w:pos="1134"/>
              </w:tabs>
              <w:spacing w:line="276" w:lineRule="auto"/>
              <w:ind w:firstLine="22"/>
              <w:jc w:val="both"/>
              <w:rPr>
                <w:sz w:val="24"/>
                <w:szCs w:val="24"/>
              </w:rPr>
            </w:pP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4</w:t>
            </w:r>
          </w:p>
        </w:tc>
      </w:tr>
      <w:tr w:rsidR="00FA2CD7" w:rsidRPr="00765AA4">
        <w:trPr>
          <w:trHeight w:val="347"/>
        </w:trPr>
        <w:tc>
          <w:tcPr>
            <w:tcW w:w="2428"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Технология</w:t>
            </w:r>
          </w:p>
        </w:tc>
        <w:tc>
          <w:tcPr>
            <w:tcW w:w="2948"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Технология</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8</w:t>
            </w:r>
          </w:p>
        </w:tc>
      </w:tr>
      <w:tr w:rsidR="00FA2CD7" w:rsidRPr="00765AA4">
        <w:trPr>
          <w:trHeight w:val="347"/>
        </w:trPr>
        <w:tc>
          <w:tcPr>
            <w:tcW w:w="2428" w:type="dxa"/>
            <w:vMerge w:val="restart"/>
            <w:tcBorders>
              <w:left w:val="single" w:sz="6" w:space="0" w:color="231F20"/>
            </w:tcBorders>
          </w:tcPr>
          <w:p w:rsidR="00FA2CD7" w:rsidRPr="00765AA4" w:rsidRDefault="00973B64" w:rsidP="00FA3CEC">
            <w:pPr>
              <w:tabs>
                <w:tab w:val="left" w:pos="1134"/>
              </w:tabs>
              <w:spacing w:line="276" w:lineRule="auto"/>
              <w:ind w:firstLine="22"/>
              <w:jc w:val="both"/>
              <w:rPr>
                <w:sz w:val="24"/>
                <w:szCs w:val="24"/>
                <w:lang w:val="ru-RU"/>
              </w:rPr>
            </w:pPr>
            <w:r w:rsidRPr="00765AA4">
              <w:rPr>
                <w:sz w:val="24"/>
                <w:szCs w:val="24"/>
                <w:lang w:val="ru-RU"/>
              </w:rPr>
              <w:lastRenderedPageBreak/>
              <w:t>Физическая культура и основы безопасности жизнедеятельности</w:t>
            </w:r>
          </w:p>
        </w:tc>
        <w:tc>
          <w:tcPr>
            <w:tcW w:w="2948"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Физическая культура</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10</w:t>
            </w:r>
          </w:p>
        </w:tc>
      </w:tr>
      <w:tr w:rsidR="00FA2CD7" w:rsidRPr="00765AA4">
        <w:trPr>
          <w:trHeight w:val="547"/>
        </w:trPr>
        <w:tc>
          <w:tcPr>
            <w:tcW w:w="2428" w:type="dxa"/>
            <w:vMerge/>
            <w:tcBorders>
              <w:top w:val="nil"/>
              <w:left w:val="single" w:sz="6" w:space="0" w:color="231F20"/>
            </w:tcBorders>
          </w:tcPr>
          <w:p w:rsidR="00FA2CD7" w:rsidRPr="00765AA4" w:rsidRDefault="00FA2CD7" w:rsidP="00FA3CEC">
            <w:pPr>
              <w:tabs>
                <w:tab w:val="left" w:pos="1134"/>
              </w:tabs>
              <w:spacing w:line="276" w:lineRule="auto"/>
              <w:ind w:firstLine="22"/>
              <w:jc w:val="both"/>
              <w:rPr>
                <w:sz w:val="24"/>
                <w:szCs w:val="24"/>
              </w:rPr>
            </w:pPr>
          </w:p>
        </w:tc>
        <w:tc>
          <w:tcPr>
            <w:tcW w:w="2948"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Основы безопасности жизнедеятельности</w:t>
            </w:r>
          </w:p>
        </w:tc>
        <w:tc>
          <w:tcPr>
            <w:tcW w:w="794" w:type="dxa"/>
          </w:tcPr>
          <w:p w:rsidR="00FA2CD7" w:rsidRPr="00765AA4" w:rsidRDefault="00FA2CD7" w:rsidP="00FA3CEC">
            <w:pPr>
              <w:tabs>
                <w:tab w:val="left" w:pos="1134"/>
              </w:tabs>
              <w:spacing w:line="276" w:lineRule="auto"/>
              <w:ind w:firstLine="22"/>
              <w:jc w:val="both"/>
              <w:rPr>
                <w:sz w:val="24"/>
                <w:szCs w:val="24"/>
              </w:rPr>
            </w:pPr>
          </w:p>
        </w:tc>
        <w:tc>
          <w:tcPr>
            <w:tcW w:w="794" w:type="dxa"/>
          </w:tcPr>
          <w:p w:rsidR="00FA2CD7" w:rsidRPr="00765AA4" w:rsidRDefault="00FA2CD7" w:rsidP="00FA3CEC">
            <w:pPr>
              <w:tabs>
                <w:tab w:val="left" w:pos="1134"/>
              </w:tabs>
              <w:spacing w:line="276" w:lineRule="auto"/>
              <w:ind w:firstLine="22"/>
              <w:jc w:val="both"/>
              <w:rPr>
                <w:sz w:val="24"/>
                <w:szCs w:val="24"/>
              </w:rPr>
            </w:pPr>
          </w:p>
        </w:tc>
        <w:tc>
          <w:tcPr>
            <w:tcW w:w="794" w:type="dxa"/>
          </w:tcPr>
          <w:p w:rsidR="00FA2CD7" w:rsidRPr="00765AA4" w:rsidRDefault="00FA2CD7" w:rsidP="00FA3CEC">
            <w:pPr>
              <w:tabs>
                <w:tab w:val="left" w:pos="1134"/>
              </w:tabs>
              <w:spacing w:line="276" w:lineRule="auto"/>
              <w:ind w:firstLine="22"/>
              <w:jc w:val="both"/>
              <w:rPr>
                <w:sz w:val="24"/>
                <w:szCs w:val="24"/>
              </w:rPr>
            </w:pP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r>
      <w:tr w:rsidR="00FA2CD7" w:rsidRPr="00765AA4">
        <w:trPr>
          <w:trHeight w:val="347"/>
        </w:trPr>
        <w:tc>
          <w:tcPr>
            <w:tcW w:w="5376" w:type="dxa"/>
            <w:gridSpan w:val="2"/>
          </w:tcPr>
          <w:p w:rsidR="00FA2CD7" w:rsidRPr="00765AA4" w:rsidRDefault="00973B64" w:rsidP="00FA3CEC">
            <w:pPr>
              <w:tabs>
                <w:tab w:val="left" w:pos="1134"/>
              </w:tabs>
              <w:spacing w:line="276" w:lineRule="auto"/>
              <w:ind w:firstLine="22"/>
              <w:jc w:val="both"/>
              <w:rPr>
                <w:sz w:val="24"/>
                <w:szCs w:val="24"/>
              </w:rPr>
            </w:pPr>
            <w:r w:rsidRPr="00765AA4">
              <w:rPr>
                <w:sz w:val="24"/>
                <w:szCs w:val="24"/>
              </w:rPr>
              <w:t>Итого</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28</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30</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32</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33</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34</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157</w:t>
            </w:r>
          </w:p>
        </w:tc>
      </w:tr>
      <w:tr w:rsidR="00FA2CD7" w:rsidRPr="00765AA4">
        <w:trPr>
          <w:trHeight w:val="547"/>
        </w:trPr>
        <w:tc>
          <w:tcPr>
            <w:tcW w:w="5376" w:type="dxa"/>
            <w:gridSpan w:val="2"/>
          </w:tcPr>
          <w:p w:rsidR="00FA2CD7" w:rsidRPr="00765AA4" w:rsidRDefault="00973B64" w:rsidP="00FA3CEC">
            <w:pPr>
              <w:tabs>
                <w:tab w:val="left" w:pos="1134"/>
              </w:tabs>
              <w:spacing w:line="276" w:lineRule="auto"/>
              <w:ind w:firstLine="22"/>
              <w:jc w:val="both"/>
              <w:rPr>
                <w:sz w:val="24"/>
                <w:szCs w:val="24"/>
                <w:lang w:val="ru-RU"/>
              </w:rPr>
            </w:pPr>
            <w:r w:rsidRPr="00765AA4">
              <w:rPr>
                <w:sz w:val="24"/>
                <w:szCs w:val="24"/>
                <w:lang w:val="ru-RU"/>
              </w:rPr>
              <w:t>Часть, формируемая участниками образовательных отношений</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6</w:t>
            </w:r>
          </w:p>
        </w:tc>
      </w:tr>
      <w:tr w:rsidR="00FA2CD7" w:rsidRPr="00765AA4">
        <w:trPr>
          <w:trHeight w:val="347"/>
        </w:trPr>
        <w:tc>
          <w:tcPr>
            <w:tcW w:w="5376" w:type="dxa"/>
            <w:gridSpan w:val="2"/>
          </w:tcPr>
          <w:p w:rsidR="00FA2CD7" w:rsidRPr="00765AA4" w:rsidRDefault="00973B64" w:rsidP="00FA3CEC">
            <w:pPr>
              <w:tabs>
                <w:tab w:val="left" w:pos="1134"/>
              </w:tabs>
              <w:spacing w:line="276" w:lineRule="auto"/>
              <w:ind w:firstLine="22"/>
              <w:jc w:val="both"/>
              <w:rPr>
                <w:sz w:val="24"/>
                <w:szCs w:val="24"/>
              </w:rPr>
            </w:pPr>
            <w:r w:rsidRPr="00765AA4">
              <w:rPr>
                <w:sz w:val="24"/>
                <w:szCs w:val="24"/>
              </w:rPr>
              <w:t>Учебные недели</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34</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34</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34</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34</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34</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34</w:t>
            </w:r>
          </w:p>
        </w:tc>
      </w:tr>
      <w:tr w:rsidR="00FA2CD7" w:rsidRPr="00765AA4">
        <w:trPr>
          <w:trHeight w:val="345"/>
        </w:trPr>
        <w:tc>
          <w:tcPr>
            <w:tcW w:w="5376" w:type="dxa"/>
            <w:gridSpan w:val="2"/>
            <w:tcBorders>
              <w:bottom w:val="single" w:sz="6" w:space="0" w:color="231F20"/>
            </w:tcBorders>
          </w:tcPr>
          <w:p w:rsidR="00FA2CD7" w:rsidRPr="00765AA4" w:rsidRDefault="00973B64" w:rsidP="00FA3CEC">
            <w:pPr>
              <w:tabs>
                <w:tab w:val="left" w:pos="1134"/>
              </w:tabs>
              <w:spacing w:line="276" w:lineRule="auto"/>
              <w:ind w:firstLine="22"/>
              <w:jc w:val="both"/>
              <w:rPr>
                <w:sz w:val="24"/>
                <w:szCs w:val="24"/>
              </w:rPr>
            </w:pPr>
            <w:r w:rsidRPr="00765AA4">
              <w:rPr>
                <w:sz w:val="24"/>
                <w:szCs w:val="24"/>
              </w:rPr>
              <w:t>Всего часов</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986</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1054</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1122</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1156</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1224</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5542</w:t>
            </w:r>
          </w:p>
        </w:tc>
      </w:tr>
      <w:tr w:rsidR="00FA2CD7" w:rsidRPr="00765AA4">
        <w:trPr>
          <w:trHeight w:val="342"/>
        </w:trPr>
        <w:tc>
          <w:tcPr>
            <w:tcW w:w="5376" w:type="dxa"/>
            <w:gridSpan w:val="2"/>
            <w:tcBorders>
              <w:top w:val="single" w:sz="6" w:space="0" w:color="231F20"/>
              <w:bottom w:val="single" w:sz="6" w:space="0" w:color="231F20"/>
            </w:tcBorders>
          </w:tcPr>
          <w:p w:rsidR="00FA2CD7" w:rsidRPr="00765AA4" w:rsidRDefault="00973B64" w:rsidP="00FA3CEC">
            <w:pPr>
              <w:tabs>
                <w:tab w:val="left" w:pos="1134"/>
              </w:tabs>
              <w:spacing w:line="276" w:lineRule="auto"/>
              <w:ind w:firstLine="22"/>
              <w:jc w:val="both"/>
              <w:rPr>
                <w:sz w:val="24"/>
                <w:szCs w:val="24"/>
                <w:lang w:val="ru-RU"/>
              </w:rPr>
            </w:pPr>
            <w:r w:rsidRPr="00765AA4">
              <w:rPr>
                <w:sz w:val="24"/>
                <w:szCs w:val="24"/>
                <w:lang w:val="ru-RU"/>
              </w:rPr>
              <w:t>Недельная нагрузка (при 6-дневной неделе)</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29</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31</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33</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34</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36</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163</w:t>
            </w:r>
          </w:p>
        </w:tc>
      </w:tr>
    </w:tbl>
    <w:p w:rsidR="00FA2CD7" w:rsidRPr="00765AA4" w:rsidRDefault="00973B64" w:rsidP="00765AA4">
      <w:pPr>
        <w:tabs>
          <w:tab w:val="left" w:pos="1134"/>
        </w:tabs>
        <w:spacing w:line="276" w:lineRule="auto"/>
        <w:ind w:firstLine="567"/>
        <w:jc w:val="both"/>
        <w:rPr>
          <w:sz w:val="24"/>
          <w:szCs w:val="24"/>
        </w:rPr>
      </w:pPr>
      <w:r w:rsidRPr="00765AA4">
        <w:rPr>
          <w:sz w:val="24"/>
          <w:szCs w:val="24"/>
        </w:rPr>
        <w:t>Вариант № 5</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Примерный недельный учебный план основного общего образования для 6-дневной учебной недели в общеобразовательных организациях республик Российской Федерации (изучение родного и (или)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государственного языка наряду с преподаванием на русском языке), объем часов — не более 5549 часов</w:t>
      </w:r>
    </w:p>
    <w:p w:rsidR="00FA2CD7" w:rsidRPr="00765AA4" w:rsidRDefault="00FA2CD7" w:rsidP="00765AA4">
      <w:pPr>
        <w:tabs>
          <w:tab w:val="left" w:pos="1134"/>
        </w:tabs>
        <w:spacing w:line="276" w:lineRule="auto"/>
        <w:ind w:firstLine="567"/>
        <w:jc w:val="both"/>
        <w:rPr>
          <w:sz w:val="24"/>
          <w:szCs w:val="24"/>
          <w:lang w:val="ru-RU"/>
        </w:rPr>
      </w:pP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2654"/>
        <w:gridCol w:w="2721"/>
        <w:gridCol w:w="793"/>
        <w:gridCol w:w="793"/>
        <w:gridCol w:w="767"/>
        <w:gridCol w:w="819"/>
        <w:gridCol w:w="762"/>
        <w:gridCol w:w="824"/>
      </w:tblGrid>
      <w:tr w:rsidR="00FA2CD7" w:rsidRPr="00765AA4">
        <w:trPr>
          <w:trHeight w:val="412"/>
        </w:trPr>
        <w:tc>
          <w:tcPr>
            <w:tcW w:w="2654" w:type="dxa"/>
            <w:vMerge w:val="restart"/>
          </w:tcPr>
          <w:p w:rsidR="00FA2CD7" w:rsidRPr="00765AA4" w:rsidRDefault="00FA2CD7" w:rsidP="00FA3CEC">
            <w:pPr>
              <w:tabs>
                <w:tab w:val="left" w:pos="1134"/>
              </w:tabs>
              <w:spacing w:line="276" w:lineRule="auto"/>
              <w:ind w:firstLine="22"/>
              <w:jc w:val="both"/>
              <w:rPr>
                <w:sz w:val="24"/>
                <w:szCs w:val="24"/>
                <w:lang w:val="ru-RU"/>
              </w:rPr>
            </w:pPr>
          </w:p>
          <w:p w:rsidR="00FA2CD7" w:rsidRPr="00765AA4" w:rsidRDefault="00973B64" w:rsidP="00FA3CEC">
            <w:pPr>
              <w:tabs>
                <w:tab w:val="left" w:pos="1134"/>
              </w:tabs>
              <w:spacing w:line="276" w:lineRule="auto"/>
              <w:ind w:firstLine="22"/>
              <w:jc w:val="both"/>
              <w:rPr>
                <w:sz w:val="24"/>
                <w:szCs w:val="24"/>
              </w:rPr>
            </w:pPr>
            <w:r w:rsidRPr="00765AA4">
              <w:rPr>
                <w:sz w:val="24"/>
                <w:szCs w:val="24"/>
              </w:rPr>
              <w:t>Предметные области</w:t>
            </w:r>
          </w:p>
        </w:tc>
        <w:tc>
          <w:tcPr>
            <w:tcW w:w="2721" w:type="dxa"/>
            <w:vMerge w:val="restart"/>
          </w:tcPr>
          <w:p w:rsidR="00FA2CD7" w:rsidRPr="00765AA4" w:rsidRDefault="00973B64" w:rsidP="00FA3CEC">
            <w:pPr>
              <w:tabs>
                <w:tab w:val="left" w:pos="1134"/>
              </w:tabs>
              <w:spacing w:line="276" w:lineRule="auto"/>
              <w:ind w:firstLine="22"/>
              <w:jc w:val="both"/>
              <w:rPr>
                <w:sz w:val="24"/>
                <w:szCs w:val="24"/>
              </w:rPr>
            </w:pPr>
            <w:r w:rsidRPr="00765AA4">
              <w:rPr>
                <w:sz w:val="24"/>
                <w:szCs w:val="24"/>
              </w:rPr>
              <w:t>Учебные предметы, курсы</w:t>
            </w:r>
          </w:p>
          <w:p w:rsidR="00FA2CD7" w:rsidRPr="00765AA4" w:rsidRDefault="00973B64" w:rsidP="00FA3CEC">
            <w:pPr>
              <w:tabs>
                <w:tab w:val="left" w:pos="1134"/>
              </w:tabs>
              <w:spacing w:line="276" w:lineRule="auto"/>
              <w:ind w:firstLine="22"/>
              <w:jc w:val="both"/>
              <w:rPr>
                <w:sz w:val="24"/>
                <w:szCs w:val="24"/>
              </w:rPr>
            </w:pPr>
            <w:r w:rsidRPr="00765AA4">
              <w:rPr>
                <w:sz w:val="24"/>
                <w:szCs w:val="24"/>
              </w:rPr>
              <w:t>Классы</w:t>
            </w:r>
          </w:p>
        </w:tc>
        <w:tc>
          <w:tcPr>
            <w:tcW w:w="4758" w:type="dxa"/>
            <w:gridSpan w:val="6"/>
            <w:tcBorders>
              <w:bottom w:val="single" w:sz="6" w:space="0" w:color="231F20"/>
            </w:tcBorders>
          </w:tcPr>
          <w:p w:rsidR="00FA2CD7" w:rsidRPr="00765AA4" w:rsidRDefault="00904C38" w:rsidP="00FA3CEC">
            <w:pPr>
              <w:tabs>
                <w:tab w:val="left" w:pos="1134"/>
              </w:tabs>
              <w:spacing w:line="276" w:lineRule="auto"/>
              <w:ind w:firstLine="22"/>
              <w:jc w:val="both"/>
              <w:rPr>
                <w:sz w:val="24"/>
                <w:szCs w:val="24"/>
              </w:rPr>
            </w:pPr>
            <w:r>
              <w:rPr>
                <w:sz w:val="24"/>
                <w:szCs w:val="24"/>
              </w:rPr>
              <w:pict>
                <v:line id="_x0000_s1045" style="position:absolute;left:0;text-align:left;z-index:-30806528;mso-position-horizontal-relative:page;mso-position-vertical-relative:text" from=".35pt,.95pt" to="-135.2pt,42.95pt" strokecolor="#231f20" strokeweight=".5pt">
                  <w10:wrap anchorx="page"/>
                </v:line>
              </w:pict>
            </w:r>
            <w:r w:rsidR="00973B64" w:rsidRPr="00765AA4">
              <w:rPr>
                <w:sz w:val="24"/>
                <w:szCs w:val="24"/>
              </w:rPr>
              <w:t>Количество часов в неделю</w:t>
            </w:r>
          </w:p>
        </w:tc>
      </w:tr>
      <w:tr w:rsidR="00FA2CD7" w:rsidRPr="00765AA4">
        <w:trPr>
          <w:trHeight w:val="412"/>
        </w:trPr>
        <w:tc>
          <w:tcPr>
            <w:tcW w:w="2654" w:type="dxa"/>
            <w:vMerge/>
            <w:tcBorders>
              <w:top w:val="nil"/>
            </w:tcBorders>
          </w:tcPr>
          <w:p w:rsidR="00FA2CD7" w:rsidRPr="00765AA4" w:rsidRDefault="00FA2CD7" w:rsidP="00FA3CEC">
            <w:pPr>
              <w:tabs>
                <w:tab w:val="left" w:pos="1134"/>
              </w:tabs>
              <w:spacing w:line="276" w:lineRule="auto"/>
              <w:ind w:firstLine="22"/>
              <w:jc w:val="both"/>
              <w:rPr>
                <w:sz w:val="24"/>
                <w:szCs w:val="24"/>
              </w:rPr>
            </w:pPr>
          </w:p>
        </w:tc>
        <w:tc>
          <w:tcPr>
            <w:tcW w:w="2721" w:type="dxa"/>
            <w:vMerge/>
            <w:tcBorders>
              <w:top w:val="nil"/>
            </w:tcBorders>
          </w:tcPr>
          <w:p w:rsidR="00FA2CD7" w:rsidRPr="00765AA4" w:rsidRDefault="00FA2CD7" w:rsidP="00FA3CEC">
            <w:pPr>
              <w:tabs>
                <w:tab w:val="left" w:pos="1134"/>
              </w:tabs>
              <w:spacing w:line="276" w:lineRule="auto"/>
              <w:ind w:firstLine="22"/>
              <w:jc w:val="both"/>
              <w:rPr>
                <w:sz w:val="24"/>
                <w:szCs w:val="24"/>
              </w:rPr>
            </w:pP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V</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VI</w:t>
            </w:r>
          </w:p>
        </w:tc>
        <w:tc>
          <w:tcPr>
            <w:tcW w:w="767"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VII</w:t>
            </w:r>
          </w:p>
        </w:tc>
        <w:tc>
          <w:tcPr>
            <w:tcW w:w="819"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VIII</w:t>
            </w:r>
          </w:p>
        </w:tc>
        <w:tc>
          <w:tcPr>
            <w:tcW w:w="762"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IX</w:t>
            </w:r>
          </w:p>
        </w:tc>
        <w:tc>
          <w:tcPr>
            <w:tcW w:w="82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Всего</w:t>
            </w:r>
          </w:p>
        </w:tc>
      </w:tr>
      <w:tr w:rsidR="00FA2CD7" w:rsidRPr="00765AA4">
        <w:trPr>
          <w:trHeight w:val="336"/>
        </w:trPr>
        <w:tc>
          <w:tcPr>
            <w:tcW w:w="2654" w:type="dxa"/>
          </w:tcPr>
          <w:p w:rsidR="00FA2CD7" w:rsidRPr="00765AA4" w:rsidRDefault="00FA2CD7" w:rsidP="00FA3CEC">
            <w:pPr>
              <w:tabs>
                <w:tab w:val="left" w:pos="1134"/>
              </w:tabs>
              <w:spacing w:line="276" w:lineRule="auto"/>
              <w:ind w:firstLine="22"/>
              <w:jc w:val="both"/>
              <w:rPr>
                <w:sz w:val="24"/>
                <w:szCs w:val="24"/>
              </w:rPr>
            </w:pPr>
          </w:p>
        </w:tc>
        <w:tc>
          <w:tcPr>
            <w:tcW w:w="2721"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Обязательная часть</w:t>
            </w:r>
          </w:p>
        </w:tc>
        <w:tc>
          <w:tcPr>
            <w:tcW w:w="4758" w:type="dxa"/>
            <w:gridSpan w:val="6"/>
          </w:tcPr>
          <w:p w:rsidR="00FA2CD7" w:rsidRPr="00765AA4" w:rsidRDefault="00FA2CD7" w:rsidP="00FA3CEC">
            <w:pPr>
              <w:tabs>
                <w:tab w:val="left" w:pos="1134"/>
              </w:tabs>
              <w:spacing w:line="276" w:lineRule="auto"/>
              <w:ind w:firstLine="22"/>
              <w:jc w:val="both"/>
              <w:rPr>
                <w:sz w:val="24"/>
                <w:szCs w:val="24"/>
              </w:rPr>
            </w:pPr>
          </w:p>
        </w:tc>
      </w:tr>
      <w:tr w:rsidR="00FA2CD7" w:rsidRPr="00765AA4">
        <w:trPr>
          <w:trHeight w:val="336"/>
        </w:trPr>
        <w:tc>
          <w:tcPr>
            <w:tcW w:w="2654" w:type="dxa"/>
            <w:vMerge w:val="restart"/>
            <w:tcBorders>
              <w:left w:val="single" w:sz="6" w:space="0" w:color="231F20"/>
            </w:tcBorders>
          </w:tcPr>
          <w:p w:rsidR="00FA2CD7" w:rsidRPr="00765AA4" w:rsidRDefault="00973B64" w:rsidP="00FA3CEC">
            <w:pPr>
              <w:tabs>
                <w:tab w:val="left" w:pos="1134"/>
              </w:tabs>
              <w:spacing w:line="276" w:lineRule="auto"/>
              <w:ind w:firstLine="22"/>
              <w:jc w:val="both"/>
              <w:rPr>
                <w:sz w:val="24"/>
                <w:szCs w:val="24"/>
              </w:rPr>
            </w:pPr>
            <w:r w:rsidRPr="00765AA4">
              <w:rPr>
                <w:sz w:val="24"/>
                <w:szCs w:val="24"/>
              </w:rPr>
              <w:t>Русский язык и литература</w:t>
            </w:r>
          </w:p>
        </w:tc>
        <w:tc>
          <w:tcPr>
            <w:tcW w:w="2721"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Русский язык</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5</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6</w:t>
            </w:r>
          </w:p>
        </w:tc>
        <w:tc>
          <w:tcPr>
            <w:tcW w:w="767"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4</w:t>
            </w:r>
          </w:p>
        </w:tc>
        <w:tc>
          <w:tcPr>
            <w:tcW w:w="819"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62"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82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21</w:t>
            </w:r>
          </w:p>
        </w:tc>
      </w:tr>
      <w:tr w:rsidR="00FA2CD7" w:rsidRPr="00765AA4">
        <w:trPr>
          <w:trHeight w:val="336"/>
        </w:trPr>
        <w:tc>
          <w:tcPr>
            <w:tcW w:w="2654" w:type="dxa"/>
            <w:vMerge/>
            <w:tcBorders>
              <w:top w:val="nil"/>
              <w:left w:val="single" w:sz="6" w:space="0" w:color="231F20"/>
            </w:tcBorders>
          </w:tcPr>
          <w:p w:rsidR="00FA2CD7" w:rsidRPr="00765AA4" w:rsidRDefault="00FA2CD7" w:rsidP="00FA3CEC">
            <w:pPr>
              <w:tabs>
                <w:tab w:val="left" w:pos="1134"/>
              </w:tabs>
              <w:spacing w:line="276" w:lineRule="auto"/>
              <w:ind w:firstLine="22"/>
              <w:jc w:val="both"/>
              <w:rPr>
                <w:sz w:val="24"/>
                <w:szCs w:val="24"/>
              </w:rPr>
            </w:pPr>
          </w:p>
        </w:tc>
        <w:tc>
          <w:tcPr>
            <w:tcW w:w="2721"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Литература</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67"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819"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62"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82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13</w:t>
            </w:r>
          </w:p>
        </w:tc>
      </w:tr>
      <w:tr w:rsidR="00FA2CD7" w:rsidRPr="00765AA4">
        <w:trPr>
          <w:trHeight w:val="918"/>
        </w:trPr>
        <w:tc>
          <w:tcPr>
            <w:tcW w:w="2654" w:type="dxa"/>
            <w:vMerge w:val="restart"/>
            <w:tcBorders>
              <w:right w:val="single" w:sz="6" w:space="0" w:color="231F20"/>
            </w:tcBorders>
          </w:tcPr>
          <w:p w:rsidR="00FA2CD7" w:rsidRPr="00765AA4" w:rsidRDefault="00973B64" w:rsidP="00FA3CEC">
            <w:pPr>
              <w:tabs>
                <w:tab w:val="left" w:pos="1134"/>
              </w:tabs>
              <w:spacing w:line="276" w:lineRule="auto"/>
              <w:ind w:firstLine="22"/>
              <w:jc w:val="both"/>
              <w:rPr>
                <w:sz w:val="24"/>
                <w:szCs w:val="24"/>
                <w:lang w:val="ru-RU"/>
              </w:rPr>
            </w:pPr>
            <w:r w:rsidRPr="00765AA4">
              <w:rPr>
                <w:sz w:val="24"/>
                <w:szCs w:val="24"/>
                <w:lang w:val="ru-RU"/>
              </w:rPr>
              <w:t>Родной язык</w:t>
            </w:r>
          </w:p>
          <w:p w:rsidR="00FA2CD7" w:rsidRPr="00765AA4" w:rsidRDefault="00973B64" w:rsidP="00FA3CEC">
            <w:pPr>
              <w:tabs>
                <w:tab w:val="left" w:pos="1134"/>
              </w:tabs>
              <w:spacing w:line="276" w:lineRule="auto"/>
              <w:ind w:firstLine="22"/>
              <w:jc w:val="both"/>
              <w:rPr>
                <w:sz w:val="24"/>
                <w:szCs w:val="24"/>
                <w:lang w:val="ru-RU"/>
              </w:rPr>
            </w:pPr>
            <w:r w:rsidRPr="00765AA4">
              <w:rPr>
                <w:sz w:val="24"/>
                <w:szCs w:val="24"/>
                <w:lang w:val="ru-RU"/>
              </w:rPr>
              <w:t>и родная литература</w:t>
            </w:r>
          </w:p>
        </w:tc>
        <w:tc>
          <w:tcPr>
            <w:tcW w:w="2721" w:type="dxa"/>
          </w:tcPr>
          <w:p w:rsidR="00FA2CD7" w:rsidRPr="00765AA4" w:rsidRDefault="00973B64" w:rsidP="00FA3CEC">
            <w:pPr>
              <w:tabs>
                <w:tab w:val="left" w:pos="1134"/>
              </w:tabs>
              <w:spacing w:line="276" w:lineRule="auto"/>
              <w:ind w:firstLine="22"/>
              <w:jc w:val="both"/>
              <w:rPr>
                <w:sz w:val="24"/>
                <w:szCs w:val="24"/>
                <w:lang w:val="ru-RU"/>
              </w:rPr>
            </w:pPr>
            <w:r w:rsidRPr="00765AA4">
              <w:rPr>
                <w:sz w:val="24"/>
                <w:szCs w:val="24"/>
                <w:lang w:val="ru-RU"/>
              </w:rPr>
              <w:t>Родной язык и (или) государственный язык республики Российской Федерации</w:t>
            </w:r>
          </w:p>
        </w:tc>
        <w:tc>
          <w:tcPr>
            <w:tcW w:w="793" w:type="dxa"/>
            <w:vMerge w:val="restart"/>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vMerge w:val="restart"/>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67" w:type="dxa"/>
            <w:vMerge w:val="restart"/>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819" w:type="dxa"/>
            <w:vMerge w:val="restart"/>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62" w:type="dxa"/>
            <w:vMerge w:val="restart"/>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824" w:type="dxa"/>
            <w:vMerge w:val="restart"/>
          </w:tcPr>
          <w:p w:rsidR="00FA2CD7" w:rsidRPr="00765AA4" w:rsidRDefault="00973B64" w:rsidP="00FA3CEC">
            <w:pPr>
              <w:tabs>
                <w:tab w:val="left" w:pos="1134"/>
              </w:tabs>
              <w:spacing w:line="276" w:lineRule="auto"/>
              <w:ind w:firstLine="22"/>
              <w:jc w:val="both"/>
              <w:rPr>
                <w:sz w:val="24"/>
                <w:szCs w:val="24"/>
              </w:rPr>
            </w:pPr>
            <w:r w:rsidRPr="00765AA4">
              <w:rPr>
                <w:sz w:val="24"/>
                <w:szCs w:val="24"/>
              </w:rPr>
              <w:t>10</w:t>
            </w:r>
          </w:p>
        </w:tc>
      </w:tr>
      <w:tr w:rsidR="00FA2CD7" w:rsidRPr="00765AA4">
        <w:trPr>
          <w:trHeight w:val="336"/>
        </w:trPr>
        <w:tc>
          <w:tcPr>
            <w:tcW w:w="2654" w:type="dxa"/>
            <w:vMerge/>
            <w:tcBorders>
              <w:top w:val="nil"/>
              <w:right w:val="single" w:sz="6" w:space="0" w:color="231F20"/>
            </w:tcBorders>
          </w:tcPr>
          <w:p w:rsidR="00FA2CD7" w:rsidRPr="00765AA4" w:rsidRDefault="00FA2CD7" w:rsidP="00FA3CEC">
            <w:pPr>
              <w:tabs>
                <w:tab w:val="left" w:pos="1134"/>
              </w:tabs>
              <w:spacing w:line="276" w:lineRule="auto"/>
              <w:ind w:firstLine="22"/>
              <w:jc w:val="both"/>
              <w:rPr>
                <w:sz w:val="24"/>
                <w:szCs w:val="24"/>
              </w:rPr>
            </w:pPr>
          </w:p>
        </w:tc>
        <w:tc>
          <w:tcPr>
            <w:tcW w:w="2721"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Родная литература</w:t>
            </w:r>
          </w:p>
        </w:tc>
        <w:tc>
          <w:tcPr>
            <w:tcW w:w="793" w:type="dxa"/>
            <w:vMerge/>
            <w:tcBorders>
              <w:top w:val="nil"/>
            </w:tcBorders>
          </w:tcPr>
          <w:p w:rsidR="00FA2CD7" w:rsidRPr="00765AA4" w:rsidRDefault="00FA2CD7" w:rsidP="00FA3CEC">
            <w:pPr>
              <w:tabs>
                <w:tab w:val="left" w:pos="1134"/>
              </w:tabs>
              <w:spacing w:line="276" w:lineRule="auto"/>
              <w:ind w:firstLine="22"/>
              <w:jc w:val="both"/>
              <w:rPr>
                <w:sz w:val="24"/>
                <w:szCs w:val="24"/>
              </w:rPr>
            </w:pPr>
          </w:p>
        </w:tc>
        <w:tc>
          <w:tcPr>
            <w:tcW w:w="793" w:type="dxa"/>
            <w:vMerge/>
            <w:tcBorders>
              <w:top w:val="nil"/>
            </w:tcBorders>
          </w:tcPr>
          <w:p w:rsidR="00FA2CD7" w:rsidRPr="00765AA4" w:rsidRDefault="00FA2CD7" w:rsidP="00FA3CEC">
            <w:pPr>
              <w:tabs>
                <w:tab w:val="left" w:pos="1134"/>
              </w:tabs>
              <w:spacing w:line="276" w:lineRule="auto"/>
              <w:ind w:firstLine="22"/>
              <w:jc w:val="both"/>
              <w:rPr>
                <w:sz w:val="24"/>
                <w:szCs w:val="24"/>
              </w:rPr>
            </w:pPr>
          </w:p>
        </w:tc>
        <w:tc>
          <w:tcPr>
            <w:tcW w:w="767" w:type="dxa"/>
            <w:vMerge/>
            <w:tcBorders>
              <w:top w:val="nil"/>
            </w:tcBorders>
          </w:tcPr>
          <w:p w:rsidR="00FA2CD7" w:rsidRPr="00765AA4" w:rsidRDefault="00FA2CD7" w:rsidP="00FA3CEC">
            <w:pPr>
              <w:tabs>
                <w:tab w:val="left" w:pos="1134"/>
              </w:tabs>
              <w:spacing w:line="276" w:lineRule="auto"/>
              <w:ind w:firstLine="22"/>
              <w:jc w:val="both"/>
              <w:rPr>
                <w:sz w:val="24"/>
                <w:szCs w:val="24"/>
              </w:rPr>
            </w:pPr>
          </w:p>
        </w:tc>
        <w:tc>
          <w:tcPr>
            <w:tcW w:w="819" w:type="dxa"/>
            <w:vMerge/>
            <w:tcBorders>
              <w:top w:val="nil"/>
            </w:tcBorders>
          </w:tcPr>
          <w:p w:rsidR="00FA2CD7" w:rsidRPr="00765AA4" w:rsidRDefault="00FA2CD7" w:rsidP="00FA3CEC">
            <w:pPr>
              <w:tabs>
                <w:tab w:val="left" w:pos="1134"/>
              </w:tabs>
              <w:spacing w:line="276" w:lineRule="auto"/>
              <w:ind w:firstLine="22"/>
              <w:jc w:val="both"/>
              <w:rPr>
                <w:sz w:val="24"/>
                <w:szCs w:val="24"/>
              </w:rPr>
            </w:pPr>
          </w:p>
        </w:tc>
        <w:tc>
          <w:tcPr>
            <w:tcW w:w="762" w:type="dxa"/>
            <w:vMerge/>
            <w:tcBorders>
              <w:top w:val="nil"/>
            </w:tcBorders>
          </w:tcPr>
          <w:p w:rsidR="00FA2CD7" w:rsidRPr="00765AA4" w:rsidRDefault="00FA2CD7" w:rsidP="00FA3CEC">
            <w:pPr>
              <w:tabs>
                <w:tab w:val="left" w:pos="1134"/>
              </w:tabs>
              <w:spacing w:line="276" w:lineRule="auto"/>
              <w:ind w:firstLine="22"/>
              <w:jc w:val="both"/>
              <w:rPr>
                <w:sz w:val="24"/>
                <w:szCs w:val="24"/>
              </w:rPr>
            </w:pPr>
          </w:p>
        </w:tc>
        <w:tc>
          <w:tcPr>
            <w:tcW w:w="824" w:type="dxa"/>
            <w:vMerge/>
            <w:tcBorders>
              <w:top w:val="nil"/>
            </w:tcBorders>
          </w:tcPr>
          <w:p w:rsidR="00FA2CD7" w:rsidRPr="00765AA4" w:rsidRDefault="00FA2CD7" w:rsidP="00FA3CEC">
            <w:pPr>
              <w:tabs>
                <w:tab w:val="left" w:pos="1134"/>
              </w:tabs>
              <w:spacing w:line="276" w:lineRule="auto"/>
              <w:ind w:firstLine="22"/>
              <w:jc w:val="both"/>
              <w:rPr>
                <w:sz w:val="24"/>
                <w:szCs w:val="24"/>
              </w:rPr>
            </w:pPr>
          </w:p>
        </w:tc>
      </w:tr>
      <w:tr w:rsidR="00FA2CD7" w:rsidRPr="00765AA4">
        <w:trPr>
          <w:trHeight w:val="333"/>
        </w:trPr>
        <w:tc>
          <w:tcPr>
            <w:tcW w:w="2654" w:type="dxa"/>
            <w:tcBorders>
              <w:bottom w:val="single" w:sz="6" w:space="0" w:color="231F20"/>
            </w:tcBorders>
          </w:tcPr>
          <w:p w:rsidR="00FA2CD7" w:rsidRPr="00765AA4" w:rsidRDefault="00973B64" w:rsidP="00FA3CEC">
            <w:pPr>
              <w:tabs>
                <w:tab w:val="left" w:pos="1134"/>
              </w:tabs>
              <w:spacing w:line="276" w:lineRule="auto"/>
              <w:ind w:firstLine="22"/>
              <w:jc w:val="both"/>
              <w:rPr>
                <w:sz w:val="24"/>
                <w:szCs w:val="24"/>
              </w:rPr>
            </w:pPr>
            <w:r w:rsidRPr="00765AA4">
              <w:rPr>
                <w:sz w:val="24"/>
                <w:szCs w:val="24"/>
              </w:rPr>
              <w:t>Иностранные языки</w:t>
            </w:r>
          </w:p>
        </w:tc>
        <w:tc>
          <w:tcPr>
            <w:tcW w:w="2721" w:type="dxa"/>
            <w:tcBorders>
              <w:bottom w:val="single" w:sz="6" w:space="0" w:color="231F20"/>
            </w:tcBorders>
          </w:tcPr>
          <w:p w:rsidR="00FA2CD7" w:rsidRPr="00765AA4" w:rsidRDefault="00973B64" w:rsidP="00FA3CEC">
            <w:pPr>
              <w:tabs>
                <w:tab w:val="left" w:pos="1134"/>
              </w:tabs>
              <w:spacing w:line="276" w:lineRule="auto"/>
              <w:ind w:firstLine="22"/>
              <w:jc w:val="both"/>
              <w:rPr>
                <w:sz w:val="24"/>
                <w:szCs w:val="24"/>
              </w:rPr>
            </w:pPr>
            <w:r w:rsidRPr="00765AA4">
              <w:rPr>
                <w:sz w:val="24"/>
                <w:szCs w:val="24"/>
              </w:rPr>
              <w:t>Иностранный язык</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67"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819"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62"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82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15</w:t>
            </w:r>
          </w:p>
        </w:tc>
      </w:tr>
      <w:tr w:rsidR="00FA2CD7" w:rsidRPr="00765AA4">
        <w:trPr>
          <w:trHeight w:val="331"/>
        </w:trPr>
        <w:tc>
          <w:tcPr>
            <w:tcW w:w="2654" w:type="dxa"/>
            <w:vMerge w:val="restart"/>
            <w:tcBorders>
              <w:top w:val="single" w:sz="6" w:space="0" w:color="231F20"/>
              <w:left w:val="single" w:sz="6" w:space="0" w:color="231F20"/>
              <w:bottom w:val="single" w:sz="6" w:space="0" w:color="231F20"/>
            </w:tcBorders>
          </w:tcPr>
          <w:p w:rsidR="00FA2CD7" w:rsidRPr="00765AA4" w:rsidRDefault="00973B64" w:rsidP="00FA3CEC">
            <w:pPr>
              <w:tabs>
                <w:tab w:val="left" w:pos="1134"/>
              </w:tabs>
              <w:spacing w:line="276" w:lineRule="auto"/>
              <w:ind w:firstLine="22"/>
              <w:jc w:val="both"/>
              <w:rPr>
                <w:sz w:val="24"/>
                <w:szCs w:val="24"/>
              </w:rPr>
            </w:pPr>
            <w:r w:rsidRPr="00765AA4">
              <w:rPr>
                <w:sz w:val="24"/>
                <w:szCs w:val="24"/>
              </w:rPr>
              <w:t>Математика</w:t>
            </w:r>
          </w:p>
          <w:p w:rsidR="00FA2CD7" w:rsidRPr="00765AA4" w:rsidRDefault="00973B64" w:rsidP="00FA3CEC">
            <w:pPr>
              <w:tabs>
                <w:tab w:val="left" w:pos="1134"/>
              </w:tabs>
              <w:spacing w:line="276" w:lineRule="auto"/>
              <w:ind w:firstLine="22"/>
              <w:jc w:val="both"/>
              <w:rPr>
                <w:sz w:val="24"/>
                <w:szCs w:val="24"/>
              </w:rPr>
            </w:pPr>
            <w:r w:rsidRPr="00765AA4">
              <w:rPr>
                <w:sz w:val="24"/>
                <w:szCs w:val="24"/>
              </w:rPr>
              <w:t>и информатика</w:t>
            </w:r>
          </w:p>
        </w:tc>
        <w:tc>
          <w:tcPr>
            <w:tcW w:w="2721" w:type="dxa"/>
            <w:tcBorders>
              <w:top w:val="single" w:sz="6" w:space="0" w:color="231F20"/>
              <w:bottom w:val="single" w:sz="6" w:space="0" w:color="231F20"/>
            </w:tcBorders>
          </w:tcPr>
          <w:p w:rsidR="00FA2CD7" w:rsidRPr="00765AA4" w:rsidRDefault="00973B64" w:rsidP="00FA3CEC">
            <w:pPr>
              <w:tabs>
                <w:tab w:val="left" w:pos="1134"/>
              </w:tabs>
              <w:spacing w:line="276" w:lineRule="auto"/>
              <w:ind w:firstLine="22"/>
              <w:jc w:val="both"/>
              <w:rPr>
                <w:sz w:val="24"/>
                <w:szCs w:val="24"/>
              </w:rPr>
            </w:pPr>
            <w:r w:rsidRPr="00765AA4">
              <w:rPr>
                <w:sz w:val="24"/>
                <w:szCs w:val="24"/>
              </w:rPr>
              <w:t>Математика</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5</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5</w:t>
            </w:r>
          </w:p>
        </w:tc>
        <w:tc>
          <w:tcPr>
            <w:tcW w:w="767" w:type="dxa"/>
          </w:tcPr>
          <w:p w:rsidR="00FA2CD7" w:rsidRPr="00765AA4" w:rsidRDefault="00FA2CD7" w:rsidP="00FA3CEC">
            <w:pPr>
              <w:tabs>
                <w:tab w:val="left" w:pos="1134"/>
              </w:tabs>
              <w:spacing w:line="276" w:lineRule="auto"/>
              <w:ind w:firstLine="22"/>
              <w:jc w:val="both"/>
              <w:rPr>
                <w:sz w:val="24"/>
                <w:szCs w:val="24"/>
              </w:rPr>
            </w:pPr>
          </w:p>
        </w:tc>
        <w:tc>
          <w:tcPr>
            <w:tcW w:w="819" w:type="dxa"/>
          </w:tcPr>
          <w:p w:rsidR="00FA2CD7" w:rsidRPr="00765AA4" w:rsidRDefault="00FA2CD7" w:rsidP="00FA3CEC">
            <w:pPr>
              <w:tabs>
                <w:tab w:val="left" w:pos="1134"/>
              </w:tabs>
              <w:spacing w:line="276" w:lineRule="auto"/>
              <w:ind w:firstLine="22"/>
              <w:jc w:val="both"/>
              <w:rPr>
                <w:sz w:val="24"/>
                <w:szCs w:val="24"/>
              </w:rPr>
            </w:pPr>
          </w:p>
        </w:tc>
        <w:tc>
          <w:tcPr>
            <w:tcW w:w="762" w:type="dxa"/>
          </w:tcPr>
          <w:p w:rsidR="00FA2CD7" w:rsidRPr="00765AA4" w:rsidRDefault="00FA2CD7" w:rsidP="00FA3CEC">
            <w:pPr>
              <w:tabs>
                <w:tab w:val="left" w:pos="1134"/>
              </w:tabs>
              <w:spacing w:line="276" w:lineRule="auto"/>
              <w:ind w:firstLine="22"/>
              <w:jc w:val="both"/>
              <w:rPr>
                <w:sz w:val="24"/>
                <w:szCs w:val="24"/>
              </w:rPr>
            </w:pPr>
          </w:p>
        </w:tc>
        <w:tc>
          <w:tcPr>
            <w:tcW w:w="82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10</w:t>
            </w:r>
          </w:p>
        </w:tc>
      </w:tr>
      <w:tr w:rsidR="00FA2CD7" w:rsidRPr="00765AA4">
        <w:trPr>
          <w:trHeight w:val="331"/>
        </w:trPr>
        <w:tc>
          <w:tcPr>
            <w:tcW w:w="2654" w:type="dxa"/>
            <w:vMerge/>
            <w:tcBorders>
              <w:top w:val="nil"/>
              <w:left w:val="single" w:sz="6" w:space="0" w:color="231F20"/>
              <w:bottom w:val="single" w:sz="6" w:space="0" w:color="231F20"/>
            </w:tcBorders>
          </w:tcPr>
          <w:p w:rsidR="00FA2CD7" w:rsidRPr="00765AA4" w:rsidRDefault="00FA2CD7" w:rsidP="00FA3CEC">
            <w:pPr>
              <w:tabs>
                <w:tab w:val="left" w:pos="1134"/>
              </w:tabs>
              <w:spacing w:line="276" w:lineRule="auto"/>
              <w:ind w:firstLine="22"/>
              <w:jc w:val="both"/>
              <w:rPr>
                <w:sz w:val="24"/>
                <w:szCs w:val="24"/>
              </w:rPr>
            </w:pPr>
          </w:p>
        </w:tc>
        <w:tc>
          <w:tcPr>
            <w:tcW w:w="2721" w:type="dxa"/>
            <w:tcBorders>
              <w:top w:val="single" w:sz="6" w:space="0" w:color="231F20"/>
              <w:bottom w:val="single" w:sz="6" w:space="0" w:color="231F20"/>
            </w:tcBorders>
          </w:tcPr>
          <w:p w:rsidR="00FA2CD7" w:rsidRPr="00765AA4" w:rsidRDefault="00973B64" w:rsidP="00FA3CEC">
            <w:pPr>
              <w:tabs>
                <w:tab w:val="left" w:pos="1134"/>
              </w:tabs>
              <w:spacing w:line="276" w:lineRule="auto"/>
              <w:ind w:firstLine="22"/>
              <w:jc w:val="both"/>
              <w:rPr>
                <w:sz w:val="24"/>
                <w:szCs w:val="24"/>
              </w:rPr>
            </w:pPr>
            <w:r w:rsidRPr="00765AA4">
              <w:rPr>
                <w:sz w:val="24"/>
                <w:szCs w:val="24"/>
              </w:rPr>
              <w:t>Алгебра</w:t>
            </w:r>
          </w:p>
        </w:tc>
        <w:tc>
          <w:tcPr>
            <w:tcW w:w="793" w:type="dxa"/>
          </w:tcPr>
          <w:p w:rsidR="00FA2CD7" w:rsidRPr="00765AA4" w:rsidRDefault="00FA2CD7" w:rsidP="00FA3CEC">
            <w:pPr>
              <w:tabs>
                <w:tab w:val="left" w:pos="1134"/>
              </w:tabs>
              <w:spacing w:line="276" w:lineRule="auto"/>
              <w:ind w:firstLine="22"/>
              <w:jc w:val="both"/>
              <w:rPr>
                <w:sz w:val="24"/>
                <w:szCs w:val="24"/>
              </w:rPr>
            </w:pPr>
          </w:p>
        </w:tc>
        <w:tc>
          <w:tcPr>
            <w:tcW w:w="793" w:type="dxa"/>
          </w:tcPr>
          <w:p w:rsidR="00FA2CD7" w:rsidRPr="00765AA4" w:rsidRDefault="00FA2CD7" w:rsidP="00FA3CEC">
            <w:pPr>
              <w:tabs>
                <w:tab w:val="left" w:pos="1134"/>
              </w:tabs>
              <w:spacing w:line="276" w:lineRule="auto"/>
              <w:ind w:firstLine="22"/>
              <w:jc w:val="both"/>
              <w:rPr>
                <w:sz w:val="24"/>
                <w:szCs w:val="24"/>
              </w:rPr>
            </w:pPr>
          </w:p>
        </w:tc>
        <w:tc>
          <w:tcPr>
            <w:tcW w:w="767"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819"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62"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82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9</w:t>
            </w:r>
          </w:p>
        </w:tc>
      </w:tr>
      <w:tr w:rsidR="00FA2CD7" w:rsidRPr="00765AA4">
        <w:trPr>
          <w:trHeight w:val="331"/>
        </w:trPr>
        <w:tc>
          <w:tcPr>
            <w:tcW w:w="2654" w:type="dxa"/>
            <w:vMerge/>
            <w:tcBorders>
              <w:top w:val="nil"/>
              <w:left w:val="single" w:sz="6" w:space="0" w:color="231F20"/>
              <w:bottom w:val="single" w:sz="6" w:space="0" w:color="231F20"/>
            </w:tcBorders>
          </w:tcPr>
          <w:p w:rsidR="00FA2CD7" w:rsidRPr="00765AA4" w:rsidRDefault="00FA2CD7" w:rsidP="00FA3CEC">
            <w:pPr>
              <w:tabs>
                <w:tab w:val="left" w:pos="1134"/>
              </w:tabs>
              <w:spacing w:line="276" w:lineRule="auto"/>
              <w:ind w:firstLine="22"/>
              <w:jc w:val="both"/>
              <w:rPr>
                <w:sz w:val="24"/>
                <w:szCs w:val="24"/>
              </w:rPr>
            </w:pPr>
          </w:p>
        </w:tc>
        <w:tc>
          <w:tcPr>
            <w:tcW w:w="2721" w:type="dxa"/>
            <w:tcBorders>
              <w:top w:val="single" w:sz="6" w:space="0" w:color="231F20"/>
              <w:bottom w:val="single" w:sz="6" w:space="0" w:color="231F20"/>
            </w:tcBorders>
          </w:tcPr>
          <w:p w:rsidR="00FA2CD7" w:rsidRPr="00765AA4" w:rsidRDefault="00973B64" w:rsidP="00FA3CEC">
            <w:pPr>
              <w:tabs>
                <w:tab w:val="left" w:pos="1134"/>
              </w:tabs>
              <w:spacing w:line="276" w:lineRule="auto"/>
              <w:ind w:firstLine="22"/>
              <w:jc w:val="both"/>
              <w:rPr>
                <w:sz w:val="24"/>
                <w:szCs w:val="24"/>
              </w:rPr>
            </w:pPr>
            <w:r w:rsidRPr="00765AA4">
              <w:rPr>
                <w:sz w:val="24"/>
                <w:szCs w:val="24"/>
              </w:rPr>
              <w:t>Геометрия</w:t>
            </w:r>
          </w:p>
        </w:tc>
        <w:tc>
          <w:tcPr>
            <w:tcW w:w="793" w:type="dxa"/>
          </w:tcPr>
          <w:p w:rsidR="00FA2CD7" w:rsidRPr="00765AA4" w:rsidRDefault="00FA2CD7" w:rsidP="00FA3CEC">
            <w:pPr>
              <w:tabs>
                <w:tab w:val="left" w:pos="1134"/>
              </w:tabs>
              <w:spacing w:line="276" w:lineRule="auto"/>
              <w:ind w:firstLine="22"/>
              <w:jc w:val="both"/>
              <w:rPr>
                <w:sz w:val="24"/>
                <w:szCs w:val="24"/>
              </w:rPr>
            </w:pPr>
          </w:p>
        </w:tc>
        <w:tc>
          <w:tcPr>
            <w:tcW w:w="793" w:type="dxa"/>
          </w:tcPr>
          <w:p w:rsidR="00FA2CD7" w:rsidRPr="00765AA4" w:rsidRDefault="00FA2CD7" w:rsidP="00FA3CEC">
            <w:pPr>
              <w:tabs>
                <w:tab w:val="left" w:pos="1134"/>
              </w:tabs>
              <w:spacing w:line="276" w:lineRule="auto"/>
              <w:ind w:firstLine="22"/>
              <w:jc w:val="both"/>
              <w:rPr>
                <w:sz w:val="24"/>
                <w:szCs w:val="24"/>
              </w:rPr>
            </w:pPr>
          </w:p>
        </w:tc>
        <w:tc>
          <w:tcPr>
            <w:tcW w:w="767"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819"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62"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82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6</w:t>
            </w:r>
          </w:p>
        </w:tc>
      </w:tr>
      <w:tr w:rsidR="00FA2CD7" w:rsidRPr="00765AA4">
        <w:trPr>
          <w:trHeight w:val="331"/>
        </w:trPr>
        <w:tc>
          <w:tcPr>
            <w:tcW w:w="2654" w:type="dxa"/>
            <w:vMerge/>
            <w:tcBorders>
              <w:top w:val="nil"/>
              <w:left w:val="single" w:sz="6" w:space="0" w:color="231F20"/>
              <w:bottom w:val="single" w:sz="6" w:space="0" w:color="231F20"/>
            </w:tcBorders>
          </w:tcPr>
          <w:p w:rsidR="00FA2CD7" w:rsidRPr="00765AA4" w:rsidRDefault="00FA2CD7" w:rsidP="00FA3CEC">
            <w:pPr>
              <w:tabs>
                <w:tab w:val="left" w:pos="1134"/>
              </w:tabs>
              <w:spacing w:line="276" w:lineRule="auto"/>
              <w:ind w:firstLine="22"/>
              <w:jc w:val="both"/>
              <w:rPr>
                <w:sz w:val="24"/>
                <w:szCs w:val="24"/>
              </w:rPr>
            </w:pPr>
          </w:p>
        </w:tc>
        <w:tc>
          <w:tcPr>
            <w:tcW w:w="2721" w:type="dxa"/>
            <w:tcBorders>
              <w:top w:val="single" w:sz="6" w:space="0" w:color="231F20"/>
              <w:bottom w:val="single" w:sz="6" w:space="0" w:color="231F20"/>
            </w:tcBorders>
          </w:tcPr>
          <w:p w:rsidR="00FA2CD7" w:rsidRPr="00765AA4" w:rsidRDefault="00973B64" w:rsidP="00FA3CEC">
            <w:pPr>
              <w:tabs>
                <w:tab w:val="left" w:pos="1134"/>
              </w:tabs>
              <w:spacing w:line="276" w:lineRule="auto"/>
              <w:ind w:firstLine="22"/>
              <w:jc w:val="both"/>
              <w:rPr>
                <w:sz w:val="24"/>
                <w:szCs w:val="24"/>
              </w:rPr>
            </w:pPr>
            <w:r w:rsidRPr="00765AA4">
              <w:rPr>
                <w:sz w:val="24"/>
                <w:szCs w:val="24"/>
              </w:rPr>
              <w:t>Вероятность и статистика</w:t>
            </w:r>
          </w:p>
        </w:tc>
        <w:tc>
          <w:tcPr>
            <w:tcW w:w="793" w:type="dxa"/>
          </w:tcPr>
          <w:p w:rsidR="00FA2CD7" w:rsidRPr="00765AA4" w:rsidRDefault="00FA2CD7" w:rsidP="00FA3CEC">
            <w:pPr>
              <w:tabs>
                <w:tab w:val="left" w:pos="1134"/>
              </w:tabs>
              <w:spacing w:line="276" w:lineRule="auto"/>
              <w:ind w:firstLine="22"/>
              <w:jc w:val="both"/>
              <w:rPr>
                <w:sz w:val="24"/>
                <w:szCs w:val="24"/>
              </w:rPr>
            </w:pPr>
          </w:p>
        </w:tc>
        <w:tc>
          <w:tcPr>
            <w:tcW w:w="793" w:type="dxa"/>
          </w:tcPr>
          <w:p w:rsidR="00FA2CD7" w:rsidRPr="00765AA4" w:rsidRDefault="00FA2CD7" w:rsidP="00FA3CEC">
            <w:pPr>
              <w:tabs>
                <w:tab w:val="left" w:pos="1134"/>
              </w:tabs>
              <w:spacing w:line="276" w:lineRule="auto"/>
              <w:ind w:firstLine="22"/>
              <w:jc w:val="both"/>
              <w:rPr>
                <w:sz w:val="24"/>
                <w:szCs w:val="24"/>
              </w:rPr>
            </w:pPr>
          </w:p>
        </w:tc>
        <w:tc>
          <w:tcPr>
            <w:tcW w:w="767"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819"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62"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82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r>
      <w:tr w:rsidR="00FA2CD7" w:rsidRPr="00765AA4">
        <w:trPr>
          <w:trHeight w:val="331"/>
        </w:trPr>
        <w:tc>
          <w:tcPr>
            <w:tcW w:w="2654" w:type="dxa"/>
            <w:vMerge/>
            <w:tcBorders>
              <w:top w:val="nil"/>
              <w:left w:val="single" w:sz="6" w:space="0" w:color="231F20"/>
              <w:bottom w:val="single" w:sz="6" w:space="0" w:color="231F20"/>
            </w:tcBorders>
          </w:tcPr>
          <w:p w:rsidR="00FA2CD7" w:rsidRPr="00765AA4" w:rsidRDefault="00FA2CD7" w:rsidP="00FA3CEC">
            <w:pPr>
              <w:tabs>
                <w:tab w:val="left" w:pos="1134"/>
              </w:tabs>
              <w:spacing w:line="276" w:lineRule="auto"/>
              <w:ind w:firstLine="22"/>
              <w:jc w:val="both"/>
              <w:rPr>
                <w:sz w:val="24"/>
                <w:szCs w:val="24"/>
              </w:rPr>
            </w:pPr>
          </w:p>
        </w:tc>
        <w:tc>
          <w:tcPr>
            <w:tcW w:w="2721" w:type="dxa"/>
            <w:tcBorders>
              <w:top w:val="single" w:sz="6" w:space="0" w:color="231F20"/>
              <w:bottom w:val="single" w:sz="6" w:space="0" w:color="231F20"/>
            </w:tcBorders>
          </w:tcPr>
          <w:p w:rsidR="00FA2CD7" w:rsidRPr="00765AA4" w:rsidRDefault="00973B64" w:rsidP="00FA3CEC">
            <w:pPr>
              <w:tabs>
                <w:tab w:val="left" w:pos="1134"/>
              </w:tabs>
              <w:spacing w:line="276" w:lineRule="auto"/>
              <w:ind w:firstLine="22"/>
              <w:jc w:val="both"/>
              <w:rPr>
                <w:sz w:val="24"/>
                <w:szCs w:val="24"/>
              </w:rPr>
            </w:pPr>
            <w:r w:rsidRPr="00765AA4">
              <w:rPr>
                <w:sz w:val="24"/>
                <w:szCs w:val="24"/>
              </w:rPr>
              <w:t>Информатика</w:t>
            </w:r>
          </w:p>
        </w:tc>
        <w:tc>
          <w:tcPr>
            <w:tcW w:w="793" w:type="dxa"/>
          </w:tcPr>
          <w:p w:rsidR="00FA2CD7" w:rsidRPr="00765AA4" w:rsidRDefault="00FA2CD7" w:rsidP="00FA3CEC">
            <w:pPr>
              <w:tabs>
                <w:tab w:val="left" w:pos="1134"/>
              </w:tabs>
              <w:spacing w:line="276" w:lineRule="auto"/>
              <w:ind w:firstLine="22"/>
              <w:jc w:val="both"/>
              <w:rPr>
                <w:sz w:val="24"/>
                <w:szCs w:val="24"/>
              </w:rPr>
            </w:pPr>
          </w:p>
        </w:tc>
        <w:tc>
          <w:tcPr>
            <w:tcW w:w="793" w:type="dxa"/>
          </w:tcPr>
          <w:p w:rsidR="00FA2CD7" w:rsidRPr="00765AA4" w:rsidRDefault="00FA2CD7" w:rsidP="00FA3CEC">
            <w:pPr>
              <w:tabs>
                <w:tab w:val="left" w:pos="1134"/>
              </w:tabs>
              <w:spacing w:line="276" w:lineRule="auto"/>
              <w:ind w:firstLine="22"/>
              <w:jc w:val="both"/>
              <w:rPr>
                <w:sz w:val="24"/>
                <w:szCs w:val="24"/>
              </w:rPr>
            </w:pPr>
          </w:p>
        </w:tc>
        <w:tc>
          <w:tcPr>
            <w:tcW w:w="767"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819"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62"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82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r>
    </w:tbl>
    <w:p w:rsidR="00FA2CD7" w:rsidRPr="00765AA4" w:rsidRDefault="00FA2CD7" w:rsidP="00765AA4">
      <w:pPr>
        <w:tabs>
          <w:tab w:val="left" w:pos="1134"/>
        </w:tabs>
        <w:spacing w:line="276" w:lineRule="auto"/>
        <w:ind w:firstLine="567"/>
        <w:jc w:val="both"/>
        <w:rPr>
          <w:sz w:val="24"/>
          <w:szCs w:val="24"/>
        </w:rPr>
      </w:pP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2654"/>
        <w:gridCol w:w="2721"/>
        <w:gridCol w:w="793"/>
        <w:gridCol w:w="793"/>
        <w:gridCol w:w="793"/>
        <w:gridCol w:w="793"/>
        <w:gridCol w:w="793"/>
        <w:gridCol w:w="793"/>
      </w:tblGrid>
      <w:tr w:rsidR="00FA2CD7" w:rsidRPr="00765AA4">
        <w:trPr>
          <w:trHeight w:val="547"/>
        </w:trPr>
        <w:tc>
          <w:tcPr>
            <w:tcW w:w="2654" w:type="dxa"/>
            <w:vMerge w:val="restart"/>
          </w:tcPr>
          <w:p w:rsidR="00FA2CD7" w:rsidRPr="00765AA4" w:rsidRDefault="00973B64" w:rsidP="00FA3CEC">
            <w:pPr>
              <w:tabs>
                <w:tab w:val="left" w:pos="1134"/>
              </w:tabs>
              <w:spacing w:line="276" w:lineRule="auto"/>
              <w:ind w:firstLine="22"/>
              <w:jc w:val="both"/>
              <w:rPr>
                <w:sz w:val="24"/>
                <w:szCs w:val="24"/>
              </w:rPr>
            </w:pPr>
            <w:r w:rsidRPr="00765AA4">
              <w:rPr>
                <w:sz w:val="24"/>
                <w:szCs w:val="24"/>
              </w:rPr>
              <w:t>Общественно-научные предметы</w:t>
            </w:r>
          </w:p>
        </w:tc>
        <w:tc>
          <w:tcPr>
            <w:tcW w:w="2721"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История России. Всеобщая история</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10</w:t>
            </w:r>
          </w:p>
        </w:tc>
      </w:tr>
      <w:tr w:rsidR="00FA2CD7" w:rsidRPr="00765AA4">
        <w:trPr>
          <w:trHeight w:val="347"/>
        </w:trPr>
        <w:tc>
          <w:tcPr>
            <w:tcW w:w="2654" w:type="dxa"/>
            <w:vMerge/>
            <w:tcBorders>
              <w:top w:val="nil"/>
            </w:tcBorders>
          </w:tcPr>
          <w:p w:rsidR="00FA2CD7" w:rsidRPr="00765AA4" w:rsidRDefault="00FA2CD7" w:rsidP="00FA3CEC">
            <w:pPr>
              <w:tabs>
                <w:tab w:val="left" w:pos="1134"/>
              </w:tabs>
              <w:spacing w:line="276" w:lineRule="auto"/>
              <w:ind w:firstLine="22"/>
              <w:jc w:val="both"/>
              <w:rPr>
                <w:sz w:val="24"/>
                <w:szCs w:val="24"/>
              </w:rPr>
            </w:pPr>
          </w:p>
        </w:tc>
        <w:tc>
          <w:tcPr>
            <w:tcW w:w="2721"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Обществознание</w:t>
            </w:r>
          </w:p>
        </w:tc>
        <w:tc>
          <w:tcPr>
            <w:tcW w:w="793" w:type="dxa"/>
          </w:tcPr>
          <w:p w:rsidR="00FA2CD7" w:rsidRPr="00765AA4" w:rsidRDefault="00FA2CD7" w:rsidP="00FA3CEC">
            <w:pPr>
              <w:tabs>
                <w:tab w:val="left" w:pos="1134"/>
              </w:tabs>
              <w:spacing w:line="276" w:lineRule="auto"/>
              <w:ind w:firstLine="22"/>
              <w:jc w:val="both"/>
              <w:rPr>
                <w:sz w:val="24"/>
                <w:szCs w:val="24"/>
              </w:rPr>
            </w:pP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4</w:t>
            </w:r>
          </w:p>
        </w:tc>
      </w:tr>
      <w:tr w:rsidR="00FA2CD7" w:rsidRPr="00765AA4">
        <w:trPr>
          <w:trHeight w:val="347"/>
        </w:trPr>
        <w:tc>
          <w:tcPr>
            <w:tcW w:w="2654" w:type="dxa"/>
            <w:vMerge/>
            <w:tcBorders>
              <w:top w:val="nil"/>
            </w:tcBorders>
          </w:tcPr>
          <w:p w:rsidR="00FA2CD7" w:rsidRPr="00765AA4" w:rsidRDefault="00FA2CD7" w:rsidP="00FA3CEC">
            <w:pPr>
              <w:tabs>
                <w:tab w:val="left" w:pos="1134"/>
              </w:tabs>
              <w:spacing w:line="276" w:lineRule="auto"/>
              <w:ind w:firstLine="22"/>
              <w:jc w:val="both"/>
              <w:rPr>
                <w:sz w:val="24"/>
                <w:szCs w:val="24"/>
              </w:rPr>
            </w:pPr>
          </w:p>
        </w:tc>
        <w:tc>
          <w:tcPr>
            <w:tcW w:w="2721"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География</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8</w:t>
            </w:r>
          </w:p>
        </w:tc>
      </w:tr>
      <w:tr w:rsidR="00FA2CD7" w:rsidRPr="00765AA4">
        <w:trPr>
          <w:trHeight w:val="347"/>
        </w:trPr>
        <w:tc>
          <w:tcPr>
            <w:tcW w:w="2654" w:type="dxa"/>
            <w:vMerge w:val="restart"/>
          </w:tcPr>
          <w:p w:rsidR="00FA2CD7" w:rsidRPr="00765AA4" w:rsidRDefault="00973B64" w:rsidP="00FA3CEC">
            <w:pPr>
              <w:tabs>
                <w:tab w:val="left" w:pos="1134"/>
              </w:tabs>
              <w:spacing w:line="276" w:lineRule="auto"/>
              <w:ind w:firstLine="22"/>
              <w:jc w:val="both"/>
              <w:rPr>
                <w:sz w:val="24"/>
                <w:szCs w:val="24"/>
              </w:rPr>
            </w:pPr>
            <w:r w:rsidRPr="00765AA4">
              <w:rPr>
                <w:sz w:val="24"/>
                <w:szCs w:val="24"/>
              </w:rPr>
              <w:t>Естественно-научные предметы</w:t>
            </w:r>
          </w:p>
        </w:tc>
        <w:tc>
          <w:tcPr>
            <w:tcW w:w="2721"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Физика</w:t>
            </w:r>
          </w:p>
        </w:tc>
        <w:tc>
          <w:tcPr>
            <w:tcW w:w="793" w:type="dxa"/>
          </w:tcPr>
          <w:p w:rsidR="00FA2CD7" w:rsidRPr="00765AA4" w:rsidRDefault="00FA2CD7" w:rsidP="00FA3CEC">
            <w:pPr>
              <w:tabs>
                <w:tab w:val="left" w:pos="1134"/>
              </w:tabs>
              <w:spacing w:line="276" w:lineRule="auto"/>
              <w:ind w:firstLine="22"/>
              <w:jc w:val="both"/>
              <w:rPr>
                <w:sz w:val="24"/>
                <w:szCs w:val="24"/>
              </w:rPr>
            </w:pPr>
          </w:p>
        </w:tc>
        <w:tc>
          <w:tcPr>
            <w:tcW w:w="793" w:type="dxa"/>
          </w:tcPr>
          <w:p w:rsidR="00FA2CD7" w:rsidRPr="00765AA4" w:rsidRDefault="00FA2CD7" w:rsidP="00FA3CEC">
            <w:pPr>
              <w:tabs>
                <w:tab w:val="left" w:pos="1134"/>
              </w:tabs>
              <w:spacing w:line="276" w:lineRule="auto"/>
              <w:ind w:firstLine="22"/>
              <w:jc w:val="both"/>
              <w:rPr>
                <w:sz w:val="24"/>
                <w:szCs w:val="24"/>
              </w:rPr>
            </w:pP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7</w:t>
            </w:r>
          </w:p>
        </w:tc>
      </w:tr>
      <w:tr w:rsidR="00FA2CD7" w:rsidRPr="00765AA4">
        <w:trPr>
          <w:trHeight w:val="347"/>
        </w:trPr>
        <w:tc>
          <w:tcPr>
            <w:tcW w:w="2654" w:type="dxa"/>
            <w:vMerge/>
            <w:tcBorders>
              <w:top w:val="nil"/>
            </w:tcBorders>
          </w:tcPr>
          <w:p w:rsidR="00FA2CD7" w:rsidRPr="00765AA4" w:rsidRDefault="00FA2CD7" w:rsidP="00FA3CEC">
            <w:pPr>
              <w:tabs>
                <w:tab w:val="left" w:pos="1134"/>
              </w:tabs>
              <w:spacing w:line="276" w:lineRule="auto"/>
              <w:ind w:firstLine="22"/>
              <w:jc w:val="both"/>
              <w:rPr>
                <w:sz w:val="24"/>
                <w:szCs w:val="24"/>
              </w:rPr>
            </w:pPr>
          </w:p>
        </w:tc>
        <w:tc>
          <w:tcPr>
            <w:tcW w:w="2721"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Химия</w:t>
            </w:r>
          </w:p>
        </w:tc>
        <w:tc>
          <w:tcPr>
            <w:tcW w:w="793" w:type="dxa"/>
          </w:tcPr>
          <w:p w:rsidR="00FA2CD7" w:rsidRPr="00765AA4" w:rsidRDefault="00FA2CD7" w:rsidP="00FA3CEC">
            <w:pPr>
              <w:tabs>
                <w:tab w:val="left" w:pos="1134"/>
              </w:tabs>
              <w:spacing w:line="276" w:lineRule="auto"/>
              <w:ind w:firstLine="22"/>
              <w:jc w:val="both"/>
              <w:rPr>
                <w:sz w:val="24"/>
                <w:szCs w:val="24"/>
              </w:rPr>
            </w:pPr>
          </w:p>
        </w:tc>
        <w:tc>
          <w:tcPr>
            <w:tcW w:w="793" w:type="dxa"/>
          </w:tcPr>
          <w:p w:rsidR="00FA2CD7" w:rsidRPr="00765AA4" w:rsidRDefault="00FA2CD7" w:rsidP="00FA3CEC">
            <w:pPr>
              <w:tabs>
                <w:tab w:val="left" w:pos="1134"/>
              </w:tabs>
              <w:spacing w:line="276" w:lineRule="auto"/>
              <w:ind w:firstLine="22"/>
              <w:jc w:val="both"/>
              <w:rPr>
                <w:sz w:val="24"/>
                <w:szCs w:val="24"/>
              </w:rPr>
            </w:pPr>
          </w:p>
        </w:tc>
        <w:tc>
          <w:tcPr>
            <w:tcW w:w="793" w:type="dxa"/>
          </w:tcPr>
          <w:p w:rsidR="00FA2CD7" w:rsidRPr="00765AA4" w:rsidRDefault="00FA2CD7" w:rsidP="00FA3CEC">
            <w:pPr>
              <w:tabs>
                <w:tab w:val="left" w:pos="1134"/>
              </w:tabs>
              <w:spacing w:line="276" w:lineRule="auto"/>
              <w:ind w:firstLine="22"/>
              <w:jc w:val="both"/>
              <w:rPr>
                <w:sz w:val="24"/>
                <w:szCs w:val="24"/>
              </w:rPr>
            </w:pP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4</w:t>
            </w:r>
          </w:p>
        </w:tc>
      </w:tr>
      <w:tr w:rsidR="00FA2CD7" w:rsidRPr="00765AA4">
        <w:trPr>
          <w:trHeight w:val="347"/>
        </w:trPr>
        <w:tc>
          <w:tcPr>
            <w:tcW w:w="2654" w:type="dxa"/>
            <w:vMerge/>
            <w:tcBorders>
              <w:top w:val="nil"/>
            </w:tcBorders>
          </w:tcPr>
          <w:p w:rsidR="00FA2CD7" w:rsidRPr="00765AA4" w:rsidRDefault="00FA2CD7" w:rsidP="00FA3CEC">
            <w:pPr>
              <w:tabs>
                <w:tab w:val="left" w:pos="1134"/>
              </w:tabs>
              <w:spacing w:line="276" w:lineRule="auto"/>
              <w:ind w:firstLine="22"/>
              <w:jc w:val="both"/>
              <w:rPr>
                <w:sz w:val="24"/>
                <w:szCs w:val="24"/>
              </w:rPr>
            </w:pPr>
          </w:p>
        </w:tc>
        <w:tc>
          <w:tcPr>
            <w:tcW w:w="2721"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Биология</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7</w:t>
            </w:r>
          </w:p>
        </w:tc>
      </w:tr>
      <w:tr w:rsidR="00FA2CD7" w:rsidRPr="00765AA4">
        <w:trPr>
          <w:trHeight w:val="347"/>
        </w:trPr>
        <w:tc>
          <w:tcPr>
            <w:tcW w:w="2654" w:type="dxa"/>
            <w:vMerge w:val="restart"/>
            <w:tcBorders>
              <w:left w:val="single" w:sz="6" w:space="0" w:color="231F20"/>
            </w:tcBorders>
          </w:tcPr>
          <w:p w:rsidR="00FA2CD7" w:rsidRPr="00765AA4" w:rsidRDefault="00973B64" w:rsidP="00FA3CEC">
            <w:pPr>
              <w:tabs>
                <w:tab w:val="left" w:pos="1134"/>
              </w:tabs>
              <w:spacing w:line="276" w:lineRule="auto"/>
              <w:ind w:firstLine="22"/>
              <w:jc w:val="both"/>
              <w:rPr>
                <w:sz w:val="24"/>
                <w:szCs w:val="24"/>
              </w:rPr>
            </w:pPr>
            <w:r w:rsidRPr="00765AA4">
              <w:rPr>
                <w:sz w:val="24"/>
                <w:szCs w:val="24"/>
              </w:rPr>
              <w:t>Искусство</w:t>
            </w:r>
          </w:p>
        </w:tc>
        <w:tc>
          <w:tcPr>
            <w:tcW w:w="2721"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Изобразительное искусство</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rsidR="00FA2CD7" w:rsidRPr="00765AA4" w:rsidRDefault="00FA2CD7" w:rsidP="00FA3CEC">
            <w:pPr>
              <w:tabs>
                <w:tab w:val="left" w:pos="1134"/>
              </w:tabs>
              <w:spacing w:line="276" w:lineRule="auto"/>
              <w:ind w:firstLine="22"/>
              <w:jc w:val="both"/>
              <w:rPr>
                <w:sz w:val="24"/>
                <w:szCs w:val="24"/>
              </w:rPr>
            </w:pPr>
          </w:p>
        </w:tc>
        <w:tc>
          <w:tcPr>
            <w:tcW w:w="793" w:type="dxa"/>
          </w:tcPr>
          <w:p w:rsidR="00FA2CD7" w:rsidRPr="00765AA4" w:rsidRDefault="00FA2CD7" w:rsidP="00FA3CEC">
            <w:pPr>
              <w:tabs>
                <w:tab w:val="left" w:pos="1134"/>
              </w:tabs>
              <w:spacing w:line="276" w:lineRule="auto"/>
              <w:ind w:firstLine="22"/>
              <w:jc w:val="both"/>
              <w:rPr>
                <w:sz w:val="24"/>
                <w:szCs w:val="24"/>
              </w:rPr>
            </w:pP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r>
      <w:tr w:rsidR="00FA2CD7" w:rsidRPr="00765AA4">
        <w:trPr>
          <w:trHeight w:val="347"/>
        </w:trPr>
        <w:tc>
          <w:tcPr>
            <w:tcW w:w="2654" w:type="dxa"/>
            <w:vMerge/>
            <w:tcBorders>
              <w:top w:val="nil"/>
              <w:left w:val="single" w:sz="6" w:space="0" w:color="231F20"/>
            </w:tcBorders>
          </w:tcPr>
          <w:p w:rsidR="00FA2CD7" w:rsidRPr="00765AA4" w:rsidRDefault="00FA2CD7" w:rsidP="00FA3CEC">
            <w:pPr>
              <w:tabs>
                <w:tab w:val="left" w:pos="1134"/>
              </w:tabs>
              <w:spacing w:line="276" w:lineRule="auto"/>
              <w:ind w:firstLine="22"/>
              <w:jc w:val="both"/>
              <w:rPr>
                <w:sz w:val="24"/>
                <w:szCs w:val="24"/>
              </w:rPr>
            </w:pPr>
          </w:p>
        </w:tc>
        <w:tc>
          <w:tcPr>
            <w:tcW w:w="2721"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Музыка</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rsidR="00FA2CD7" w:rsidRPr="00765AA4" w:rsidRDefault="00FA2CD7" w:rsidP="00FA3CEC">
            <w:pPr>
              <w:tabs>
                <w:tab w:val="left" w:pos="1134"/>
              </w:tabs>
              <w:spacing w:line="276" w:lineRule="auto"/>
              <w:ind w:firstLine="22"/>
              <w:jc w:val="both"/>
              <w:rPr>
                <w:sz w:val="24"/>
                <w:szCs w:val="24"/>
              </w:rPr>
            </w:pP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4</w:t>
            </w:r>
          </w:p>
        </w:tc>
      </w:tr>
      <w:tr w:rsidR="00FA2CD7" w:rsidRPr="00765AA4">
        <w:trPr>
          <w:trHeight w:val="347"/>
        </w:trPr>
        <w:tc>
          <w:tcPr>
            <w:tcW w:w="265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Технология</w:t>
            </w:r>
          </w:p>
        </w:tc>
        <w:tc>
          <w:tcPr>
            <w:tcW w:w="2721"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Технология</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8</w:t>
            </w:r>
          </w:p>
        </w:tc>
      </w:tr>
      <w:tr w:rsidR="00FA2CD7" w:rsidRPr="00765AA4">
        <w:trPr>
          <w:trHeight w:val="347"/>
        </w:trPr>
        <w:tc>
          <w:tcPr>
            <w:tcW w:w="2654" w:type="dxa"/>
            <w:vMerge w:val="restart"/>
            <w:tcBorders>
              <w:right w:val="single" w:sz="6" w:space="0" w:color="231F20"/>
            </w:tcBorders>
          </w:tcPr>
          <w:p w:rsidR="00FA2CD7" w:rsidRPr="00765AA4" w:rsidRDefault="00973B64" w:rsidP="00FA3CEC">
            <w:pPr>
              <w:tabs>
                <w:tab w:val="left" w:pos="1134"/>
              </w:tabs>
              <w:spacing w:line="276" w:lineRule="auto"/>
              <w:ind w:firstLine="22"/>
              <w:jc w:val="both"/>
              <w:rPr>
                <w:sz w:val="24"/>
                <w:szCs w:val="24"/>
                <w:lang w:val="ru-RU"/>
              </w:rPr>
            </w:pPr>
            <w:r w:rsidRPr="00765AA4">
              <w:rPr>
                <w:sz w:val="24"/>
                <w:szCs w:val="24"/>
                <w:lang w:val="ru-RU"/>
              </w:rPr>
              <w:t>Физическая культура и основы безопасности жизнедеятельности</w:t>
            </w:r>
          </w:p>
        </w:tc>
        <w:tc>
          <w:tcPr>
            <w:tcW w:w="2721"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Физическая культура</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10</w:t>
            </w:r>
          </w:p>
        </w:tc>
      </w:tr>
      <w:tr w:rsidR="00FA2CD7" w:rsidRPr="00765AA4">
        <w:trPr>
          <w:trHeight w:val="547"/>
        </w:trPr>
        <w:tc>
          <w:tcPr>
            <w:tcW w:w="2654" w:type="dxa"/>
            <w:vMerge/>
            <w:tcBorders>
              <w:top w:val="nil"/>
              <w:right w:val="single" w:sz="6" w:space="0" w:color="231F20"/>
            </w:tcBorders>
          </w:tcPr>
          <w:p w:rsidR="00FA2CD7" w:rsidRPr="00765AA4" w:rsidRDefault="00FA2CD7" w:rsidP="00FA3CEC">
            <w:pPr>
              <w:tabs>
                <w:tab w:val="left" w:pos="1134"/>
              </w:tabs>
              <w:spacing w:line="276" w:lineRule="auto"/>
              <w:ind w:firstLine="22"/>
              <w:jc w:val="both"/>
              <w:rPr>
                <w:sz w:val="24"/>
                <w:szCs w:val="24"/>
              </w:rPr>
            </w:pPr>
          </w:p>
        </w:tc>
        <w:tc>
          <w:tcPr>
            <w:tcW w:w="2721"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Основы безопасности жизнедеятельности</w:t>
            </w:r>
          </w:p>
        </w:tc>
        <w:tc>
          <w:tcPr>
            <w:tcW w:w="793" w:type="dxa"/>
          </w:tcPr>
          <w:p w:rsidR="00FA2CD7" w:rsidRPr="00765AA4" w:rsidRDefault="00FA2CD7" w:rsidP="00FA3CEC">
            <w:pPr>
              <w:tabs>
                <w:tab w:val="left" w:pos="1134"/>
              </w:tabs>
              <w:spacing w:line="276" w:lineRule="auto"/>
              <w:ind w:firstLine="22"/>
              <w:jc w:val="both"/>
              <w:rPr>
                <w:sz w:val="24"/>
                <w:szCs w:val="24"/>
              </w:rPr>
            </w:pPr>
          </w:p>
        </w:tc>
        <w:tc>
          <w:tcPr>
            <w:tcW w:w="793" w:type="dxa"/>
          </w:tcPr>
          <w:p w:rsidR="00FA2CD7" w:rsidRPr="00765AA4" w:rsidRDefault="00FA2CD7" w:rsidP="00FA3CEC">
            <w:pPr>
              <w:tabs>
                <w:tab w:val="left" w:pos="1134"/>
              </w:tabs>
              <w:spacing w:line="276" w:lineRule="auto"/>
              <w:ind w:firstLine="22"/>
              <w:jc w:val="both"/>
              <w:rPr>
                <w:sz w:val="24"/>
                <w:szCs w:val="24"/>
              </w:rPr>
            </w:pPr>
          </w:p>
        </w:tc>
        <w:tc>
          <w:tcPr>
            <w:tcW w:w="793" w:type="dxa"/>
          </w:tcPr>
          <w:p w:rsidR="00FA2CD7" w:rsidRPr="00765AA4" w:rsidRDefault="00FA2CD7" w:rsidP="00FA3CEC">
            <w:pPr>
              <w:tabs>
                <w:tab w:val="left" w:pos="1134"/>
              </w:tabs>
              <w:spacing w:line="276" w:lineRule="auto"/>
              <w:ind w:firstLine="22"/>
              <w:jc w:val="both"/>
              <w:rPr>
                <w:sz w:val="24"/>
                <w:szCs w:val="24"/>
              </w:rPr>
            </w:pP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r>
      <w:tr w:rsidR="00FA2CD7" w:rsidRPr="00765AA4">
        <w:trPr>
          <w:trHeight w:val="345"/>
        </w:trPr>
        <w:tc>
          <w:tcPr>
            <w:tcW w:w="5375" w:type="dxa"/>
            <w:gridSpan w:val="2"/>
            <w:tcBorders>
              <w:bottom w:val="single" w:sz="6" w:space="0" w:color="231F20"/>
            </w:tcBorders>
          </w:tcPr>
          <w:p w:rsidR="00FA2CD7" w:rsidRPr="00765AA4" w:rsidRDefault="00973B64" w:rsidP="00FA3CEC">
            <w:pPr>
              <w:tabs>
                <w:tab w:val="left" w:pos="1134"/>
              </w:tabs>
              <w:spacing w:line="276" w:lineRule="auto"/>
              <w:ind w:firstLine="22"/>
              <w:jc w:val="both"/>
              <w:rPr>
                <w:sz w:val="24"/>
                <w:szCs w:val="24"/>
              </w:rPr>
            </w:pPr>
            <w:r w:rsidRPr="00765AA4">
              <w:rPr>
                <w:sz w:val="24"/>
                <w:szCs w:val="24"/>
              </w:rPr>
              <w:t>Итого</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28</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30</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33</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34</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157</w:t>
            </w:r>
          </w:p>
        </w:tc>
      </w:tr>
      <w:tr w:rsidR="00FA2CD7" w:rsidRPr="00765AA4">
        <w:trPr>
          <w:trHeight w:val="542"/>
        </w:trPr>
        <w:tc>
          <w:tcPr>
            <w:tcW w:w="5375" w:type="dxa"/>
            <w:gridSpan w:val="2"/>
            <w:tcBorders>
              <w:top w:val="single" w:sz="6" w:space="0" w:color="231F20"/>
              <w:bottom w:val="single" w:sz="6" w:space="0" w:color="231F20"/>
            </w:tcBorders>
          </w:tcPr>
          <w:p w:rsidR="00FA2CD7" w:rsidRPr="00765AA4" w:rsidRDefault="00973B64" w:rsidP="00FA3CEC">
            <w:pPr>
              <w:tabs>
                <w:tab w:val="left" w:pos="1134"/>
              </w:tabs>
              <w:spacing w:line="276" w:lineRule="auto"/>
              <w:ind w:firstLine="22"/>
              <w:jc w:val="both"/>
              <w:rPr>
                <w:sz w:val="24"/>
                <w:szCs w:val="24"/>
                <w:lang w:val="ru-RU"/>
              </w:rPr>
            </w:pPr>
            <w:r w:rsidRPr="00765AA4">
              <w:rPr>
                <w:sz w:val="24"/>
                <w:szCs w:val="24"/>
                <w:lang w:val="ru-RU"/>
              </w:rPr>
              <w:t>Часть, формируемая участниками образовательных отношений</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6</w:t>
            </w:r>
          </w:p>
        </w:tc>
      </w:tr>
      <w:tr w:rsidR="00FA2CD7" w:rsidRPr="00765AA4">
        <w:trPr>
          <w:trHeight w:val="342"/>
        </w:trPr>
        <w:tc>
          <w:tcPr>
            <w:tcW w:w="5375" w:type="dxa"/>
            <w:gridSpan w:val="2"/>
            <w:tcBorders>
              <w:top w:val="single" w:sz="6" w:space="0" w:color="231F20"/>
              <w:bottom w:val="single" w:sz="6" w:space="0" w:color="231F20"/>
            </w:tcBorders>
          </w:tcPr>
          <w:p w:rsidR="00FA2CD7" w:rsidRPr="00765AA4" w:rsidRDefault="00973B64" w:rsidP="00FA3CEC">
            <w:pPr>
              <w:tabs>
                <w:tab w:val="left" w:pos="1134"/>
              </w:tabs>
              <w:spacing w:line="276" w:lineRule="auto"/>
              <w:ind w:firstLine="22"/>
              <w:jc w:val="both"/>
              <w:rPr>
                <w:sz w:val="24"/>
                <w:szCs w:val="24"/>
              </w:rPr>
            </w:pPr>
            <w:r w:rsidRPr="00765AA4">
              <w:rPr>
                <w:sz w:val="24"/>
                <w:szCs w:val="24"/>
              </w:rPr>
              <w:t>Учебные недели</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34</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34</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34</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34</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34</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34</w:t>
            </w:r>
          </w:p>
        </w:tc>
      </w:tr>
      <w:tr w:rsidR="00FA2CD7" w:rsidRPr="00765AA4">
        <w:trPr>
          <w:trHeight w:val="342"/>
        </w:trPr>
        <w:tc>
          <w:tcPr>
            <w:tcW w:w="5375" w:type="dxa"/>
            <w:gridSpan w:val="2"/>
            <w:tcBorders>
              <w:top w:val="single" w:sz="6" w:space="0" w:color="231F20"/>
              <w:bottom w:val="single" w:sz="6" w:space="0" w:color="231F20"/>
            </w:tcBorders>
          </w:tcPr>
          <w:p w:rsidR="00FA2CD7" w:rsidRPr="00765AA4" w:rsidRDefault="00973B64" w:rsidP="00FA3CEC">
            <w:pPr>
              <w:tabs>
                <w:tab w:val="left" w:pos="1134"/>
              </w:tabs>
              <w:spacing w:line="276" w:lineRule="auto"/>
              <w:ind w:firstLine="22"/>
              <w:jc w:val="both"/>
              <w:rPr>
                <w:sz w:val="24"/>
                <w:szCs w:val="24"/>
              </w:rPr>
            </w:pPr>
            <w:r w:rsidRPr="00765AA4">
              <w:rPr>
                <w:sz w:val="24"/>
                <w:szCs w:val="24"/>
              </w:rPr>
              <w:t>Всего часов</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986</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1054</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1122</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1156</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1224</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5542</w:t>
            </w:r>
          </w:p>
        </w:tc>
      </w:tr>
      <w:tr w:rsidR="00FA2CD7" w:rsidRPr="00765AA4">
        <w:trPr>
          <w:trHeight w:val="342"/>
        </w:trPr>
        <w:tc>
          <w:tcPr>
            <w:tcW w:w="5375" w:type="dxa"/>
            <w:gridSpan w:val="2"/>
            <w:tcBorders>
              <w:top w:val="single" w:sz="6" w:space="0" w:color="231F20"/>
              <w:bottom w:val="single" w:sz="6" w:space="0" w:color="231F20"/>
            </w:tcBorders>
          </w:tcPr>
          <w:p w:rsidR="00FA2CD7" w:rsidRPr="00765AA4" w:rsidRDefault="00973B64" w:rsidP="00FA3CEC">
            <w:pPr>
              <w:tabs>
                <w:tab w:val="left" w:pos="1134"/>
              </w:tabs>
              <w:spacing w:line="276" w:lineRule="auto"/>
              <w:ind w:firstLine="22"/>
              <w:jc w:val="both"/>
              <w:rPr>
                <w:sz w:val="24"/>
                <w:szCs w:val="24"/>
                <w:lang w:val="ru-RU"/>
              </w:rPr>
            </w:pPr>
            <w:r w:rsidRPr="00765AA4">
              <w:rPr>
                <w:sz w:val="24"/>
                <w:szCs w:val="24"/>
                <w:lang w:val="ru-RU"/>
              </w:rPr>
              <w:t>Недельная нагрузка (при 6-дневной неделе)</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29</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31</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33</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34</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36</w:t>
            </w:r>
          </w:p>
        </w:tc>
        <w:tc>
          <w:tcPr>
            <w:tcW w:w="793"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163</w:t>
            </w:r>
          </w:p>
        </w:tc>
      </w:tr>
    </w:tbl>
    <w:p w:rsidR="00FA2CD7" w:rsidRPr="00FA3CEC" w:rsidRDefault="00973B64" w:rsidP="00765AA4">
      <w:pPr>
        <w:tabs>
          <w:tab w:val="left" w:pos="1134"/>
        </w:tabs>
        <w:spacing w:line="276" w:lineRule="auto"/>
        <w:ind w:firstLine="567"/>
        <w:jc w:val="both"/>
        <w:rPr>
          <w:sz w:val="24"/>
          <w:szCs w:val="24"/>
          <w:lang w:val="ru-RU"/>
        </w:rPr>
      </w:pPr>
      <w:r w:rsidRPr="00FA3CEC">
        <w:rPr>
          <w:sz w:val="24"/>
          <w:szCs w:val="24"/>
          <w:lang w:val="ru-RU"/>
        </w:rPr>
        <w:t>Вариант № 6</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Примерный недельный учебный план основного общего образования для 6-дневной учебной недели (обучение на родном (нерусском) языке), объем часов — не более 5549 часов</w:t>
      </w:r>
    </w:p>
    <w:p w:rsidR="00FA2CD7" w:rsidRPr="00765AA4" w:rsidRDefault="00FA2CD7" w:rsidP="00765AA4">
      <w:pPr>
        <w:tabs>
          <w:tab w:val="left" w:pos="1134"/>
        </w:tabs>
        <w:spacing w:line="276" w:lineRule="auto"/>
        <w:ind w:firstLine="567"/>
        <w:jc w:val="both"/>
        <w:rPr>
          <w:sz w:val="24"/>
          <w:szCs w:val="24"/>
          <w:lang w:val="ru-RU"/>
        </w:rPr>
      </w:pP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2428"/>
        <w:gridCol w:w="2948"/>
        <w:gridCol w:w="794"/>
        <w:gridCol w:w="794"/>
        <w:gridCol w:w="794"/>
        <w:gridCol w:w="794"/>
        <w:gridCol w:w="794"/>
        <w:gridCol w:w="794"/>
      </w:tblGrid>
      <w:tr w:rsidR="00FA2CD7" w:rsidRPr="00765AA4">
        <w:trPr>
          <w:trHeight w:val="410"/>
        </w:trPr>
        <w:tc>
          <w:tcPr>
            <w:tcW w:w="2428" w:type="dxa"/>
            <w:vMerge w:val="restart"/>
          </w:tcPr>
          <w:p w:rsidR="00FA2CD7" w:rsidRPr="00765AA4" w:rsidRDefault="00FA2CD7" w:rsidP="00FA3CEC">
            <w:pPr>
              <w:tabs>
                <w:tab w:val="left" w:pos="1134"/>
              </w:tabs>
              <w:spacing w:line="276" w:lineRule="auto"/>
              <w:ind w:firstLine="22"/>
              <w:jc w:val="both"/>
              <w:rPr>
                <w:sz w:val="24"/>
                <w:szCs w:val="24"/>
                <w:lang w:val="ru-RU"/>
              </w:rPr>
            </w:pPr>
          </w:p>
          <w:p w:rsidR="00FA2CD7" w:rsidRPr="00765AA4" w:rsidRDefault="00973B64" w:rsidP="00FA3CEC">
            <w:pPr>
              <w:tabs>
                <w:tab w:val="left" w:pos="1134"/>
              </w:tabs>
              <w:spacing w:line="276" w:lineRule="auto"/>
              <w:ind w:firstLine="22"/>
              <w:jc w:val="both"/>
              <w:rPr>
                <w:sz w:val="24"/>
                <w:szCs w:val="24"/>
              </w:rPr>
            </w:pPr>
            <w:r w:rsidRPr="00765AA4">
              <w:rPr>
                <w:sz w:val="24"/>
                <w:szCs w:val="24"/>
              </w:rPr>
              <w:t>Предметные области</w:t>
            </w:r>
          </w:p>
        </w:tc>
        <w:tc>
          <w:tcPr>
            <w:tcW w:w="2948" w:type="dxa"/>
            <w:vMerge w:val="restart"/>
          </w:tcPr>
          <w:p w:rsidR="00FA2CD7" w:rsidRPr="00765AA4" w:rsidRDefault="00904C38" w:rsidP="00FA3CEC">
            <w:pPr>
              <w:tabs>
                <w:tab w:val="left" w:pos="1134"/>
              </w:tabs>
              <w:spacing w:line="276" w:lineRule="auto"/>
              <w:ind w:firstLine="22"/>
              <w:jc w:val="both"/>
              <w:rPr>
                <w:sz w:val="24"/>
                <w:szCs w:val="24"/>
              </w:rPr>
            </w:pPr>
            <w:r>
              <w:rPr>
                <w:sz w:val="24"/>
                <w:szCs w:val="24"/>
              </w:rPr>
              <w:pict>
                <v:line id="_x0000_s1042" style="position:absolute;left:0;text-align:left;z-index:-30804992;mso-position-horizontal-relative:page;mso-position-vertical-relative:text" from="143.95pt,1.2pt" to="-2.95pt,43.2pt" strokecolor="#231f20" strokeweight=".5pt">
                  <w10:wrap anchorx="page"/>
                </v:line>
              </w:pict>
            </w:r>
            <w:r w:rsidR="00973B64" w:rsidRPr="00765AA4">
              <w:rPr>
                <w:sz w:val="24"/>
                <w:szCs w:val="24"/>
              </w:rPr>
              <w:t>Учебные предметы, курсы</w:t>
            </w:r>
          </w:p>
          <w:p w:rsidR="00FA2CD7" w:rsidRPr="00765AA4" w:rsidRDefault="00973B64" w:rsidP="00FA3CEC">
            <w:pPr>
              <w:tabs>
                <w:tab w:val="left" w:pos="1134"/>
              </w:tabs>
              <w:spacing w:line="276" w:lineRule="auto"/>
              <w:ind w:firstLine="22"/>
              <w:jc w:val="both"/>
              <w:rPr>
                <w:sz w:val="24"/>
                <w:szCs w:val="24"/>
              </w:rPr>
            </w:pPr>
            <w:r w:rsidRPr="00765AA4">
              <w:rPr>
                <w:sz w:val="24"/>
                <w:szCs w:val="24"/>
              </w:rPr>
              <w:t>Классы</w:t>
            </w:r>
          </w:p>
        </w:tc>
        <w:tc>
          <w:tcPr>
            <w:tcW w:w="4764" w:type="dxa"/>
            <w:gridSpan w:val="6"/>
            <w:tcBorders>
              <w:top w:val="single" w:sz="6" w:space="0" w:color="231F20"/>
              <w:bottom w:val="single" w:sz="6" w:space="0" w:color="231F20"/>
            </w:tcBorders>
          </w:tcPr>
          <w:p w:rsidR="00FA2CD7" w:rsidRPr="00765AA4" w:rsidRDefault="00973B64" w:rsidP="00FA3CEC">
            <w:pPr>
              <w:tabs>
                <w:tab w:val="left" w:pos="1134"/>
              </w:tabs>
              <w:spacing w:line="276" w:lineRule="auto"/>
              <w:ind w:firstLine="22"/>
              <w:jc w:val="both"/>
              <w:rPr>
                <w:sz w:val="24"/>
                <w:szCs w:val="24"/>
              </w:rPr>
            </w:pPr>
            <w:r w:rsidRPr="00765AA4">
              <w:rPr>
                <w:sz w:val="24"/>
                <w:szCs w:val="24"/>
              </w:rPr>
              <w:t>Количество часов в неделю</w:t>
            </w:r>
          </w:p>
        </w:tc>
      </w:tr>
      <w:tr w:rsidR="00FA2CD7" w:rsidRPr="00765AA4">
        <w:trPr>
          <w:trHeight w:val="412"/>
        </w:trPr>
        <w:tc>
          <w:tcPr>
            <w:tcW w:w="2428" w:type="dxa"/>
            <w:vMerge/>
            <w:tcBorders>
              <w:top w:val="nil"/>
            </w:tcBorders>
          </w:tcPr>
          <w:p w:rsidR="00FA2CD7" w:rsidRPr="00765AA4" w:rsidRDefault="00FA2CD7" w:rsidP="00FA3CEC">
            <w:pPr>
              <w:tabs>
                <w:tab w:val="left" w:pos="1134"/>
              </w:tabs>
              <w:spacing w:line="276" w:lineRule="auto"/>
              <w:ind w:firstLine="22"/>
              <w:jc w:val="both"/>
              <w:rPr>
                <w:sz w:val="24"/>
                <w:szCs w:val="24"/>
              </w:rPr>
            </w:pPr>
          </w:p>
        </w:tc>
        <w:tc>
          <w:tcPr>
            <w:tcW w:w="2948" w:type="dxa"/>
            <w:vMerge/>
            <w:tcBorders>
              <w:top w:val="nil"/>
            </w:tcBorders>
          </w:tcPr>
          <w:p w:rsidR="00FA2CD7" w:rsidRPr="00765AA4" w:rsidRDefault="00FA2CD7" w:rsidP="00FA3CEC">
            <w:pPr>
              <w:tabs>
                <w:tab w:val="left" w:pos="1134"/>
              </w:tabs>
              <w:spacing w:line="276" w:lineRule="auto"/>
              <w:ind w:firstLine="22"/>
              <w:jc w:val="both"/>
              <w:rPr>
                <w:sz w:val="24"/>
                <w:szCs w:val="24"/>
              </w:rPr>
            </w:pP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V</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VI</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VII</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VIII</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IX</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Всего</w:t>
            </w:r>
          </w:p>
        </w:tc>
      </w:tr>
      <w:tr w:rsidR="00FA2CD7" w:rsidRPr="00765AA4">
        <w:trPr>
          <w:trHeight w:val="370"/>
        </w:trPr>
        <w:tc>
          <w:tcPr>
            <w:tcW w:w="2428" w:type="dxa"/>
          </w:tcPr>
          <w:p w:rsidR="00FA2CD7" w:rsidRPr="00765AA4" w:rsidRDefault="00FA2CD7" w:rsidP="00FA3CEC">
            <w:pPr>
              <w:tabs>
                <w:tab w:val="left" w:pos="1134"/>
              </w:tabs>
              <w:spacing w:line="276" w:lineRule="auto"/>
              <w:ind w:firstLine="22"/>
              <w:jc w:val="both"/>
              <w:rPr>
                <w:sz w:val="24"/>
                <w:szCs w:val="24"/>
              </w:rPr>
            </w:pPr>
          </w:p>
        </w:tc>
        <w:tc>
          <w:tcPr>
            <w:tcW w:w="2948"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Обязательная часть</w:t>
            </w:r>
          </w:p>
        </w:tc>
        <w:tc>
          <w:tcPr>
            <w:tcW w:w="4764" w:type="dxa"/>
            <w:gridSpan w:val="6"/>
          </w:tcPr>
          <w:p w:rsidR="00FA2CD7" w:rsidRPr="00765AA4" w:rsidRDefault="00FA2CD7" w:rsidP="00FA3CEC">
            <w:pPr>
              <w:tabs>
                <w:tab w:val="left" w:pos="1134"/>
              </w:tabs>
              <w:spacing w:line="276" w:lineRule="auto"/>
              <w:ind w:firstLine="22"/>
              <w:jc w:val="both"/>
              <w:rPr>
                <w:sz w:val="24"/>
                <w:szCs w:val="24"/>
              </w:rPr>
            </w:pPr>
          </w:p>
        </w:tc>
      </w:tr>
      <w:tr w:rsidR="00FA2CD7" w:rsidRPr="00765AA4">
        <w:trPr>
          <w:trHeight w:val="370"/>
        </w:trPr>
        <w:tc>
          <w:tcPr>
            <w:tcW w:w="2428" w:type="dxa"/>
            <w:vMerge w:val="restart"/>
            <w:tcBorders>
              <w:left w:val="single" w:sz="6" w:space="0" w:color="231F20"/>
            </w:tcBorders>
          </w:tcPr>
          <w:p w:rsidR="00FA2CD7" w:rsidRPr="00765AA4" w:rsidRDefault="00973B64" w:rsidP="00FA3CEC">
            <w:pPr>
              <w:tabs>
                <w:tab w:val="left" w:pos="1134"/>
              </w:tabs>
              <w:spacing w:line="276" w:lineRule="auto"/>
              <w:ind w:firstLine="22"/>
              <w:jc w:val="both"/>
              <w:rPr>
                <w:sz w:val="24"/>
                <w:szCs w:val="24"/>
              </w:rPr>
            </w:pPr>
            <w:r w:rsidRPr="00765AA4">
              <w:rPr>
                <w:sz w:val="24"/>
                <w:szCs w:val="24"/>
              </w:rPr>
              <w:t>Русский язык и литература</w:t>
            </w:r>
          </w:p>
        </w:tc>
        <w:tc>
          <w:tcPr>
            <w:tcW w:w="2948"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Русский язык</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5</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6</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4</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21</w:t>
            </w:r>
          </w:p>
        </w:tc>
      </w:tr>
      <w:tr w:rsidR="00FA2CD7" w:rsidRPr="00765AA4">
        <w:trPr>
          <w:trHeight w:val="370"/>
        </w:trPr>
        <w:tc>
          <w:tcPr>
            <w:tcW w:w="2428" w:type="dxa"/>
            <w:vMerge/>
            <w:tcBorders>
              <w:top w:val="nil"/>
              <w:left w:val="single" w:sz="6" w:space="0" w:color="231F20"/>
            </w:tcBorders>
          </w:tcPr>
          <w:p w:rsidR="00FA2CD7" w:rsidRPr="00765AA4" w:rsidRDefault="00FA2CD7" w:rsidP="00FA3CEC">
            <w:pPr>
              <w:tabs>
                <w:tab w:val="left" w:pos="1134"/>
              </w:tabs>
              <w:spacing w:line="276" w:lineRule="auto"/>
              <w:ind w:firstLine="22"/>
              <w:jc w:val="both"/>
              <w:rPr>
                <w:sz w:val="24"/>
                <w:szCs w:val="24"/>
              </w:rPr>
            </w:pPr>
          </w:p>
        </w:tc>
        <w:tc>
          <w:tcPr>
            <w:tcW w:w="2948"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Литература</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13</w:t>
            </w:r>
          </w:p>
        </w:tc>
      </w:tr>
      <w:tr w:rsidR="00FA2CD7" w:rsidRPr="00765AA4">
        <w:trPr>
          <w:trHeight w:val="770"/>
        </w:trPr>
        <w:tc>
          <w:tcPr>
            <w:tcW w:w="2428" w:type="dxa"/>
            <w:vMerge w:val="restart"/>
            <w:tcBorders>
              <w:right w:val="single" w:sz="6" w:space="0" w:color="231F20"/>
            </w:tcBorders>
          </w:tcPr>
          <w:p w:rsidR="00FA2CD7" w:rsidRPr="00765AA4" w:rsidRDefault="00973B64" w:rsidP="00FA3CEC">
            <w:pPr>
              <w:tabs>
                <w:tab w:val="left" w:pos="1134"/>
              </w:tabs>
              <w:spacing w:line="276" w:lineRule="auto"/>
              <w:ind w:firstLine="22"/>
              <w:jc w:val="both"/>
              <w:rPr>
                <w:sz w:val="24"/>
                <w:szCs w:val="24"/>
                <w:lang w:val="ru-RU"/>
              </w:rPr>
            </w:pPr>
            <w:r w:rsidRPr="00765AA4">
              <w:rPr>
                <w:sz w:val="24"/>
                <w:szCs w:val="24"/>
                <w:lang w:val="ru-RU"/>
              </w:rPr>
              <w:t>Родной язык</w:t>
            </w:r>
          </w:p>
          <w:p w:rsidR="00FA2CD7" w:rsidRPr="00765AA4" w:rsidRDefault="00973B64" w:rsidP="00FA3CEC">
            <w:pPr>
              <w:tabs>
                <w:tab w:val="left" w:pos="1134"/>
              </w:tabs>
              <w:spacing w:line="276" w:lineRule="auto"/>
              <w:ind w:firstLine="22"/>
              <w:jc w:val="both"/>
              <w:rPr>
                <w:sz w:val="24"/>
                <w:szCs w:val="24"/>
                <w:lang w:val="ru-RU"/>
              </w:rPr>
            </w:pPr>
            <w:r w:rsidRPr="00765AA4">
              <w:rPr>
                <w:sz w:val="24"/>
                <w:szCs w:val="24"/>
                <w:lang w:val="ru-RU"/>
              </w:rPr>
              <w:t>и родная литература</w:t>
            </w:r>
          </w:p>
        </w:tc>
        <w:tc>
          <w:tcPr>
            <w:tcW w:w="2948" w:type="dxa"/>
          </w:tcPr>
          <w:p w:rsidR="00FA2CD7" w:rsidRPr="00765AA4" w:rsidRDefault="00973B64" w:rsidP="00FA3CEC">
            <w:pPr>
              <w:tabs>
                <w:tab w:val="left" w:pos="1134"/>
              </w:tabs>
              <w:spacing w:line="276" w:lineRule="auto"/>
              <w:ind w:firstLine="22"/>
              <w:jc w:val="both"/>
              <w:rPr>
                <w:sz w:val="24"/>
                <w:szCs w:val="24"/>
                <w:lang w:val="ru-RU"/>
              </w:rPr>
            </w:pPr>
            <w:r w:rsidRPr="00765AA4">
              <w:rPr>
                <w:sz w:val="24"/>
                <w:szCs w:val="24"/>
                <w:lang w:val="ru-RU"/>
              </w:rPr>
              <w:t>Родной язык и (или) государ- ственный язык республики Российской Федерации</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7</w:t>
            </w:r>
          </w:p>
        </w:tc>
      </w:tr>
      <w:tr w:rsidR="00FA2CD7" w:rsidRPr="00765AA4">
        <w:trPr>
          <w:trHeight w:val="370"/>
        </w:trPr>
        <w:tc>
          <w:tcPr>
            <w:tcW w:w="2428" w:type="dxa"/>
            <w:vMerge/>
            <w:tcBorders>
              <w:top w:val="nil"/>
              <w:right w:val="single" w:sz="6" w:space="0" w:color="231F20"/>
            </w:tcBorders>
          </w:tcPr>
          <w:p w:rsidR="00FA2CD7" w:rsidRPr="00765AA4" w:rsidRDefault="00FA2CD7" w:rsidP="00FA3CEC">
            <w:pPr>
              <w:tabs>
                <w:tab w:val="left" w:pos="1134"/>
              </w:tabs>
              <w:spacing w:line="276" w:lineRule="auto"/>
              <w:ind w:firstLine="22"/>
              <w:jc w:val="both"/>
              <w:rPr>
                <w:sz w:val="24"/>
                <w:szCs w:val="24"/>
              </w:rPr>
            </w:pPr>
          </w:p>
        </w:tc>
        <w:tc>
          <w:tcPr>
            <w:tcW w:w="2948"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Родная литература</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5</w:t>
            </w:r>
          </w:p>
        </w:tc>
      </w:tr>
      <w:tr w:rsidR="00FA2CD7" w:rsidRPr="00765AA4">
        <w:trPr>
          <w:trHeight w:val="370"/>
        </w:trPr>
        <w:tc>
          <w:tcPr>
            <w:tcW w:w="2428"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Иностранные языки</w:t>
            </w:r>
          </w:p>
        </w:tc>
        <w:tc>
          <w:tcPr>
            <w:tcW w:w="2948"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Иностранный язык</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15</w:t>
            </w:r>
          </w:p>
        </w:tc>
      </w:tr>
      <w:tr w:rsidR="00FA2CD7" w:rsidRPr="00765AA4">
        <w:trPr>
          <w:trHeight w:val="367"/>
        </w:trPr>
        <w:tc>
          <w:tcPr>
            <w:tcW w:w="2428" w:type="dxa"/>
            <w:vMerge w:val="restart"/>
            <w:tcBorders>
              <w:left w:val="single" w:sz="6" w:space="0" w:color="231F20"/>
              <w:bottom w:val="single" w:sz="6" w:space="0" w:color="231F20"/>
            </w:tcBorders>
          </w:tcPr>
          <w:p w:rsidR="00FA2CD7" w:rsidRPr="00765AA4" w:rsidRDefault="00973B64" w:rsidP="00FA3CEC">
            <w:pPr>
              <w:tabs>
                <w:tab w:val="left" w:pos="1134"/>
              </w:tabs>
              <w:spacing w:line="276" w:lineRule="auto"/>
              <w:ind w:firstLine="22"/>
              <w:jc w:val="both"/>
              <w:rPr>
                <w:sz w:val="24"/>
                <w:szCs w:val="24"/>
              </w:rPr>
            </w:pPr>
            <w:r w:rsidRPr="00765AA4">
              <w:rPr>
                <w:sz w:val="24"/>
                <w:szCs w:val="24"/>
              </w:rPr>
              <w:t>Математика</w:t>
            </w:r>
          </w:p>
          <w:p w:rsidR="00FA2CD7" w:rsidRPr="00765AA4" w:rsidRDefault="00973B64" w:rsidP="00FA3CEC">
            <w:pPr>
              <w:tabs>
                <w:tab w:val="left" w:pos="1134"/>
              </w:tabs>
              <w:spacing w:line="276" w:lineRule="auto"/>
              <w:ind w:firstLine="22"/>
              <w:jc w:val="both"/>
              <w:rPr>
                <w:sz w:val="24"/>
                <w:szCs w:val="24"/>
              </w:rPr>
            </w:pPr>
            <w:r w:rsidRPr="00765AA4">
              <w:rPr>
                <w:sz w:val="24"/>
                <w:szCs w:val="24"/>
              </w:rPr>
              <w:t>и информатика</w:t>
            </w:r>
          </w:p>
        </w:tc>
        <w:tc>
          <w:tcPr>
            <w:tcW w:w="2948" w:type="dxa"/>
            <w:tcBorders>
              <w:bottom w:val="single" w:sz="6" w:space="0" w:color="231F20"/>
            </w:tcBorders>
          </w:tcPr>
          <w:p w:rsidR="00FA2CD7" w:rsidRPr="00765AA4" w:rsidRDefault="00973B64" w:rsidP="00FA3CEC">
            <w:pPr>
              <w:tabs>
                <w:tab w:val="left" w:pos="1134"/>
              </w:tabs>
              <w:spacing w:line="276" w:lineRule="auto"/>
              <w:ind w:firstLine="22"/>
              <w:jc w:val="both"/>
              <w:rPr>
                <w:sz w:val="24"/>
                <w:szCs w:val="24"/>
              </w:rPr>
            </w:pPr>
            <w:r w:rsidRPr="00765AA4">
              <w:rPr>
                <w:sz w:val="24"/>
                <w:szCs w:val="24"/>
              </w:rPr>
              <w:t>Математика</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5</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5</w:t>
            </w:r>
          </w:p>
        </w:tc>
        <w:tc>
          <w:tcPr>
            <w:tcW w:w="794" w:type="dxa"/>
          </w:tcPr>
          <w:p w:rsidR="00FA2CD7" w:rsidRPr="00765AA4" w:rsidRDefault="00FA2CD7" w:rsidP="00FA3CEC">
            <w:pPr>
              <w:tabs>
                <w:tab w:val="left" w:pos="1134"/>
              </w:tabs>
              <w:spacing w:line="276" w:lineRule="auto"/>
              <w:ind w:firstLine="22"/>
              <w:jc w:val="both"/>
              <w:rPr>
                <w:sz w:val="24"/>
                <w:szCs w:val="24"/>
              </w:rPr>
            </w:pPr>
          </w:p>
        </w:tc>
        <w:tc>
          <w:tcPr>
            <w:tcW w:w="794" w:type="dxa"/>
          </w:tcPr>
          <w:p w:rsidR="00FA2CD7" w:rsidRPr="00765AA4" w:rsidRDefault="00FA2CD7" w:rsidP="00FA3CEC">
            <w:pPr>
              <w:tabs>
                <w:tab w:val="left" w:pos="1134"/>
              </w:tabs>
              <w:spacing w:line="276" w:lineRule="auto"/>
              <w:ind w:firstLine="22"/>
              <w:jc w:val="both"/>
              <w:rPr>
                <w:sz w:val="24"/>
                <w:szCs w:val="24"/>
              </w:rPr>
            </w:pPr>
          </w:p>
        </w:tc>
        <w:tc>
          <w:tcPr>
            <w:tcW w:w="794" w:type="dxa"/>
          </w:tcPr>
          <w:p w:rsidR="00FA2CD7" w:rsidRPr="00765AA4" w:rsidRDefault="00FA2CD7" w:rsidP="00FA3CEC">
            <w:pPr>
              <w:tabs>
                <w:tab w:val="left" w:pos="1134"/>
              </w:tabs>
              <w:spacing w:line="276" w:lineRule="auto"/>
              <w:ind w:firstLine="22"/>
              <w:jc w:val="both"/>
              <w:rPr>
                <w:sz w:val="24"/>
                <w:szCs w:val="24"/>
              </w:rPr>
            </w:pP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10</w:t>
            </w:r>
          </w:p>
        </w:tc>
      </w:tr>
      <w:tr w:rsidR="00FA2CD7" w:rsidRPr="00765AA4">
        <w:trPr>
          <w:trHeight w:val="365"/>
        </w:trPr>
        <w:tc>
          <w:tcPr>
            <w:tcW w:w="2428" w:type="dxa"/>
            <w:vMerge/>
            <w:tcBorders>
              <w:top w:val="nil"/>
              <w:left w:val="single" w:sz="6" w:space="0" w:color="231F20"/>
              <w:bottom w:val="single" w:sz="6" w:space="0" w:color="231F20"/>
            </w:tcBorders>
          </w:tcPr>
          <w:p w:rsidR="00FA2CD7" w:rsidRPr="00765AA4" w:rsidRDefault="00FA2CD7" w:rsidP="00FA3CEC">
            <w:pPr>
              <w:tabs>
                <w:tab w:val="left" w:pos="1134"/>
              </w:tabs>
              <w:spacing w:line="276" w:lineRule="auto"/>
              <w:ind w:firstLine="22"/>
              <w:jc w:val="both"/>
              <w:rPr>
                <w:sz w:val="24"/>
                <w:szCs w:val="24"/>
              </w:rPr>
            </w:pPr>
          </w:p>
        </w:tc>
        <w:tc>
          <w:tcPr>
            <w:tcW w:w="2948" w:type="dxa"/>
            <w:tcBorders>
              <w:top w:val="single" w:sz="6" w:space="0" w:color="231F20"/>
              <w:bottom w:val="single" w:sz="6" w:space="0" w:color="231F20"/>
            </w:tcBorders>
          </w:tcPr>
          <w:p w:rsidR="00FA2CD7" w:rsidRPr="00765AA4" w:rsidRDefault="00973B64" w:rsidP="00FA3CEC">
            <w:pPr>
              <w:tabs>
                <w:tab w:val="left" w:pos="1134"/>
              </w:tabs>
              <w:spacing w:line="276" w:lineRule="auto"/>
              <w:ind w:firstLine="22"/>
              <w:jc w:val="both"/>
              <w:rPr>
                <w:sz w:val="24"/>
                <w:szCs w:val="24"/>
              </w:rPr>
            </w:pPr>
            <w:r w:rsidRPr="00765AA4">
              <w:rPr>
                <w:sz w:val="24"/>
                <w:szCs w:val="24"/>
              </w:rPr>
              <w:t>Алгебра</w:t>
            </w:r>
          </w:p>
        </w:tc>
        <w:tc>
          <w:tcPr>
            <w:tcW w:w="794" w:type="dxa"/>
          </w:tcPr>
          <w:p w:rsidR="00FA2CD7" w:rsidRPr="00765AA4" w:rsidRDefault="00FA2CD7" w:rsidP="00FA3CEC">
            <w:pPr>
              <w:tabs>
                <w:tab w:val="left" w:pos="1134"/>
              </w:tabs>
              <w:spacing w:line="276" w:lineRule="auto"/>
              <w:ind w:firstLine="22"/>
              <w:jc w:val="both"/>
              <w:rPr>
                <w:sz w:val="24"/>
                <w:szCs w:val="24"/>
              </w:rPr>
            </w:pPr>
          </w:p>
        </w:tc>
        <w:tc>
          <w:tcPr>
            <w:tcW w:w="794" w:type="dxa"/>
          </w:tcPr>
          <w:p w:rsidR="00FA2CD7" w:rsidRPr="00765AA4" w:rsidRDefault="00FA2CD7" w:rsidP="00FA3CEC">
            <w:pPr>
              <w:tabs>
                <w:tab w:val="left" w:pos="1134"/>
              </w:tabs>
              <w:spacing w:line="276" w:lineRule="auto"/>
              <w:ind w:firstLine="22"/>
              <w:jc w:val="both"/>
              <w:rPr>
                <w:sz w:val="24"/>
                <w:szCs w:val="24"/>
              </w:rPr>
            </w:pP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9</w:t>
            </w:r>
          </w:p>
        </w:tc>
      </w:tr>
      <w:tr w:rsidR="00FA2CD7" w:rsidRPr="00765AA4">
        <w:trPr>
          <w:trHeight w:val="365"/>
        </w:trPr>
        <w:tc>
          <w:tcPr>
            <w:tcW w:w="2428" w:type="dxa"/>
            <w:vMerge/>
            <w:tcBorders>
              <w:top w:val="nil"/>
              <w:left w:val="single" w:sz="6" w:space="0" w:color="231F20"/>
              <w:bottom w:val="single" w:sz="6" w:space="0" w:color="231F20"/>
            </w:tcBorders>
          </w:tcPr>
          <w:p w:rsidR="00FA2CD7" w:rsidRPr="00765AA4" w:rsidRDefault="00FA2CD7" w:rsidP="00FA3CEC">
            <w:pPr>
              <w:tabs>
                <w:tab w:val="left" w:pos="1134"/>
              </w:tabs>
              <w:spacing w:line="276" w:lineRule="auto"/>
              <w:ind w:firstLine="22"/>
              <w:jc w:val="both"/>
              <w:rPr>
                <w:sz w:val="24"/>
                <w:szCs w:val="24"/>
              </w:rPr>
            </w:pPr>
          </w:p>
        </w:tc>
        <w:tc>
          <w:tcPr>
            <w:tcW w:w="2948" w:type="dxa"/>
            <w:tcBorders>
              <w:top w:val="single" w:sz="6" w:space="0" w:color="231F20"/>
              <w:bottom w:val="single" w:sz="6" w:space="0" w:color="231F20"/>
            </w:tcBorders>
          </w:tcPr>
          <w:p w:rsidR="00FA2CD7" w:rsidRPr="00765AA4" w:rsidRDefault="00973B64" w:rsidP="00FA3CEC">
            <w:pPr>
              <w:tabs>
                <w:tab w:val="left" w:pos="1134"/>
              </w:tabs>
              <w:spacing w:line="276" w:lineRule="auto"/>
              <w:ind w:firstLine="22"/>
              <w:jc w:val="both"/>
              <w:rPr>
                <w:sz w:val="24"/>
                <w:szCs w:val="24"/>
              </w:rPr>
            </w:pPr>
            <w:r w:rsidRPr="00765AA4">
              <w:rPr>
                <w:sz w:val="24"/>
                <w:szCs w:val="24"/>
              </w:rPr>
              <w:t>Геометрия</w:t>
            </w:r>
          </w:p>
        </w:tc>
        <w:tc>
          <w:tcPr>
            <w:tcW w:w="794" w:type="dxa"/>
          </w:tcPr>
          <w:p w:rsidR="00FA2CD7" w:rsidRPr="00765AA4" w:rsidRDefault="00FA2CD7" w:rsidP="00FA3CEC">
            <w:pPr>
              <w:tabs>
                <w:tab w:val="left" w:pos="1134"/>
              </w:tabs>
              <w:spacing w:line="276" w:lineRule="auto"/>
              <w:ind w:firstLine="22"/>
              <w:jc w:val="both"/>
              <w:rPr>
                <w:sz w:val="24"/>
                <w:szCs w:val="24"/>
              </w:rPr>
            </w:pPr>
          </w:p>
        </w:tc>
        <w:tc>
          <w:tcPr>
            <w:tcW w:w="794" w:type="dxa"/>
          </w:tcPr>
          <w:p w:rsidR="00FA2CD7" w:rsidRPr="00765AA4" w:rsidRDefault="00FA2CD7" w:rsidP="00FA3CEC">
            <w:pPr>
              <w:tabs>
                <w:tab w:val="left" w:pos="1134"/>
              </w:tabs>
              <w:spacing w:line="276" w:lineRule="auto"/>
              <w:ind w:firstLine="22"/>
              <w:jc w:val="both"/>
              <w:rPr>
                <w:sz w:val="24"/>
                <w:szCs w:val="24"/>
              </w:rPr>
            </w:pP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6</w:t>
            </w:r>
          </w:p>
        </w:tc>
      </w:tr>
      <w:tr w:rsidR="00FA2CD7" w:rsidRPr="00765AA4">
        <w:trPr>
          <w:trHeight w:val="365"/>
        </w:trPr>
        <w:tc>
          <w:tcPr>
            <w:tcW w:w="2428" w:type="dxa"/>
            <w:vMerge/>
            <w:tcBorders>
              <w:top w:val="nil"/>
              <w:left w:val="single" w:sz="6" w:space="0" w:color="231F20"/>
              <w:bottom w:val="single" w:sz="6" w:space="0" w:color="231F20"/>
            </w:tcBorders>
          </w:tcPr>
          <w:p w:rsidR="00FA2CD7" w:rsidRPr="00765AA4" w:rsidRDefault="00FA2CD7" w:rsidP="00FA3CEC">
            <w:pPr>
              <w:tabs>
                <w:tab w:val="left" w:pos="1134"/>
              </w:tabs>
              <w:spacing w:line="276" w:lineRule="auto"/>
              <w:ind w:firstLine="22"/>
              <w:jc w:val="both"/>
              <w:rPr>
                <w:sz w:val="24"/>
                <w:szCs w:val="24"/>
              </w:rPr>
            </w:pPr>
          </w:p>
        </w:tc>
        <w:tc>
          <w:tcPr>
            <w:tcW w:w="2948" w:type="dxa"/>
            <w:tcBorders>
              <w:top w:val="single" w:sz="6" w:space="0" w:color="231F20"/>
              <w:bottom w:val="single" w:sz="6" w:space="0" w:color="231F20"/>
            </w:tcBorders>
          </w:tcPr>
          <w:p w:rsidR="00FA2CD7" w:rsidRPr="00765AA4" w:rsidRDefault="00973B64" w:rsidP="00FA3CEC">
            <w:pPr>
              <w:tabs>
                <w:tab w:val="left" w:pos="1134"/>
              </w:tabs>
              <w:spacing w:line="276" w:lineRule="auto"/>
              <w:ind w:firstLine="22"/>
              <w:jc w:val="both"/>
              <w:rPr>
                <w:sz w:val="24"/>
                <w:szCs w:val="24"/>
              </w:rPr>
            </w:pPr>
            <w:r w:rsidRPr="00765AA4">
              <w:rPr>
                <w:sz w:val="24"/>
                <w:szCs w:val="24"/>
              </w:rPr>
              <w:t>Вероятность и статистика</w:t>
            </w:r>
          </w:p>
        </w:tc>
        <w:tc>
          <w:tcPr>
            <w:tcW w:w="794" w:type="dxa"/>
          </w:tcPr>
          <w:p w:rsidR="00FA2CD7" w:rsidRPr="00765AA4" w:rsidRDefault="00FA2CD7" w:rsidP="00FA3CEC">
            <w:pPr>
              <w:tabs>
                <w:tab w:val="left" w:pos="1134"/>
              </w:tabs>
              <w:spacing w:line="276" w:lineRule="auto"/>
              <w:ind w:firstLine="22"/>
              <w:jc w:val="both"/>
              <w:rPr>
                <w:sz w:val="24"/>
                <w:szCs w:val="24"/>
              </w:rPr>
            </w:pPr>
          </w:p>
        </w:tc>
        <w:tc>
          <w:tcPr>
            <w:tcW w:w="794" w:type="dxa"/>
          </w:tcPr>
          <w:p w:rsidR="00FA2CD7" w:rsidRPr="00765AA4" w:rsidRDefault="00FA2CD7" w:rsidP="00FA3CEC">
            <w:pPr>
              <w:tabs>
                <w:tab w:val="left" w:pos="1134"/>
              </w:tabs>
              <w:spacing w:line="276" w:lineRule="auto"/>
              <w:ind w:firstLine="22"/>
              <w:jc w:val="both"/>
              <w:rPr>
                <w:sz w:val="24"/>
                <w:szCs w:val="24"/>
              </w:rPr>
            </w:pP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r>
      <w:tr w:rsidR="00FA2CD7" w:rsidRPr="00765AA4">
        <w:trPr>
          <w:trHeight w:val="365"/>
        </w:trPr>
        <w:tc>
          <w:tcPr>
            <w:tcW w:w="2428" w:type="dxa"/>
            <w:vMerge/>
            <w:tcBorders>
              <w:top w:val="nil"/>
              <w:left w:val="single" w:sz="6" w:space="0" w:color="231F20"/>
              <w:bottom w:val="single" w:sz="6" w:space="0" w:color="231F20"/>
            </w:tcBorders>
          </w:tcPr>
          <w:p w:rsidR="00FA2CD7" w:rsidRPr="00765AA4" w:rsidRDefault="00FA2CD7" w:rsidP="00FA3CEC">
            <w:pPr>
              <w:tabs>
                <w:tab w:val="left" w:pos="1134"/>
              </w:tabs>
              <w:spacing w:line="276" w:lineRule="auto"/>
              <w:ind w:firstLine="22"/>
              <w:jc w:val="both"/>
              <w:rPr>
                <w:sz w:val="24"/>
                <w:szCs w:val="24"/>
              </w:rPr>
            </w:pPr>
          </w:p>
        </w:tc>
        <w:tc>
          <w:tcPr>
            <w:tcW w:w="2948" w:type="dxa"/>
            <w:tcBorders>
              <w:top w:val="single" w:sz="6" w:space="0" w:color="231F20"/>
              <w:bottom w:val="single" w:sz="6" w:space="0" w:color="231F20"/>
            </w:tcBorders>
          </w:tcPr>
          <w:p w:rsidR="00FA2CD7" w:rsidRPr="00765AA4" w:rsidRDefault="00973B64" w:rsidP="00FA3CEC">
            <w:pPr>
              <w:tabs>
                <w:tab w:val="left" w:pos="1134"/>
              </w:tabs>
              <w:spacing w:line="276" w:lineRule="auto"/>
              <w:ind w:firstLine="22"/>
              <w:jc w:val="both"/>
              <w:rPr>
                <w:sz w:val="24"/>
                <w:szCs w:val="24"/>
              </w:rPr>
            </w:pPr>
            <w:r w:rsidRPr="00765AA4">
              <w:rPr>
                <w:sz w:val="24"/>
                <w:szCs w:val="24"/>
              </w:rPr>
              <w:t>Информатика</w:t>
            </w:r>
          </w:p>
        </w:tc>
        <w:tc>
          <w:tcPr>
            <w:tcW w:w="794" w:type="dxa"/>
          </w:tcPr>
          <w:p w:rsidR="00FA2CD7" w:rsidRPr="00765AA4" w:rsidRDefault="00FA2CD7" w:rsidP="00FA3CEC">
            <w:pPr>
              <w:tabs>
                <w:tab w:val="left" w:pos="1134"/>
              </w:tabs>
              <w:spacing w:line="276" w:lineRule="auto"/>
              <w:ind w:firstLine="22"/>
              <w:jc w:val="both"/>
              <w:rPr>
                <w:sz w:val="24"/>
                <w:szCs w:val="24"/>
              </w:rPr>
            </w:pPr>
          </w:p>
        </w:tc>
        <w:tc>
          <w:tcPr>
            <w:tcW w:w="794" w:type="dxa"/>
          </w:tcPr>
          <w:p w:rsidR="00FA2CD7" w:rsidRPr="00765AA4" w:rsidRDefault="00FA2CD7" w:rsidP="00FA3CEC">
            <w:pPr>
              <w:tabs>
                <w:tab w:val="left" w:pos="1134"/>
              </w:tabs>
              <w:spacing w:line="276" w:lineRule="auto"/>
              <w:ind w:firstLine="22"/>
              <w:jc w:val="both"/>
              <w:rPr>
                <w:sz w:val="24"/>
                <w:szCs w:val="24"/>
              </w:rPr>
            </w:pP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r>
    </w:tbl>
    <w:p w:rsidR="00FA2CD7" w:rsidRPr="00765AA4" w:rsidRDefault="00FA2CD7" w:rsidP="00765AA4">
      <w:pPr>
        <w:tabs>
          <w:tab w:val="left" w:pos="1134"/>
        </w:tabs>
        <w:spacing w:line="276" w:lineRule="auto"/>
        <w:ind w:firstLine="567"/>
        <w:jc w:val="both"/>
        <w:rPr>
          <w:sz w:val="24"/>
          <w:szCs w:val="24"/>
        </w:rPr>
      </w:pP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2428"/>
        <w:gridCol w:w="2948"/>
        <w:gridCol w:w="794"/>
        <w:gridCol w:w="794"/>
        <w:gridCol w:w="794"/>
        <w:gridCol w:w="794"/>
        <w:gridCol w:w="794"/>
        <w:gridCol w:w="794"/>
      </w:tblGrid>
      <w:tr w:rsidR="00FA2CD7" w:rsidRPr="00765AA4">
        <w:trPr>
          <w:trHeight w:val="360"/>
        </w:trPr>
        <w:tc>
          <w:tcPr>
            <w:tcW w:w="2428" w:type="dxa"/>
            <w:vMerge w:val="restart"/>
            <w:tcBorders>
              <w:left w:val="single" w:sz="6" w:space="0" w:color="231F20"/>
            </w:tcBorders>
          </w:tcPr>
          <w:p w:rsidR="00FA2CD7" w:rsidRPr="00765AA4" w:rsidRDefault="00973B64" w:rsidP="00FA3CEC">
            <w:pPr>
              <w:tabs>
                <w:tab w:val="left" w:pos="1134"/>
              </w:tabs>
              <w:spacing w:line="276" w:lineRule="auto"/>
              <w:ind w:firstLine="22"/>
              <w:jc w:val="both"/>
              <w:rPr>
                <w:sz w:val="24"/>
                <w:szCs w:val="24"/>
              </w:rPr>
            </w:pPr>
            <w:r w:rsidRPr="00765AA4">
              <w:rPr>
                <w:sz w:val="24"/>
                <w:szCs w:val="24"/>
              </w:rPr>
              <w:t>Общественно-научные предметы</w:t>
            </w:r>
          </w:p>
        </w:tc>
        <w:tc>
          <w:tcPr>
            <w:tcW w:w="2948"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История</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10</w:t>
            </w:r>
          </w:p>
        </w:tc>
      </w:tr>
      <w:tr w:rsidR="00FA2CD7" w:rsidRPr="00765AA4">
        <w:trPr>
          <w:trHeight w:val="360"/>
        </w:trPr>
        <w:tc>
          <w:tcPr>
            <w:tcW w:w="2428" w:type="dxa"/>
            <w:vMerge/>
            <w:tcBorders>
              <w:top w:val="nil"/>
              <w:left w:val="single" w:sz="6" w:space="0" w:color="231F20"/>
            </w:tcBorders>
          </w:tcPr>
          <w:p w:rsidR="00FA2CD7" w:rsidRPr="00765AA4" w:rsidRDefault="00FA2CD7" w:rsidP="00FA3CEC">
            <w:pPr>
              <w:tabs>
                <w:tab w:val="left" w:pos="1134"/>
              </w:tabs>
              <w:spacing w:line="276" w:lineRule="auto"/>
              <w:ind w:firstLine="22"/>
              <w:jc w:val="both"/>
              <w:rPr>
                <w:sz w:val="24"/>
                <w:szCs w:val="24"/>
              </w:rPr>
            </w:pPr>
          </w:p>
        </w:tc>
        <w:tc>
          <w:tcPr>
            <w:tcW w:w="2948"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Обществознание</w:t>
            </w:r>
          </w:p>
        </w:tc>
        <w:tc>
          <w:tcPr>
            <w:tcW w:w="794" w:type="dxa"/>
          </w:tcPr>
          <w:p w:rsidR="00FA2CD7" w:rsidRPr="00765AA4" w:rsidRDefault="00FA2CD7" w:rsidP="00FA3CEC">
            <w:pPr>
              <w:tabs>
                <w:tab w:val="left" w:pos="1134"/>
              </w:tabs>
              <w:spacing w:line="276" w:lineRule="auto"/>
              <w:ind w:firstLine="22"/>
              <w:jc w:val="both"/>
              <w:rPr>
                <w:sz w:val="24"/>
                <w:szCs w:val="24"/>
              </w:rPr>
            </w:pP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4</w:t>
            </w:r>
          </w:p>
        </w:tc>
      </w:tr>
      <w:tr w:rsidR="00FA2CD7" w:rsidRPr="00765AA4">
        <w:trPr>
          <w:trHeight w:val="360"/>
        </w:trPr>
        <w:tc>
          <w:tcPr>
            <w:tcW w:w="2428" w:type="dxa"/>
            <w:vMerge/>
            <w:tcBorders>
              <w:top w:val="nil"/>
              <w:left w:val="single" w:sz="6" w:space="0" w:color="231F20"/>
            </w:tcBorders>
          </w:tcPr>
          <w:p w:rsidR="00FA2CD7" w:rsidRPr="00765AA4" w:rsidRDefault="00FA2CD7" w:rsidP="00FA3CEC">
            <w:pPr>
              <w:tabs>
                <w:tab w:val="left" w:pos="1134"/>
              </w:tabs>
              <w:spacing w:line="276" w:lineRule="auto"/>
              <w:ind w:firstLine="22"/>
              <w:jc w:val="both"/>
              <w:rPr>
                <w:sz w:val="24"/>
                <w:szCs w:val="24"/>
              </w:rPr>
            </w:pPr>
          </w:p>
        </w:tc>
        <w:tc>
          <w:tcPr>
            <w:tcW w:w="2948"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География</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8</w:t>
            </w:r>
          </w:p>
        </w:tc>
      </w:tr>
      <w:tr w:rsidR="00FA2CD7" w:rsidRPr="00765AA4">
        <w:trPr>
          <w:trHeight w:val="360"/>
        </w:trPr>
        <w:tc>
          <w:tcPr>
            <w:tcW w:w="2428" w:type="dxa"/>
            <w:vMerge w:val="restart"/>
          </w:tcPr>
          <w:p w:rsidR="00FA2CD7" w:rsidRPr="00765AA4" w:rsidRDefault="00973B64" w:rsidP="00FA3CEC">
            <w:pPr>
              <w:tabs>
                <w:tab w:val="left" w:pos="1134"/>
              </w:tabs>
              <w:spacing w:line="276" w:lineRule="auto"/>
              <w:ind w:firstLine="22"/>
              <w:jc w:val="both"/>
              <w:rPr>
                <w:sz w:val="24"/>
                <w:szCs w:val="24"/>
              </w:rPr>
            </w:pPr>
            <w:r w:rsidRPr="00765AA4">
              <w:rPr>
                <w:sz w:val="24"/>
                <w:szCs w:val="24"/>
              </w:rPr>
              <w:t>Естественно-научные предметы</w:t>
            </w:r>
          </w:p>
        </w:tc>
        <w:tc>
          <w:tcPr>
            <w:tcW w:w="2948"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Физика</w:t>
            </w:r>
          </w:p>
        </w:tc>
        <w:tc>
          <w:tcPr>
            <w:tcW w:w="794" w:type="dxa"/>
          </w:tcPr>
          <w:p w:rsidR="00FA2CD7" w:rsidRPr="00765AA4" w:rsidRDefault="00FA2CD7" w:rsidP="00FA3CEC">
            <w:pPr>
              <w:tabs>
                <w:tab w:val="left" w:pos="1134"/>
              </w:tabs>
              <w:spacing w:line="276" w:lineRule="auto"/>
              <w:ind w:firstLine="22"/>
              <w:jc w:val="both"/>
              <w:rPr>
                <w:sz w:val="24"/>
                <w:szCs w:val="24"/>
              </w:rPr>
            </w:pPr>
          </w:p>
        </w:tc>
        <w:tc>
          <w:tcPr>
            <w:tcW w:w="794" w:type="dxa"/>
          </w:tcPr>
          <w:p w:rsidR="00FA2CD7" w:rsidRPr="00765AA4" w:rsidRDefault="00FA2CD7" w:rsidP="00FA3CEC">
            <w:pPr>
              <w:tabs>
                <w:tab w:val="left" w:pos="1134"/>
              </w:tabs>
              <w:spacing w:line="276" w:lineRule="auto"/>
              <w:ind w:firstLine="22"/>
              <w:jc w:val="both"/>
              <w:rPr>
                <w:sz w:val="24"/>
                <w:szCs w:val="24"/>
              </w:rPr>
            </w:pP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7</w:t>
            </w:r>
          </w:p>
        </w:tc>
      </w:tr>
      <w:tr w:rsidR="00FA2CD7" w:rsidRPr="00765AA4">
        <w:trPr>
          <w:trHeight w:val="360"/>
        </w:trPr>
        <w:tc>
          <w:tcPr>
            <w:tcW w:w="2428" w:type="dxa"/>
            <w:vMerge/>
            <w:tcBorders>
              <w:top w:val="nil"/>
            </w:tcBorders>
          </w:tcPr>
          <w:p w:rsidR="00FA2CD7" w:rsidRPr="00765AA4" w:rsidRDefault="00FA2CD7" w:rsidP="00FA3CEC">
            <w:pPr>
              <w:tabs>
                <w:tab w:val="left" w:pos="1134"/>
              </w:tabs>
              <w:spacing w:line="276" w:lineRule="auto"/>
              <w:ind w:firstLine="22"/>
              <w:jc w:val="both"/>
              <w:rPr>
                <w:sz w:val="24"/>
                <w:szCs w:val="24"/>
              </w:rPr>
            </w:pPr>
          </w:p>
        </w:tc>
        <w:tc>
          <w:tcPr>
            <w:tcW w:w="2948"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Химия</w:t>
            </w:r>
          </w:p>
        </w:tc>
        <w:tc>
          <w:tcPr>
            <w:tcW w:w="794" w:type="dxa"/>
          </w:tcPr>
          <w:p w:rsidR="00FA2CD7" w:rsidRPr="00765AA4" w:rsidRDefault="00FA2CD7" w:rsidP="00FA3CEC">
            <w:pPr>
              <w:tabs>
                <w:tab w:val="left" w:pos="1134"/>
              </w:tabs>
              <w:spacing w:line="276" w:lineRule="auto"/>
              <w:ind w:firstLine="22"/>
              <w:jc w:val="both"/>
              <w:rPr>
                <w:sz w:val="24"/>
                <w:szCs w:val="24"/>
              </w:rPr>
            </w:pPr>
          </w:p>
        </w:tc>
        <w:tc>
          <w:tcPr>
            <w:tcW w:w="794" w:type="dxa"/>
          </w:tcPr>
          <w:p w:rsidR="00FA2CD7" w:rsidRPr="00765AA4" w:rsidRDefault="00FA2CD7" w:rsidP="00FA3CEC">
            <w:pPr>
              <w:tabs>
                <w:tab w:val="left" w:pos="1134"/>
              </w:tabs>
              <w:spacing w:line="276" w:lineRule="auto"/>
              <w:ind w:firstLine="22"/>
              <w:jc w:val="both"/>
              <w:rPr>
                <w:sz w:val="24"/>
                <w:szCs w:val="24"/>
              </w:rPr>
            </w:pPr>
          </w:p>
        </w:tc>
        <w:tc>
          <w:tcPr>
            <w:tcW w:w="794" w:type="dxa"/>
          </w:tcPr>
          <w:p w:rsidR="00FA2CD7" w:rsidRPr="00765AA4" w:rsidRDefault="00FA2CD7" w:rsidP="00FA3CEC">
            <w:pPr>
              <w:tabs>
                <w:tab w:val="left" w:pos="1134"/>
              </w:tabs>
              <w:spacing w:line="276" w:lineRule="auto"/>
              <w:ind w:firstLine="22"/>
              <w:jc w:val="both"/>
              <w:rPr>
                <w:sz w:val="24"/>
                <w:szCs w:val="24"/>
              </w:rPr>
            </w:pP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4</w:t>
            </w:r>
          </w:p>
        </w:tc>
      </w:tr>
      <w:tr w:rsidR="00FA2CD7" w:rsidRPr="00765AA4">
        <w:trPr>
          <w:trHeight w:val="360"/>
        </w:trPr>
        <w:tc>
          <w:tcPr>
            <w:tcW w:w="2428" w:type="dxa"/>
            <w:vMerge/>
            <w:tcBorders>
              <w:top w:val="nil"/>
            </w:tcBorders>
          </w:tcPr>
          <w:p w:rsidR="00FA2CD7" w:rsidRPr="00765AA4" w:rsidRDefault="00FA2CD7" w:rsidP="00FA3CEC">
            <w:pPr>
              <w:tabs>
                <w:tab w:val="left" w:pos="1134"/>
              </w:tabs>
              <w:spacing w:line="276" w:lineRule="auto"/>
              <w:ind w:firstLine="22"/>
              <w:jc w:val="both"/>
              <w:rPr>
                <w:sz w:val="24"/>
                <w:szCs w:val="24"/>
              </w:rPr>
            </w:pPr>
          </w:p>
        </w:tc>
        <w:tc>
          <w:tcPr>
            <w:tcW w:w="2948"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Биология</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7</w:t>
            </w:r>
          </w:p>
        </w:tc>
      </w:tr>
      <w:tr w:rsidR="00FA2CD7" w:rsidRPr="00765AA4">
        <w:trPr>
          <w:trHeight w:val="360"/>
        </w:trPr>
        <w:tc>
          <w:tcPr>
            <w:tcW w:w="2428" w:type="dxa"/>
            <w:vMerge w:val="restart"/>
            <w:tcBorders>
              <w:left w:val="single" w:sz="6" w:space="0" w:color="231F20"/>
            </w:tcBorders>
          </w:tcPr>
          <w:p w:rsidR="00FA2CD7" w:rsidRPr="00765AA4" w:rsidRDefault="00973B64" w:rsidP="00FA3CEC">
            <w:pPr>
              <w:tabs>
                <w:tab w:val="left" w:pos="1134"/>
              </w:tabs>
              <w:spacing w:line="276" w:lineRule="auto"/>
              <w:ind w:firstLine="22"/>
              <w:jc w:val="both"/>
              <w:rPr>
                <w:sz w:val="24"/>
                <w:szCs w:val="24"/>
              </w:rPr>
            </w:pPr>
            <w:r w:rsidRPr="00765AA4">
              <w:rPr>
                <w:sz w:val="24"/>
                <w:szCs w:val="24"/>
              </w:rPr>
              <w:t>Искусство</w:t>
            </w:r>
          </w:p>
        </w:tc>
        <w:tc>
          <w:tcPr>
            <w:tcW w:w="2948"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Изобразительное искусство</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4" w:type="dxa"/>
          </w:tcPr>
          <w:p w:rsidR="00FA2CD7" w:rsidRPr="00765AA4" w:rsidRDefault="00FA2CD7" w:rsidP="00FA3CEC">
            <w:pPr>
              <w:tabs>
                <w:tab w:val="left" w:pos="1134"/>
              </w:tabs>
              <w:spacing w:line="276" w:lineRule="auto"/>
              <w:ind w:firstLine="22"/>
              <w:jc w:val="both"/>
              <w:rPr>
                <w:sz w:val="24"/>
                <w:szCs w:val="24"/>
              </w:rPr>
            </w:pPr>
          </w:p>
        </w:tc>
        <w:tc>
          <w:tcPr>
            <w:tcW w:w="794" w:type="dxa"/>
          </w:tcPr>
          <w:p w:rsidR="00FA2CD7" w:rsidRPr="00765AA4" w:rsidRDefault="00FA2CD7" w:rsidP="00FA3CEC">
            <w:pPr>
              <w:tabs>
                <w:tab w:val="left" w:pos="1134"/>
              </w:tabs>
              <w:spacing w:line="276" w:lineRule="auto"/>
              <w:ind w:firstLine="22"/>
              <w:jc w:val="both"/>
              <w:rPr>
                <w:sz w:val="24"/>
                <w:szCs w:val="24"/>
              </w:rPr>
            </w:pP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r>
      <w:tr w:rsidR="00FA2CD7" w:rsidRPr="00765AA4">
        <w:trPr>
          <w:trHeight w:val="360"/>
        </w:trPr>
        <w:tc>
          <w:tcPr>
            <w:tcW w:w="2428" w:type="dxa"/>
            <w:vMerge/>
            <w:tcBorders>
              <w:top w:val="nil"/>
              <w:left w:val="single" w:sz="6" w:space="0" w:color="231F20"/>
            </w:tcBorders>
          </w:tcPr>
          <w:p w:rsidR="00FA2CD7" w:rsidRPr="00765AA4" w:rsidRDefault="00FA2CD7" w:rsidP="00FA3CEC">
            <w:pPr>
              <w:tabs>
                <w:tab w:val="left" w:pos="1134"/>
              </w:tabs>
              <w:spacing w:line="276" w:lineRule="auto"/>
              <w:ind w:firstLine="22"/>
              <w:jc w:val="both"/>
              <w:rPr>
                <w:sz w:val="24"/>
                <w:szCs w:val="24"/>
              </w:rPr>
            </w:pPr>
          </w:p>
        </w:tc>
        <w:tc>
          <w:tcPr>
            <w:tcW w:w="2948"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Музыка</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4" w:type="dxa"/>
          </w:tcPr>
          <w:p w:rsidR="00FA2CD7" w:rsidRPr="00765AA4" w:rsidRDefault="00FA2CD7" w:rsidP="00FA3CEC">
            <w:pPr>
              <w:tabs>
                <w:tab w:val="left" w:pos="1134"/>
              </w:tabs>
              <w:spacing w:line="276" w:lineRule="auto"/>
              <w:ind w:firstLine="22"/>
              <w:jc w:val="both"/>
              <w:rPr>
                <w:sz w:val="24"/>
                <w:szCs w:val="24"/>
              </w:rPr>
            </w:pP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4</w:t>
            </w:r>
          </w:p>
        </w:tc>
      </w:tr>
      <w:tr w:rsidR="00FA2CD7" w:rsidRPr="00765AA4">
        <w:trPr>
          <w:trHeight w:val="360"/>
        </w:trPr>
        <w:tc>
          <w:tcPr>
            <w:tcW w:w="2428"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lastRenderedPageBreak/>
              <w:t>Технология</w:t>
            </w:r>
          </w:p>
        </w:tc>
        <w:tc>
          <w:tcPr>
            <w:tcW w:w="2948"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Технология</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8</w:t>
            </w:r>
          </w:p>
        </w:tc>
      </w:tr>
      <w:tr w:rsidR="00FA2CD7" w:rsidRPr="00765AA4">
        <w:trPr>
          <w:trHeight w:val="360"/>
        </w:trPr>
        <w:tc>
          <w:tcPr>
            <w:tcW w:w="2428" w:type="dxa"/>
            <w:vMerge w:val="restart"/>
            <w:tcBorders>
              <w:right w:val="single" w:sz="6" w:space="0" w:color="231F20"/>
            </w:tcBorders>
          </w:tcPr>
          <w:p w:rsidR="00FA2CD7" w:rsidRPr="00765AA4" w:rsidRDefault="00973B64" w:rsidP="00FA3CEC">
            <w:pPr>
              <w:tabs>
                <w:tab w:val="left" w:pos="1134"/>
              </w:tabs>
              <w:spacing w:line="276" w:lineRule="auto"/>
              <w:ind w:firstLine="22"/>
              <w:jc w:val="both"/>
              <w:rPr>
                <w:sz w:val="24"/>
                <w:szCs w:val="24"/>
                <w:lang w:val="ru-RU"/>
              </w:rPr>
            </w:pPr>
            <w:r w:rsidRPr="00765AA4">
              <w:rPr>
                <w:sz w:val="24"/>
                <w:szCs w:val="24"/>
                <w:lang w:val="ru-RU"/>
              </w:rPr>
              <w:t>Физическая культура и основы безопасности жизнедеятельности</w:t>
            </w:r>
          </w:p>
        </w:tc>
        <w:tc>
          <w:tcPr>
            <w:tcW w:w="2948"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Физическая культура</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10</w:t>
            </w:r>
          </w:p>
        </w:tc>
      </w:tr>
      <w:tr w:rsidR="00FA2CD7" w:rsidRPr="00765AA4">
        <w:trPr>
          <w:trHeight w:val="560"/>
        </w:trPr>
        <w:tc>
          <w:tcPr>
            <w:tcW w:w="2428" w:type="dxa"/>
            <w:vMerge/>
            <w:tcBorders>
              <w:top w:val="nil"/>
              <w:right w:val="single" w:sz="6" w:space="0" w:color="231F20"/>
            </w:tcBorders>
          </w:tcPr>
          <w:p w:rsidR="00FA2CD7" w:rsidRPr="00765AA4" w:rsidRDefault="00FA2CD7" w:rsidP="00FA3CEC">
            <w:pPr>
              <w:tabs>
                <w:tab w:val="left" w:pos="1134"/>
              </w:tabs>
              <w:spacing w:line="276" w:lineRule="auto"/>
              <w:ind w:firstLine="22"/>
              <w:jc w:val="both"/>
              <w:rPr>
                <w:sz w:val="24"/>
                <w:szCs w:val="24"/>
              </w:rPr>
            </w:pPr>
          </w:p>
        </w:tc>
        <w:tc>
          <w:tcPr>
            <w:tcW w:w="2948" w:type="dxa"/>
          </w:tcPr>
          <w:p w:rsidR="00FA2CD7" w:rsidRPr="00765AA4" w:rsidRDefault="00FD361B" w:rsidP="00FA3CEC">
            <w:pPr>
              <w:tabs>
                <w:tab w:val="left" w:pos="1134"/>
              </w:tabs>
              <w:spacing w:line="276" w:lineRule="auto"/>
              <w:ind w:firstLine="22"/>
              <w:jc w:val="both"/>
              <w:rPr>
                <w:sz w:val="24"/>
                <w:szCs w:val="24"/>
              </w:rPr>
            </w:pPr>
            <w:r>
              <w:rPr>
                <w:sz w:val="24"/>
                <w:szCs w:val="24"/>
              </w:rPr>
              <w:t>Основы безопасности жизнt</w:t>
            </w:r>
            <w:r w:rsidR="00973B64" w:rsidRPr="00765AA4">
              <w:rPr>
                <w:sz w:val="24"/>
                <w:szCs w:val="24"/>
              </w:rPr>
              <w:t>деятельности</w:t>
            </w:r>
          </w:p>
        </w:tc>
        <w:tc>
          <w:tcPr>
            <w:tcW w:w="794" w:type="dxa"/>
          </w:tcPr>
          <w:p w:rsidR="00FA2CD7" w:rsidRPr="00765AA4" w:rsidRDefault="00FA2CD7" w:rsidP="00FA3CEC">
            <w:pPr>
              <w:tabs>
                <w:tab w:val="left" w:pos="1134"/>
              </w:tabs>
              <w:spacing w:line="276" w:lineRule="auto"/>
              <w:ind w:firstLine="22"/>
              <w:jc w:val="both"/>
              <w:rPr>
                <w:sz w:val="24"/>
                <w:szCs w:val="24"/>
              </w:rPr>
            </w:pPr>
          </w:p>
        </w:tc>
        <w:tc>
          <w:tcPr>
            <w:tcW w:w="794" w:type="dxa"/>
          </w:tcPr>
          <w:p w:rsidR="00FA2CD7" w:rsidRPr="00765AA4" w:rsidRDefault="00FA2CD7" w:rsidP="00FA3CEC">
            <w:pPr>
              <w:tabs>
                <w:tab w:val="left" w:pos="1134"/>
              </w:tabs>
              <w:spacing w:line="276" w:lineRule="auto"/>
              <w:ind w:firstLine="22"/>
              <w:jc w:val="both"/>
              <w:rPr>
                <w:sz w:val="24"/>
                <w:szCs w:val="24"/>
              </w:rPr>
            </w:pPr>
          </w:p>
        </w:tc>
        <w:tc>
          <w:tcPr>
            <w:tcW w:w="794" w:type="dxa"/>
          </w:tcPr>
          <w:p w:rsidR="00FA2CD7" w:rsidRPr="00765AA4" w:rsidRDefault="00FA2CD7" w:rsidP="00FA3CEC">
            <w:pPr>
              <w:tabs>
                <w:tab w:val="left" w:pos="1134"/>
              </w:tabs>
              <w:spacing w:line="276" w:lineRule="auto"/>
              <w:ind w:firstLine="22"/>
              <w:jc w:val="both"/>
              <w:rPr>
                <w:sz w:val="24"/>
                <w:szCs w:val="24"/>
              </w:rPr>
            </w:pP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r>
      <w:tr w:rsidR="00FA2CD7" w:rsidRPr="00765AA4">
        <w:trPr>
          <w:trHeight w:val="358"/>
        </w:trPr>
        <w:tc>
          <w:tcPr>
            <w:tcW w:w="5376" w:type="dxa"/>
            <w:gridSpan w:val="2"/>
            <w:tcBorders>
              <w:bottom w:val="single" w:sz="6" w:space="0" w:color="231F20"/>
            </w:tcBorders>
          </w:tcPr>
          <w:p w:rsidR="00FA2CD7" w:rsidRPr="00765AA4" w:rsidRDefault="00973B64" w:rsidP="00FA3CEC">
            <w:pPr>
              <w:tabs>
                <w:tab w:val="left" w:pos="1134"/>
              </w:tabs>
              <w:spacing w:line="276" w:lineRule="auto"/>
              <w:ind w:firstLine="22"/>
              <w:jc w:val="both"/>
              <w:rPr>
                <w:sz w:val="24"/>
                <w:szCs w:val="24"/>
              </w:rPr>
            </w:pPr>
            <w:r w:rsidRPr="00765AA4">
              <w:rPr>
                <w:sz w:val="24"/>
                <w:szCs w:val="24"/>
              </w:rPr>
              <w:t>Итого</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29</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31</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32</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33</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34</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159</w:t>
            </w:r>
          </w:p>
        </w:tc>
      </w:tr>
      <w:tr w:rsidR="00FA2CD7" w:rsidRPr="00765AA4">
        <w:trPr>
          <w:trHeight w:val="555"/>
        </w:trPr>
        <w:tc>
          <w:tcPr>
            <w:tcW w:w="5376" w:type="dxa"/>
            <w:gridSpan w:val="2"/>
            <w:tcBorders>
              <w:top w:val="single" w:sz="6" w:space="0" w:color="231F20"/>
              <w:bottom w:val="single" w:sz="6" w:space="0" w:color="231F20"/>
            </w:tcBorders>
          </w:tcPr>
          <w:p w:rsidR="00FA2CD7" w:rsidRPr="00765AA4" w:rsidRDefault="00973B64" w:rsidP="00FA3CEC">
            <w:pPr>
              <w:tabs>
                <w:tab w:val="left" w:pos="1134"/>
              </w:tabs>
              <w:spacing w:line="276" w:lineRule="auto"/>
              <w:ind w:firstLine="22"/>
              <w:jc w:val="both"/>
              <w:rPr>
                <w:sz w:val="24"/>
                <w:szCs w:val="24"/>
                <w:lang w:val="ru-RU"/>
              </w:rPr>
            </w:pPr>
            <w:r w:rsidRPr="00765AA4">
              <w:rPr>
                <w:sz w:val="24"/>
                <w:szCs w:val="24"/>
                <w:lang w:val="ru-RU"/>
              </w:rPr>
              <w:t>Часть, формируемая участниками образовательных отношений</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0</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0</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4</w:t>
            </w:r>
          </w:p>
        </w:tc>
      </w:tr>
      <w:tr w:rsidR="00FA2CD7" w:rsidRPr="00765AA4">
        <w:trPr>
          <w:trHeight w:val="355"/>
        </w:trPr>
        <w:tc>
          <w:tcPr>
            <w:tcW w:w="5376" w:type="dxa"/>
            <w:gridSpan w:val="2"/>
            <w:tcBorders>
              <w:top w:val="single" w:sz="6" w:space="0" w:color="231F20"/>
              <w:bottom w:val="single" w:sz="6" w:space="0" w:color="231F20"/>
            </w:tcBorders>
          </w:tcPr>
          <w:p w:rsidR="00FA2CD7" w:rsidRPr="00765AA4" w:rsidRDefault="00973B64" w:rsidP="00FA3CEC">
            <w:pPr>
              <w:tabs>
                <w:tab w:val="left" w:pos="1134"/>
              </w:tabs>
              <w:spacing w:line="276" w:lineRule="auto"/>
              <w:ind w:firstLine="22"/>
              <w:jc w:val="both"/>
              <w:rPr>
                <w:sz w:val="24"/>
                <w:szCs w:val="24"/>
              </w:rPr>
            </w:pPr>
            <w:r w:rsidRPr="00765AA4">
              <w:rPr>
                <w:sz w:val="24"/>
                <w:szCs w:val="24"/>
              </w:rPr>
              <w:t>Учебные недели</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34</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34</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34</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34</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34</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34</w:t>
            </w:r>
          </w:p>
        </w:tc>
      </w:tr>
      <w:tr w:rsidR="00FA2CD7" w:rsidRPr="00765AA4">
        <w:trPr>
          <w:trHeight w:val="355"/>
        </w:trPr>
        <w:tc>
          <w:tcPr>
            <w:tcW w:w="5376" w:type="dxa"/>
            <w:gridSpan w:val="2"/>
            <w:tcBorders>
              <w:top w:val="single" w:sz="6" w:space="0" w:color="231F20"/>
              <w:bottom w:val="single" w:sz="6" w:space="0" w:color="231F20"/>
            </w:tcBorders>
          </w:tcPr>
          <w:p w:rsidR="00FA2CD7" w:rsidRPr="00765AA4" w:rsidRDefault="00973B64" w:rsidP="00FA3CEC">
            <w:pPr>
              <w:tabs>
                <w:tab w:val="left" w:pos="1134"/>
              </w:tabs>
              <w:spacing w:line="276" w:lineRule="auto"/>
              <w:ind w:firstLine="22"/>
              <w:jc w:val="both"/>
              <w:rPr>
                <w:sz w:val="24"/>
                <w:szCs w:val="24"/>
              </w:rPr>
            </w:pPr>
            <w:r w:rsidRPr="00765AA4">
              <w:rPr>
                <w:sz w:val="24"/>
                <w:szCs w:val="24"/>
              </w:rPr>
              <w:t>Всего часов</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986</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1054</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1122</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1156</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1224</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5542</w:t>
            </w:r>
          </w:p>
        </w:tc>
      </w:tr>
      <w:tr w:rsidR="00FA2CD7" w:rsidRPr="00765AA4">
        <w:trPr>
          <w:trHeight w:val="355"/>
        </w:trPr>
        <w:tc>
          <w:tcPr>
            <w:tcW w:w="5376" w:type="dxa"/>
            <w:gridSpan w:val="2"/>
            <w:tcBorders>
              <w:top w:val="single" w:sz="6" w:space="0" w:color="231F20"/>
              <w:bottom w:val="single" w:sz="6" w:space="0" w:color="231F20"/>
            </w:tcBorders>
          </w:tcPr>
          <w:p w:rsidR="00FA2CD7" w:rsidRPr="00765AA4" w:rsidRDefault="00973B64" w:rsidP="00FA3CEC">
            <w:pPr>
              <w:tabs>
                <w:tab w:val="left" w:pos="1134"/>
              </w:tabs>
              <w:spacing w:line="276" w:lineRule="auto"/>
              <w:ind w:firstLine="22"/>
              <w:jc w:val="both"/>
              <w:rPr>
                <w:sz w:val="24"/>
                <w:szCs w:val="24"/>
                <w:lang w:val="ru-RU"/>
              </w:rPr>
            </w:pPr>
            <w:r w:rsidRPr="00765AA4">
              <w:rPr>
                <w:sz w:val="24"/>
                <w:szCs w:val="24"/>
                <w:lang w:val="ru-RU"/>
              </w:rPr>
              <w:t>Недельная нагрузка (при 6-дневной неделе)</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29</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31</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33</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34</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36</w:t>
            </w:r>
          </w:p>
        </w:tc>
        <w:tc>
          <w:tcPr>
            <w:tcW w:w="794" w:type="dxa"/>
          </w:tcPr>
          <w:p w:rsidR="00FA2CD7" w:rsidRPr="00765AA4" w:rsidRDefault="00973B64" w:rsidP="00FA3CEC">
            <w:pPr>
              <w:tabs>
                <w:tab w:val="left" w:pos="1134"/>
              </w:tabs>
              <w:spacing w:line="276" w:lineRule="auto"/>
              <w:ind w:firstLine="22"/>
              <w:jc w:val="both"/>
              <w:rPr>
                <w:sz w:val="24"/>
                <w:szCs w:val="24"/>
              </w:rPr>
            </w:pPr>
            <w:r w:rsidRPr="00765AA4">
              <w:rPr>
                <w:sz w:val="24"/>
                <w:szCs w:val="24"/>
              </w:rPr>
              <w:t>163</w:t>
            </w:r>
          </w:p>
        </w:tc>
      </w:tr>
    </w:tbl>
    <w:p w:rsidR="00FA2CD7" w:rsidRPr="00765AA4" w:rsidRDefault="003238F4" w:rsidP="00765AA4">
      <w:pPr>
        <w:tabs>
          <w:tab w:val="left" w:pos="1134"/>
        </w:tabs>
        <w:spacing w:line="276" w:lineRule="auto"/>
        <w:ind w:firstLine="567"/>
        <w:jc w:val="both"/>
        <w:rPr>
          <w:sz w:val="24"/>
          <w:szCs w:val="24"/>
          <w:lang w:val="ru-RU"/>
        </w:rPr>
      </w:pPr>
      <w:r w:rsidRPr="00765AA4">
        <w:rPr>
          <w:sz w:val="24"/>
          <w:szCs w:val="24"/>
          <w:lang w:val="ru-RU"/>
        </w:rPr>
        <w:t>Н</w:t>
      </w:r>
      <w:r w:rsidR="00973B64" w:rsidRPr="00765AA4">
        <w:rPr>
          <w:sz w:val="24"/>
          <w:szCs w:val="24"/>
          <w:lang w:val="ru-RU"/>
        </w:rPr>
        <w:t>едельный учебный план является ориентиром при разработке учебного плана образовательной организации, в котором отражаются и конкретизируются основные показа- тели учебного плана: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—состав учебных предметов;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—недельное распределение учебного времени, отводимого на освоение содержания образования по классам и учебным предметам;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—максимально допустимая недельная нагрузка обучающихся и максимальная нагрузка с учетом деления классов на группы;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—план комплектования классов.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Учебный план образовательной организации может также со- ставляться в расчете на весь </w:t>
      </w:r>
      <w:r w:rsidR="009601CB">
        <w:rPr>
          <w:sz w:val="24"/>
          <w:szCs w:val="24"/>
          <w:lang w:val="ru-RU"/>
        </w:rPr>
        <w:t>учебный год или иной период об</w:t>
      </w:r>
      <w:r w:rsidRPr="00765AA4">
        <w:rPr>
          <w:sz w:val="24"/>
          <w:szCs w:val="24"/>
          <w:lang w:val="ru-RU"/>
        </w:rPr>
        <w:t>учения, включая различные недельные учебные планы с учетом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Также могут создаваться комплексные учебные планы с учетом специфики реализуемых образовательных программ и наименований образовательных организаций (лицеи, гимназии, центры образования, школы с углубленным изучением отдельных предметов и пр.).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учебном плане могут быть также отражены различные формы организации учебных занятий, формы промежуточной аттестации в соответствии с методическими системами и обра- зовательными технологиями, используемыми образовательной организацией (уроки, практи</w:t>
      </w:r>
      <w:r w:rsidR="009601CB">
        <w:rPr>
          <w:sz w:val="24"/>
          <w:szCs w:val="24"/>
          <w:lang w:val="ru-RU"/>
        </w:rPr>
        <w:t>кумы, проектные задания, иссле</w:t>
      </w:r>
      <w:r w:rsidRPr="00765AA4">
        <w:rPr>
          <w:sz w:val="24"/>
          <w:szCs w:val="24"/>
          <w:lang w:val="ru-RU"/>
        </w:rPr>
        <w:t>довательские модули, тренинги, погружения, самостоятельные и лабораторные работы обучающихся и пр.).</w:t>
      </w:r>
    </w:p>
    <w:p w:rsidR="00FA3CEC" w:rsidRDefault="00FA3CEC" w:rsidP="00765AA4">
      <w:pPr>
        <w:tabs>
          <w:tab w:val="left" w:pos="1134"/>
        </w:tabs>
        <w:spacing w:line="276" w:lineRule="auto"/>
        <w:ind w:firstLine="567"/>
        <w:jc w:val="both"/>
        <w:rPr>
          <w:sz w:val="24"/>
          <w:szCs w:val="24"/>
          <w:lang w:val="ru-RU"/>
        </w:rPr>
      </w:pPr>
    </w:p>
    <w:p w:rsidR="00FA3CEC" w:rsidRDefault="00FA3CEC"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ПЛАН ВНЕУРОЧНОЙ ДЕЯТЕЛЬНОСТИ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Пояснительная записка</w:t>
      </w:r>
    </w:p>
    <w:p w:rsidR="003238F4" w:rsidRPr="00765AA4" w:rsidRDefault="003238F4" w:rsidP="00765AA4">
      <w:pPr>
        <w:tabs>
          <w:tab w:val="left" w:pos="1134"/>
        </w:tabs>
        <w:spacing w:line="276" w:lineRule="auto"/>
        <w:ind w:firstLine="567"/>
        <w:jc w:val="both"/>
        <w:rPr>
          <w:sz w:val="24"/>
          <w:szCs w:val="24"/>
          <w:lang w:val="ru-RU"/>
        </w:rPr>
      </w:pPr>
      <w:r w:rsidRPr="00765AA4">
        <w:rPr>
          <w:sz w:val="24"/>
          <w:szCs w:val="24"/>
          <w:lang w:val="ru-RU"/>
        </w:rPr>
        <w:t xml:space="preserve">Внеурочная деятельность в рамках реализации ФГОС </w:t>
      </w:r>
      <w:r w:rsidR="00C52C85" w:rsidRPr="00765AA4">
        <w:rPr>
          <w:sz w:val="24"/>
          <w:szCs w:val="24"/>
          <w:lang w:val="ru-RU"/>
        </w:rPr>
        <w:t>ООО</w:t>
      </w:r>
      <w:r w:rsidRPr="00765AA4">
        <w:rPr>
          <w:sz w:val="24"/>
          <w:szCs w:val="24"/>
          <w:lang w:val="ru-RU"/>
        </w:rPr>
        <w:t xml:space="preserve"> – это образовательная деятельность, осуществляемая в формах, отличных от классно-урочной, и направленная на достижение планируемых результатов освоения основной образовательной программы начального общего образования, а также с учётом планируемых результатов отражаемых в Рабочей программы воспитания школы. </w:t>
      </w:r>
    </w:p>
    <w:p w:rsidR="003238F4" w:rsidRPr="00765AA4" w:rsidRDefault="003238F4" w:rsidP="00765AA4">
      <w:pPr>
        <w:tabs>
          <w:tab w:val="left" w:pos="1134"/>
        </w:tabs>
        <w:spacing w:line="276" w:lineRule="auto"/>
        <w:ind w:firstLine="567"/>
        <w:jc w:val="both"/>
        <w:rPr>
          <w:sz w:val="24"/>
          <w:szCs w:val="24"/>
          <w:lang w:val="ru-RU"/>
        </w:rPr>
      </w:pPr>
      <w:r w:rsidRPr="00765AA4">
        <w:rPr>
          <w:sz w:val="24"/>
          <w:szCs w:val="24"/>
          <w:lang w:val="ru-RU"/>
        </w:rPr>
        <w:t xml:space="preserve"> Внеурочная деятельность в школе на уровне начального общего образования направлена на решение следующих задач: </w:t>
      </w:r>
    </w:p>
    <w:p w:rsidR="003238F4" w:rsidRPr="00765AA4" w:rsidRDefault="003238F4" w:rsidP="00765AA4">
      <w:pPr>
        <w:tabs>
          <w:tab w:val="left" w:pos="1134"/>
        </w:tabs>
        <w:spacing w:line="276" w:lineRule="auto"/>
        <w:ind w:firstLine="567"/>
        <w:jc w:val="both"/>
        <w:rPr>
          <w:sz w:val="24"/>
          <w:szCs w:val="24"/>
          <w:lang w:val="ru-RU"/>
        </w:rPr>
      </w:pPr>
      <w:r w:rsidRPr="00765AA4">
        <w:rPr>
          <w:sz w:val="24"/>
          <w:szCs w:val="24"/>
          <w:lang w:val="ru-RU"/>
        </w:rPr>
        <w:t xml:space="preserve">обеспечить достижение личностных, метапредметных, предметных результатов освоение основной образовательной программы и программы воспитания обучающихся на уровне </w:t>
      </w:r>
      <w:r w:rsidRPr="00765AA4">
        <w:rPr>
          <w:sz w:val="24"/>
          <w:szCs w:val="24"/>
          <w:lang w:val="ru-RU"/>
        </w:rPr>
        <w:lastRenderedPageBreak/>
        <w:t>начального общего образования;</w:t>
      </w:r>
    </w:p>
    <w:p w:rsidR="003238F4" w:rsidRPr="00765AA4" w:rsidRDefault="003238F4" w:rsidP="00765AA4">
      <w:pPr>
        <w:tabs>
          <w:tab w:val="left" w:pos="1134"/>
        </w:tabs>
        <w:spacing w:line="276" w:lineRule="auto"/>
        <w:ind w:firstLine="567"/>
        <w:jc w:val="both"/>
        <w:rPr>
          <w:sz w:val="24"/>
          <w:szCs w:val="24"/>
          <w:lang w:val="ru-RU"/>
        </w:rPr>
      </w:pPr>
      <w:r w:rsidRPr="00765AA4">
        <w:rPr>
          <w:sz w:val="24"/>
          <w:szCs w:val="24"/>
          <w:lang w:val="ru-RU"/>
        </w:rPr>
        <w:t>обеспечить благоприятную адаптацию ребенка в школе;</w:t>
      </w:r>
    </w:p>
    <w:p w:rsidR="003238F4" w:rsidRPr="00765AA4" w:rsidRDefault="003238F4" w:rsidP="00765AA4">
      <w:pPr>
        <w:tabs>
          <w:tab w:val="left" w:pos="1134"/>
        </w:tabs>
        <w:spacing w:line="276" w:lineRule="auto"/>
        <w:ind w:firstLine="567"/>
        <w:jc w:val="both"/>
        <w:rPr>
          <w:sz w:val="24"/>
          <w:szCs w:val="24"/>
          <w:lang w:val="ru-RU"/>
        </w:rPr>
      </w:pPr>
      <w:r w:rsidRPr="00765AA4">
        <w:rPr>
          <w:sz w:val="24"/>
          <w:szCs w:val="24"/>
          <w:lang w:val="ru-RU"/>
        </w:rPr>
        <w:t xml:space="preserve">оптимизировать учебную нагрузку обучающихся; </w:t>
      </w:r>
    </w:p>
    <w:p w:rsidR="003238F4" w:rsidRPr="00765AA4" w:rsidRDefault="003238F4" w:rsidP="00765AA4">
      <w:pPr>
        <w:tabs>
          <w:tab w:val="left" w:pos="1134"/>
        </w:tabs>
        <w:spacing w:line="276" w:lineRule="auto"/>
        <w:ind w:firstLine="567"/>
        <w:jc w:val="both"/>
        <w:rPr>
          <w:sz w:val="24"/>
          <w:szCs w:val="24"/>
          <w:lang w:val="ru-RU"/>
        </w:rPr>
      </w:pPr>
      <w:r w:rsidRPr="00765AA4">
        <w:rPr>
          <w:sz w:val="24"/>
          <w:szCs w:val="24"/>
          <w:lang w:val="ru-RU"/>
        </w:rPr>
        <w:t xml:space="preserve">улучшить условия для развития ребенка; </w:t>
      </w:r>
    </w:p>
    <w:p w:rsidR="003238F4" w:rsidRPr="00765AA4" w:rsidRDefault="003238F4" w:rsidP="00765AA4">
      <w:pPr>
        <w:tabs>
          <w:tab w:val="left" w:pos="1134"/>
        </w:tabs>
        <w:spacing w:line="276" w:lineRule="auto"/>
        <w:ind w:firstLine="567"/>
        <w:jc w:val="both"/>
        <w:rPr>
          <w:sz w:val="24"/>
          <w:szCs w:val="24"/>
          <w:lang w:val="ru-RU"/>
        </w:rPr>
      </w:pPr>
      <w:r w:rsidRPr="00765AA4">
        <w:rPr>
          <w:sz w:val="24"/>
          <w:szCs w:val="24"/>
          <w:lang w:val="ru-RU"/>
        </w:rPr>
        <w:t xml:space="preserve">учесть возрастные и индивидуальные особенности обучающихся. </w:t>
      </w:r>
    </w:p>
    <w:p w:rsidR="003238F4" w:rsidRPr="00765AA4" w:rsidRDefault="003238F4" w:rsidP="00765AA4">
      <w:pPr>
        <w:tabs>
          <w:tab w:val="left" w:pos="1134"/>
        </w:tabs>
        <w:spacing w:line="276" w:lineRule="auto"/>
        <w:ind w:firstLine="567"/>
        <w:jc w:val="both"/>
        <w:rPr>
          <w:sz w:val="24"/>
          <w:szCs w:val="24"/>
          <w:lang w:val="ru-RU"/>
        </w:rPr>
      </w:pPr>
      <w:r w:rsidRPr="00765AA4">
        <w:rPr>
          <w:sz w:val="24"/>
          <w:szCs w:val="24"/>
          <w:lang w:val="ru-RU"/>
        </w:rPr>
        <w:t xml:space="preserve">Внеурочная деятельность организуется по следующим направлениям развития личности: </w:t>
      </w:r>
    </w:p>
    <w:p w:rsidR="003238F4" w:rsidRPr="00765AA4" w:rsidRDefault="003238F4" w:rsidP="00765AA4">
      <w:pPr>
        <w:tabs>
          <w:tab w:val="left" w:pos="1134"/>
        </w:tabs>
        <w:spacing w:line="276" w:lineRule="auto"/>
        <w:ind w:firstLine="567"/>
        <w:jc w:val="both"/>
        <w:rPr>
          <w:sz w:val="24"/>
          <w:szCs w:val="24"/>
          <w:lang w:val="ru-RU"/>
        </w:rPr>
      </w:pPr>
      <w:r w:rsidRPr="00765AA4">
        <w:rPr>
          <w:sz w:val="24"/>
          <w:szCs w:val="24"/>
          <w:lang w:val="ru-RU"/>
        </w:rPr>
        <w:t xml:space="preserve">спортивно-оздоровительное; </w:t>
      </w:r>
    </w:p>
    <w:p w:rsidR="003238F4" w:rsidRPr="00765AA4" w:rsidRDefault="003238F4" w:rsidP="00765AA4">
      <w:pPr>
        <w:tabs>
          <w:tab w:val="left" w:pos="1134"/>
        </w:tabs>
        <w:spacing w:line="276" w:lineRule="auto"/>
        <w:ind w:firstLine="567"/>
        <w:jc w:val="both"/>
        <w:rPr>
          <w:sz w:val="24"/>
          <w:szCs w:val="24"/>
          <w:lang w:val="ru-RU"/>
        </w:rPr>
      </w:pPr>
      <w:r w:rsidRPr="00765AA4">
        <w:rPr>
          <w:sz w:val="24"/>
          <w:szCs w:val="24"/>
          <w:lang w:val="ru-RU"/>
        </w:rPr>
        <w:t>духовно-нравственное;</w:t>
      </w:r>
    </w:p>
    <w:p w:rsidR="003238F4" w:rsidRPr="00765AA4" w:rsidRDefault="003238F4" w:rsidP="00765AA4">
      <w:pPr>
        <w:tabs>
          <w:tab w:val="left" w:pos="1134"/>
        </w:tabs>
        <w:spacing w:line="276" w:lineRule="auto"/>
        <w:ind w:firstLine="567"/>
        <w:jc w:val="both"/>
        <w:rPr>
          <w:sz w:val="24"/>
          <w:szCs w:val="24"/>
          <w:lang w:val="ru-RU"/>
        </w:rPr>
      </w:pPr>
      <w:r w:rsidRPr="00765AA4">
        <w:rPr>
          <w:sz w:val="24"/>
          <w:szCs w:val="24"/>
          <w:lang w:val="ru-RU"/>
        </w:rPr>
        <w:t xml:space="preserve">социальное; </w:t>
      </w:r>
    </w:p>
    <w:p w:rsidR="003238F4" w:rsidRPr="00765AA4" w:rsidRDefault="003238F4" w:rsidP="00765AA4">
      <w:pPr>
        <w:tabs>
          <w:tab w:val="left" w:pos="1134"/>
        </w:tabs>
        <w:spacing w:line="276" w:lineRule="auto"/>
        <w:ind w:firstLine="567"/>
        <w:jc w:val="both"/>
        <w:rPr>
          <w:sz w:val="24"/>
          <w:szCs w:val="24"/>
          <w:lang w:val="ru-RU"/>
        </w:rPr>
      </w:pPr>
      <w:r w:rsidRPr="00765AA4">
        <w:rPr>
          <w:sz w:val="24"/>
          <w:szCs w:val="24"/>
          <w:lang w:val="ru-RU"/>
        </w:rPr>
        <w:t>общеинтеллектуальное;</w:t>
      </w:r>
    </w:p>
    <w:p w:rsidR="003238F4" w:rsidRPr="00765AA4" w:rsidRDefault="003238F4" w:rsidP="00765AA4">
      <w:pPr>
        <w:tabs>
          <w:tab w:val="left" w:pos="1134"/>
        </w:tabs>
        <w:spacing w:line="276" w:lineRule="auto"/>
        <w:ind w:firstLine="567"/>
        <w:jc w:val="both"/>
        <w:rPr>
          <w:sz w:val="24"/>
          <w:szCs w:val="24"/>
          <w:lang w:val="ru-RU"/>
        </w:rPr>
      </w:pPr>
      <w:r w:rsidRPr="00765AA4">
        <w:rPr>
          <w:sz w:val="24"/>
          <w:szCs w:val="24"/>
          <w:lang w:val="ru-RU"/>
        </w:rPr>
        <w:t>общекультурное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Возможные направления внеурочной деятельности и их содержа- тельное наполнение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 выбору направлений внеурочной деятельности и их организации могут привлекаться родители как законные участники образовательных отношений.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Направления и цели внеурочной деятельности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Спортивно-оздоровительная деятельность направлена на физическое развитие школьн</w:t>
      </w:r>
      <w:r w:rsidR="00B70DA5">
        <w:rPr>
          <w:sz w:val="24"/>
          <w:szCs w:val="24"/>
          <w:lang w:val="ru-RU"/>
        </w:rPr>
        <w:t>ика, углубление знаний об орга</w:t>
      </w:r>
      <w:r w:rsidRPr="00765AA4">
        <w:rPr>
          <w:sz w:val="24"/>
          <w:szCs w:val="24"/>
          <w:lang w:val="ru-RU"/>
        </w:rPr>
        <w:t>низации жизни и деятельности с учетом соблюдения правил здорового безопасного образа жизни.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Проектно-исследовательская деятельность организуется как углубленное изучение учебных предметов в процессе со- вместной деятельности по выполнению проектов.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Коммуникативная деяте</w:t>
      </w:r>
      <w:r w:rsidR="00C643F1">
        <w:rPr>
          <w:sz w:val="24"/>
          <w:szCs w:val="24"/>
          <w:lang w:val="ru-RU"/>
        </w:rPr>
        <w:t>льность направлена на совершен</w:t>
      </w:r>
      <w:r w:rsidRPr="00765AA4">
        <w:rPr>
          <w:sz w:val="24"/>
          <w:szCs w:val="24"/>
          <w:lang w:val="ru-RU"/>
        </w:rPr>
        <w:t>ствование функциональной коммуникативной грамотности, культуры диалогического общения и словесного творчества.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Художественно-эстетичес</w:t>
      </w:r>
      <w:r w:rsidR="003A2129">
        <w:rPr>
          <w:sz w:val="24"/>
          <w:szCs w:val="24"/>
          <w:lang w:val="ru-RU"/>
        </w:rPr>
        <w:t>кая творческая деятельность ор</w:t>
      </w:r>
      <w:r w:rsidRPr="00765AA4">
        <w:rPr>
          <w:sz w:val="24"/>
          <w:szCs w:val="24"/>
          <w:lang w:val="ru-RU"/>
        </w:rPr>
        <w:t>ганизуется  как  система  раз</w:t>
      </w:r>
      <w:r w:rsidR="00C52C85" w:rsidRPr="00765AA4">
        <w:rPr>
          <w:sz w:val="24"/>
          <w:szCs w:val="24"/>
          <w:lang w:val="ru-RU"/>
        </w:rPr>
        <w:t>ООО</w:t>
      </w:r>
      <w:r w:rsidRPr="00765AA4">
        <w:rPr>
          <w:sz w:val="24"/>
          <w:szCs w:val="24"/>
          <w:lang w:val="ru-RU"/>
        </w:rPr>
        <w:t>бразных  творческих  мастерских по развитию художественног</w:t>
      </w:r>
      <w:r w:rsidR="00C643F1">
        <w:rPr>
          <w:sz w:val="24"/>
          <w:szCs w:val="24"/>
          <w:lang w:val="ru-RU"/>
        </w:rPr>
        <w:t>о творчества, способности к им</w:t>
      </w:r>
      <w:r w:rsidRPr="00765AA4">
        <w:rPr>
          <w:sz w:val="24"/>
          <w:szCs w:val="24"/>
          <w:lang w:val="ru-RU"/>
        </w:rPr>
        <w:t>провизации, драматизации, выразительному чтению, а также становлению умений участвов</w:t>
      </w:r>
      <w:r w:rsidR="00B70DA5">
        <w:rPr>
          <w:sz w:val="24"/>
          <w:szCs w:val="24"/>
          <w:lang w:val="ru-RU"/>
        </w:rPr>
        <w:t>ать в театрализованной деятель</w:t>
      </w:r>
      <w:r w:rsidRPr="00765AA4">
        <w:rPr>
          <w:sz w:val="24"/>
          <w:szCs w:val="24"/>
          <w:lang w:val="ru-RU"/>
        </w:rPr>
        <w:t>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Информационная культура предполагает учебные курсы в рамках внеурочной деятельности, которые формирую</w:t>
      </w:r>
      <w:r w:rsidR="00B70DA5">
        <w:rPr>
          <w:sz w:val="24"/>
          <w:szCs w:val="24"/>
          <w:lang w:val="ru-RU"/>
        </w:rPr>
        <w:t>т пред</w:t>
      </w:r>
      <w:r w:rsidRPr="00765AA4">
        <w:rPr>
          <w:sz w:val="24"/>
          <w:szCs w:val="24"/>
          <w:lang w:val="ru-RU"/>
        </w:rPr>
        <w:t>ставления  младших  школьников  о  раз</w:t>
      </w:r>
      <w:r w:rsidR="00C52C85" w:rsidRPr="00765AA4">
        <w:rPr>
          <w:sz w:val="24"/>
          <w:szCs w:val="24"/>
          <w:lang w:val="ru-RU"/>
        </w:rPr>
        <w:t>ООО</w:t>
      </w:r>
      <w:r w:rsidRPr="00765AA4">
        <w:rPr>
          <w:sz w:val="24"/>
          <w:szCs w:val="24"/>
          <w:lang w:val="ru-RU"/>
        </w:rPr>
        <w:t>бразных   современ- ных информационных средствах и навыки выполнения разных видов работ на компьютере.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Интеллектуальные ма</w:t>
      </w:r>
      <w:r w:rsidR="003A2129">
        <w:rPr>
          <w:sz w:val="24"/>
          <w:szCs w:val="24"/>
          <w:lang w:val="ru-RU"/>
        </w:rPr>
        <w:t>рафоны — система интеллектуаль</w:t>
      </w:r>
      <w:r w:rsidRPr="00765AA4">
        <w:rPr>
          <w:sz w:val="24"/>
          <w:szCs w:val="24"/>
          <w:lang w:val="ru-RU"/>
        </w:rPr>
        <w:t>ных соревновательных мероприятий, которые призваны  разви- вать общую культуру и эрудицию обучающегося, его познава- тельные интересу и способности к самообразованию.</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«Учение с увлечением!» включает систему занятий в зоне ближайшего  развития,  когда  учитель  непосредственно  помога- ет обучающемуся преодолеть трудности, возникшие при  изуче- нии разных предметов.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Выбор форм организации внеурочной деятельности подчи- няется следующим требованиям: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—целесообразность использования данной формы для решения поставленных задач конкретного направления;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—преобладание практико-ориентированных форм, обеспечива- ющих непосредственное активное участие обучающегося впрактической деятельности, в том числе совместной (парной, групповой, коллективной);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—учет специфики коммуникативной деятельности, которая со- провождает то или иное направление внеучебной деятельно- 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—использование форм организации, предполагающих исполь- зование средств ИКТ.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Возможными формами организации внеурочной деятельно- сти могут быть следующие: учебные курсы и факультативы; художественные, музыкальные и спортивные студии; соревно- вательные мероприятия, дискуссионные клубы, секции, экс- курсии, мини-исследования; общественно полезные практики и др.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 участию во внеурочной деятельности могут привлекаться организации и учреждения дополнительного образования, культуры и спорта. В этом случае внеурочная деятельность мо- жет проходить не только в помещении образовательной орга- низации, но и на территории другого учреждения (организа- ции), участвующего во внеурочной деятельности. Это может быть, например, спортивный комплекс, музей, театр и др.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 организации внеурочной деятельности непосредственно в образовательной организации в этой работе могут принимать участие все педагогические работники данной организации (учителя начальной школы,  учителя-предметники,  социаль- ные педагоги, педагоги-психологи, учителя-дефектологи, лого- пед, воспитатели, библиотекарь и др.).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Внеурочная деятельность тесно связана с дополнительным образованием детей в части создания условий для развития творческих интересов детей, включения их в художественную, техническую, спортивную и другую деятельность. Объедине- ние усилий внеурочной деятельности и дополнительного обра- зования строится на использовании единых  форм  организа- 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Координирующую роль в организации внеурочной деятель- ности выполняет, как правило, основной учитель,  ведущий класс начальной школы, завуч начальных  классов,  замести- тель директора по учебно-воспитательной работе.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Основные направления внеурочной деятельности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Спортивно-оздоровительная деятельность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«Основы самопознания»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Форма организации: факультатив; лаборатория здоровья.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«Движение есть жизнь!»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Цель: формирование представлений учащихся о здоровом образе жизни, развитие физической активности и  двигатель- ных навыков.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Форма организации: спортивная студия: учебный курс физи- ческой культуры.</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Проектно-исследовательская деятельность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Возможные темы проектов: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«Великие математики и их открытия»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«История родного края»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Цель: расширение знаний учащихся об  истории  родного края, формирование умения работать с разными источниками информации; развитие познавательной активности и интереса к истории, культуре родного края; воспитание чувства патри- отизма, любви к «малой Родине».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Форма организации: факультативный курс краеведения; творческие проекты «Достопримечательности родного края».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«История письменности в России: от Древней Руси до современности»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Цель: развитие общей культуры обучающихся; расширение знаний об истории письменности (от кириллицы до современ- ного языка, от пергамента, берестяных грамот и первых книг до современных электронных книг); углубление их интереса к истории становления культуры, к самостоятельной познава- тельной и проектной деятельности.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 xml:space="preserve">Форма организации: факультатив «История письменности в России: от Древней Руси до современности»; выполнение и за- щита мини-проектов, связанных с темой, например: «На чём писали в Древней Руси», «Берестяные грамоты и современные </w:t>
      </w:r>
      <w:r w:rsidRPr="00765AA4">
        <w:rPr>
          <w:sz w:val="24"/>
          <w:szCs w:val="24"/>
        </w:rPr>
        <w:t>sms</w:t>
      </w:r>
      <w:r w:rsidRPr="00765AA4">
        <w:rPr>
          <w:sz w:val="24"/>
          <w:szCs w:val="24"/>
          <w:lang w:val="ru-RU"/>
        </w:rPr>
        <w:t>-сообщения: в чём сходство и различия», «Первый русский букварь», «Русские летописи» и др.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«Экологический поиск: исследование качества воды в водоемах родного края»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Цель: углубление знаний и представлений о сочетании хими- ческого и биологического состава и физических свойств воды, формирование исследовательских умений в процессе экспери- ментальной работы по изучению качества воды, развитие позна- вательной активности и интереса в процессе исследовательской работы, воспитание экологической культуры, эстетического и нравственного отношения к природным объектам, ответствен- ного отношения к природе.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Форма организации: экологическая лаборатория; исследова- тельские проекты.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«Мир шахмат»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Цель: расширение представлений об игре в шахматы, фор- мирование умения анализировать, наблюдать, создавать раз- личные шахматные ситуации; воспитание интереса к игре в шахматы; развитие волевых черт характера, внимания, игро- вого воображения.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Форма организации: учебный курс — факультатив; игры-со- ревнования в шахматы «Юные шахматисты».</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Коммуникативная деятельность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«Создаём классный литературный журнал»</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Цель: совершенствование функциональной языковой и ком- муникативной грамотности, культуры диалогического  обще- ния и словесного творчества; развитие способности работать в команде.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Форма организации: творческая студия «Создаем классный литературный журнал», создание ежеквартального журнала класса, сбор литературного материала, его редактирование, конструирование структуры, формы организации и оформле- ния журнала.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«Дети Маугли: нужно ли человеку общаться с другими людьми»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Цель: расширение знаний о важности для жизни и развития человека речевого общения с другими людьми; формирование коммуникативной культуры диалога, правил ведения дискус- сии, развитие языковой интуиции.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Форма организации: дискуссионный клуб.</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«Хочу быть писателем»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Цель: развитие художественного словесного творчества, уме- ний создавать и редактировать собственные тексты; формиро- вание знаний о писательском труде, о творчестве писателей — выдающихся представителей детской литературы; становление аналитической и творческой деятельности участников.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Форма организации: литературный кружок, встречи с писа- телями, дискуссионный клуб («Темы и жанры детской литера- туры»).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«Становлюсь грамотным читателем: читаю, думаю, понимаю»</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Цель: совершенствование читательской грамотности млад- ших школьников, формирование текстовой деятельности с </w:t>
      </w:r>
      <w:r w:rsidR="003238F4" w:rsidRPr="00765AA4">
        <w:rPr>
          <w:sz w:val="24"/>
          <w:szCs w:val="24"/>
          <w:lang w:val="ru-RU"/>
        </w:rPr>
        <w:t>не</w:t>
      </w:r>
      <w:r w:rsidRPr="00765AA4">
        <w:rPr>
          <w:sz w:val="24"/>
          <w:szCs w:val="24"/>
          <w:lang w:val="ru-RU"/>
        </w:rPr>
        <w:t>обычными формами представления информации (туристиче- ские буклеты; программы выставок; маршруты путешествий; объявления и рекламы); развитие творческой способности соз- давать необычные тексты.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Форма организации: учебный курс в форме факультатива; лаборатория текстов (система </w:t>
      </w:r>
      <w:r w:rsidRPr="00765AA4">
        <w:rPr>
          <w:sz w:val="24"/>
          <w:szCs w:val="24"/>
          <w:lang w:val="ru-RU"/>
        </w:rPr>
        <w:lastRenderedPageBreak/>
        <w:t>практических занятий).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«Говорить нельзя молчать!»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Цель: развитие познавательной мотивации к изучению рус- ского языка, привлечение внимания к передаче смысла с по- мощью интонации и пунктуации, развитие воображения в процессе подбора ситуаций, предполагающих разную интона- цию.</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Форма организации: учебный курс — факультатив.</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Художественно-эстетическая творческая деятельность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«Рукотворный мир»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Цель: расширение знаний учащихся об объектах рукотвор- ного мира, формирование умений создавать предметы своими руками с использованием природного материала, развитие творческой активности, интереса, любознательности, воспита- ние трудолюбия и уважения к труду как к ценности.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Форма организации: творческие мастерские («Природа и творчество», «Куклы своими руками», «Юные художники»); выставки творческих работ.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«Ритмика»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Цель: формирование движений, свойственных ритмике; раз- витие культуры движений под музыку; способность к импро- визации и творчеству.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Форма организации: студия ритмики и пластики, конкурс пластических образов, постановка концертных номеров.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«Школьный театр «Путешествие в сказку»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Цель: расширение представлений о театральном творчестве, формирование умений импровизировать, вступать в ролевые отношения, перевоплощаться; развитие творческих способно- стей, интереса к театральному искусству и театрализованной деятельности.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Форма организации: театральная студия, спектакли по мо- тивам сказок.</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«Выразительное чтение»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Цель: расширение знаний о литературно-художественном творчестве, развитие навыка выразительного чтения </w:t>
      </w:r>
      <w:r w:rsidR="003238F4" w:rsidRPr="00765AA4">
        <w:rPr>
          <w:sz w:val="24"/>
          <w:szCs w:val="24"/>
          <w:lang w:val="ru-RU"/>
        </w:rPr>
        <w:t>произве</w:t>
      </w:r>
      <w:r w:rsidRPr="00765AA4">
        <w:rPr>
          <w:sz w:val="24"/>
          <w:szCs w:val="24"/>
          <w:lang w:val="ru-RU"/>
        </w:rPr>
        <w:t>дений поэзии и прозы; воспитание литературного вкуса, инте- реса к художественной литературе разных жанров.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Форма организации: литературный клуб, творческая сту- дия.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«Искусство иллюстрации»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Цель: развитие у младших школьников творческих способ- ностей, интереса к изобразительной деятельности, желания передавать свое отношение к художественным произведениям средствами книжной иллюстрации.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Форма организации: творческая мастерская иллюстраций к книге; конкурсы рисунков; выставки работ участников.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мире музыкальных звуков»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Цель: расширение музыкального кругозора, знаний обучаю- щихся о музыкальном творчестве, произведениях народной и авторской музыки, развитие воображения, способности пере- давать свои впечатления от прослушивания музыки разных форм и жанровых особенностей, формировать эстетические вкусы и идеалы.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Форма организации: музыкальный салон; концертные про- граммы, хоровая студия, студия народных инструментов.</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Информационная культура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«Мои помощники — словари»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Цель: формирование  представлений  младших  школьников о различных видах современных словарей (например, словари русского языка, словари иностранных слов, словари литерату- роведческих терминов, словари лингвистических терминов, мифологический, философский, психологический и др. — по выбору педагога); знакомство с малоизвестными младшим школьникам словарями русского языка: словарь образцового русского ударения, словарь трудностей русского языка, сло- варь русских личных имен, словарь-справочник  «Прописная или строчная» и др. (по выбору педагога); совершенствование навыка поиска необходимой справочной информации с помо- щью компьютера (4 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Форма организации: учебный курс — факультатив.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«Моя информационная культура»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Цель: знакомство с миром современных технических устройств и культурой их использования.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Форма организации: система практических занятий с ис- пользованием компьютеров, смартфонов, планшетов, смарт-ча- сов, наушников и пр. технических устройств.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Интеллектуальные марафоны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Возможные темы марафонов: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«Глокая куздра или исследуем язык в поисках смысла»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Цель: развитие мотивации к изучению русского языка, спо- собности обнаруживать случаи потери смысла во фразе или появление двусмысленности.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Форма организации: дискуссионный клуб, мероприятия-со- ревнования.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«Русский язык — набор правил и исключений или стройная система?»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Цель: углубление знаний о языке, повышение мотивации к его изучению, формирование логического мышления в процес- се наблюдения за связями, существующими в системе языка, за возможностью разными способами передавать то или иное значение; развитие способности работать в условиях команд- ных соревнований.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Форма организации: дискуссионный клуб, мероприятия-со- ревнования.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«Заповедники России»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Цель: расширение и уточнение знаний об особо охраняемых территориях в России, истории возникновения заповедников и заказников; воспитание отношения к природе как к ценности; развитие способности работать в условиях командных соревно- ваний.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Форма организации: дискуссионный клуб, мероприятия-со- ревнования.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«Я — путешественник (Путешествуем по Рос- сии, миру)»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Цель: расширение знаний и представлений о географических объектах, формирование умений работать с информацией, представленной на географической карте; развитие навыков работы в условиях командных соревнований.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Форма организации: игры-путешествия, видео-экскурсии со- ревновательной направленности.</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«Учение с увлечением!»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7.2. «Читаю в поисках смысла»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Цель: совершенствование читательской грамотности млад- ших школьников, поддержка учащихся, испытывающих за- труднения в достижении планируемых результатов, связанных с овладением чтением как предметным и метапредметным ре- зультатом.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Форма организации: учебный курс — факультатив; учебная лаборатория.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«Легко ли писать без ошибок?»</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Цель: совершенствование орфографической грамотности младших школьников, поддержка обучающихся, испытываю- щих затруднения в достижении планируемых результатов, свя- занных с правописанием.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Форма организации: учебный курс — факультатив по разде- лу «Орфография»; учебная лаборатория.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«Мой друг — иностранный язык»</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Цель: совершенствование навыков разговорной речи на ино- странном языке для учащихся, испытывающих трудности в его изучении; развитие понимания важности владения иностран- ным языком в современном мире, углубление интереса к его изучению.</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Форма организации: учебный курс — факультатив, клуб лю- бителей иностранного языка.</w:t>
      </w:r>
    </w:p>
    <w:p w:rsidR="003238F4" w:rsidRPr="00765AA4" w:rsidRDefault="003238F4" w:rsidP="00765AA4">
      <w:pPr>
        <w:tabs>
          <w:tab w:val="left" w:pos="1134"/>
        </w:tabs>
        <w:spacing w:line="276" w:lineRule="auto"/>
        <w:ind w:firstLine="567"/>
        <w:jc w:val="both"/>
        <w:rPr>
          <w:sz w:val="24"/>
          <w:szCs w:val="24"/>
          <w:lang w:val="ru-RU"/>
        </w:rPr>
      </w:pPr>
    </w:p>
    <w:p w:rsidR="003238F4" w:rsidRPr="00765AA4" w:rsidRDefault="003238F4" w:rsidP="00765AA4">
      <w:pPr>
        <w:tabs>
          <w:tab w:val="left" w:pos="1134"/>
        </w:tabs>
        <w:spacing w:line="276" w:lineRule="auto"/>
        <w:ind w:firstLine="567"/>
        <w:jc w:val="both"/>
        <w:rPr>
          <w:sz w:val="24"/>
          <w:szCs w:val="24"/>
          <w:lang w:val="ru-RU"/>
        </w:rPr>
      </w:pPr>
    </w:p>
    <w:p w:rsidR="003238F4" w:rsidRPr="00765AA4" w:rsidRDefault="003238F4" w:rsidP="00765AA4">
      <w:pPr>
        <w:tabs>
          <w:tab w:val="left" w:pos="1134"/>
        </w:tabs>
        <w:spacing w:line="276" w:lineRule="auto"/>
        <w:ind w:firstLine="567"/>
        <w:jc w:val="both"/>
        <w:rPr>
          <w:sz w:val="24"/>
          <w:szCs w:val="24"/>
          <w:lang w:val="ru-RU"/>
        </w:rPr>
      </w:pPr>
    </w:p>
    <w:p w:rsidR="003238F4" w:rsidRPr="00765AA4" w:rsidRDefault="003238F4" w:rsidP="00765AA4">
      <w:pPr>
        <w:tabs>
          <w:tab w:val="left" w:pos="1134"/>
        </w:tabs>
        <w:spacing w:line="276" w:lineRule="auto"/>
        <w:ind w:firstLine="567"/>
        <w:jc w:val="both"/>
        <w:rPr>
          <w:sz w:val="24"/>
          <w:szCs w:val="24"/>
          <w:lang w:val="ru-RU"/>
        </w:rPr>
      </w:pPr>
    </w:p>
    <w:p w:rsidR="003238F4" w:rsidRPr="00765AA4" w:rsidRDefault="003238F4" w:rsidP="00765AA4">
      <w:pPr>
        <w:tabs>
          <w:tab w:val="left" w:pos="1134"/>
        </w:tabs>
        <w:spacing w:line="276" w:lineRule="auto"/>
        <w:ind w:firstLine="567"/>
        <w:jc w:val="both"/>
        <w:rPr>
          <w:sz w:val="24"/>
          <w:szCs w:val="24"/>
          <w:lang w:val="ru-RU"/>
        </w:rPr>
      </w:pPr>
    </w:p>
    <w:p w:rsidR="003238F4" w:rsidRPr="00765AA4" w:rsidRDefault="003238F4" w:rsidP="00765AA4">
      <w:pPr>
        <w:tabs>
          <w:tab w:val="left" w:pos="1134"/>
        </w:tabs>
        <w:spacing w:line="276" w:lineRule="auto"/>
        <w:ind w:firstLine="567"/>
        <w:jc w:val="both"/>
        <w:rPr>
          <w:sz w:val="24"/>
          <w:szCs w:val="24"/>
          <w:lang w:val="ru-RU"/>
        </w:rPr>
      </w:pPr>
    </w:p>
    <w:p w:rsidR="003238F4" w:rsidRPr="00765AA4" w:rsidRDefault="003238F4" w:rsidP="00765AA4">
      <w:pPr>
        <w:tabs>
          <w:tab w:val="left" w:pos="1134"/>
        </w:tabs>
        <w:spacing w:line="276" w:lineRule="auto"/>
        <w:ind w:firstLine="567"/>
        <w:jc w:val="both"/>
        <w:rPr>
          <w:sz w:val="24"/>
          <w:szCs w:val="24"/>
          <w:lang w:val="ru-RU"/>
        </w:rPr>
      </w:pPr>
    </w:p>
    <w:p w:rsidR="003238F4" w:rsidRPr="00765AA4" w:rsidRDefault="003238F4" w:rsidP="00765AA4">
      <w:pPr>
        <w:tabs>
          <w:tab w:val="left" w:pos="1134"/>
        </w:tabs>
        <w:spacing w:line="276" w:lineRule="auto"/>
        <w:ind w:firstLine="567"/>
        <w:jc w:val="both"/>
        <w:rPr>
          <w:sz w:val="24"/>
          <w:szCs w:val="24"/>
          <w:lang w:val="ru-RU"/>
        </w:rPr>
      </w:pPr>
    </w:p>
    <w:p w:rsidR="003238F4" w:rsidRPr="00765AA4" w:rsidRDefault="003238F4" w:rsidP="00765AA4">
      <w:pPr>
        <w:tabs>
          <w:tab w:val="left" w:pos="1134"/>
        </w:tabs>
        <w:spacing w:line="276" w:lineRule="auto"/>
        <w:ind w:firstLine="567"/>
        <w:jc w:val="both"/>
        <w:rPr>
          <w:sz w:val="24"/>
          <w:szCs w:val="24"/>
          <w:lang w:val="ru-RU"/>
        </w:rPr>
      </w:pPr>
    </w:p>
    <w:p w:rsidR="003238F4" w:rsidRPr="00765AA4" w:rsidRDefault="003238F4" w:rsidP="00765AA4">
      <w:pPr>
        <w:tabs>
          <w:tab w:val="left" w:pos="1134"/>
        </w:tabs>
        <w:spacing w:line="276" w:lineRule="auto"/>
        <w:ind w:firstLine="567"/>
        <w:jc w:val="both"/>
        <w:rPr>
          <w:sz w:val="24"/>
          <w:szCs w:val="24"/>
          <w:lang w:val="ru-RU"/>
        </w:rPr>
      </w:pPr>
    </w:p>
    <w:p w:rsidR="003238F4" w:rsidRPr="00765AA4" w:rsidRDefault="003238F4" w:rsidP="00765AA4">
      <w:pPr>
        <w:tabs>
          <w:tab w:val="left" w:pos="1134"/>
        </w:tabs>
        <w:spacing w:line="276" w:lineRule="auto"/>
        <w:ind w:firstLine="567"/>
        <w:jc w:val="both"/>
        <w:rPr>
          <w:sz w:val="24"/>
          <w:szCs w:val="24"/>
          <w:lang w:val="ru-RU"/>
        </w:rPr>
      </w:pPr>
    </w:p>
    <w:p w:rsidR="003238F4" w:rsidRPr="00765AA4" w:rsidRDefault="003238F4" w:rsidP="00765AA4">
      <w:pPr>
        <w:tabs>
          <w:tab w:val="left" w:pos="1134"/>
        </w:tabs>
        <w:spacing w:line="276" w:lineRule="auto"/>
        <w:ind w:firstLine="567"/>
        <w:jc w:val="both"/>
        <w:rPr>
          <w:sz w:val="24"/>
          <w:szCs w:val="24"/>
          <w:lang w:val="ru-RU"/>
        </w:rPr>
      </w:pPr>
    </w:p>
    <w:p w:rsidR="00C211B6" w:rsidRPr="00765AA4" w:rsidRDefault="00C211B6" w:rsidP="00765AA4">
      <w:pPr>
        <w:tabs>
          <w:tab w:val="left" w:pos="1134"/>
        </w:tabs>
        <w:spacing w:line="276" w:lineRule="auto"/>
        <w:ind w:firstLine="567"/>
        <w:jc w:val="both"/>
        <w:rPr>
          <w:sz w:val="24"/>
          <w:szCs w:val="24"/>
          <w:lang w:val="ru-RU"/>
        </w:rPr>
      </w:pPr>
    </w:p>
    <w:p w:rsidR="003238F4" w:rsidRPr="00765AA4" w:rsidRDefault="003238F4" w:rsidP="00765AA4">
      <w:pPr>
        <w:tabs>
          <w:tab w:val="left" w:pos="1134"/>
        </w:tabs>
        <w:spacing w:line="276" w:lineRule="auto"/>
        <w:ind w:firstLine="567"/>
        <w:jc w:val="both"/>
        <w:rPr>
          <w:sz w:val="24"/>
          <w:szCs w:val="24"/>
          <w:lang w:val="ru-RU"/>
        </w:rPr>
      </w:pPr>
    </w:p>
    <w:p w:rsidR="003238F4" w:rsidRPr="00765AA4" w:rsidRDefault="003238F4" w:rsidP="00765AA4">
      <w:pPr>
        <w:tabs>
          <w:tab w:val="left" w:pos="1134"/>
        </w:tabs>
        <w:spacing w:line="276" w:lineRule="auto"/>
        <w:ind w:firstLine="567"/>
        <w:jc w:val="both"/>
        <w:rPr>
          <w:sz w:val="24"/>
          <w:szCs w:val="24"/>
          <w:lang w:val="ru-RU"/>
        </w:rPr>
      </w:pPr>
    </w:p>
    <w:p w:rsidR="003238F4" w:rsidRDefault="003238F4" w:rsidP="00765AA4">
      <w:pPr>
        <w:tabs>
          <w:tab w:val="left" w:pos="1134"/>
        </w:tabs>
        <w:spacing w:line="276" w:lineRule="auto"/>
        <w:ind w:firstLine="567"/>
        <w:jc w:val="both"/>
        <w:rPr>
          <w:sz w:val="24"/>
          <w:szCs w:val="24"/>
          <w:lang w:val="ru-RU"/>
        </w:rPr>
      </w:pPr>
    </w:p>
    <w:p w:rsidR="0016499E" w:rsidRDefault="0016499E" w:rsidP="00765AA4">
      <w:pPr>
        <w:tabs>
          <w:tab w:val="left" w:pos="1134"/>
        </w:tabs>
        <w:spacing w:line="276" w:lineRule="auto"/>
        <w:ind w:firstLine="567"/>
        <w:jc w:val="both"/>
        <w:rPr>
          <w:sz w:val="24"/>
          <w:szCs w:val="24"/>
          <w:lang w:val="ru-RU"/>
        </w:rPr>
      </w:pPr>
    </w:p>
    <w:p w:rsidR="0016499E" w:rsidRDefault="0016499E" w:rsidP="00765AA4">
      <w:pPr>
        <w:tabs>
          <w:tab w:val="left" w:pos="1134"/>
        </w:tabs>
        <w:spacing w:line="276" w:lineRule="auto"/>
        <w:ind w:firstLine="567"/>
        <w:jc w:val="both"/>
        <w:rPr>
          <w:sz w:val="24"/>
          <w:szCs w:val="24"/>
          <w:lang w:val="ru-RU"/>
        </w:rPr>
      </w:pPr>
    </w:p>
    <w:p w:rsidR="0016499E" w:rsidRDefault="0016499E" w:rsidP="00765AA4">
      <w:pPr>
        <w:tabs>
          <w:tab w:val="left" w:pos="1134"/>
        </w:tabs>
        <w:spacing w:line="276" w:lineRule="auto"/>
        <w:ind w:firstLine="567"/>
        <w:jc w:val="both"/>
        <w:rPr>
          <w:sz w:val="24"/>
          <w:szCs w:val="24"/>
          <w:lang w:val="ru-RU"/>
        </w:rPr>
      </w:pPr>
    </w:p>
    <w:p w:rsidR="0016499E" w:rsidRDefault="0016499E" w:rsidP="00765AA4">
      <w:pPr>
        <w:tabs>
          <w:tab w:val="left" w:pos="1134"/>
        </w:tabs>
        <w:spacing w:line="276" w:lineRule="auto"/>
        <w:ind w:firstLine="567"/>
        <w:jc w:val="both"/>
        <w:rPr>
          <w:sz w:val="24"/>
          <w:szCs w:val="24"/>
          <w:lang w:val="ru-RU"/>
        </w:rPr>
      </w:pPr>
    </w:p>
    <w:p w:rsidR="0016499E" w:rsidRDefault="0016499E" w:rsidP="00765AA4">
      <w:pPr>
        <w:tabs>
          <w:tab w:val="left" w:pos="1134"/>
        </w:tabs>
        <w:spacing w:line="276" w:lineRule="auto"/>
        <w:ind w:firstLine="567"/>
        <w:jc w:val="both"/>
        <w:rPr>
          <w:sz w:val="24"/>
          <w:szCs w:val="24"/>
          <w:lang w:val="ru-RU"/>
        </w:rPr>
      </w:pPr>
    </w:p>
    <w:p w:rsidR="0016499E" w:rsidRDefault="0016499E" w:rsidP="00765AA4">
      <w:pPr>
        <w:tabs>
          <w:tab w:val="left" w:pos="1134"/>
        </w:tabs>
        <w:spacing w:line="276" w:lineRule="auto"/>
        <w:ind w:firstLine="567"/>
        <w:jc w:val="both"/>
        <w:rPr>
          <w:sz w:val="24"/>
          <w:szCs w:val="24"/>
          <w:lang w:val="ru-RU"/>
        </w:rPr>
      </w:pPr>
    </w:p>
    <w:p w:rsidR="0016499E" w:rsidRDefault="0016499E" w:rsidP="00765AA4">
      <w:pPr>
        <w:tabs>
          <w:tab w:val="left" w:pos="1134"/>
        </w:tabs>
        <w:spacing w:line="276" w:lineRule="auto"/>
        <w:ind w:firstLine="567"/>
        <w:jc w:val="both"/>
        <w:rPr>
          <w:sz w:val="24"/>
          <w:szCs w:val="24"/>
          <w:lang w:val="ru-RU"/>
        </w:rPr>
      </w:pPr>
    </w:p>
    <w:p w:rsidR="0016499E" w:rsidRDefault="0016499E" w:rsidP="00765AA4">
      <w:pPr>
        <w:tabs>
          <w:tab w:val="left" w:pos="1134"/>
        </w:tabs>
        <w:spacing w:line="276" w:lineRule="auto"/>
        <w:ind w:firstLine="567"/>
        <w:jc w:val="both"/>
        <w:rPr>
          <w:sz w:val="24"/>
          <w:szCs w:val="24"/>
          <w:lang w:val="ru-RU"/>
        </w:rPr>
      </w:pPr>
    </w:p>
    <w:p w:rsidR="0016499E" w:rsidRDefault="0016499E" w:rsidP="00765AA4">
      <w:pPr>
        <w:tabs>
          <w:tab w:val="left" w:pos="1134"/>
        </w:tabs>
        <w:spacing w:line="276" w:lineRule="auto"/>
        <w:ind w:firstLine="567"/>
        <w:jc w:val="both"/>
        <w:rPr>
          <w:sz w:val="24"/>
          <w:szCs w:val="24"/>
          <w:lang w:val="ru-RU"/>
        </w:rPr>
      </w:pPr>
    </w:p>
    <w:p w:rsidR="0016499E" w:rsidRDefault="0016499E" w:rsidP="00765AA4">
      <w:pPr>
        <w:tabs>
          <w:tab w:val="left" w:pos="1134"/>
        </w:tabs>
        <w:spacing w:line="276" w:lineRule="auto"/>
        <w:ind w:firstLine="567"/>
        <w:jc w:val="both"/>
        <w:rPr>
          <w:sz w:val="24"/>
          <w:szCs w:val="24"/>
          <w:lang w:val="ru-RU"/>
        </w:rPr>
      </w:pPr>
    </w:p>
    <w:p w:rsidR="0016499E" w:rsidRDefault="0016499E" w:rsidP="00765AA4">
      <w:pPr>
        <w:tabs>
          <w:tab w:val="left" w:pos="1134"/>
        </w:tabs>
        <w:spacing w:line="276" w:lineRule="auto"/>
        <w:ind w:firstLine="567"/>
        <w:jc w:val="both"/>
        <w:rPr>
          <w:sz w:val="24"/>
          <w:szCs w:val="24"/>
          <w:lang w:val="ru-RU"/>
        </w:rPr>
      </w:pPr>
    </w:p>
    <w:p w:rsidR="0016499E" w:rsidRDefault="0016499E" w:rsidP="00765AA4">
      <w:pPr>
        <w:tabs>
          <w:tab w:val="left" w:pos="1134"/>
        </w:tabs>
        <w:spacing w:line="276" w:lineRule="auto"/>
        <w:ind w:firstLine="567"/>
        <w:jc w:val="both"/>
        <w:rPr>
          <w:sz w:val="24"/>
          <w:szCs w:val="24"/>
          <w:lang w:val="ru-RU"/>
        </w:rPr>
      </w:pPr>
    </w:p>
    <w:p w:rsidR="0016499E" w:rsidRPr="00765AA4" w:rsidRDefault="0016499E"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КАЛЕНДАРНЫЙ УЧЕБНЫЙ ГРАФИК</w:t>
      </w:r>
    </w:p>
    <w:p w:rsidR="00C211B6" w:rsidRPr="00765AA4" w:rsidRDefault="00C211B6" w:rsidP="00765AA4">
      <w:pPr>
        <w:tabs>
          <w:tab w:val="left" w:pos="1134"/>
        </w:tabs>
        <w:spacing w:line="276" w:lineRule="auto"/>
        <w:ind w:firstLine="567"/>
        <w:jc w:val="both"/>
        <w:rPr>
          <w:sz w:val="24"/>
          <w:szCs w:val="24"/>
          <w:lang w:val="ru-RU"/>
        </w:rPr>
      </w:pPr>
      <w:r w:rsidRPr="00765AA4">
        <w:rPr>
          <w:sz w:val="24"/>
          <w:szCs w:val="24"/>
          <w:lang w:val="ru-RU"/>
        </w:rPr>
        <w:t>на 2022-2023 учебный год</w:t>
      </w:r>
    </w:p>
    <w:p w:rsidR="00C211B6" w:rsidRPr="00765AA4" w:rsidRDefault="00C211B6" w:rsidP="00765AA4">
      <w:pPr>
        <w:tabs>
          <w:tab w:val="left" w:pos="1134"/>
        </w:tabs>
        <w:spacing w:line="276" w:lineRule="auto"/>
        <w:ind w:firstLine="567"/>
        <w:jc w:val="both"/>
        <w:rPr>
          <w:sz w:val="24"/>
          <w:szCs w:val="24"/>
          <w:lang w:val="ru-RU"/>
        </w:rPr>
      </w:pPr>
    </w:p>
    <w:p w:rsidR="003238F4" w:rsidRPr="00765AA4" w:rsidRDefault="003238F4" w:rsidP="00765AA4">
      <w:pPr>
        <w:tabs>
          <w:tab w:val="left" w:pos="1134"/>
        </w:tabs>
        <w:spacing w:line="276" w:lineRule="auto"/>
        <w:ind w:firstLine="567"/>
        <w:jc w:val="both"/>
        <w:rPr>
          <w:sz w:val="24"/>
          <w:szCs w:val="24"/>
          <w:lang w:val="ru-RU"/>
        </w:rPr>
      </w:pPr>
      <w:r w:rsidRPr="00765AA4">
        <w:rPr>
          <w:sz w:val="24"/>
          <w:szCs w:val="24"/>
          <w:lang w:val="ru-RU"/>
        </w:rPr>
        <w:t>В соответс</w:t>
      </w:r>
      <w:r w:rsidR="00C211B6" w:rsidRPr="00765AA4">
        <w:rPr>
          <w:sz w:val="24"/>
          <w:szCs w:val="24"/>
          <w:lang w:val="ru-RU"/>
        </w:rPr>
        <w:t>твии с ФГОС ООО - 2021 (пункт 33.3</w:t>
      </w:r>
      <w:r w:rsidRPr="00765AA4">
        <w:rPr>
          <w:sz w:val="24"/>
          <w:szCs w:val="24"/>
          <w:lang w:val="ru-RU"/>
        </w:rPr>
        <w:t>) календарный учебный график ООП ООО школы содержит следующую информацию:</w:t>
      </w:r>
    </w:p>
    <w:p w:rsidR="003238F4" w:rsidRPr="00765AA4" w:rsidRDefault="003238F4" w:rsidP="00765AA4">
      <w:pPr>
        <w:tabs>
          <w:tab w:val="left" w:pos="1134"/>
        </w:tabs>
        <w:spacing w:line="276" w:lineRule="auto"/>
        <w:ind w:firstLine="567"/>
        <w:jc w:val="both"/>
        <w:rPr>
          <w:sz w:val="24"/>
          <w:szCs w:val="24"/>
          <w:lang w:val="ru-RU"/>
        </w:rPr>
      </w:pPr>
      <w:r w:rsidRPr="00765AA4">
        <w:rPr>
          <w:sz w:val="24"/>
          <w:szCs w:val="24"/>
          <w:lang w:val="ru-RU"/>
        </w:rPr>
        <w:lastRenderedPageBreak/>
        <w:t>даты начала и окончания учебного года;</w:t>
      </w:r>
    </w:p>
    <w:p w:rsidR="003238F4" w:rsidRPr="00765AA4" w:rsidRDefault="003238F4" w:rsidP="00765AA4">
      <w:pPr>
        <w:tabs>
          <w:tab w:val="left" w:pos="1134"/>
        </w:tabs>
        <w:spacing w:line="276" w:lineRule="auto"/>
        <w:ind w:firstLine="567"/>
        <w:jc w:val="both"/>
        <w:rPr>
          <w:sz w:val="24"/>
          <w:szCs w:val="24"/>
          <w:lang w:val="ru-RU"/>
        </w:rPr>
      </w:pPr>
      <w:r w:rsidRPr="00765AA4">
        <w:rPr>
          <w:sz w:val="24"/>
          <w:szCs w:val="24"/>
          <w:lang w:val="ru-RU"/>
        </w:rPr>
        <w:t>продолжительность учебного года, четвертей;</w:t>
      </w:r>
    </w:p>
    <w:p w:rsidR="003238F4" w:rsidRPr="00765AA4" w:rsidRDefault="003238F4" w:rsidP="00765AA4">
      <w:pPr>
        <w:tabs>
          <w:tab w:val="left" w:pos="1134"/>
        </w:tabs>
        <w:spacing w:line="276" w:lineRule="auto"/>
        <w:ind w:firstLine="567"/>
        <w:jc w:val="both"/>
        <w:rPr>
          <w:sz w:val="24"/>
          <w:szCs w:val="24"/>
          <w:lang w:val="ru-RU"/>
        </w:rPr>
      </w:pPr>
      <w:r w:rsidRPr="00765AA4">
        <w:rPr>
          <w:sz w:val="24"/>
          <w:szCs w:val="24"/>
          <w:lang w:val="ru-RU"/>
        </w:rPr>
        <w:t>сроки и продолжительность каникул;</w:t>
      </w:r>
    </w:p>
    <w:p w:rsidR="003238F4" w:rsidRPr="00765AA4" w:rsidRDefault="003238F4" w:rsidP="00765AA4">
      <w:pPr>
        <w:tabs>
          <w:tab w:val="left" w:pos="1134"/>
        </w:tabs>
        <w:spacing w:line="276" w:lineRule="auto"/>
        <w:ind w:firstLine="567"/>
        <w:jc w:val="both"/>
        <w:rPr>
          <w:sz w:val="24"/>
          <w:szCs w:val="24"/>
          <w:lang w:val="ru-RU"/>
        </w:rPr>
      </w:pPr>
      <w:r w:rsidRPr="00765AA4">
        <w:rPr>
          <w:sz w:val="24"/>
          <w:szCs w:val="24"/>
          <w:lang w:val="ru-RU"/>
        </w:rPr>
        <w:t>сроки проведения промежуточных аттестаций.</w:t>
      </w:r>
    </w:p>
    <w:p w:rsidR="003238F4" w:rsidRPr="00765AA4" w:rsidRDefault="003238F4" w:rsidP="00765AA4">
      <w:pPr>
        <w:tabs>
          <w:tab w:val="left" w:pos="1134"/>
        </w:tabs>
        <w:spacing w:line="276" w:lineRule="auto"/>
        <w:ind w:firstLine="567"/>
        <w:jc w:val="both"/>
        <w:rPr>
          <w:sz w:val="24"/>
          <w:szCs w:val="24"/>
          <w:lang w:val="ru-RU"/>
        </w:rPr>
      </w:pPr>
    </w:p>
    <w:p w:rsidR="003238F4" w:rsidRPr="00765AA4" w:rsidRDefault="003238F4" w:rsidP="00765AA4">
      <w:pPr>
        <w:tabs>
          <w:tab w:val="left" w:pos="1134"/>
        </w:tabs>
        <w:spacing w:line="276" w:lineRule="auto"/>
        <w:ind w:firstLine="567"/>
        <w:jc w:val="both"/>
        <w:rPr>
          <w:sz w:val="24"/>
          <w:szCs w:val="24"/>
          <w:lang w:val="ru-RU"/>
        </w:rPr>
      </w:pPr>
      <w:r w:rsidRPr="00765AA4">
        <w:rPr>
          <w:sz w:val="24"/>
          <w:szCs w:val="24"/>
          <w:lang w:val="ru-RU"/>
        </w:rPr>
        <w:t>Даты начала и окончания 2021-2022 учебного года</w:t>
      </w:r>
    </w:p>
    <w:p w:rsidR="003238F4" w:rsidRPr="00765AA4" w:rsidRDefault="003238F4" w:rsidP="00765AA4">
      <w:pPr>
        <w:tabs>
          <w:tab w:val="left" w:pos="1134"/>
        </w:tabs>
        <w:spacing w:line="276" w:lineRule="auto"/>
        <w:ind w:firstLine="567"/>
        <w:jc w:val="both"/>
        <w:rPr>
          <w:sz w:val="24"/>
          <w:szCs w:val="24"/>
          <w:lang w:val="ru-RU"/>
        </w:rPr>
      </w:pPr>
    </w:p>
    <w:p w:rsidR="003238F4" w:rsidRPr="00765AA4" w:rsidRDefault="003238F4" w:rsidP="00765AA4">
      <w:pPr>
        <w:tabs>
          <w:tab w:val="left" w:pos="1134"/>
        </w:tabs>
        <w:spacing w:line="276" w:lineRule="auto"/>
        <w:ind w:firstLine="567"/>
        <w:jc w:val="both"/>
        <w:rPr>
          <w:sz w:val="24"/>
          <w:szCs w:val="24"/>
          <w:lang w:val="ru-RU"/>
        </w:rPr>
      </w:pPr>
      <w:r w:rsidRPr="00765AA4">
        <w:rPr>
          <w:sz w:val="24"/>
          <w:szCs w:val="24"/>
          <w:lang w:val="ru-RU"/>
        </w:rPr>
        <w:t>5-8 классы - начало учебного года 01.09.202</w:t>
      </w:r>
      <w:r w:rsidR="00C211B6" w:rsidRPr="00765AA4">
        <w:rPr>
          <w:sz w:val="24"/>
          <w:szCs w:val="24"/>
          <w:lang w:val="ru-RU"/>
        </w:rPr>
        <w:t>2</w:t>
      </w:r>
      <w:r w:rsidRPr="00765AA4">
        <w:rPr>
          <w:sz w:val="24"/>
          <w:szCs w:val="24"/>
          <w:lang w:val="ru-RU"/>
        </w:rPr>
        <w:t>г. окончание – 27.05.202</w:t>
      </w:r>
      <w:r w:rsidR="00C211B6" w:rsidRPr="00765AA4">
        <w:rPr>
          <w:sz w:val="24"/>
          <w:szCs w:val="24"/>
          <w:lang w:val="ru-RU"/>
        </w:rPr>
        <w:t>3</w:t>
      </w:r>
      <w:r w:rsidRPr="00765AA4">
        <w:rPr>
          <w:sz w:val="24"/>
          <w:szCs w:val="24"/>
          <w:lang w:val="ru-RU"/>
        </w:rPr>
        <w:t xml:space="preserve"> г.</w:t>
      </w:r>
    </w:p>
    <w:p w:rsidR="003238F4" w:rsidRPr="00765AA4" w:rsidRDefault="003238F4" w:rsidP="00765AA4">
      <w:pPr>
        <w:tabs>
          <w:tab w:val="left" w:pos="1134"/>
        </w:tabs>
        <w:spacing w:line="276" w:lineRule="auto"/>
        <w:ind w:firstLine="567"/>
        <w:jc w:val="both"/>
        <w:rPr>
          <w:sz w:val="24"/>
          <w:szCs w:val="24"/>
          <w:lang w:val="ru-RU"/>
        </w:rPr>
      </w:pPr>
      <w:r w:rsidRPr="00765AA4">
        <w:rPr>
          <w:sz w:val="24"/>
          <w:szCs w:val="24"/>
          <w:lang w:val="ru-RU"/>
        </w:rPr>
        <w:t>9 класс – начало учебного года 01.09.202</w:t>
      </w:r>
      <w:r w:rsidR="00C211B6" w:rsidRPr="00765AA4">
        <w:rPr>
          <w:sz w:val="24"/>
          <w:szCs w:val="24"/>
          <w:lang w:val="ru-RU"/>
        </w:rPr>
        <w:t>2</w:t>
      </w:r>
      <w:r w:rsidRPr="00765AA4">
        <w:rPr>
          <w:sz w:val="24"/>
          <w:szCs w:val="24"/>
          <w:lang w:val="ru-RU"/>
        </w:rPr>
        <w:t>г. окончание – 20.05.202</w:t>
      </w:r>
      <w:r w:rsidR="00C211B6" w:rsidRPr="00765AA4">
        <w:rPr>
          <w:sz w:val="24"/>
          <w:szCs w:val="24"/>
          <w:lang w:val="ru-RU"/>
        </w:rPr>
        <w:t>3</w:t>
      </w:r>
      <w:r w:rsidRPr="00765AA4">
        <w:rPr>
          <w:sz w:val="24"/>
          <w:szCs w:val="24"/>
          <w:lang w:val="ru-RU"/>
        </w:rPr>
        <w:t xml:space="preserve"> г.</w:t>
      </w:r>
    </w:p>
    <w:p w:rsidR="003238F4" w:rsidRPr="00765AA4" w:rsidRDefault="003238F4" w:rsidP="00765AA4">
      <w:pPr>
        <w:tabs>
          <w:tab w:val="left" w:pos="1134"/>
        </w:tabs>
        <w:spacing w:line="276" w:lineRule="auto"/>
        <w:ind w:firstLine="567"/>
        <w:jc w:val="both"/>
        <w:rPr>
          <w:sz w:val="24"/>
          <w:szCs w:val="24"/>
          <w:lang w:val="ru-RU"/>
        </w:rPr>
      </w:pPr>
    </w:p>
    <w:p w:rsidR="003238F4" w:rsidRPr="00765AA4" w:rsidRDefault="003238F4" w:rsidP="00765AA4">
      <w:pPr>
        <w:tabs>
          <w:tab w:val="left" w:pos="1134"/>
        </w:tabs>
        <w:spacing w:line="276" w:lineRule="auto"/>
        <w:ind w:firstLine="567"/>
        <w:jc w:val="both"/>
        <w:rPr>
          <w:sz w:val="24"/>
          <w:szCs w:val="24"/>
          <w:lang w:val="ru-RU"/>
        </w:rPr>
      </w:pPr>
      <w:r w:rsidRPr="00765AA4">
        <w:rPr>
          <w:sz w:val="24"/>
          <w:szCs w:val="24"/>
          <w:lang w:val="ru-RU"/>
        </w:rPr>
        <w:t>2.Продолжительность учебного года, четвертей</w:t>
      </w:r>
    </w:p>
    <w:p w:rsidR="003238F4" w:rsidRPr="00765AA4" w:rsidRDefault="003238F4" w:rsidP="00765AA4">
      <w:pPr>
        <w:tabs>
          <w:tab w:val="left" w:pos="1134"/>
        </w:tabs>
        <w:spacing w:line="276" w:lineRule="auto"/>
        <w:ind w:firstLine="567"/>
        <w:jc w:val="both"/>
        <w:rPr>
          <w:sz w:val="24"/>
          <w:szCs w:val="24"/>
          <w:lang w:val="ru-RU"/>
        </w:rPr>
      </w:pPr>
      <w:r w:rsidRPr="00765AA4">
        <w:rPr>
          <w:sz w:val="24"/>
          <w:szCs w:val="24"/>
          <w:lang w:val="ru-RU"/>
        </w:rPr>
        <w:t xml:space="preserve">       5–8-е классы: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0"/>
        <w:gridCol w:w="1666"/>
        <w:gridCol w:w="1514"/>
        <w:gridCol w:w="2009"/>
        <w:gridCol w:w="2121"/>
      </w:tblGrid>
      <w:tr w:rsidR="003238F4" w:rsidRPr="00765AA4" w:rsidTr="00891058">
        <w:trPr>
          <w:jc w:val="center"/>
        </w:trPr>
        <w:tc>
          <w:tcPr>
            <w:tcW w:w="1940" w:type="dxa"/>
            <w:vMerge w:val="restart"/>
          </w:tcPr>
          <w:p w:rsidR="003238F4" w:rsidRPr="00765AA4" w:rsidRDefault="003238F4" w:rsidP="0016499E">
            <w:pPr>
              <w:tabs>
                <w:tab w:val="left" w:pos="1134"/>
              </w:tabs>
              <w:spacing w:line="276" w:lineRule="auto"/>
              <w:jc w:val="both"/>
              <w:rPr>
                <w:sz w:val="24"/>
                <w:szCs w:val="24"/>
              </w:rPr>
            </w:pPr>
            <w:r w:rsidRPr="00765AA4">
              <w:rPr>
                <w:sz w:val="24"/>
                <w:szCs w:val="24"/>
              </w:rPr>
              <w:t>Учебный период</w:t>
            </w:r>
          </w:p>
        </w:tc>
        <w:tc>
          <w:tcPr>
            <w:tcW w:w="3180" w:type="dxa"/>
            <w:gridSpan w:val="2"/>
            <w:vAlign w:val="center"/>
          </w:tcPr>
          <w:p w:rsidR="003238F4" w:rsidRPr="00765AA4" w:rsidRDefault="003238F4" w:rsidP="0016499E">
            <w:pPr>
              <w:tabs>
                <w:tab w:val="left" w:pos="1134"/>
              </w:tabs>
              <w:spacing w:line="276" w:lineRule="auto"/>
              <w:jc w:val="both"/>
              <w:rPr>
                <w:sz w:val="24"/>
                <w:szCs w:val="24"/>
              </w:rPr>
            </w:pPr>
            <w:r w:rsidRPr="00765AA4">
              <w:rPr>
                <w:sz w:val="24"/>
                <w:szCs w:val="24"/>
              </w:rPr>
              <w:t>Дата</w:t>
            </w:r>
          </w:p>
        </w:tc>
        <w:tc>
          <w:tcPr>
            <w:tcW w:w="4130" w:type="dxa"/>
            <w:gridSpan w:val="2"/>
          </w:tcPr>
          <w:p w:rsidR="003238F4" w:rsidRPr="00765AA4" w:rsidRDefault="003238F4" w:rsidP="0016499E">
            <w:pPr>
              <w:tabs>
                <w:tab w:val="left" w:pos="1134"/>
              </w:tabs>
              <w:spacing w:line="276" w:lineRule="auto"/>
              <w:jc w:val="both"/>
              <w:rPr>
                <w:sz w:val="24"/>
                <w:szCs w:val="24"/>
              </w:rPr>
            </w:pPr>
            <w:r w:rsidRPr="00765AA4">
              <w:rPr>
                <w:sz w:val="24"/>
                <w:szCs w:val="24"/>
              </w:rPr>
              <w:t>Продолжительность</w:t>
            </w:r>
          </w:p>
        </w:tc>
      </w:tr>
      <w:tr w:rsidR="003238F4" w:rsidRPr="00765AA4" w:rsidTr="00891058">
        <w:trPr>
          <w:jc w:val="center"/>
        </w:trPr>
        <w:tc>
          <w:tcPr>
            <w:tcW w:w="1940" w:type="dxa"/>
            <w:vMerge/>
          </w:tcPr>
          <w:p w:rsidR="003238F4" w:rsidRPr="00765AA4" w:rsidRDefault="003238F4" w:rsidP="0016499E">
            <w:pPr>
              <w:tabs>
                <w:tab w:val="left" w:pos="1134"/>
              </w:tabs>
              <w:spacing w:line="276" w:lineRule="auto"/>
              <w:jc w:val="both"/>
              <w:rPr>
                <w:sz w:val="24"/>
                <w:szCs w:val="24"/>
              </w:rPr>
            </w:pPr>
          </w:p>
        </w:tc>
        <w:tc>
          <w:tcPr>
            <w:tcW w:w="1666" w:type="dxa"/>
          </w:tcPr>
          <w:p w:rsidR="003238F4" w:rsidRPr="00765AA4" w:rsidRDefault="003238F4" w:rsidP="0016499E">
            <w:pPr>
              <w:tabs>
                <w:tab w:val="left" w:pos="1134"/>
              </w:tabs>
              <w:spacing w:line="276" w:lineRule="auto"/>
              <w:jc w:val="both"/>
              <w:rPr>
                <w:sz w:val="24"/>
                <w:szCs w:val="24"/>
              </w:rPr>
            </w:pPr>
            <w:r w:rsidRPr="00765AA4">
              <w:rPr>
                <w:sz w:val="24"/>
                <w:szCs w:val="24"/>
              </w:rPr>
              <w:t>Начало</w:t>
            </w:r>
          </w:p>
        </w:tc>
        <w:tc>
          <w:tcPr>
            <w:tcW w:w="1514" w:type="dxa"/>
          </w:tcPr>
          <w:p w:rsidR="003238F4" w:rsidRPr="00765AA4" w:rsidRDefault="003238F4" w:rsidP="0016499E">
            <w:pPr>
              <w:tabs>
                <w:tab w:val="left" w:pos="1134"/>
              </w:tabs>
              <w:spacing w:line="276" w:lineRule="auto"/>
              <w:jc w:val="both"/>
              <w:rPr>
                <w:sz w:val="24"/>
                <w:szCs w:val="24"/>
              </w:rPr>
            </w:pPr>
            <w:r w:rsidRPr="00765AA4">
              <w:rPr>
                <w:sz w:val="24"/>
                <w:szCs w:val="24"/>
              </w:rPr>
              <w:t>Окончание</w:t>
            </w:r>
          </w:p>
        </w:tc>
        <w:tc>
          <w:tcPr>
            <w:tcW w:w="2009" w:type="dxa"/>
          </w:tcPr>
          <w:p w:rsidR="003238F4" w:rsidRPr="00765AA4" w:rsidRDefault="003238F4" w:rsidP="0016499E">
            <w:pPr>
              <w:tabs>
                <w:tab w:val="left" w:pos="1134"/>
              </w:tabs>
              <w:spacing w:line="276" w:lineRule="auto"/>
              <w:jc w:val="both"/>
              <w:rPr>
                <w:sz w:val="24"/>
                <w:szCs w:val="24"/>
              </w:rPr>
            </w:pPr>
            <w:r w:rsidRPr="00765AA4">
              <w:rPr>
                <w:sz w:val="24"/>
                <w:szCs w:val="24"/>
              </w:rPr>
              <w:t>Количество учебных недель</w:t>
            </w:r>
          </w:p>
        </w:tc>
        <w:tc>
          <w:tcPr>
            <w:tcW w:w="2121" w:type="dxa"/>
          </w:tcPr>
          <w:p w:rsidR="003238F4" w:rsidRPr="00765AA4" w:rsidRDefault="003238F4" w:rsidP="0016499E">
            <w:pPr>
              <w:tabs>
                <w:tab w:val="left" w:pos="1134"/>
              </w:tabs>
              <w:spacing w:line="276" w:lineRule="auto"/>
              <w:jc w:val="both"/>
              <w:rPr>
                <w:sz w:val="24"/>
                <w:szCs w:val="24"/>
              </w:rPr>
            </w:pPr>
            <w:r w:rsidRPr="00765AA4">
              <w:rPr>
                <w:sz w:val="24"/>
                <w:szCs w:val="24"/>
              </w:rPr>
              <w:t>Количество рабочих дней</w:t>
            </w:r>
          </w:p>
        </w:tc>
      </w:tr>
      <w:tr w:rsidR="003238F4" w:rsidRPr="00765AA4" w:rsidTr="00891058">
        <w:trPr>
          <w:jc w:val="center"/>
        </w:trPr>
        <w:tc>
          <w:tcPr>
            <w:tcW w:w="1940" w:type="dxa"/>
          </w:tcPr>
          <w:p w:rsidR="003238F4" w:rsidRPr="00765AA4" w:rsidRDefault="003238F4" w:rsidP="0016499E">
            <w:pPr>
              <w:tabs>
                <w:tab w:val="left" w:pos="1134"/>
              </w:tabs>
              <w:spacing w:line="276" w:lineRule="auto"/>
              <w:jc w:val="both"/>
              <w:rPr>
                <w:sz w:val="24"/>
                <w:szCs w:val="24"/>
              </w:rPr>
            </w:pPr>
            <w:r w:rsidRPr="00765AA4">
              <w:rPr>
                <w:sz w:val="24"/>
                <w:szCs w:val="24"/>
              </w:rPr>
              <w:t>I четверть</w:t>
            </w:r>
          </w:p>
        </w:tc>
        <w:tc>
          <w:tcPr>
            <w:tcW w:w="1666" w:type="dxa"/>
          </w:tcPr>
          <w:p w:rsidR="003238F4" w:rsidRPr="00765AA4" w:rsidRDefault="003238F4" w:rsidP="0016499E">
            <w:pPr>
              <w:tabs>
                <w:tab w:val="left" w:pos="1134"/>
              </w:tabs>
              <w:spacing w:line="276" w:lineRule="auto"/>
              <w:jc w:val="both"/>
              <w:rPr>
                <w:sz w:val="24"/>
                <w:szCs w:val="24"/>
                <w:highlight w:val="green"/>
              </w:rPr>
            </w:pPr>
          </w:p>
        </w:tc>
        <w:tc>
          <w:tcPr>
            <w:tcW w:w="1514" w:type="dxa"/>
          </w:tcPr>
          <w:p w:rsidR="003238F4" w:rsidRPr="00765AA4" w:rsidRDefault="003238F4" w:rsidP="0016499E">
            <w:pPr>
              <w:tabs>
                <w:tab w:val="left" w:pos="1134"/>
              </w:tabs>
              <w:spacing w:line="276" w:lineRule="auto"/>
              <w:jc w:val="both"/>
              <w:rPr>
                <w:sz w:val="24"/>
                <w:szCs w:val="24"/>
              </w:rPr>
            </w:pPr>
          </w:p>
        </w:tc>
        <w:tc>
          <w:tcPr>
            <w:tcW w:w="2009" w:type="dxa"/>
          </w:tcPr>
          <w:p w:rsidR="003238F4" w:rsidRPr="00765AA4" w:rsidRDefault="003238F4" w:rsidP="0016499E">
            <w:pPr>
              <w:tabs>
                <w:tab w:val="left" w:pos="1134"/>
              </w:tabs>
              <w:spacing w:line="276" w:lineRule="auto"/>
              <w:jc w:val="both"/>
              <w:rPr>
                <w:sz w:val="24"/>
                <w:szCs w:val="24"/>
              </w:rPr>
            </w:pPr>
          </w:p>
        </w:tc>
        <w:tc>
          <w:tcPr>
            <w:tcW w:w="2121" w:type="dxa"/>
          </w:tcPr>
          <w:p w:rsidR="003238F4" w:rsidRPr="00765AA4" w:rsidRDefault="003238F4" w:rsidP="0016499E">
            <w:pPr>
              <w:tabs>
                <w:tab w:val="left" w:pos="1134"/>
              </w:tabs>
              <w:spacing w:line="276" w:lineRule="auto"/>
              <w:jc w:val="both"/>
              <w:rPr>
                <w:sz w:val="24"/>
                <w:szCs w:val="24"/>
              </w:rPr>
            </w:pPr>
          </w:p>
        </w:tc>
      </w:tr>
      <w:tr w:rsidR="003238F4" w:rsidRPr="00765AA4" w:rsidTr="00891058">
        <w:trPr>
          <w:jc w:val="center"/>
        </w:trPr>
        <w:tc>
          <w:tcPr>
            <w:tcW w:w="1940" w:type="dxa"/>
          </w:tcPr>
          <w:p w:rsidR="003238F4" w:rsidRPr="00765AA4" w:rsidRDefault="003238F4" w:rsidP="0016499E">
            <w:pPr>
              <w:tabs>
                <w:tab w:val="left" w:pos="1134"/>
              </w:tabs>
              <w:spacing w:line="276" w:lineRule="auto"/>
              <w:jc w:val="both"/>
              <w:rPr>
                <w:sz w:val="24"/>
                <w:szCs w:val="24"/>
              </w:rPr>
            </w:pPr>
            <w:r w:rsidRPr="00765AA4">
              <w:rPr>
                <w:sz w:val="24"/>
                <w:szCs w:val="24"/>
              </w:rPr>
              <w:t>II четверть</w:t>
            </w:r>
          </w:p>
        </w:tc>
        <w:tc>
          <w:tcPr>
            <w:tcW w:w="1666" w:type="dxa"/>
          </w:tcPr>
          <w:p w:rsidR="003238F4" w:rsidRPr="00765AA4" w:rsidRDefault="003238F4" w:rsidP="0016499E">
            <w:pPr>
              <w:tabs>
                <w:tab w:val="left" w:pos="1134"/>
              </w:tabs>
              <w:spacing w:line="276" w:lineRule="auto"/>
              <w:jc w:val="both"/>
              <w:rPr>
                <w:sz w:val="24"/>
                <w:szCs w:val="24"/>
                <w:highlight w:val="green"/>
              </w:rPr>
            </w:pPr>
          </w:p>
        </w:tc>
        <w:tc>
          <w:tcPr>
            <w:tcW w:w="1514" w:type="dxa"/>
          </w:tcPr>
          <w:p w:rsidR="003238F4" w:rsidRPr="00765AA4" w:rsidRDefault="003238F4" w:rsidP="0016499E">
            <w:pPr>
              <w:tabs>
                <w:tab w:val="left" w:pos="1134"/>
              </w:tabs>
              <w:spacing w:line="276" w:lineRule="auto"/>
              <w:jc w:val="both"/>
              <w:rPr>
                <w:sz w:val="24"/>
                <w:szCs w:val="24"/>
                <w:highlight w:val="green"/>
              </w:rPr>
            </w:pPr>
          </w:p>
        </w:tc>
        <w:tc>
          <w:tcPr>
            <w:tcW w:w="2009" w:type="dxa"/>
          </w:tcPr>
          <w:p w:rsidR="003238F4" w:rsidRPr="00765AA4" w:rsidRDefault="003238F4" w:rsidP="0016499E">
            <w:pPr>
              <w:tabs>
                <w:tab w:val="left" w:pos="1134"/>
              </w:tabs>
              <w:spacing w:line="276" w:lineRule="auto"/>
              <w:jc w:val="both"/>
              <w:rPr>
                <w:sz w:val="24"/>
                <w:szCs w:val="24"/>
              </w:rPr>
            </w:pPr>
          </w:p>
        </w:tc>
        <w:tc>
          <w:tcPr>
            <w:tcW w:w="2121" w:type="dxa"/>
          </w:tcPr>
          <w:p w:rsidR="003238F4" w:rsidRPr="00765AA4" w:rsidRDefault="003238F4" w:rsidP="0016499E">
            <w:pPr>
              <w:tabs>
                <w:tab w:val="left" w:pos="1134"/>
              </w:tabs>
              <w:spacing w:line="276" w:lineRule="auto"/>
              <w:jc w:val="both"/>
              <w:rPr>
                <w:sz w:val="24"/>
                <w:szCs w:val="24"/>
              </w:rPr>
            </w:pPr>
          </w:p>
        </w:tc>
      </w:tr>
      <w:tr w:rsidR="003238F4" w:rsidRPr="00765AA4" w:rsidTr="00891058">
        <w:trPr>
          <w:jc w:val="center"/>
        </w:trPr>
        <w:tc>
          <w:tcPr>
            <w:tcW w:w="1940" w:type="dxa"/>
          </w:tcPr>
          <w:p w:rsidR="003238F4" w:rsidRPr="00765AA4" w:rsidRDefault="003238F4" w:rsidP="0016499E">
            <w:pPr>
              <w:tabs>
                <w:tab w:val="left" w:pos="1134"/>
              </w:tabs>
              <w:spacing w:line="276" w:lineRule="auto"/>
              <w:jc w:val="both"/>
              <w:rPr>
                <w:sz w:val="24"/>
                <w:szCs w:val="24"/>
              </w:rPr>
            </w:pPr>
            <w:r w:rsidRPr="00765AA4">
              <w:rPr>
                <w:sz w:val="24"/>
                <w:szCs w:val="24"/>
              </w:rPr>
              <w:t>III четверть</w:t>
            </w:r>
          </w:p>
        </w:tc>
        <w:tc>
          <w:tcPr>
            <w:tcW w:w="1666" w:type="dxa"/>
          </w:tcPr>
          <w:p w:rsidR="003238F4" w:rsidRPr="00765AA4" w:rsidRDefault="003238F4" w:rsidP="0016499E">
            <w:pPr>
              <w:tabs>
                <w:tab w:val="left" w:pos="1134"/>
              </w:tabs>
              <w:spacing w:line="276" w:lineRule="auto"/>
              <w:jc w:val="both"/>
              <w:rPr>
                <w:sz w:val="24"/>
                <w:szCs w:val="24"/>
              </w:rPr>
            </w:pPr>
          </w:p>
        </w:tc>
        <w:tc>
          <w:tcPr>
            <w:tcW w:w="1514" w:type="dxa"/>
          </w:tcPr>
          <w:p w:rsidR="003238F4" w:rsidRPr="00765AA4" w:rsidRDefault="003238F4" w:rsidP="0016499E">
            <w:pPr>
              <w:tabs>
                <w:tab w:val="left" w:pos="1134"/>
              </w:tabs>
              <w:spacing w:line="276" w:lineRule="auto"/>
              <w:jc w:val="both"/>
              <w:rPr>
                <w:sz w:val="24"/>
                <w:szCs w:val="24"/>
              </w:rPr>
            </w:pPr>
          </w:p>
        </w:tc>
        <w:tc>
          <w:tcPr>
            <w:tcW w:w="2009" w:type="dxa"/>
          </w:tcPr>
          <w:p w:rsidR="003238F4" w:rsidRPr="00765AA4" w:rsidRDefault="003238F4" w:rsidP="0016499E">
            <w:pPr>
              <w:tabs>
                <w:tab w:val="left" w:pos="1134"/>
              </w:tabs>
              <w:spacing w:line="276" w:lineRule="auto"/>
              <w:jc w:val="both"/>
              <w:rPr>
                <w:sz w:val="24"/>
                <w:szCs w:val="24"/>
              </w:rPr>
            </w:pPr>
          </w:p>
        </w:tc>
        <w:tc>
          <w:tcPr>
            <w:tcW w:w="2121" w:type="dxa"/>
          </w:tcPr>
          <w:p w:rsidR="003238F4" w:rsidRPr="00765AA4" w:rsidRDefault="003238F4" w:rsidP="0016499E">
            <w:pPr>
              <w:tabs>
                <w:tab w:val="left" w:pos="1134"/>
              </w:tabs>
              <w:spacing w:line="276" w:lineRule="auto"/>
              <w:jc w:val="both"/>
              <w:rPr>
                <w:sz w:val="24"/>
                <w:szCs w:val="24"/>
              </w:rPr>
            </w:pPr>
          </w:p>
        </w:tc>
      </w:tr>
      <w:tr w:rsidR="003238F4" w:rsidRPr="00765AA4" w:rsidTr="00891058">
        <w:trPr>
          <w:jc w:val="center"/>
        </w:trPr>
        <w:tc>
          <w:tcPr>
            <w:tcW w:w="1940" w:type="dxa"/>
          </w:tcPr>
          <w:p w:rsidR="003238F4" w:rsidRPr="00765AA4" w:rsidRDefault="003238F4" w:rsidP="0016499E">
            <w:pPr>
              <w:tabs>
                <w:tab w:val="left" w:pos="1134"/>
              </w:tabs>
              <w:spacing w:line="276" w:lineRule="auto"/>
              <w:jc w:val="both"/>
              <w:rPr>
                <w:sz w:val="24"/>
                <w:szCs w:val="24"/>
              </w:rPr>
            </w:pPr>
            <w:r w:rsidRPr="00765AA4">
              <w:rPr>
                <w:sz w:val="24"/>
                <w:szCs w:val="24"/>
              </w:rPr>
              <w:t>IV четверть</w:t>
            </w:r>
          </w:p>
        </w:tc>
        <w:tc>
          <w:tcPr>
            <w:tcW w:w="1666" w:type="dxa"/>
          </w:tcPr>
          <w:p w:rsidR="003238F4" w:rsidRPr="00765AA4" w:rsidRDefault="003238F4" w:rsidP="0016499E">
            <w:pPr>
              <w:tabs>
                <w:tab w:val="left" w:pos="1134"/>
              </w:tabs>
              <w:spacing w:line="276" w:lineRule="auto"/>
              <w:jc w:val="both"/>
              <w:rPr>
                <w:sz w:val="24"/>
                <w:szCs w:val="24"/>
              </w:rPr>
            </w:pPr>
          </w:p>
        </w:tc>
        <w:tc>
          <w:tcPr>
            <w:tcW w:w="1514" w:type="dxa"/>
          </w:tcPr>
          <w:p w:rsidR="003238F4" w:rsidRPr="00765AA4" w:rsidRDefault="003238F4" w:rsidP="0016499E">
            <w:pPr>
              <w:tabs>
                <w:tab w:val="left" w:pos="1134"/>
              </w:tabs>
              <w:spacing w:line="276" w:lineRule="auto"/>
              <w:jc w:val="both"/>
              <w:rPr>
                <w:sz w:val="24"/>
                <w:szCs w:val="24"/>
              </w:rPr>
            </w:pPr>
          </w:p>
        </w:tc>
        <w:tc>
          <w:tcPr>
            <w:tcW w:w="2009" w:type="dxa"/>
          </w:tcPr>
          <w:p w:rsidR="003238F4" w:rsidRPr="00765AA4" w:rsidRDefault="003238F4" w:rsidP="0016499E">
            <w:pPr>
              <w:tabs>
                <w:tab w:val="left" w:pos="1134"/>
              </w:tabs>
              <w:spacing w:line="276" w:lineRule="auto"/>
              <w:jc w:val="both"/>
              <w:rPr>
                <w:sz w:val="24"/>
                <w:szCs w:val="24"/>
              </w:rPr>
            </w:pPr>
          </w:p>
        </w:tc>
        <w:tc>
          <w:tcPr>
            <w:tcW w:w="2121" w:type="dxa"/>
          </w:tcPr>
          <w:p w:rsidR="003238F4" w:rsidRPr="00765AA4" w:rsidRDefault="003238F4" w:rsidP="0016499E">
            <w:pPr>
              <w:tabs>
                <w:tab w:val="left" w:pos="1134"/>
              </w:tabs>
              <w:spacing w:line="276" w:lineRule="auto"/>
              <w:jc w:val="both"/>
              <w:rPr>
                <w:sz w:val="24"/>
                <w:szCs w:val="24"/>
              </w:rPr>
            </w:pPr>
          </w:p>
        </w:tc>
      </w:tr>
      <w:tr w:rsidR="003238F4" w:rsidRPr="00765AA4" w:rsidTr="00891058">
        <w:trPr>
          <w:jc w:val="center"/>
        </w:trPr>
        <w:tc>
          <w:tcPr>
            <w:tcW w:w="5120" w:type="dxa"/>
            <w:gridSpan w:val="3"/>
            <w:shd w:val="clear" w:color="auto" w:fill="FFFFFF"/>
          </w:tcPr>
          <w:p w:rsidR="003238F4" w:rsidRPr="00765AA4" w:rsidRDefault="003238F4" w:rsidP="0016499E">
            <w:pPr>
              <w:tabs>
                <w:tab w:val="left" w:pos="1134"/>
              </w:tabs>
              <w:spacing w:line="276" w:lineRule="auto"/>
              <w:jc w:val="both"/>
              <w:rPr>
                <w:sz w:val="24"/>
                <w:szCs w:val="24"/>
              </w:rPr>
            </w:pPr>
            <w:r w:rsidRPr="00765AA4">
              <w:rPr>
                <w:sz w:val="24"/>
                <w:szCs w:val="24"/>
              </w:rPr>
              <w:t>Итого в учебном году</w:t>
            </w:r>
          </w:p>
        </w:tc>
        <w:tc>
          <w:tcPr>
            <w:tcW w:w="2009" w:type="dxa"/>
            <w:shd w:val="clear" w:color="auto" w:fill="FFFFFF"/>
          </w:tcPr>
          <w:p w:rsidR="003238F4" w:rsidRPr="00765AA4" w:rsidRDefault="003238F4" w:rsidP="0016499E">
            <w:pPr>
              <w:tabs>
                <w:tab w:val="left" w:pos="1134"/>
              </w:tabs>
              <w:spacing w:line="276" w:lineRule="auto"/>
              <w:jc w:val="both"/>
              <w:rPr>
                <w:sz w:val="24"/>
                <w:szCs w:val="24"/>
              </w:rPr>
            </w:pPr>
          </w:p>
        </w:tc>
        <w:tc>
          <w:tcPr>
            <w:tcW w:w="2121" w:type="dxa"/>
            <w:shd w:val="clear" w:color="auto" w:fill="FFFFFF"/>
          </w:tcPr>
          <w:p w:rsidR="003238F4" w:rsidRPr="00765AA4" w:rsidRDefault="003238F4" w:rsidP="0016499E">
            <w:pPr>
              <w:tabs>
                <w:tab w:val="left" w:pos="1134"/>
              </w:tabs>
              <w:spacing w:line="276" w:lineRule="auto"/>
              <w:jc w:val="both"/>
              <w:rPr>
                <w:sz w:val="24"/>
                <w:szCs w:val="24"/>
              </w:rPr>
            </w:pPr>
          </w:p>
        </w:tc>
      </w:tr>
    </w:tbl>
    <w:p w:rsidR="003238F4" w:rsidRPr="00765AA4" w:rsidRDefault="003238F4" w:rsidP="00765AA4">
      <w:pPr>
        <w:tabs>
          <w:tab w:val="left" w:pos="1134"/>
        </w:tabs>
        <w:spacing w:line="276" w:lineRule="auto"/>
        <w:ind w:firstLine="567"/>
        <w:jc w:val="both"/>
        <w:rPr>
          <w:sz w:val="24"/>
          <w:szCs w:val="24"/>
        </w:rPr>
      </w:pPr>
    </w:p>
    <w:p w:rsidR="003238F4" w:rsidRPr="00765AA4" w:rsidRDefault="003238F4" w:rsidP="00765AA4">
      <w:pPr>
        <w:tabs>
          <w:tab w:val="left" w:pos="1134"/>
        </w:tabs>
        <w:spacing w:line="276" w:lineRule="auto"/>
        <w:ind w:firstLine="567"/>
        <w:jc w:val="both"/>
        <w:rPr>
          <w:sz w:val="24"/>
          <w:szCs w:val="24"/>
        </w:rPr>
      </w:pPr>
      <w:r w:rsidRPr="00765AA4">
        <w:rPr>
          <w:sz w:val="24"/>
          <w:szCs w:val="24"/>
        </w:rPr>
        <w:t>9 класс: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1114"/>
        <w:gridCol w:w="1800"/>
        <w:gridCol w:w="1417"/>
        <w:gridCol w:w="1417"/>
      </w:tblGrid>
      <w:tr w:rsidR="003238F4" w:rsidRPr="00765AA4" w:rsidTr="00C211B6">
        <w:trPr>
          <w:jc w:val="center"/>
        </w:trPr>
        <w:tc>
          <w:tcPr>
            <w:tcW w:w="1242" w:type="dxa"/>
            <w:vMerge w:val="restart"/>
          </w:tcPr>
          <w:p w:rsidR="003238F4" w:rsidRPr="00765AA4" w:rsidRDefault="003238F4" w:rsidP="0016499E">
            <w:pPr>
              <w:tabs>
                <w:tab w:val="left" w:pos="1134"/>
              </w:tabs>
              <w:spacing w:line="276" w:lineRule="auto"/>
              <w:jc w:val="both"/>
              <w:rPr>
                <w:sz w:val="24"/>
                <w:szCs w:val="24"/>
              </w:rPr>
            </w:pPr>
            <w:r w:rsidRPr="00765AA4">
              <w:rPr>
                <w:sz w:val="24"/>
                <w:szCs w:val="24"/>
              </w:rPr>
              <w:t>Учебный период</w:t>
            </w:r>
          </w:p>
        </w:tc>
        <w:tc>
          <w:tcPr>
            <w:tcW w:w="2914" w:type="dxa"/>
            <w:gridSpan w:val="2"/>
          </w:tcPr>
          <w:p w:rsidR="003238F4" w:rsidRPr="00765AA4" w:rsidRDefault="003238F4" w:rsidP="0016499E">
            <w:pPr>
              <w:tabs>
                <w:tab w:val="left" w:pos="1134"/>
              </w:tabs>
              <w:spacing w:line="276" w:lineRule="auto"/>
              <w:jc w:val="both"/>
              <w:rPr>
                <w:sz w:val="24"/>
                <w:szCs w:val="24"/>
              </w:rPr>
            </w:pPr>
            <w:r w:rsidRPr="00765AA4">
              <w:rPr>
                <w:sz w:val="24"/>
                <w:szCs w:val="24"/>
              </w:rPr>
              <w:t>Дата</w:t>
            </w:r>
          </w:p>
        </w:tc>
        <w:tc>
          <w:tcPr>
            <w:tcW w:w="2650" w:type="dxa"/>
            <w:gridSpan w:val="2"/>
          </w:tcPr>
          <w:p w:rsidR="003238F4" w:rsidRPr="00765AA4" w:rsidRDefault="003238F4" w:rsidP="0016499E">
            <w:pPr>
              <w:tabs>
                <w:tab w:val="left" w:pos="1134"/>
              </w:tabs>
              <w:spacing w:line="276" w:lineRule="auto"/>
              <w:jc w:val="both"/>
              <w:rPr>
                <w:sz w:val="24"/>
                <w:szCs w:val="24"/>
              </w:rPr>
            </w:pPr>
            <w:r w:rsidRPr="00765AA4">
              <w:rPr>
                <w:sz w:val="24"/>
                <w:szCs w:val="24"/>
              </w:rPr>
              <w:t>Продолжительность</w:t>
            </w:r>
          </w:p>
        </w:tc>
      </w:tr>
      <w:tr w:rsidR="003238F4" w:rsidRPr="00765AA4" w:rsidTr="00C211B6">
        <w:trPr>
          <w:jc w:val="center"/>
        </w:trPr>
        <w:tc>
          <w:tcPr>
            <w:tcW w:w="1242" w:type="dxa"/>
            <w:vMerge/>
          </w:tcPr>
          <w:p w:rsidR="003238F4" w:rsidRPr="00765AA4" w:rsidRDefault="003238F4" w:rsidP="0016499E">
            <w:pPr>
              <w:tabs>
                <w:tab w:val="left" w:pos="1134"/>
              </w:tabs>
              <w:spacing w:line="276" w:lineRule="auto"/>
              <w:jc w:val="both"/>
              <w:rPr>
                <w:sz w:val="24"/>
                <w:szCs w:val="24"/>
              </w:rPr>
            </w:pPr>
          </w:p>
        </w:tc>
        <w:tc>
          <w:tcPr>
            <w:tcW w:w="1114" w:type="dxa"/>
          </w:tcPr>
          <w:p w:rsidR="003238F4" w:rsidRPr="00765AA4" w:rsidRDefault="003238F4" w:rsidP="0016499E">
            <w:pPr>
              <w:tabs>
                <w:tab w:val="left" w:pos="1134"/>
              </w:tabs>
              <w:spacing w:line="276" w:lineRule="auto"/>
              <w:jc w:val="both"/>
              <w:rPr>
                <w:sz w:val="24"/>
                <w:szCs w:val="24"/>
              </w:rPr>
            </w:pPr>
            <w:r w:rsidRPr="00765AA4">
              <w:rPr>
                <w:sz w:val="24"/>
                <w:szCs w:val="24"/>
              </w:rPr>
              <w:t>Начало</w:t>
            </w:r>
          </w:p>
        </w:tc>
        <w:tc>
          <w:tcPr>
            <w:tcW w:w="1800" w:type="dxa"/>
          </w:tcPr>
          <w:p w:rsidR="003238F4" w:rsidRPr="00765AA4" w:rsidRDefault="003238F4" w:rsidP="0016499E">
            <w:pPr>
              <w:tabs>
                <w:tab w:val="left" w:pos="1134"/>
              </w:tabs>
              <w:spacing w:line="276" w:lineRule="auto"/>
              <w:jc w:val="both"/>
              <w:rPr>
                <w:sz w:val="24"/>
                <w:szCs w:val="24"/>
                <w:lang w:val="ru-RU"/>
              </w:rPr>
            </w:pPr>
            <w:r w:rsidRPr="00765AA4">
              <w:rPr>
                <w:sz w:val="24"/>
                <w:szCs w:val="24"/>
                <w:lang w:val="ru-RU"/>
              </w:rPr>
              <w:t>Окончание</w:t>
            </w:r>
          </w:p>
          <w:p w:rsidR="003238F4" w:rsidRPr="00765AA4" w:rsidRDefault="003238F4" w:rsidP="0016499E">
            <w:pPr>
              <w:tabs>
                <w:tab w:val="left" w:pos="1134"/>
              </w:tabs>
              <w:spacing w:line="276" w:lineRule="auto"/>
              <w:jc w:val="both"/>
              <w:rPr>
                <w:sz w:val="24"/>
                <w:szCs w:val="24"/>
                <w:lang w:val="ru-RU"/>
              </w:rPr>
            </w:pPr>
            <w:r w:rsidRPr="00765AA4">
              <w:rPr>
                <w:sz w:val="24"/>
                <w:szCs w:val="24"/>
                <w:lang w:val="ru-RU"/>
              </w:rPr>
              <w:t>при 5-ти дневке/ при 6-ти дневке</w:t>
            </w:r>
          </w:p>
        </w:tc>
        <w:tc>
          <w:tcPr>
            <w:tcW w:w="1322" w:type="dxa"/>
          </w:tcPr>
          <w:p w:rsidR="003238F4" w:rsidRPr="00765AA4" w:rsidRDefault="003238F4" w:rsidP="0016499E">
            <w:pPr>
              <w:tabs>
                <w:tab w:val="left" w:pos="1134"/>
              </w:tabs>
              <w:spacing w:line="276" w:lineRule="auto"/>
              <w:jc w:val="both"/>
              <w:rPr>
                <w:sz w:val="24"/>
                <w:szCs w:val="24"/>
              </w:rPr>
            </w:pPr>
            <w:r w:rsidRPr="00765AA4">
              <w:rPr>
                <w:sz w:val="24"/>
                <w:szCs w:val="24"/>
              </w:rPr>
              <w:t>Количество учебных недель</w:t>
            </w:r>
          </w:p>
        </w:tc>
        <w:tc>
          <w:tcPr>
            <w:tcW w:w="1328" w:type="dxa"/>
          </w:tcPr>
          <w:p w:rsidR="003238F4" w:rsidRPr="00765AA4" w:rsidRDefault="003238F4" w:rsidP="0016499E">
            <w:pPr>
              <w:tabs>
                <w:tab w:val="left" w:pos="1134"/>
              </w:tabs>
              <w:spacing w:line="276" w:lineRule="auto"/>
              <w:jc w:val="both"/>
              <w:rPr>
                <w:sz w:val="24"/>
                <w:szCs w:val="24"/>
              </w:rPr>
            </w:pPr>
            <w:r w:rsidRPr="00765AA4">
              <w:rPr>
                <w:sz w:val="24"/>
                <w:szCs w:val="24"/>
              </w:rPr>
              <w:t>Количество рабочих дней</w:t>
            </w:r>
          </w:p>
        </w:tc>
      </w:tr>
      <w:tr w:rsidR="003238F4" w:rsidRPr="00765AA4" w:rsidTr="00C211B6">
        <w:trPr>
          <w:jc w:val="center"/>
        </w:trPr>
        <w:tc>
          <w:tcPr>
            <w:tcW w:w="1242" w:type="dxa"/>
          </w:tcPr>
          <w:p w:rsidR="003238F4" w:rsidRPr="00765AA4" w:rsidRDefault="003238F4" w:rsidP="0016499E">
            <w:pPr>
              <w:tabs>
                <w:tab w:val="left" w:pos="1134"/>
              </w:tabs>
              <w:spacing w:line="276" w:lineRule="auto"/>
              <w:jc w:val="both"/>
              <w:rPr>
                <w:sz w:val="24"/>
                <w:szCs w:val="24"/>
              </w:rPr>
            </w:pPr>
            <w:r w:rsidRPr="00765AA4">
              <w:rPr>
                <w:sz w:val="24"/>
                <w:szCs w:val="24"/>
              </w:rPr>
              <w:t>I четверть</w:t>
            </w:r>
          </w:p>
        </w:tc>
        <w:tc>
          <w:tcPr>
            <w:tcW w:w="1114" w:type="dxa"/>
          </w:tcPr>
          <w:p w:rsidR="003238F4" w:rsidRPr="00765AA4" w:rsidRDefault="003238F4" w:rsidP="0016499E">
            <w:pPr>
              <w:tabs>
                <w:tab w:val="left" w:pos="1134"/>
              </w:tabs>
              <w:spacing w:line="276" w:lineRule="auto"/>
              <w:jc w:val="both"/>
              <w:rPr>
                <w:sz w:val="24"/>
                <w:szCs w:val="24"/>
              </w:rPr>
            </w:pPr>
          </w:p>
        </w:tc>
        <w:tc>
          <w:tcPr>
            <w:tcW w:w="1800" w:type="dxa"/>
          </w:tcPr>
          <w:p w:rsidR="003238F4" w:rsidRPr="00765AA4" w:rsidRDefault="003238F4" w:rsidP="0016499E">
            <w:pPr>
              <w:tabs>
                <w:tab w:val="left" w:pos="1134"/>
              </w:tabs>
              <w:spacing w:line="276" w:lineRule="auto"/>
              <w:jc w:val="both"/>
              <w:rPr>
                <w:sz w:val="24"/>
                <w:szCs w:val="24"/>
              </w:rPr>
            </w:pPr>
          </w:p>
        </w:tc>
        <w:tc>
          <w:tcPr>
            <w:tcW w:w="1322" w:type="dxa"/>
          </w:tcPr>
          <w:p w:rsidR="003238F4" w:rsidRPr="00765AA4" w:rsidRDefault="003238F4" w:rsidP="0016499E">
            <w:pPr>
              <w:tabs>
                <w:tab w:val="left" w:pos="1134"/>
              </w:tabs>
              <w:spacing w:line="276" w:lineRule="auto"/>
              <w:jc w:val="both"/>
              <w:rPr>
                <w:sz w:val="24"/>
                <w:szCs w:val="24"/>
              </w:rPr>
            </w:pPr>
          </w:p>
        </w:tc>
        <w:tc>
          <w:tcPr>
            <w:tcW w:w="1328" w:type="dxa"/>
          </w:tcPr>
          <w:p w:rsidR="003238F4" w:rsidRPr="00765AA4" w:rsidRDefault="003238F4" w:rsidP="0016499E">
            <w:pPr>
              <w:tabs>
                <w:tab w:val="left" w:pos="1134"/>
              </w:tabs>
              <w:spacing w:line="276" w:lineRule="auto"/>
              <w:jc w:val="both"/>
              <w:rPr>
                <w:sz w:val="24"/>
                <w:szCs w:val="24"/>
              </w:rPr>
            </w:pPr>
          </w:p>
        </w:tc>
      </w:tr>
      <w:tr w:rsidR="003238F4" w:rsidRPr="00765AA4" w:rsidTr="00C211B6">
        <w:trPr>
          <w:jc w:val="center"/>
        </w:trPr>
        <w:tc>
          <w:tcPr>
            <w:tcW w:w="1242" w:type="dxa"/>
          </w:tcPr>
          <w:p w:rsidR="003238F4" w:rsidRPr="00765AA4" w:rsidRDefault="003238F4" w:rsidP="0016499E">
            <w:pPr>
              <w:tabs>
                <w:tab w:val="left" w:pos="1134"/>
              </w:tabs>
              <w:spacing w:line="276" w:lineRule="auto"/>
              <w:jc w:val="both"/>
              <w:rPr>
                <w:sz w:val="24"/>
                <w:szCs w:val="24"/>
              </w:rPr>
            </w:pPr>
            <w:r w:rsidRPr="00765AA4">
              <w:rPr>
                <w:sz w:val="24"/>
                <w:szCs w:val="24"/>
              </w:rPr>
              <w:t>II четверть</w:t>
            </w:r>
          </w:p>
        </w:tc>
        <w:tc>
          <w:tcPr>
            <w:tcW w:w="1114" w:type="dxa"/>
          </w:tcPr>
          <w:p w:rsidR="003238F4" w:rsidRPr="00765AA4" w:rsidRDefault="003238F4" w:rsidP="0016499E">
            <w:pPr>
              <w:tabs>
                <w:tab w:val="left" w:pos="1134"/>
              </w:tabs>
              <w:spacing w:line="276" w:lineRule="auto"/>
              <w:jc w:val="both"/>
              <w:rPr>
                <w:sz w:val="24"/>
                <w:szCs w:val="24"/>
                <w:highlight w:val="green"/>
              </w:rPr>
            </w:pPr>
          </w:p>
        </w:tc>
        <w:tc>
          <w:tcPr>
            <w:tcW w:w="1800" w:type="dxa"/>
          </w:tcPr>
          <w:p w:rsidR="003238F4" w:rsidRPr="00765AA4" w:rsidRDefault="003238F4" w:rsidP="0016499E">
            <w:pPr>
              <w:tabs>
                <w:tab w:val="left" w:pos="1134"/>
              </w:tabs>
              <w:spacing w:line="276" w:lineRule="auto"/>
              <w:jc w:val="both"/>
              <w:rPr>
                <w:sz w:val="24"/>
                <w:szCs w:val="24"/>
                <w:highlight w:val="green"/>
              </w:rPr>
            </w:pPr>
          </w:p>
        </w:tc>
        <w:tc>
          <w:tcPr>
            <w:tcW w:w="1322" w:type="dxa"/>
          </w:tcPr>
          <w:p w:rsidR="003238F4" w:rsidRPr="00765AA4" w:rsidRDefault="003238F4" w:rsidP="0016499E">
            <w:pPr>
              <w:tabs>
                <w:tab w:val="left" w:pos="1134"/>
              </w:tabs>
              <w:spacing w:line="276" w:lineRule="auto"/>
              <w:jc w:val="both"/>
              <w:rPr>
                <w:sz w:val="24"/>
                <w:szCs w:val="24"/>
              </w:rPr>
            </w:pPr>
          </w:p>
        </w:tc>
        <w:tc>
          <w:tcPr>
            <w:tcW w:w="1328" w:type="dxa"/>
          </w:tcPr>
          <w:p w:rsidR="003238F4" w:rsidRPr="00765AA4" w:rsidRDefault="003238F4" w:rsidP="0016499E">
            <w:pPr>
              <w:tabs>
                <w:tab w:val="left" w:pos="1134"/>
              </w:tabs>
              <w:spacing w:line="276" w:lineRule="auto"/>
              <w:jc w:val="both"/>
              <w:rPr>
                <w:sz w:val="24"/>
                <w:szCs w:val="24"/>
              </w:rPr>
            </w:pPr>
          </w:p>
        </w:tc>
      </w:tr>
      <w:tr w:rsidR="003238F4" w:rsidRPr="00765AA4" w:rsidTr="00C211B6">
        <w:trPr>
          <w:jc w:val="center"/>
        </w:trPr>
        <w:tc>
          <w:tcPr>
            <w:tcW w:w="1242" w:type="dxa"/>
          </w:tcPr>
          <w:p w:rsidR="003238F4" w:rsidRPr="00765AA4" w:rsidRDefault="003238F4" w:rsidP="0016499E">
            <w:pPr>
              <w:tabs>
                <w:tab w:val="left" w:pos="1134"/>
              </w:tabs>
              <w:spacing w:line="276" w:lineRule="auto"/>
              <w:jc w:val="both"/>
              <w:rPr>
                <w:sz w:val="24"/>
                <w:szCs w:val="24"/>
              </w:rPr>
            </w:pPr>
            <w:r w:rsidRPr="00765AA4">
              <w:rPr>
                <w:sz w:val="24"/>
                <w:szCs w:val="24"/>
              </w:rPr>
              <w:t>III четверть</w:t>
            </w:r>
          </w:p>
        </w:tc>
        <w:tc>
          <w:tcPr>
            <w:tcW w:w="1114" w:type="dxa"/>
          </w:tcPr>
          <w:p w:rsidR="003238F4" w:rsidRPr="00765AA4" w:rsidRDefault="003238F4" w:rsidP="0016499E">
            <w:pPr>
              <w:tabs>
                <w:tab w:val="left" w:pos="1134"/>
              </w:tabs>
              <w:spacing w:line="276" w:lineRule="auto"/>
              <w:jc w:val="both"/>
              <w:rPr>
                <w:sz w:val="24"/>
                <w:szCs w:val="24"/>
              </w:rPr>
            </w:pPr>
          </w:p>
        </w:tc>
        <w:tc>
          <w:tcPr>
            <w:tcW w:w="1800" w:type="dxa"/>
          </w:tcPr>
          <w:p w:rsidR="003238F4" w:rsidRPr="00765AA4" w:rsidRDefault="003238F4" w:rsidP="0016499E">
            <w:pPr>
              <w:tabs>
                <w:tab w:val="left" w:pos="1134"/>
              </w:tabs>
              <w:spacing w:line="276" w:lineRule="auto"/>
              <w:jc w:val="both"/>
              <w:rPr>
                <w:sz w:val="24"/>
                <w:szCs w:val="24"/>
              </w:rPr>
            </w:pPr>
          </w:p>
        </w:tc>
        <w:tc>
          <w:tcPr>
            <w:tcW w:w="1322" w:type="dxa"/>
          </w:tcPr>
          <w:p w:rsidR="003238F4" w:rsidRPr="00765AA4" w:rsidRDefault="003238F4" w:rsidP="0016499E">
            <w:pPr>
              <w:tabs>
                <w:tab w:val="left" w:pos="1134"/>
              </w:tabs>
              <w:spacing w:line="276" w:lineRule="auto"/>
              <w:jc w:val="both"/>
              <w:rPr>
                <w:sz w:val="24"/>
                <w:szCs w:val="24"/>
              </w:rPr>
            </w:pPr>
          </w:p>
        </w:tc>
        <w:tc>
          <w:tcPr>
            <w:tcW w:w="1328" w:type="dxa"/>
          </w:tcPr>
          <w:p w:rsidR="003238F4" w:rsidRPr="00765AA4" w:rsidRDefault="003238F4" w:rsidP="0016499E">
            <w:pPr>
              <w:tabs>
                <w:tab w:val="left" w:pos="1134"/>
              </w:tabs>
              <w:spacing w:line="276" w:lineRule="auto"/>
              <w:jc w:val="both"/>
              <w:rPr>
                <w:sz w:val="24"/>
                <w:szCs w:val="24"/>
              </w:rPr>
            </w:pPr>
          </w:p>
        </w:tc>
      </w:tr>
      <w:tr w:rsidR="003238F4" w:rsidRPr="00765AA4" w:rsidTr="00C211B6">
        <w:trPr>
          <w:jc w:val="center"/>
        </w:trPr>
        <w:tc>
          <w:tcPr>
            <w:tcW w:w="1242" w:type="dxa"/>
          </w:tcPr>
          <w:p w:rsidR="003238F4" w:rsidRPr="00765AA4" w:rsidRDefault="003238F4" w:rsidP="0016499E">
            <w:pPr>
              <w:tabs>
                <w:tab w:val="left" w:pos="1134"/>
              </w:tabs>
              <w:spacing w:line="276" w:lineRule="auto"/>
              <w:jc w:val="both"/>
              <w:rPr>
                <w:sz w:val="24"/>
                <w:szCs w:val="24"/>
              </w:rPr>
            </w:pPr>
            <w:r w:rsidRPr="00765AA4">
              <w:rPr>
                <w:sz w:val="24"/>
                <w:szCs w:val="24"/>
              </w:rPr>
              <w:t>IV четверть</w:t>
            </w:r>
          </w:p>
        </w:tc>
        <w:tc>
          <w:tcPr>
            <w:tcW w:w="1114" w:type="dxa"/>
          </w:tcPr>
          <w:p w:rsidR="003238F4" w:rsidRPr="00765AA4" w:rsidRDefault="003238F4" w:rsidP="0016499E">
            <w:pPr>
              <w:tabs>
                <w:tab w:val="left" w:pos="1134"/>
              </w:tabs>
              <w:spacing w:line="276" w:lineRule="auto"/>
              <w:jc w:val="both"/>
              <w:rPr>
                <w:sz w:val="24"/>
                <w:szCs w:val="24"/>
              </w:rPr>
            </w:pPr>
          </w:p>
        </w:tc>
        <w:tc>
          <w:tcPr>
            <w:tcW w:w="1800" w:type="dxa"/>
          </w:tcPr>
          <w:p w:rsidR="003238F4" w:rsidRPr="00765AA4" w:rsidRDefault="003238F4" w:rsidP="0016499E">
            <w:pPr>
              <w:tabs>
                <w:tab w:val="left" w:pos="1134"/>
              </w:tabs>
              <w:spacing w:line="276" w:lineRule="auto"/>
              <w:jc w:val="both"/>
              <w:rPr>
                <w:sz w:val="24"/>
                <w:szCs w:val="24"/>
              </w:rPr>
            </w:pPr>
          </w:p>
        </w:tc>
        <w:tc>
          <w:tcPr>
            <w:tcW w:w="1322" w:type="dxa"/>
          </w:tcPr>
          <w:p w:rsidR="003238F4" w:rsidRPr="00765AA4" w:rsidRDefault="003238F4" w:rsidP="0016499E">
            <w:pPr>
              <w:tabs>
                <w:tab w:val="left" w:pos="1134"/>
              </w:tabs>
              <w:spacing w:line="276" w:lineRule="auto"/>
              <w:jc w:val="both"/>
              <w:rPr>
                <w:sz w:val="24"/>
                <w:szCs w:val="24"/>
              </w:rPr>
            </w:pPr>
          </w:p>
        </w:tc>
        <w:tc>
          <w:tcPr>
            <w:tcW w:w="1328" w:type="dxa"/>
          </w:tcPr>
          <w:p w:rsidR="003238F4" w:rsidRPr="00765AA4" w:rsidRDefault="003238F4" w:rsidP="0016499E">
            <w:pPr>
              <w:tabs>
                <w:tab w:val="left" w:pos="1134"/>
              </w:tabs>
              <w:spacing w:line="276" w:lineRule="auto"/>
              <w:jc w:val="both"/>
              <w:rPr>
                <w:sz w:val="24"/>
                <w:szCs w:val="24"/>
              </w:rPr>
            </w:pPr>
          </w:p>
        </w:tc>
      </w:tr>
      <w:tr w:rsidR="003238F4" w:rsidRPr="00765AA4" w:rsidTr="00C211B6">
        <w:trPr>
          <w:jc w:val="center"/>
        </w:trPr>
        <w:tc>
          <w:tcPr>
            <w:tcW w:w="4156" w:type="dxa"/>
            <w:gridSpan w:val="3"/>
            <w:shd w:val="clear" w:color="auto" w:fill="auto"/>
          </w:tcPr>
          <w:p w:rsidR="003238F4" w:rsidRPr="00765AA4" w:rsidRDefault="003238F4" w:rsidP="0016499E">
            <w:pPr>
              <w:tabs>
                <w:tab w:val="left" w:pos="1134"/>
              </w:tabs>
              <w:spacing w:line="276" w:lineRule="auto"/>
              <w:jc w:val="both"/>
              <w:rPr>
                <w:sz w:val="24"/>
                <w:szCs w:val="24"/>
                <w:highlight w:val="green"/>
              </w:rPr>
            </w:pPr>
            <w:r w:rsidRPr="00765AA4">
              <w:rPr>
                <w:sz w:val="24"/>
                <w:szCs w:val="24"/>
              </w:rPr>
              <w:t>Итого в учебном году</w:t>
            </w:r>
          </w:p>
        </w:tc>
        <w:tc>
          <w:tcPr>
            <w:tcW w:w="1322" w:type="dxa"/>
            <w:shd w:val="clear" w:color="auto" w:fill="auto"/>
          </w:tcPr>
          <w:p w:rsidR="003238F4" w:rsidRPr="00765AA4" w:rsidRDefault="003238F4" w:rsidP="0016499E">
            <w:pPr>
              <w:tabs>
                <w:tab w:val="left" w:pos="1134"/>
              </w:tabs>
              <w:spacing w:line="276" w:lineRule="auto"/>
              <w:jc w:val="both"/>
              <w:rPr>
                <w:sz w:val="24"/>
                <w:szCs w:val="24"/>
              </w:rPr>
            </w:pPr>
          </w:p>
        </w:tc>
        <w:tc>
          <w:tcPr>
            <w:tcW w:w="1328" w:type="dxa"/>
            <w:shd w:val="clear" w:color="auto" w:fill="auto"/>
          </w:tcPr>
          <w:p w:rsidR="003238F4" w:rsidRPr="00765AA4" w:rsidRDefault="003238F4" w:rsidP="0016499E">
            <w:pPr>
              <w:tabs>
                <w:tab w:val="left" w:pos="1134"/>
              </w:tabs>
              <w:spacing w:line="276" w:lineRule="auto"/>
              <w:jc w:val="both"/>
              <w:rPr>
                <w:sz w:val="24"/>
                <w:szCs w:val="24"/>
              </w:rPr>
            </w:pPr>
          </w:p>
        </w:tc>
      </w:tr>
    </w:tbl>
    <w:p w:rsidR="003238F4" w:rsidRPr="00765AA4" w:rsidRDefault="003238F4" w:rsidP="00765AA4">
      <w:pPr>
        <w:tabs>
          <w:tab w:val="left" w:pos="1134"/>
        </w:tabs>
        <w:spacing w:line="276" w:lineRule="auto"/>
        <w:ind w:firstLine="567"/>
        <w:jc w:val="both"/>
        <w:rPr>
          <w:sz w:val="24"/>
          <w:szCs w:val="24"/>
        </w:rPr>
      </w:pPr>
    </w:p>
    <w:p w:rsidR="00C211B6" w:rsidRPr="00765AA4" w:rsidRDefault="00C211B6" w:rsidP="00765AA4">
      <w:pPr>
        <w:tabs>
          <w:tab w:val="left" w:pos="1134"/>
        </w:tabs>
        <w:spacing w:line="276" w:lineRule="auto"/>
        <w:ind w:firstLine="567"/>
        <w:jc w:val="both"/>
        <w:rPr>
          <w:sz w:val="24"/>
          <w:szCs w:val="24"/>
          <w:lang w:val="ru-RU"/>
        </w:rPr>
      </w:pPr>
      <w:r w:rsidRPr="00765AA4">
        <w:rPr>
          <w:sz w:val="24"/>
          <w:szCs w:val="24"/>
          <w:lang w:val="ru-RU"/>
        </w:rPr>
        <w:t>*Каждая школа оставляет строку в зависимости от своего режима работы - 5-ти или 6-ти дневная неделя. Количество учебных недель рассчитано в соответствии с календарем каникул на 2022-2023 уч.год.</w:t>
      </w:r>
    </w:p>
    <w:p w:rsidR="003238F4" w:rsidRPr="00765AA4" w:rsidRDefault="003238F4" w:rsidP="00765AA4">
      <w:pPr>
        <w:tabs>
          <w:tab w:val="left" w:pos="1134"/>
        </w:tabs>
        <w:spacing w:line="276" w:lineRule="auto"/>
        <w:ind w:firstLine="567"/>
        <w:jc w:val="both"/>
        <w:rPr>
          <w:sz w:val="24"/>
          <w:szCs w:val="24"/>
          <w:lang w:val="ru-RU"/>
        </w:rPr>
      </w:pPr>
    </w:p>
    <w:p w:rsidR="003238F4" w:rsidRPr="00765AA4" w:rsidRDefault="003238F4" w:rsidP="00765AA4">
      <w:pPr>
        <w:tabs>
          <w:tab w:val="left" w:pos="1134"/>
        </w:tabs>
        <w:spacing w:line="276" w:lineRule="auto"/>
        <w:ind w:firstLine="567"/>
        <w:jc w:val="both"/>
        <w:rPr>
          <w:sz w:val="24"/>
          <w:szCs w:val="24"/>
          <w:lang w:val="ru-RU"/>
        </w:rPr>
      </w:pPr>
      <w:r w:rsidRPr="00765AA4">
        <w:rPr>
          <w:sz w:val="24"/>
          <w:szCs w:val="24"/>
          <w:lang w:val="ru-RU"/>
        </w:rPr>
        <w:t xml:space="preserve">Сроки и продолжительность каникул </w:t>
      </w:r>
    </w:p>
    <w:p w:rsidR="003238F4" w:rsidRPr="00765AA4" w:rsidRDefault="003238F4" w:rsidP="00765AA4">
      <w:pPr>
        <w:tabs>
          <w:tab w:val="left" w:pos="1134"/>
        </w:tabs>
        <w:spacing w:line="276" w:lineRule="auto"/>
        <w:ind w:firstLine="567"/>
        <w:jc w:val="both"/>
        <w:rPr>
          <w:sz w:val="24"/>
          <w:szCs w:val="24"/>
          <w:lang w:val="ru-RU"/>
        </w:rPr>
      </w:pPr>
      <w:r w:rsidRPr="00765AA4">
        <w:rPr>
          <w:sz w:val="24"/>
          <w:szCs w:val="24"/>
          <w:lang w:val="ru-RU"/>
        </w:rPr>
        <w:t>5-9-е классы:</w:t>
      </w:r>
    </w:p>
    <w:tbl>
      <w:tblPr>
        <w:tblW w:w="62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5"/>
        <w:gridCol w:w="963"/>
        <w:gridCol w:w="1345"/>
        <w:gridCol w:w="2296"/>
      </w:tblGrid>
      <w:tr w:rsidR="003238F4" w:rsidRPr="00765AA4" w:rsidTr="003238F4">
        <w:trPr>
          <w:trHeight w:val="238"/>
        </w:trPr>
        <w:tc>
          <w:tcPr>
            <w:tcW w:w="1778" w:type="dxa"/>
            <w:vMerge w:val="restart"/>
          </w:tcPr>
          <w:p w:rsidR="003238F4" w:rsidRPr="00765AA4" w:rsidRDefault="003238F4" w:rsidP="0016499E">
            <w:pPr>
              <w:tabs>
                <w:tab w:val="left" w:pos="1134"/>
              </w:tabs>
              <w:spacing w:line="276" w:lineRule="auto"/>
              <w:jc w:val="both"/>
              <w:rPr>
                <w:sz w:val="24"/>
                <w:szCs w:val="24"/>
              </w:rPr>
            </w:pPr>
            <w:r w:rsidRPr="00765AA4">
              <w:rPr>
                <w:sz w:val="24"/>
                <w:szCs w:val="24"/>
              </w:rPr>
              <w:t>Каникулярный период</w:t>
            </w:r>
          </w:p>
        </w:tc>
        <w:tc>
          <w:tcPr>
            <w:tcW w:w="2568" w:type="dxa"/>
            <w:gridSpan w:val="2"/>
          </w:tcPr>
          <w:p w:rsidR="003238F4" w:rsidRPr="00765AA4" w:rsidRDefault="003238F4" w:rsidP="0016499E">
            <w:pPr>
              <w:tabs>
                <w:tab w:val="left" w:pos="1134"/>
              </w:tabs>
              <w:spacing w:line="276" w:lineRule="auto"/>
              <w:jc w:val="both"/>
              <w:rPr>
                <w:sz w:val="24"/>
                <w:szCs w:val="24"/>
              </w:rPr>
            </w:pPr>
            <w:r w:rsidRPr="00765AA4">
              <w:rPr>
                <w:sz w:val="24"/>
                <w:szCs w:val="24"/>
              </w:rPr>
              <w:t>Дата</w:t>
            </w:r>
          </w:p>
        </w:tc>
        <w:tc>
          <w:tcPr>
            <w:tcW w:w="1930" w:type="dxa"/>
            <w:vMerge w:val="restart"/>
          </w:tcPr>
          <w:p w:rsidR="003238F4" w:rsidRPr="00765AA4" w:rsidRDefault="003238F4" w:rsidP="0016499E">
            <w:pPr>
              <w:tabs>
                <w:tab w:val="left" w:pos="1134"/>
              </w:tabs>
              <w:spacing w:line="276" w:lineRule="auto"/>
              <w:jc w:val="both"/>
              <w:rPr>
                <w:sz w:val="24"/>
                <w:szCs w:val="24"/>
              </w:rPr>
            </w:pPr>
            <w:r w:rsidRPr="00765AA4">
              <w:rPr>
                <w:sz w:val="24"/>
                <w:szCs w:val="24"/>
              </w:rPr>
              <w:t>Продолжительность (календарные дни)</w:t>
            </w:r>
          </w:p>
        </w:tc>
      </w:tr>
      <w:tr w:rsidR="003238F4" w:rsidRPr="00765AA4" w:rsidTr="003238F4">
        <w:trPr>
          <w:trHeight w:val="238"/>
        </w:trPr>
        <w:tc>
          <w:tcPr>
            <w:tcW w:w="1778" w:type="dxa"/>
            <w:vMerge/>
          </w:tcPr>
          <w:p w:rsidR="003238F4" w:rsidRPr="00765AA4" w:rsidRDefault="003238F4" w:rsidP="0016499E">
            <w:pPr>
              <w:tabs>
                <w:tab w:val="left" w:pos="1134"/>
              </w:tabs>
              <w:spacing w:line="276" w:lineRule="auto"/>
              <w:jc w:val="both"/>
              <w:rPr>
                <w:sz w:val="24"/>
                <w:szCs w:val="24"/>
              </w:rPr>
            </w:pPr>
          </w:p>
        </w:tc>
        <w:tc>
          <w:tcPr>
            <w:tcW w:w="1259" w:type="dxa"/>
          </w:tcPr>
          <w:p w:rsidR="003238F4" w:rsidRPr="00765AA4" w:rsidRDefault="003238F4" w:rsidP="0016499E">
            <w:pPr>
              <w:tabs>
                <w:tab w:val="left" w:pos="1134"/>
              </w:tabs>
              <w:spacing w:line="276" w:lineRule="auto"/>
              <w:jc w:val="both"/>
              <w:rPr>
                <w:sz w:val="24"/>
                <w:szCs w:val="24"/>
              </w:rPr>
            </w:pPr>
            <w:r w:rsidRPr="00765AA4">
              <w:rPr>
                <w:sz w:val="24"/>
                <w:szCs w:val="24"/>
              </w:rPr>
              <w:t>Начало</w:t>
            </w:r>
          </w:p>
        </w:tc>
        <w:tc>
          <w:tcPr>
            <w:tcW w:w="1308" w:type="dxa"/>
          </w:tcPr>
          <w:p w:rsidR="003238F4" w:rsidRPr="00765AA4" w:rsidRDefault="003238F4" w:rsidP="0016499E">
            <w:pPr>
              <w:tabs>
                <w:tab w:val="left" w:pos="1134"/>
              </w:tabs>
              <w:spacing w:line="276" w:lineRule="auto"/>
              <w:jc w:val="both"/>
              <w:rPr>
                <w:sz w:val="24"/>
                <w:szCs w:val="24"/>
              </w:rPr>
            </w:pPr>
            <w:r w:rsidRPr="00765AA4">
              <w:rPr>
                <w:sz w:val="24"/>
                <w:szCs w:val="24"/>
              </w:rPr>
              <w:t>Окончание</w:t>
            </w:r>
          </w:p>
        </w:tc>
        <w:tc>
          <w:tcPr>
            <w:tcW w:w="1930" w:type="dxa"/>
            <w:vMerge/>
          </w:tcPr>
          <w:p w:rsidR="003238F4" w:rsidRPr="00765AA4" w:rsidRDefault="003238F4" w:rsidP="0016499E">
            <w:pPr>
              <w:tabs>
                <w:tab w:val="left" w:pos="1134"/>
              </w:tabs>
              <w:spacing w:line="276" w:lineRule="auto"/>
              <w:jc w:val="both"/>
              <w:rPr>
                <w:sz w:val="24"/>
                <w:szCs w:val="24"/>
              </w:rPr>
            </w:pPr>
          </w:p>
        </w:tc>
      </w:tr>
      <w:tr w:rsidR="003238F4" w:rsidRPr="00765AA4" w:rsidTr="003238F4">
        <w:trPr>
          <w:trHeight w:val="238"/>
        </w:trPr>
        <w:tc>
          <w:tcPr>
            <w:tcW w:w="1778" w:type="dxa"/>
          </w:tcPr>
          <w:p w:rsidR="003238F4" w:rsidRPr="00765AA4" w:rsidRDefault="003238F4" w:rsidP="0016499E">
            <w:pPr>
              <w:tabs>
                <w:tab w:val="left" w:pos="1134"/>
              </w:tabs>
              <w:spacing w:line="276" w:lineRule="auto"/>
              <w:jc w:val="both"/>
              <w:rPr>
                <w:sz w:val="24"/>
                <w:szCs w:val="24"/>
              </w:rPr>
            </w:pPr>
            <w:r w:rsidRPr="00765AA4">
              <w:rPr>
                <w:sz w:val="24"/>
                <w:szCs w:val="24"/>
              </w:rPr>
              <w:lastRenderedPageBreak/>
              <w:t>Осенние каникулы</w:t>
            </w:r>
          </w:p>
        </w:tc>
        <w:tc>
          <w:tcPr>
            <w:tcW w:w="1259" w:type="dxa"/>
          </w:tcPr>
          <w:p w:rsidR="003238F4" w:rsidRPr="00765AA4" w:rsidRDefault="003238F4" w:rsidP="0016499E">
            <w:pPr>
              <w:tabs>
                <w:tab w:val="left" w:pos="1134"/>
              </w:tabs>
              <w:spacing w:line="276" w:lineRule="auto"/>
              <w:jc w:val="both"/>
              <w:rPr>
                <w:sz w:val="24"/>
                <w:szCs w:val="24"/>
              </w:rPr>
            </w:pPr>
          </w:p>
        </w:tc>
        <w:tc>
          <w:tcPr>
            <w:tcW w:w="1308" w:type="dxa"/>
          </w:tcPr>
          <w:p w:rsidR="003238F4" w:rsidRPr="00765AA4" w:rsidRDefault="003238F4" w:rsidP="0016499E">
            <w:pPr>
              <w:tabs>
                <w:tab w:val="left" w:pos="1134"/>
              </w:tabs>
              <w:spacing w:line="276" w:lineRule="auto"/>
              <w:jc w:val="both"/>
              <w:rPr>
                <w:sz w:val="24"/>
                <w:szCs w:val="24"/>
              </w:rPr>
            </w:pPr>
          </w:p>
        </w:tc>
        <w:tc>
          <w:tcPr>
            <w:tcW w:w="1930" w:type="dxa"/>
          </w:tcPr>
          <w:p w:rsidR="003238F4" w:rsidRPr="00765AA4" w:rsidRDefault="003238F4" w:rsidP="0016499E">
            <w:pPr>
              <w:tabs>
                <w:tab w:val="left" w:pos="1134"/>
              </w:tabs>
              <w:spacing w:line="276" w:lineRule="auto"/>
              <w:jc w:val="both"/>
              <w:rPr>
                <w:sz w:val="24"/>
                <w:szCs w:val="24"/>
              </w:rPr>
            </w:pPr>
          </w:p>
        </w:tc>
      </w:tr>
      <w:tr w:rsidR="003238F4" w:rsidRPr="00765AA4" w:rsidTr="003238F4">
        <w:trPr>
          <w:trHeight w:val="467"/>
        </w:trPr>
        <w:tc>
          <w:tcPr>
            <w:tcW w:w="1778" w:type="dxa"/>
          </w:tcPr>
          <w:p w:rsidR="003238F4" w:rsidRPr="00765AA4" w:rsidRDefault="003238F4" w:rsidP="0016499E">
            <w:pPr>
              <w:tabs>
                <w:tab w:val="left" w:pos="1134"/>
              </w:tabs>
              <w:spacing w:line="276" w:lineRule="auto"/>
              <w:jc w:val="both"/>
              <w:rPr>
                <w:sz w:val="24"/>
                <w:szCs w:val="24"/>
              </w:rPr>
            </w:pPr>
            <w:r w:rsidRPr="00765AA4">
              <w:rPr>
                <w:sz w:val="24"/>
                <w:szCs w:val="24"/>
              </w:rPr>
              <w:t>Зимние (новогодние) каникулы</w:t>
            </w:r>
          </w:p>
        </w:tc>
        <w:tc>
          <w:tcPr>
            <w:tcW w:w="1259" w:type="dxa"/>
          </w:tcPr>
          <w:p w:rsidR="003238F4" w:rsidRPr="00765AA4" w:rsidRDefault="003238F4" w:rsidP="0016499E">
            <w:pPr>
              <w:tabs>
                <w:tab w:val="left" w:pos="1134"/>
              </w:tabs>
              <w:spacing w:line="276" w:lineRule="auto"/>
              <w:jc w:val="both"/>
              <w:rPr>
                <w:sz w:val="24"/>
                <w:szCs w:val="24"/>
              </w:rPr>
            </w:pPr>
          </w:p>
        </w:tc>
        <w:tc>
          <w:tcPr>
            <w:tcW w:w="1308" w:type="dxa"/>
          </w:tcPr>
          <w:p w:rsidR="003238F4" w:rsidRPr="00765AA4" w:rsidRDefault="003238F4" w:rsidP="0016499E">
            <w:pPr>
              <w:tabs>
                <w:tab w:val="left" w:pos="1134"/>
              </w:tabs>
              <w:spacing w:line="276" w:lineRule="auto"/>
              <w:jc w:val="both"/>
              <w:rPr>
                <w:sz w:val="24"/>
                <w:szCs w:val="24"/>
              </w:rPr>
            </w:pPr>
          </w:p>
        </w:tc>
        <w:tc>
          <w:tcPr>
            <w:tcW w:w="1930" w:type="dxa"/>
          </w:tcPr>
          <w:p w:rsidR="003238F4" w:rsidRPr="00765AA4" w:rsidRDefault="003238F4" w:rsidP="0016499E">
            <w:pPr>
              <w:tabs>
                <w:tab w:val="left" w:pos="1134"/>
              </w:tabs>
              <w:spacing w:line="276" w:lineRule="auto"/>
              <w:jc w:val="both"/>
              <w:rPr>
                <w:sz w:val="24"/>
                <w:szCs w:val="24"/>
              </w:rPr>
            </w:pPr>
          </w:p>
        </w:tc>
      </w:tr>
      <w:tr w:rsidR="003238F4" w:rsidRPr="00765AA4" w:rsidTr="003238F4">
        <w:trPr>
          <w:trHeight w:val="238"/>
        </w:trPr>
        <w:tc>
          <w:tcPr>
            <w:tcW w:w="1778" w:type="dxa"/>
          </w:tcPr>
          <w:p w:rsidR="003238F4" w:rsidRPr="00765AA4" w:rsidRDefault="003238F4" w:rsidP="0016499E">
            <w:pPr>
              <w:tabs>
                <w:tab w:val="left" w:pos="1134"/>
              </w:tabs>
              <w:spacing w:line="276" w:lineRule="auto"/>
              <w:jc w:val="both"/>
              <w:rPr>
                <w:sz w:val="24"/>
                <w:szCs w:val="24"/>
              </w:rPr>
            </w:pPr>
            <w:r w:rsidRPr="00765AA4">
              <w:rPr>
                <w:sz w:val="24"/>
                <w:szCs w:val="24"/>
              </w:rPr>
              <w:t>Весенние каникулы</w:t>
            </w:r>
          </w:p>
        </w:tc>
        <w:tc>
          <w:tcPr>
            <w:tcW w:w="1259" w:type="dxa"/>
          </w:tcPr>
          <w:p w:rsidR="003238F4" w:rsidRPr="00765AA4" w:rsidRDefault="003238F4" w:rsidP="0016499E">
            <w:pPr>
              <w:tabs>
                <w:tab w:val="left" w:pos="1134"/>
              </w:tabs>
              <w:spacing w:line="276" w:lineRule="auto"/>
              <w:jc w:val="both"/>
              <w:rPr>
                <w:sz w:val="24"/>
                <w:szCs w:val="24"/>
              </w:rPr>
            </w:pPr>
          </w:p>
        </w:tc>
        <w:tc>
          <w:tcPr>
            <w:tcW w:w="1308" w:type="dxa"/>
          </w:tcPr>
          <w:p w:rsidR="003238F4" w:rsidRPr="00765AA4" w:rsidRDefault="003238F4" w:rsidP="0016499E">
            <w:pPr>
              <w:tabs>
                <w:tab w:val="left" w:pos="1134"/>
              </w:tabs>
              <w:spacing w:line="276" w:lineRule="auto"/>
              <w:jc w:val="both"/>
              <w:rPr>
                <w:sz w:val="24"/>
                <w:szCs w:val="24"/>
              </w:rPr>
            </w:pPr>
          </w:p>
        </w:tc>
        <w:tc>
          <w:tcPr>
            <w:tcW w:w="1930" w:type="dxa"/>
          </w:tcPr>
          <w:p w:rsidR="003238F4" w:rsidRPr="00765AA4" w:rsidRDefault="003238F4" w:rsidP="0016499E">
            <w:pPr>
              <w:tabs>
                <w:tab w:val="left" w:pos="1134"/>
              </w:tabs>
              <w:spacing w:line="276" w:lineRule="auto"/>
              <w:jc w:val="both"/>
              <w:rPr>
                <w:sz w:val="24"/>
                <w:szCs w:val="24"/>
              </w:rPr>
            </w:pPr>
          </w:p>
        </w:tc>
      </w:tr>
      <w:tr w:rsidR="003238F4" w:rsidRPr="00765AA4" w:rsidTr="003238F4">
        <w:trPr>
          <w:trHeight w:val="238"/>
        </w:trPr>
        <w:tc>
          <w:tcPr>
            <w:tcW w:w="1778" w:type="dxa"/>
          </w:tcPr>
          <w:p w:rsidR="003238F4" w:rsidRPr="00765AA4" w:rsidRDefault="003238F4" w:rsidP="0016499E">
            <w:pPr>
              <w:tabs>
                <w:tab w:val="left" w:pos="1134"/>
              </w:tabs>
              <w:spacing w:line="276" w:lineRule="auto"/>
              <w:jc w:val="both"/>
              <w:rPr>
                <w:sz w:val="24"/>
                <w:szCs w:val="24"/>
              </w:rPr>
            </w:pPr>
            <w:r w:rsidRPr="00765AA4">
              <w:rPr>
                <w:sz w:val="24"/>
                <w:szCs w:val="24"/>
              </w:rPr>
              <w:t>Летние каникулы</w:t>
            </w:r>
          </w:p>
        </w:tc>
        <w:tc>
          <w:tcPr>
            <w:tcW w:w="1259" w:type="dxa"/>
          </w:tcPr>
          <w:p w:rsidR="003238F4" w:rsidRPr="00765AA4" w:rsidRDefault="003238F4" w:rsidP="0016499E">
            <w:pPr>
              <w:tabs>
                <w:tab w:val="left" w:pos="1134"/>
              </w:tabs>
              <w:spacing w:line="276" w:lineRule="auto"/>
              <w:jc w:val="both"/>
              <w:rPr>
                <w:sz w:val="24"/>
                <w:szCs w:val="24"/>
              </w:rPr>
            </w:pPr>
          </w:p>
        </w:tc>
        <w:tc>
          <w:tcPr>
            <w:tcW w:w="1308" w:type="dxa"/>
          </w:tcPr>
          <w:p w:rsidR="003238F4" w:rsidRPr="00765AA4" w:rsidRDefault="003238F4" w:rsidP="0016499E">
            <w:pPr>
              <w:tabs>
                <w:tab w:val="left" w:pos="1134"/>
              </w:tabs>
              <w:spacing w:line="276" w:lineRule="auto"/>
              <w:jc w:val="both"/>
              <w:rPr>
                <w:sz w:val="24"/>
                <w:szCs w:val="24"/>
              </w:rPr>
            </w:pPr>
          </w:p>
        </w:tc>
        <w:tc>
          <w:tcPr>
            <w:tcW w:w="1930" w:type="dxa"/>
          </w:tcPr>
          <w:p w:rsidR="003238F4" w:rsidRPr="00765AA4" w:rsidRDefault="003238F4" w:rsidP="0016499E">
            <w:pPr>
              <w:tabs>
                <w:tab w:val="left" w:pos="1134"/>
              </w:tabs>
              <w:spacing w:line="276" w:lineRule="auto"/>
              <w:jc w:val="both"/>
              <w:rPr>
                <w:sz w:val="24"/>
                <w:szCs w:val="24"/>
              </w:rPr>
            </w:pPr>
          </w:p>
        </w:tc>
      </w:tr>
      <w:tr w:rsidR="003238F4" w:rsidRPr="00765AA4" w:rsidTr="003238F4">
        <w:trPr>
          <w:trHeight w:val="238"/>
        </w:trPr>
        <w:tc>
          <w:tcPr>
            <w:tcW w:w="4346" w:type="dxa"/>
            <w:gridSpan w:val="3"/>
            <w:shd w:val="clear" w:color="auto" w:fill="auto"/>
          </w:tcPr>
          <w:p w:rsidR="003238F4" w:rsidRPr="00765AA4" w:rsidRDefault="003238F4" w:rsidP="0016499E">
            <w:pPr>
              <w:tabs>
                <w:tab w:val="left" w:pos="1134"/>
              </w:tabs>
              <w:spacing w:line="276" w:lineRule="auto"/>
              <w:jc w:val="both"/>
              <w:rPr>
                <w:sz w:val="24"/>
                <w:szCs w:val="24"/>
              </w:rPr>
            </w:pPr>
            <w:r w:rsidRPr="00765AA4">
              <w:rPr>
                <w:sz w:val="24"/>
                <w:szCs w:val="24"/>
              </w:rPr>
              <w:t>Итого</w:t>
            </w:r>
          </w:p>
        </w:tc>
        <w:tc>
          <w:tcPr>
            <w:tcW w:w="1930" w:type="dxa"/>
            <w:shd w:val="clear" w:color="auto" w:fill="auto"/>
          </w:tcPr>
          <w:p w:rsidR="003238F4" w:rsidRPr="00765AA4" w:rsidRDefault="003238F4" w:rsidP="0016499E">
            <w:pPr>
              <w:tabs>
                <w:tab w:val="left" w:pos="1134"/>
              </w:tabs>
              <w:spacing w:line="276" w:lineRule="auto"/>
              <w:jc w:val="both"/>
              <w:rPr>
                <w:sz w:val="24"/>
                <w:szCs w:val="24"/>
              </w:rPr>
            </w:pPr>
          </w:p>
        </w:tc>
      </w:tr>
    </w:tbl>
    <w:p w:rsidR="003238F4" w:rsidRPr="00765AA4" w:rsidRDefault="003238F4" w:rsidP="00765AA4">
      <w:pPr>
        <w:tabs>
          <w:tab w:val="left" w:pos="1134"/>
        </w:tabs>
        <w:spacing w:line="276" w:lineRule="auto"/>
        <w:ind w:firstLine="567"/>
        <w:jc w:val="both"/>
        <w:rPr>
          <w:sz w:val="24"/>
          <w:szCs w:val="24"/>
        </w:rPr>
      </w:pPr>
    </w:p>
    <w:p w:rsidR="003238F4" w:rsidRPr="00765AA4" w:rsidRDefault="003238F4" w:rsidP="00765AA4">
      <w:pPr>
        <w:tabs>
          <w:tab w:val="left" w:pos="1134"/>
        </w:tabs>
        <w:spacing w:line="276" w:lineRule="auto"/>
        <w:ind w:firstLine="567"/>
        <w:jc w:val="both"/>
        <w:rPr>
          <w:sz w:val="24"/>
          <w:szCs w:val="24"/>
        </w:rPr>
      </w:pPr>
      <w:r w:rsidRPr="00765AA4">
        <w:rPr>
          <w:sz w:val="24"/>
          <w:szCs w:val="24"/>
        </w:rPr>
        <w:t>4.Сроки проведения промежуточных аттестаций</w:t>
      </w:r>
    </w:p>
    <w:p w:rsidR="003238F4" w:rsidRPr="00765AA4" w:rsidRDefault="003238F4" w:rsidP="00765AA4">
      <w:pPr>
        <w:tabs>
          <w:tab w:val="left" w:pos="1134"/>
        </w:tabs>
        <w:spacing w:line="276" w:lineRule="auto"/>
        <w:ind w:firstLine="567"/>
        <w:jc w:val="both"/>
        <w:rPr>
          <w:sz w:val="24"/>
          <w:szCs w:val="24"/>
          <w:lang w:val="ru-RU"/>
        </w:rPr>
      </w:pPr>
      <w:r w:rsidRPr="00765AA4">
        <w:rPr>
          <w:sz w:val="24"/>
          <w:szCs w:val="24"/>
          <w:lang w:val="ru-RU"/>
        </w:rPr>
        <w:t>Промежуточная аттестация проводится в 5-9-х классах в период в период с 18 апреля               по 1мая 2022 года (каждая школа конкретизирует свой период проведения промежуточных аттестаций) без прекращения образовательной деятельности по учебным предметам и в форме определенными учебным планом ООП ООО:</w:t>
      </w:r>
    </w:p>
    <w:tbl>
      <w:tblPr>
        <w:tblW w:w="703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3"/>
        <w:gridCol w:w="2364"/>
        <w:gridCol w:w="2213"/>
      </w:tblGrid>
      <w:tr w:rsidR="003238F4" w:rsidRPr="00765AA4" w:rsidTr="003238F4">
        <w:trPr>
          <w:trHeight w:val="785"/>
        </w:trPr>
        <w:tc>
          <w:tcPr>
            <w:tcW w:w="2453" w:type="dxa"/>
            <w:tcBorders>
              <w:top w:val="single" w:sz="4" w:space="0" w:color="auto"/>
              <w:left w:val="single" w:sz="4" w:space="0" w:color="auto"/>
              <w:bottom w:val="single" w:sz="4" w:space="0" w:color="auto"/>
              <w:right w:val="single" w:sz="4" w:space="0" w:color="auto"/>
            </w:tcBorders>
            <w:hideMark/>
          </w:tcPr>
          <w:p w:rsidR="003238F4" w:rsidRPr="00765AA4" w:rsidRDefault="003238F4" w:rsidP="0016499E">
            <w:pPr>
              <w:tabs>
                <w:tab w:val="left" w:pos="1134"/>
              </w:tabs>
              <w:spacing w:line="276" w:lineRule="auto"/>
              <w:ind w:firstLine="8"/>
              <w:jc w:val="both"/>
              <w:rPr>
                <w:sz w:val="24"/>
                <w:szCs w:val="24"/>
              </w:rPr>
            </w:pPr>
            <w:r w:rsidRPr="00765AA4">
              <w:rPr>
                <w:sz w:val="24"/>
                <w:szCs w:val="24"/>
              </w:rPr>
              <w:t>Класс</w:t>
            </w:r>
          </w:p>
        </w:tc>
        <w:tc>
          <w:tcPr>
            <w:tcW w:w="2364" w:type="dxa"/>
            <w:tcBorders>
              <w:top w:val="single" w:sz="4" w:space="0" w:color="auto"/>
              <w:left w:val="single" w:sz="4" w:space="0" w:color="auto"/>
              <w:bottom w:val="single" w:sz="4" w:space="0" w:color="auto"/>
              <w:right w:val="single" w:sz="4" w:space="0" w:color="auto"/>
            </w:tcBorders>
            <w:hideMark/>
          </w:tcPr>
          <w:p w:rsidR="003238F4" w:rsidRPr="00765AA4" w:rsidRDefault="003238F4" w:rsidP="0016499E">
            <w:pPr>
              <w:tabs>
                <w:tab w:val="left" w:pos="1134"/>
              </w:tabs>
              <w:spacing w:line="276" w:lineRule="auto"/>
              <w:ind w:firstLine="8"/>
              <w:jc w:val="both"/>
              <w:rPr>
                <w:sz w:val="24"/>
                <w:szCs w:val="24"/>
                <w:lang w:val="ru-RU"/>
              </w:rPr>
            </w:pPr>
            <w:r w:rsidRPr="00765AA4">
              <w:rPr>
                <w:sz w:val="24"/>
                <w:szCs w:val="24"/>
                <w:lang w:val="ru-RU"/>
              </w:rPr>
              <w:t>Предметы, по которым осуществляется промежуточная аттестация</w:t>
            </w:r>
          </w:p>
        </w:tc>
        <w:tc>
          <w:tcPr>
            <w:tcW w:w="2213" w:type="dxa"/>
            <w:tcBorders>
              <w:top w:val="single" w:sz="4" w:space="0" w:color="auto"/>
              <w:left w:val="single" w:sz="4" w:space="0" w:color="auto"/>
              <w:bottom w:val="single" w:sz="4" w:space="0" w:color="auto"/>
              <w:right w:val="single" w:sz="4" w:space="0" w:color="auto"/>
            </w:tcBorders>
            <w:hideMark/>
          </w:tcPr>
          <w:p w:rsidR="003238F4" w:rsidRPr="00765AA4" w:rsidRDefault="003238F4" w:rsidP="0016499E">
            <w:pPr>
              <w:tabs>
                <w:tab w:val="left" w:pos="1134"/>
              </w:tabs>
              <w:spacing w:line="276" w:lineRule="auto"/>
              <w:ind w:firstLine="8"/>
              <w:jc w:val="both"/>
              <w:rPr>
                <w:sz w:val="24"/>
                <w:szCs w:val="24"/>
              </w:rPr>
            </w:pPr>
            <w:r w:rsidRPr="00765AA4">
              <w:rPr>
                <w:sz w:val="24"/>
                <w:szCs w:val="24"/>
              </w:rPr>
              <w:t>Формы проведения аттестации</w:t>
            </w:r>
          </w:p>
        </w:tc>
      </w:tr>
      <w:tr w:rsidR="003238F4" w:rsidRPr="00765AA4" w:rsidTr="00C211B6">
        <w:trPr>
          <w:trHeight w:val="261"/>
        </w:trPr>
        <w:tc>
          <w:tcPr>
            <w:tcW w:w="2453" w:type="dxa"/>
            <w:tcBorders>
              <w:top w:val="single" w:sz="4" w:space="0" w:color="auto"/>
              <w:left w:val="single" w:sz="4" w:space="0" w:color="auto"/>
              <w:bottom w:val="single" w:sz="4" w:space="0" w:color="auto"/>
              <w:right w:val="single" w:sz="4" w:space="0" w:color="auto"/>
            </w:tcBorders>
            <w:hideMark/>
          </w:tcPr>
          <w:p w:rsidR="003238F4" w:rsidRPr="00765AA4" w:rsidRDefault="003238F4" w:rsidP="0016499E">
            <w:pPr>
              <w:tabs>
                <w:tab w:val="left" w:pos="1134"/>
              </w:tabs>
              <w:spacing w:line="276" w:lineRule="auto"/>
              <w:ind w:firstLine="8"/>
              <w:jc w:val="both"/>
              <w:rPr>
                <w:sz w:val="24"/>
                <w:szCs w:val="24"/>
                <w:highlight w:val="cyan"/>
              </w:rPr>
            </w:pPr>
            <w:r w:rsidRPr="00765AA4">
              <w:rPr>
                <w:sz w:val="24"/>
                <w:szCs w:val="24"/>
              </w:rPr>
              <w:t>5-й, 6-й</w:t>
            </w:r>
          </w:p>
        </w:tc>
        <w:tc>
          <w:tcPr>
            <w:tcW w:w="2364" w:type="dxa"/>
            <w:tcBorders>
              <w:top w:val="single" w:sz="4" w:space="0" w:color="auto"/>
              <w:left w:val="single" w:sz="4" w:space="0" w:color="auto"/>
              <w:bottom w:val="single" w:sz="4" w:space="0" w:color="auto"/>
              <w:right w:val="single" w:sz="4" w:space="0" w:color="auto"/>
            </w:tcBorders>
            <w:hideMark/>
          </w:tcPr>
          <w:p w:rsidR="003238F4" w:rsidRPr="00765AA4" w:rsidRDefault="003238F4" w:rsidP="0016499E">
            <w:pPr>
              <w:tabs>
                <w:tab w:val="left" w:pos="1134"/>
              </w:tabs>
              <w:spacing w:line="276" w:lineRule="auto"/>
              <w:ind w:firstLine="8"/>
              <w:jc w:val="both"/>
              <w:rPr>
                <w:sz w:val="24"/>
                <w:szCs w:val="24"/>
                <w:highlight w:val="cyan"/>
              </w:rPr>
            </w:pPr>
            <w:r w:rsidRPr="00765AA4">
              <w:rPr>
                <w:sz w:val="24"/>
                <w:szCs w:val="24"/>
              </w:rPr>
              <w:t>Русский язык</w:t>
            </w:r>
          </w:p>
        </w:tc>
        <w:tc>
          <w:tcPr>
            <w:tcW w:w="2213" w:type="dxa"/>
            <w:tcBorders>
              <w:top w:val="single" w:sz="4" w:space="0" w:color="auto"/>
              <w:left w:val="single" w:sz="4" w:space="0" w:color="auto"/>
              <w:bottom w:val="single" w:sz="4" w:space="0" w:color="auto"/>
              <w:right w:val="single" w:sz="4" w:space="0" w:color="auto"/>
            </w:tcBorders>
          </w:tcPr>
          <w:p w:rsidR="003238F4" w:rsidRPr="00765AA4" w:rsidRDefault="003238F4" w:rsidP="0016499E">
            <w:pPr>
              <w:tabs>
                <w:tab w:val="left" w:pos="1134"/>
              </w:tabs>
              <w:spacing w:line="276" w:lineRule="auto"/>
              <w:ind w:firstLine="8"/>
              <w:jc w:val="both"/>
              <w:rPr>
                <w:sz w:val="24"/>
                <w:szCs w:val="24"/>
                <w:highlight w:val="cyan"/>
              </w:rPr>
            </w:pPr>
          </w:p>
        </w:tc>
      </w:tr>
      <w:tr w:rsidR="003238F4" w:rsidRPr="00765AA4" w:rsidTr="00C211B6">
        <w:trPr>
          <w:trHeight w:val="251"/>
        </w:trPr>
        <w:tc>
          <w:tcPr>
            <w:tcW w:w="2453" w:type="dxa"/>
            <w:tcBorders>
              <w:top w:val="single" w:sz="4" w:space="0" w:color="auto"/>
              <w:left w:val="single" w:sz="4" w:space="0" w:color="auto"/>
              <w:bottom w:val="single" w:sz="4" w:space="0" w:color="auto"/>
              <w:right w:val="single" w:sz="4" w:space="0" w:color="auto"/>
            </w:tcBorders>
            <w:hideMark/>
          </w:tcPr>
          <w:p w:rsidR="003238F4" w:rsidRPr="00765AA4" w:rsidRDefault="003238F4" w:rsidP="0016499E">
            <w:pPr>
              <w:tabs>
                <w:tab w:val="left" w:pos="1134"/>
              </w:tabs>
              <w:spacing w:line="276" w:lineRule="auto"/>
              <w:ind w:firstLine="8"/>
              <w:jc w:val="both"/>
              <w:rPr>
                <w:sz w:val="24"/>
                <w:szCs w:val="24"/>
                <w:highlight w:val="cyan"/>
              </w:rPr>
            </w:pPr>
            <w:r w:rsidRPr="00765AA4">
              <w:rPr>
                <w:sz w:val="24"/>
                <w:szCs w:val="24"/>
              </w:rPr>
              <w:t>7-й, 8-й</w:t>
            </w:r>
          </w:p>
        </w:tc>
        <w:tc>
          <w:tcPr>
            <w:tcW w:w="2364" w:type="dxa"/>
            <w:tcBorders>
              <w:top w:val="single" w:sz="4" w:space="0" w:color="auto"/>
              <w:left w:val="single" w:sz="4" w:space="0" w:color="auto"/>
              <w:bottom w:val="single" w:sz="4" w:space="0" w:color="auto"/>
              <w:right w:val="single" w:sz="4" w:space="0" w:color="auto"/>
            </w:tcBorders>
            <w:hideMark/>
          </w:tcPr>
          <w:p w:rsidR="003238F4" w:rsidRPr="00765AA4" w:rsidRDefault="003238F4" w:rsidP="0016499E">
            <w:pPr>
              <w:tabs>
                <w:tab w:val="left" w:pos="1134"/>
              </w:tabs>
              <w:spacing w:line="276" w:lineRule="auto"/>
              <w:ind w:firstLine="8"/>
              <w:jc w:val="both"/>
              <w:rPr>
                <w:sz w:val="24"/>
                <w:szCs w:val="24"/>
                <w:highlight w:val="cyan"/>
              </w:rPr>
            </w:pPr>
            <w:r w:rsidRPr="00765AA4">
              <w:rPr>
                <w:sz w:val="24"/>
                <w:szCs w:val="24"/>
              </w:rPr>
              <w:t>Русский язык</w:t>
            </w:r>
          </w:p>
        </w:tc>
        <w:tc>
          <w:tcPr>
            <w:tcW w:w="2213" w:type="dxa"/>
            <w:tcBorders>
              <w:top w:val="single" w:sz="4" w:space="0" w:color="auto"/>
              <w:left w:val="single" w:sz="4" w:space="0" w:color="auto"/>
              <w:bottom w:val="single" w:sz="4" w:space="0" w:color="auto"/>
              <w:right w:val="single" w:sz="4" w:space="0" w:color="auto"/>
            </w:tcBorders>
          </w:tcPr>
          <w:p w:rsidR="003238F4" w:rsidRPr="00765AA4" w:rsidRDefault="003238F4" w:rsidP="0016499E">
            <w:pPr>
              <w:tabs>
                <w:tab w:val="left" w:pos="1134"/>
              </w:tabs>
              <w:spacing w:line="276" w:lineRule="auto"/>
              <w:ind w:firstLine="8"/>
              <w:jc w:val="both"/>
              <w:rPr>
                <w:sz w:val="24"/>
                <w:szCs w:val="24"/>
                <w:highlight w:val="cyan"/>
              </w:rPr>
            </w:pPr>
          </w:p>
        </w:tc>
      </w:tr>
      <w:tr w:rsidR="003238F4" w:rsidRPr="00765AA4" w:rsidTr="00C211B6">
        <w:trPr>
          <w:trHeight w:val="261"/>
        </w:trPr>
        <w:tc>
          <w:tcPr>
            <w:tcW w:w="2453" w:type="dxa"/>
            <w:tcBorders>
              <w:top w:val="single" w:sz="4" w:space="0" w:color="auto"/>
              <w:left w:val="single" w:sz="4" w:space="0" w:color="auto"/>
              <w:bottom w:val="single" w:sz="4" w:space="0" w:color="auto"/>
              <w:right w:val="single" w:sz="4" w:space="0" w:color="auto"/>
            </w:tcBorders>
            <w:hideMark/>
          </w:tcPr>
          <w:p w:rsidR="003238F4" w:rsidRPr="00765AA4" w:rsidRDefault="003238F4" w:rsidP="0016499E">
            <w:pPr>
              <w:tabs>
                <w:tab w:val="left" w:pos="1134"/>
              </w:tabs>
              <w:spacing w:line="276" w:lineRule="auto"/>
              <w:ind w:firstLine="8"/>
              <w:jc w:val="both"/>
              <w:rPr>
                <w:sz w:val="24"/>
                <w:szCs w:val="24"/>
                <w:highlight w:val="cyan"/>
              </w:rPr>
            </w:pPr>
            <w:r w:rsidRPr="00765AA4">
              <w:rPr>
                <w:sz w:val="24"/>
                <w:szCs w:val="24"/>
              </w:rPr>
              <w:t>5-й, 6-й, 7-й, 8-й, 9-й</w:t>
            </w:r>
          </w:p>
        </w:tc>
        <w:tc>
          <w:tcPr>
            <w:tcW w:w="2364" w:type="dxa"/>
            <w:tcBorders>
              <w:top w:val="single" w:sz="4" w:space="0" w:color="auto"/>
              <w:left w:val="single" w:sz="4" w:space="0" w:color="auto"/>
              <w:bottom w:val="single" w:sz="4" w:space="0" w:color="auto"/>
              <w:right w:val="single" w:sz="4" w:space="0" w:color="auto"/>
            </w:tcBorders>
            <w:hideMark/>
          </w:tcPr>
          <w:p w:rsidR="003238F4" w:rsidRPr="00765AA4" w:rsidRDefault="003238F4" w:rsidP="0016499E">
            <w:pPr>
              <w:tabs>
                <w:tab w:val="left" w:pos="1134"/>
              </w:tabs>
              <w:spacing w:line="276" w:lineRule="auto"/>
              <w:ind w:firstLine="8"/>
              <w:jc w:val="both"/>
              <w:rPr>
                <w:sz w:val="24"/>
                <w:szCs w:val="24"/>
                <w:highlight w:val="cyan"/>
              </w:rPr>
            </w:pPr>
            <w:r w:rsidRPr="00765AA4">
              <w:rPr>
                <w:sz w:val="24"/>
                <w:szCs w:val="24"/>
              </w:rPr>
              <w:t>Литература</w:t>
            </w:r>
          </w:p>
        </w:tc>
        <w:tc>
          <w:tcPr>
            <w:tcW w:w="2213" w:type="dxa"/>
            <w:tcBorders>
              <w:top w:val="single" w:sz="4" w:space="0" w:color="auto"/>
              <w:left w:val="single" w:sz="4" w:space="0" w:color="auto"/>
              <w:bottom w:val="single" w:sz="4" w:space="0" w:color="auto"/>
              <w:right w:val="single" w:sz="4" w:space="0" w:color="auto"/>
            </w:tcBorders>
          </w:tcPr>
          <w:p w:rsidR="003238F4" w:rsidRPr="00765AA4" w:rsidRDefault="003238F4" w:rsidP="0016499E">
            <w:pPr>
              <w:tabs>
                <w:tab w:val="left" w:pos="1134"/>
              </w:tabs>
              <w:spacing w:line="276" w:lineRule="auto"/>
              <w:ind w:firstLine="8"/>
              <w:jc w:val="both"/>
              <w:rPr>
                <w:sz w:val="24"/>
                <w:szCs w:val="24"/>
                <w:highlight w:val="cyan"/>
              </w:rPr>
            </w:pPr>
          </w:p>
        </w:tc>
      </w:tr>
      <w:tr w:rsidR="003238F4" w:rsidRPr="00765AA4" w:rsidTr="00C211B6">
        <w:trPr>
          <w:trHeight w:val="261"/>
        </w:trPr>
        <w:tc>
          <w:tcPr>
            <w:tcW w:w="2453" w:type="dxa"/>
            <w:tcBorders>
              <w:top w:val="single" w:sz="4" w:space="0" w:color="auto"/>
              <w:left w:val="single" w:sz="4" w:space="0" w:color="auto"/>
              <w:bottom w:val="single" w:sz="4" w:space="0" w:color="auto"/>
              <w:right w:val="single" w:sz="4" w:space="0" w:color="auto"/>
            </w:tcBorders>
            <w:hideMark/>
          </w:tcPr>
          <w:p w:rsidR="003238F4" w:rsidRPr="00765AA4" w:rsidRDefault="003238F4" w:rsidP="0016499E">
            <w:pPr>
              <w:tabs>
                <w:tab w:val="left" w:pos="1134"/>
              </w:tabs>
              <w:spacing w:line="276" w:lineRule="auto"/>
              <w:ind w:firstLine="8"/>
              <w:jc w:val="both"/>
              <w:rPr>
                <w:sz w:val="24"/>
                <w:szCs w:val="24"/>
                <w:highlight w:val="cyan"/>
              </w:rPr>
            </w:pPr>
            <w:r w:rsidRPr="00765AA4">
              <w:rPr>
                <w:sz w:val="24"/>
                <w:szCs w:val="24"/>
              </w:rPr>
              <w:t>5-й, 6-й, 7-й, 8-й, 9-й</w:t>
            </w:r>
          </w:p>
        </w:tc>
        <w:tc>
          <w:tcPr>
            <w:tcW w:w="2364" w:type="dxa"/>
            <w:tcBorders>
              <w:top w:val="single" w:sz="4" w:space="0" w:color="auto"/>
              <w:left w:val="single" w:sz="4" w:space="0" w:color="auto"/>
              <w:bottom w:val="single" w:sz="4" w:space="0" w:color="auto"/>
              <w:right w:val="single" w:sz="4" w:space="0" w:color="auto"/>
            </w:tcBorders>
            <w:hideMark/>
          </w:tcPr>
          <w:p w:rsidR="003238F4" w:rsidRPr="00765AA4" w:rsidRDefault="003238F4" w:rsidP="0016499E">
            <w:pPr>
              <w:tabs>
                <w:tab w:val="left" w:pos="1134"/>
              </w:tabs>
              <w:spacing w:line="276" w:lineRule="auto"/>
              <w:ind w:firstLine="8"/>
              <w:jc w:val="both"/>
              <w:rPr>
                <w:sz w:val="24"/>
                <w:szCs w:val="24"/>
                <w:highlight w:val="cyan"/>
              </w:rPr>
            </w:pPr>
            <w:r w:rsidRPr="00765AA4">
              <w:rPr>
                <w:sz w:val="24"/>
                <w:szCs w:val="24"/>
              </w:rPr>
              <w:t>Иностранный язык</w:t>
            </w:r>
          </w:p>
        </w:tc>
        <w:tc>
          <w:tcPr>
            <w:tcW w:w="2213" w:type="dxa"/>
            <w:tcBorders>
              <w:top w:val="single" w:sz="4" w:space="0" w:color="auto"/>
              <w:left w:val="single" w:sz="4" w:space="0" w:color="auto"/>
              <w:bottom w:val="single" w:sz="4" w:space="0" w:color="auto"/>
              <w:right w:val="single" w:sz="4" w:space="0" w:color="auto"/>
            </w:tcBorders>
          </w:tcPr>
          <w:p w:rsidR="003238F4" w:rsidRPr="00765AA4" w:rsidRDefault="003238F4" w:rsidP="0016499E">
            <w:pPr>
              <w:tabs>
                <w:tab w:val="left" w:pos="1134"/>
              </w:tabs>
              <w:spacing w:line="276" w:lineRule="auto"/>
              <w:ind w:firstLine="8"/>
              <w:jc w:val="both"/>
              <w:rPr>
                <w:sz w:val="24"/>
                <w:szCs w:val="24"/>
                <w:highlight w:val="cyan"/>
              </w:rPr>
            </w:pPr>
          </w:p>
        </w:tc>
      </w:tr>
      <w:tr w:rsidR="003238F4" w:rsidRPr="00765AA4" w:rsidTr="00C211B6">
        <w:trPr>
          <w:trHeight w:val="261"/>
        </w:trPr>
        <w:tc>
          <w:tcPr>
            <w:tcW w:w="2453" w:type="dxa"/>
            <w:tcBorders>
              <w:top w:val="single" w:sz="4" w:space="0" w:color="auto"/>
              <w:left w:val="single" w:sz="4" w:space="0" w:color="auto"/>
              <w:bottom w:val="single" w:sz="4" w:space="0" w:color="auto"/>
              <w:right w:val="single" w:sz="4" w:space="0" w:color="auto"/>
            </w:tcBorders>
            <w:hideMark/>
          </w:tcPr>
          <w:p w:rsidR="003238F4" w:rsidRPr="00765AA4" w:rsidRDefault="003238F4" w:rsidP="0016499E">
            <w:pPr>
              <w:tabs>
                <w:tab w:val="left" w:pos="1134"/>
              </w:tabs>
              <w:spacing w:line="276" w:lineRule="auto"/>
              <w:ind w:firstLine="8"/>
              <w:jc w:val="both"/>
              <w:rPr>
                <w:sz w:val="24"/>
                <w:szCs w:val="24"/>
                <w:highlight w:val="cyan"/>
              </w:rPr>
            </w:pPr>
            <w:r w:rsidRPr="00765AA4">
              <w:rPr>
                <w:sz w:val="24"/>
                <w:szCs w:val="24"/>
              </w:rPr>
              <w:t>5-й, 6-й</w:t>
            </w:r>
          </w:p>
        </w:tc>
        <w:tc>
          <w:tcPr>
            <w:tcW w:w="2364" w:type="dxa"/>
            <w:tcBorders>
              <w:top w:val="single" w:sz="4" w:space="0" w:color="auto"/>
              <w:left w:val="single" w:sz="4" w:space="0" w:color="auto"/>
              <w:bottom w:val="single" w:sz="4" w:space="0" w:color="auto"/>
              <w:right w:val="single" w:sz="4" w:space="0" w:color="auto"/>
            </w:tcBorders>
            <w:hideMark/>
          </w:tcPr>
          <w:p w:rsidR="003238F4" w:rsidRPr="00765AA4" w:rsidRDefault="003238F4" w:rsidP="0016499E">
            <w:pPr>
              <w:tabs>
                <w:tab w:val="left" w:pos="1134"/>
              </w:tabs>
              <w:spacing w:line="276" w:lineRule="auto"/>
              <w:ind w:firstLine="8"/>
              <w:jc w:val="both"/>
              <w:rPr>
                <w:sz w:val="24"/>
                <w:szCs w:val="24"/>
                <w:highlight w:val="cyan"/>
              </w:rPr>
            </w:pPr>
            <w:r w:rsidRPr="00765AA4">
              <w:rPr>
                <w:sz w:val="24"/>
                <w:szCs w:val="24"/>
              </w:rPr>
              <w:t>Математика</w:t>
            </w:r>
          </w:p>
        </w:tc>
        <w:tc>
          <w:tcPr>
            <w:tcW w:w="2213" w:type="dxa"/>
            <w:tcBorders>
              <w:top w:val="single" w:sz="4" w:space="0" w:color="auto"/>
              <w:left w:val="single" w:sz="4" w:space="0" w:color="auto"/>
              <w:bottom w:val="single" w:sz="4" w:space="0" w:color="auto"/>
              <w:right w:val="single" w:sz="4" w:space="0" w:color="auto"/>
            </w:tcBorders>
          </w:tcPr>
          <w:p w:rsidR="003238F4" w:rsidRPr="00765AA4" w:rsidRDefault="003238F4" w:rsidP="0016499E">
            <w:pPr>
              <w:tabs>
                <w:tab w:val="left" w:pos="1134"/>
              </w:tabs>
              <w:spacing w:line="276" w:lineRule="auto"/>
              <w:ind w:firstLine="8"/>
              <w:jc w:val="both"/>
              <w:rPr>
                <w:sz w:val="24"/>
                <w:szCs w:val="24"/>
                <w:highlight w:val="cyan"/>
              </w:rPr>
            </w:pPr>
          </w:p>
        </w:tc>
      </w:tr>
      <w:tr w:rsidR="003238F4" w:rsidRPr="00765AA4" w:rsidTr="00C211B6">
        <w:trPr>
          <w:trHeight w:val="261"/>
        </w:trPr>
        <w:tc>
          <w:tcPr>
            <w:tcW w:w="2453" w:type="dxa"/>
            <w:tcBorders>
              <w:top w:val="single" w:sz="4" w:space="0" w:color="auto"/>
              <w:left w:val="single" w:sz="4" w:space="0" w:color="auto"/>
              <w:bottom w:val="single" w:sz="4" w:space="0" w:color="auto"/>
              <w:right w:val="single" w:sz="4" w:space="0" w:color="auto"/>
            </w:tcBorders>
            <w:hideMark/>
          </w:tcPr>
          <w:p w:rsidR="003238F4" w:rsidRPr="00765AA4" w:rsidRDefault="003238F4" w:rsidP="0016499E">
            <w:pPr>
              <w:tabs>
                <w:tab w:val="left" w:pos="1134"/>
              </w:tabs>
              <w:spacing w:line="276" w:lineRule="auto"/>
              <w:ind w:firstLine="8"/>
              <w:jc w:val="both"/>
              <w:rPr>
                <w:sz w:val="24"/>
                <w:szCs w:val="24"/>
                <w:highlight w:val="cyan"/>
              </w:rPr>
            </w:pPr>
            <w:r w:rsidRPr="00765AA4">
              <w:rPr>
                <w:sz w:val="24"/>
                <w:szCs w:val="24"/>
              </w:rPr>
              <w:t>7-й, 8-й</w:t>
            </w:r>
          </w:p>
        </w:tc>
        <w:tc>
          <w:tcPr>
            <w:tcW w:w="2364" w:type="dxa"/>
            <w:tcBorders>
              <w:top w:val="single" w:sz="4" w:space="0" w:color="auto"/>
              <w:left w:val="single" w:sz="4" w:space="0" w:color="auto"/>
              <w:bottom w:val="single" w:sz="4" w:space="0" w:color="auto"/>
              <w:right w:val="single" w:sz="4" w:space="0" w:color="auto"/>
            </w:tcBorders>
            <w:hideMark/>
          </w:tcPr>
          <w:p w:rsidR="003238F4" w:rsidRPr="00765AA4" w:rsidRDefault="003238F4" w:rsidP="0016499E">
            <w:pPr>
              <w:tabs>
                <w:tab w:val="left" w:pos="1134"/>
              </w:tabs>
              <w:spacing w:line="276" w:lineRule="auto"/>
              <w:ind w:firstLine="8"/>
              <w:jc w:val="both"/>
              <w:rPr>
                <w:sz w:val="24"/>
                <w:szCs w:val="24"/>
                <w:highlight w:val="cyan"/>
              </w:rPr>
            </w:pPr>
            <w:r w:rsidRPr="00765AA4">
              <w:rPr>
                <w:sz w:val="24"/>
                <w:szCs w:val="24"/>
              </w:rPr>
              <w:t>Алгебра</w:t>
            </w:r>
          </w:p>
        </w:tc>
        <w:tc>
          <w:tcPr>
            <w:tcW w:w="2213" w:type="dxa"/>
            <w:tcBorders>
              <w:top w:val="single" w:sz="4" w:space="0" w:color="auto"/>
              <w:left w:val="single" w:sz="4" w:space="0" w:color="auto"/>
              <w:bottom w:val="single" w:sz="4" w:space="0" w:color="auto"/>
              <w:right w:val="single" w:sz="4" w:space="0" w:color="auto"/>
            </w:tcBorders>
          </w:tcPr>
          <w:p w:rsidR="003238F4" w:rsidRPr="00765AA4" w:rsidRDefault="003238F4" w:rsidP="0016499E">
            <w:pPr>
              <w:tabs>
                <w:tab w:val="left" w:pos="1134"/>
              </w:tabs>
              <w:spacing w:line="276" w:lineRule="auto"/>
              <w:ind w:firstLine="8"/>
              <w:jc w:val="both"/>
              <w:rPr>
                <w:sz w:val="24"/>
                <w:szCs w:val="24"/>
                <w:highlight w:val="cyan"/>
              </w:rPr>
            </w:pPr>
          </w:p>
        </w:tc>
      </w:tr>
      <w:tr w:rsidR="003238F4" w:rsidRPr="00765AA4" w:rsidTr="00C211B6">
        <w:trPr>
          <w:trHeight w:val="261"/>
        </w:trPr>
        <w:tc>
          <w:tcPr>
            <w:tcW w:w="2453" w:type="dxa"/>
            <w:tcBorders>
              <w:top w:val="single" w:sz="4" w:space="0" w:color="auto"/>
              <w:left w:val="single" w:sz="4" w:space="0" w:color="auto"/>
              <w:bottom w:val="single" w:sz="4" w:space="0" w:color="auto"/>
              <w:right w:val="single" w:sz="4" w:space="0" w:color="auto"/>
            </w:tcBorders>
            <w:hideMark/>
          </w:tcPr>
          <w:p w:rsidR="003238F4" w:rsidRPr="00765AA4" w:rsidRDefault="003238F4" w:rsidP="0016499E">
            <w:pPr>
              <w:tabs>
                <w:tab w:val="left" w:pos="1134"/>
              </w:tabs>
              <w:spacing w:line="276" w:lineRule="auto"/>
              <w:ind w:firstLine="8"/>
              <w:jc w:val="both"/>
              <w:rPr>
                <w:sz w:val="24"/>
                <w:szCs w:val="24"/>
                <w:highlight w:val="cyan"/>
              </w:rPr>
            </w:pPr>
            <w:r w:rsidRPr="00765AA4">
              <w:rPr>
                <w:sz w:val="24"/>
                <w:szCs w:val="24"/>
              </w:rPr>
              <w:t>7-й, 8-й</w:t>
            </w:r>
          </w:p>
        </w:tc>
        <w:tc>
          <w:tcPr>
            <w:tcW w:w="2364" w:type="dxa"/>
            <w:tcBorders>
              <w:top w:val="single" w:sz="4" w:space="0" w:color="auto"/>
              <w:left w:val="single" w:sz="4" w:space="0" w:color="auto"/>
              <w:bottom w:val="single" w:sz="4" w:space="0" w:color="auto"/>
              <w:right w:val="single" w:sz="4" w:space="0" w:color="auto"/>
            </w:tcBorders>
            <w:hideMark/>
          </w:tcPr>
          <w:p w:rsidR="003238F4" w:rsidRPr="00765AA4" w:rsidRDefault="003238F4" w:rsidP="0016499E">
            <w:pPr>
              <w:tabs>
                <w:tab w:val="left" w:pos="1134"/>
              </w:tabs>
              <w:spacing w:line="276" w:lineRule="auto"/>
              <w:ind w:firstLine="8"/>
              <w:jc w:val="both"/>
              <w:rPr>
                <w:sz w:val="24"/>
                <w:szCs w:val="24"/>
                <w:highlight w:val="cyan"/>
              </w:rPr>
            </w:pPr>
            <w:r w:rsidRPr="00765AA4">
              <w:rPr>
                <w:sz w:val="24"/>
                <w:szCs w:val="24"/>
              </w:rPr>
              <w:t>Геометрия</w:t>
            </w:r>
          </w:p>
        </w:tc>
        <w:tc>
          <w:tcPr>
            <w:tcW w:w="2213" w:type="dxa"/>
            <w:tcBorders>
              <w:top w:val="single" w:sz="4" w:space="0" w:color="auto"/>
              <w:left w:val="single" w:sz="4" w:space="0" w:color="auto"/>
              <w:bottom w:val="single" w:sz="4" w:space="0" w:color="auto"/>
              <w:right w:val="single" w:sz="4" w:space="0" w:color="auto"/>
            </w:tcBorders>
          </w:tcPr>
          <w:p w:rsidR="003238F4" w:rsidRPr="00765AA4" w:rsidRDefault="003238F4" w:rsidP="0016499E">
            <w:pPr>
              <w:tabs>
                <w:tab w:val="left" w:pos="1134"/>
              </w:tabs>
              <w:spacing w:line="276" w:lineRule="auto"/>
              <w:ind w:firstLine="8"/>
              <w:jc w:val="both"/>
              <w:rPr>
                <w:sz w:val="24"/>
                <w:szCs w:val="24"/>
                <w:highlight w:val="cyan"/>
              </w:rPr>
            </w:pPr>
          </w:p>
        </w:tc>
      </w:tr>
      <w:tr w:rsidR="003238F4" w:rsidRPr="00765AA4" w:rsidTr="00C211B6">
        <w:trPr>
          <w:trHeight w:val="251"/>
        </w:trPr>
        <w:tc>
          <w:tcPr>
            <w:tcW w:w="2453" w:type="dxa"/>
            <w:tcBorders>
              <w:top w:val="single" w:sz="4" w:space="0" w:color="auto"/>
              <w:left w:val="single" w:sz="4" w:space="0" w:color="auto"/>
              <w:bottom w:val="single" w:sz="4" w:space="0" w:color="auto"/>
              <w:right w:val="single" w:sz="4" w:space="0" w:color="auto"/>
            </w:tcBorders>
            <w:hideMark/>
          </w:tcPr>
          <w:p w:rsidR="003238F4" w:rsidRPr="00765AA4" w:rsidRDefault="003238F4" w:rsidP="0016499E">
            <w:pPr>
              <w:tabs>
                <w:tab w:val="left" w:pos="1134"/>
              </w:tabs>
              <w:spacing w:line="276" w:lineRule="auto"/>
              <w:ind w:firstLine="8"/>
              <w:jc w:val="both"/>
              <w:rPr>
                <w:sz w:val="24"/>
                <w:szCs w:val="24"/>
                <w:highlight w:val="cyan"/>
              </w:rPr>
            </w:pPr>
            <w:r w:rsidRPr="00765AA4">
              <w:rPr>
                <w:sz w:val="24"/>
                <w:szCs w:val="24"/>
              </w:rPr>
              <w:t>5-й, 6-й, 7-й, 8-й, 9-й</w:t>
            </w:r>
          </w:p>
        </w:tc>
        <w:tc>
          <w:tcPr>
            <w:tcW w:w="2364" w:type="dxa"/>
            <w:tcBorders>
              <w:top w:val="single" w:sz="4" w:space="0" w:color="auto"/>
              <w:left w:val="single" w:sz="4" w:space="0" w:color="auto"/>
              <w:bottom w:val="single" w:sz="4" w:space="0" w:color="auto"/>
              <w:right w:val="single" w:sz="4" w:space="0" w:color="auto"/>
            </w:tcBorders>
            <w:hideMark/>
          </w:tcPr>
          <w:p w:rsidR="003238F4" w:rsidRPr="00765AA4" w:rsidRDefault="003238F4" w:rsidP="0016499E">
            <w:pPr>
              <w:tabs>
                <w:tab w:val="left" w:pos="1134"/>
              </w:tabs>
              <w:spacing w:line="276" w:lineRule="auto"/>
              <w:ind w:firstLine="8"/>
              <w:jc w:val="both"/>
              <w:rPr>
                <w:sz w:val="24"/>
                <w:szCs w:val="24"/>
                <w:highlight w:val="cyan"/>
              </w:rPr>
            </w:pPr>
            <w:r w:rsidRPr="00765AA4">
              <w:rPr>
                <w:sz w:val="24"/>
                <w:szCs w:val="24"/>
              </w:rPr>
              <w:t>Информатика</w:t>
            </w:r>
          </w:p>
        </w:tc>
        <w:tc>
          <w:tcPr>
            <w:tcW w:w="2213" w:type="dxa"/>
            <w:tcBorders>
              <w:top w:val="single" w:sz="4" w:space="0" w:color="auto"/>
              <w:left w:val="single" w:sz="4" w:space="0" w:color="auto"/>
              <w:bottom w:val="single" w:sz="4" w:space="0" w:color="auto"/>
              <w:right w:val="single" w:sz="4" w:space="0" w:color="auto"/>
            </w:tcBorders>
          </w:tcPr>
          <w:p w:rsidR="003238F4" w:rsidRPr="00765AA4" w:rsidRDefault="003238F4" w:rsidP="0016499E">
            <w:pPr>
              <w:tabs>
                <w:tab w:val="left" w:pos="1134"/>
              </w:tabs>
              <w:spacing w:line="276" w:lineRule="auto"/>
              <w:ind w:firstLine="8"/>
              <w:jc w:val="both"/>
              <w:rPr>
                <w:sz w:val="24"/>
                <w:szCs w:val="24"/>
                <w:highlight w:val="cyan"/>
              </w:rPr>
            </w:pPr>
          </w:p>
        </w:tc>
      </w:tr>
      <w:tr w:rsidR="003238F4" w:rsidRPr="00765AA4" w:rsidTr="00C211B6">
        <w:trPr>
          <w:trHeight w:val="261"/>
        </w:trPr>
        <w:tc>
          <w:tcPr>
            <w:tcW w:w="2453" w:type="dxa"/>
            <w:tcBorders>
              <w:top w:val="single" w:sz="4" w:space="0" w:color="auto"/>
              <w:left w:val="single" w:sz="4" w:space="0" w:color="auto"/>
              <w:bottom w:val="single" w:sz="4" w:space="0" w:color="auto"/>
              <w:right w:val="single" w:sz="4" w:space="0" w:color="auto"/>
            </w:tcBorders>
            <w:hideMark/>
          </w:tcPr>
          <w:p w:rsidR="003238F4" w:rsidRPr="00765AA4" w:rsidRDefault="003238F4" w:rsidP="0016499E">
            <w:pPr>
              <w:tabs>
                <w:tab w:val="left" w:pos="1134"/>
              </w:tabs>
              <w:spacing w:line="276" w:lineRule="auto"/>
              <w:ind w:firstLine="8"/>
              <w:jc w:val="both"/>
              <w:rPr>
                <w:sz w:val="24"/>
                <w:szCs w:val="24"/>
                <w:highlight w:val="cyan"/>
              </w:rPr>
            </w:pPr>
            <w:r w:rsidRPr="00765AA4">
              <w:rPr>
                <w:sz w:val="24"/>
                <w:szCs w:val="24"/>
              </w:rPr>
              <w:t>5-й, 6-й</w:t>
            </w:r>
          </w:p>
        </w:tc>
        <w:tc>
          <w:tcPr>
            <w:tcW w:w="2364" w:type="dxa"/>
            <w:tcBorders>
              <w:top w:val="single" w:sz="4" w:space="0" w:color="auto"/>
              <w:left w:val="single" w:sz="4" w:space="0" w:color="auto"/>
              <w:bottom w:val="single" w:sz="4" w:space="0" w:color="auto"/>
              <w:right w:val="single" w:sz="4" w:space="0" w:color="auto"/>
            </w:tcBorders>
            <w:hideMark/>
          </w:tcPr>
          <w:p w:rsidR="003238F4" w:rsidRPr="00765AA4" w:rsidRDefault="003238F4" w:rsidP="0016499E">
            <w:pPr>
              <w:tabs>
                <w:tab w:val="left" w:pos="1134"/>
              </w:tabs>
              <w:spacing w:line="276" w:lineRule="auto"/>
              <w:ind w:firstLine="8"/>
              <w:jc w:val="both"/>
              <w:rPr>
                <w:sz w:val="24"/>
                <w:szCs w:val="24"/>
                <w:highlight w:val="cyan"/>
              </w:rPr>
            </w:pPr>
            <w:r w:rsidRPr="00765AA4">
              <w:rPr>
                <w:sz w:val="24"/>
                <w:szCs w:val="24"/>
              </w:rPr>
              <w:t>История</w:t>
            </w:r>
          </w:p>
        </w:tc>
        <w:tc>
          <w:tcPr>
            <w:tcW w:w="2213" w:type="dxa"/>
            <w:tcBorders>
              <w:top w:val="single" w:sz="4" w:space="0" w:color="auto"/>
              <w:left w:val="single" w:sz="4" w:space="0" w:color="auto"/>
              <w:bottom w:val="single" w:sz="4" w:space="0" w:color="auto"/>
              <w:right w:val="single" w:sz="4" w:space="0" w:color="auto"/>
            </w:tcBorders>
          </w:tcPr>
          <w:p w:rsidR="003238F4" w:rsidRPr="00765AA4" w:rsidRDefault="003238F4" w:rsidP="0016499E">
            <w:pPr>
              <w:tabs>
                <w:tab w:val="left" w:pos="1134"/>
              </w:tabs>
              <w:spacing w:line="276" w:lineRule="auto"/>
              <w:ind w:firstLine="8"/>
              <w:jc w:val="both"/>
              <w:rPr>
                <w:sz w:val="24"/>
                <w:szCs w:val="24"/>
                <w:highlight w:val="cyan"/>
              </w:rPr>
            </w:pPr>
          </w:p>
        </w:tc>
      </w:tr>
      <w:tr w:rsidR="003238F4" w:rsidRPr="00765AA4" w:rsidTr="00C211B6">
        <w:trPr>
          <w:trHeight w:val="261"/>
        </w:trPr>
        <w:tc>
          <w:tcPr>
            <w:tcW w:w="2453" w:type="dxa"/>
            <w:tcBorders>
              <w:top w:val="single" w:sz="4" w:space="0" w:color="auto"/>
              <w:left w:val="single" w:sz="4" w:space="0" w:color="auto"/>
              <w:bottom w:val="single" w:sz="4" w:space="0" w:color="auto"/>
              <w:right w:val="single" w:sz="4" w:space="0" w:color="auto"/>
            </w:tcBorders>
            <w:hideMark/>
          </w:tcPr>
          <w:p w:rsidR="003238F4" w:rsidRPr="00765AA4" w:rsidRDefault="003238F4" w:rsidP="0016499E">
            <w:pPr>
              <w:tabs>
                <w:tab w:val="left" w:pos="1134"/>
              </w:tabs>
              <w:spacing w:line="276" w:lineRule="auto"/>
              <w:ind w:firstLine="8"/>
              <w:jc w:val="both"/>
              <w:rPr>
                <w:sz w:val="24"/>
                <w:szCs w:val="24"/>
                <w:highlight w:val="cyan"/>
              </w:rPr>
            </w:pPr>
            <w:r w:rsidRPr="00765AA4">
              <w:rPr>
                <w:sz w:val="24"/>
                <w:szCs w:val="24"/>
              </w:rPr>
              <w:t>7-й, 8-й, 9-й</w:t>
            </w:r>
          </w:p>
        </w:tc>
        <w:tc>
          <w:tcPr>
            <w:tcW w:w="2364" w:type="dxa"/>
            <w:tcBorders>
              <w:top w:val="single" w:sz="4" w:space="0" w:color="auto"/>
              <w:left w:val="single" w:sz="4" w:space="0" w:color="auto"/>
              <w:bottom w:val="single" w:sz="4" w:space="0" w:color="auto"/>
              <w:right w:val="single" w:sz="4" w:space="0" w:color="auto"/>
            </w:tcBorders>
            <w:hideMark/>
          </w:tcPr>
          <w:p w:rsidR="003238F4" w:rsidRPr="00765AA4" w:rsidRDefault="003238F4" w:rsidP="0016499E">
            <w:pPr>
              <w:tabs>
                <w:tab w:val="left" w:pos="1134"/>
              </w:tabs>
              <w:spacing w:line="276" w:lineRule="auto"/>
              <w:ind w:firstLine="8"/>
              <w:jc w:val="both"/>
              <w:rPr>
                <w:sz w:val="24"/>
                <w:szCs w:val="24"/>
                <w:highlight w:val="cyan"/>
              </w:rPr>
            </w:pPr>
            <w:r w:rsidRPr="00765AA4">
              <w:rPr>
                <w:sz w:val="24"/>
                <w:szCs w:val="24"/>
              </w:rPr>
              <w:t>История</w:t>
            </w:r>
          </w:p>
        </w:tc>
        <w:tc>
          <w:tcPr>
            <w:tcW w:w="2213" w:type="dxa"/>
            <w:tcBorders>
              <w:top w:val="single" w:sz="4" w:space="0" w:color="auto"/>
              <w:left w:val="single" w:sz="4" w:space="0" w:color="auto"/>
              <w:bottom w:val="single" w:sz="4" w:space="0" w:color="auto"/>
              <w:right w:val="single" w:sz="4" w:space="0" w:color="auto"/>
            </w:tcBorders>
          </w:tcPr>
          <w:p w:rsidR="003238F4" w:rsidRPr="00765AA4" w:rsidRDefault="003238F4" w:rsidP="0016499E">
            <w:pPr>
              <w:tabs>
                <w:tab w:val="left" w:pos="1134"/>
              </w:tabs>
              <w:spacing w:line="276" w:lineRule="auto"/>
              <w:ind w:firstLine="8"/>
              <w:jc w:val="both"/>
              <w:rPr>
                <w:sz w:val="24"/>
                <w:szCs w:val="24"/>
                <w:highlight w:val="cyan"/>
              </w:rPr>
            </w:pPr>
          </w:p>
        </w:tc>
      </w:tr>
      <w:tr w:rsidR="003238F4" w:rsidRPr="00765AA4" w:rsidTr="00C211B6">
        <w:trPr>
          <w:trHeight w:val="261"/>
        </w:trPr>
        <w:tc>
          <w:tcPr>
            <w:tcW w:w="2453" w:type="dxa"/>
            <w:tcBorders>
              <w:top w:val="single" w:sz="4" w:space="0" w:color="auto"/>
              <w:left w:val="single" w:sz="4" w:space="0" w:color="auto"/>
              <w:bottom w:val="single" w:sz="4" w:space="0" w:color="auto"/>
              <w:right w:val="single" w:sz="4" w:space="0" w:color="auto"/>
            </w:tcBorders>
            <w:hideMark/>
          </w:tcPr>
          <w:p w:rsidR="003238F4" w:rsidRPr="00765AA4" w:rsidRDefault="003238F4" w:rsidP="0016499E">
            <w:pPr>
              <w:tabs>
                <w:tab w:val="left" w:pos="1134"/>
              </w:tabs>
              <w:spacing w:line="276" w:lineRule="auto"/>
              <w:ind w:firstLine="8"/>
              <w:jc w:val="both"/>
              <w:rPr>
                <w:sz w:val="24"/>
                <w:szCs w:val="24"/>
                <w:highlight w:val="cyan"/>
              </w:rPr>
            </w:pPr>
            <w:r w:rsidRPr="00765AA4">
              <w:rPr>
                <w:sz w:val="24"/>
                <w:szCs w:val="24"/>
              </w:rPr>
              <w:t>5-й, 6-й,7-й, 8-й, 9-й</w:t>
            </w:r>
          </w:p>
        </w:tc>
        <w:tc>
          <w:tcPr>
            <w:tcW w:w="2364" w:type="dxa"/>
            <w:tcBorders>
              <w:top w:val="single" w:sz="4" w:space="0" w:color="auto"/>
              <w:left w:val="single" w:sz="4" w:space="0" w:color="auto"/>
              <w:bottom w:val="single" w:sz="4" w:space="0" w:color="auto"/>
              <w:right w:val="single" w:sz="4" w:space="0" w:color="auto"/>
            </w:tcBorders>
            <w:hideMark/>
          </w:tcPr>
          <w:p w:rsidR="003238F4" w:rsidRPr="00765AA4" w:rsidRDefault="003238F4" w:rsidP="0016499E">
            <w:pPr>
              <w:tabs>
                <w:tab w:val="left" w:pos="1134"/>
              </w:tabs>
              <w:spacing w:line="276" w:lineRule="auto"/>
              <w:ind w:firstLine="8"/>
              <w:jc w:val="both"/>
              <w:rPr>
                <w:sz w:val="24"/>
                <w:szCs w:val="24"/>
                <w:highlight w:val="cyan"/>
              </w:rPr>
            </w:pPr>
            <w:r w:rsidRPr="00765AA4">
              <w:rPr>
                <w:sz w:val="24"/>
                <w:szCs w:val="24"/>
              </w:rPr>
              <w:t>Обществознание</w:t>
            </w:r>
          </w:p>
        </w:tc>
        <w:tc>
          <w:tcPr>
            <w:tcW w:w="2213" w:type="dxa"/>
            <w:tcBorders>
              <w:top w:val="single" w:sz="4" w:space="0" w:color="auto"/>
              <w:left w:val="single" w:sz="4" w:space="0" w:color="auto"/>
              <w:bottom w:val="single" w:sz="4" w:space="0" w:color="auto"/>
              <w:right w:val="single" w:sz="4" w:space="0" w:color="auto"/>
            </w:tcBorders>
          </w:tcPr>
          <w:p w:rsidR="003238F4" w:rsidRPr="00765AA4" w:rsidRDefault="003238F4" w:rsidP="0016499E">
            <w:pPr>
              <w:tabs>
                <w:tab w:val="left" w:pos="1134"/>
              </w:tabs>
              <w:spacing w:line="276" w:lineRule="auto"/>
              <w:ind w:firstLine="8"/>
              <w:jc w:val="both"/>
              <w:rPr>
                <w:sz w:val="24"/>
                <w:szCs w:val="24"/>
                <w:highlight w:val="cyan"/>
              </w:rPr>
            </w:pPr>
          </w:p>
        </w:tc>
      </w:tr>
      <w:tr w:rsidR="003238F4" w:rsidRPr="00765AA4" w:rsidTr="00C211B6">
        <w:trPr>
          <w:trHeight w:val="261"/>
        </w:trPr>
        <w:tc>
          <w:tcPr>
            <w:tcW w:w="2453" w:type="dxa"/>
            <w:tcBorders>
              <w:top w:val="single" w:sz="4" w:space="0" w:color="auto"/>
              <w:left w:val="single" w:sz="4" w:space="0" w:color="auto"/>
              <w:bottom w:val="single" w:sz="4" w:space="0" w:color="auto"/>
              <w:right w:val="single" w:sz="4" w:space="0" w:color="auto"/>
            </w:tcBorders>
            <w:hideMark/>
          </w:tcPr>
          <w:p w:rsidR="003238F4" w:rsidRPr="00765AA4" w:rsidRDefault="003238F4" w:rsidP="0016499E">
            <w:pPr>
              <w:tabs>
                <w:tab w:val="left" w:pos="1134"/>
              </w:tabs>
              <w:spacing w:line="276" w:lineRule="auto"/>
              <w:ind w:firstLine="8"/>
              <w:jc w:val="both"/>
              <w:rPr>
                <w:sz w:val="24"/>
                <w:szCs w:val="24"/>
                <w:highlight w:val="cyan"/>
              </w:rPr>
            </w:pPr>
            <w:r w:rsidRPr="00765AA4">
              <w:rPr>
                <w:sz w:val="24"/>
                <w:szCs w:val="24"/>
              </w:rPr>
              <w:t>5-й, 6-й, 7-й, 8-й, 9-й</w:t>
            </w:r>
          </w:p>
        </w:tc>
        <w:tc>
          <w:tcPr>
            <w:tcW w:w="2364" w:type="dxa"/>
            <w:tcBorders>
              <w:top w:val="single" w:sz="4" w:space="0" w:color="auto"/>
              <w:left w:val="single" w:sz="4" w:space="0" w:color="auto"/>
              <w:bottom w:val="single" w:sz="4" w:space="0" w:color="auto"/>
              <w:right w:val="single" w:sz="4" w:space="0" w:color="auto"/>
            </w:tcBorders>
            <w:hideMark/>
          </w:tcPr>
          <w:p w:rsidR="003238F4" w:rsidRPr="00765AA4" w:rsidRDefault="003238F4" w:rsidP="0016499E">
            <w:pPr>
              <w:tabs>
                <w:tab w:val="left" w:pos="1134"/>
              </w:tabs>
              <w:spacing w:line="276" w:lineRule="auto"/>
              <w:ind w:firstLine="8"/>
              <w:jc w:val="both"/>
              <w:rPr>
                <w:sz w:val="24"/>
                <w:szCs w:val="24"/>
                <w:highlight w:val="cyan"/>
              </w:rPr>
            </w:pPr>
            <w:r w:rsidRPr="00765AA4">
              <w:rPr>
                <w:sz w:val="24"/>
                <w:szCs w:val="24"/>
              </w:rPr>
              <w:t>География</w:t>
            </w:r>
          </w:p>
        </w:tc>
        <w:tc>
          <w:tcPr>
            <w:tcW w:w="2213" w:type="dxa"/>
            <w:tcBorders>
              <w:top w:val="single" w:sz="4" w:space="0" w:color="auto"/>
              <w:left w:val="single" w:sz="4" w:space="0" w:color="auto"/>
              <w:bottom w:val="single" w:sz="4" w:space="0" w:color="auto"/>
              <w:right w:val="single" w:sz="4" w:space="0" w:color="auto"/>
            </w:tcBorders>
          </w:tcPr>
          <w:p w:rsidR="003238F4" w:rsidRPr="00765AA4" w:rsidRDefault="003238F4" w:rsidP="0016499E">
            <w:pPr>
              <w:tabs>
                <w:tab w:val="left" w:pos="1134"/>
              </w:tabs>
              <w:spacing w:line="276" w:lineRule="auto"/>
              <w:ind w:firstLine="8"/>
              <w:jc w:val="both"/>
              <w:rPr>
                <w:sz w:val="24"/>
                <w:szCs w:val="24"/>
                <w:highlight w:val="cyan"/>
              </w:rPr>
            </w:pPr>
          </w:p>
        </w:tc>
      </w:tr>
      <w:tr w:rsidR="003238F4" w:rsidRPr="00765AA4" w:rsidTr="00C211B6">
        <w:trPr>
          <w:trHeight w:val="251"/>
        </w:trPr>
        <w:tc>
          <w:tcPr>
            <w:tcW w:w="2453" w:type="dxa"/>
            <w:tcBorders>
              <w:top w:val="single" w:sz="4" w:space="0" w:color="auto"/>
              <w:left w:val="single" w:sz="4" w:space="0" w:color="auto"/>
              <w:bottom w:val="single" w:sz="4" w:space="0" w:color="auto"/>
              <w:right w:val="single" w:sz="4" w:space="0" w:color="auto"/>
            </w:tcBorders>
            <w:hideMark/>
          </w:tcPr>
          <w:p w:rsidR="003238F4" w:rsidRPr="00765AA4" w:rsidRDefault="003238F4" w:rsidP="0016499E">
            <w:pPr>
              <w:tabs>
                <w:tab w:val="left" w:pos="1134"/>
              </w:tabs>
              <w:spacing w:line="276" w:lineRule="auto"/>
              <w:ind w:firstLine="8"/>
              <w:jc w:val="both"/>
              <w:rPr>
                <w:sz w:val="24"/>
                <w:szCs w:val="24"/>
                <w:highlight w:val="cyan"/>
              </w:rPr>
            </w:pPr>
            <w:r w:rsidRPr="00765AA4">
              <w:rPr>
                <w:sz w:val="24"/>
                <w:szCs w:val="24"/>
              </w:rPr>
              <w:t>5-й, 6-й</w:t>
            </w:r>
          </w:p>
        </w:tc>
        <w:tc>
          <w:tcPr>
            <w:tcW w:w="2364" w:type="dxa"/>
            <w:tcBorders>
              <w:top w:val="single" w:sz="4" w:space="0" w:color="auto"/>
              <w:left w:val="single" w:sz="4" w:space="0" w:color="auto"/>
              <w:bottom w:val="single" w:sz="4" w:space="0" w:color="auto"/>
              <w:right w:val="single" w:sz="4" w:space="0" w:color="auto"/>
            </w:tcBorders>
            <w:hideMark/>
          </w:tcPr>
          <w:p w:rsidR="003238F4" w:rsidRPr="00765AA4" w:rsidRDefault="003238F4" w:rsidP="0016499E">
            <w:pPr>
              <w:tabs>
                <w:tab w:val="left" w:pos="1134"/>
              </w:tabs>
              <w:spacing w:line="276" w:lineRule="auto"/>
              <w:ind w:firstLine="8"/>
              <w:jc w:val="both"/>
              <w:rPr>
                <w:sz w:val="24"/>
                <w:szCs w:val="24"/>
                <w:highlight w:val="cyan"/>
              </w:rPr>
            </w:pPr>
            <w:r w:rsidRPr="00765AA4">
              <w:rPr>
                <w:sz w:val="24"/>
                <w:szCs w:val="24"/>
              </w:rPr>
              <w:t>Биология</w:t>
            </w:r>
          </w:p>
        </w:tc>
        <w:tc>
          <w:tcPr>
            <w:tcW w:w="2213" w:type="dxa"/>
            <w:tcBorders>
              <w:top w:val="single" w:sz="4" w:space="0" w:color="auto"/>
              <w:left w:val="single" w:sz="4" w:space="0" w:color="auto"/>
              <w:bottom w:val="single" w:sz="4" w:space="0" w:color="auto"/>
              <w:right w:val="single" w:sz="4" w:space="0" w:color="auto"/>
            </w:tcBorders>
          </w:tcPr>
          <w:p w:rsidR="003238F4" w:rsidRPr="00765AA4" w:rsidRDefault="003238F4" w:rsidP="0016499E">
            <w:pPr>
              <w:tabs>
                <w:tab w:val="left" w:pos="1134"/>
              </w:tabs>
              <w:spacing w:line="276" w:lineRule="auto"/>
              <w:ind w:firstLine="8"/>
              <w:jc w:val="both"/>
              <w:rPr>
                <w:sz w:val="24"/>
                <w:szCs w:val="24"/>
                <w:highlight w:val="cyan"/>
              </w:rPr>
            </w:pPr>
          </w:p>
        </w:tc>
      </w:tr>
      <w:tr w:rsidR="003238F4" w:rsidRPr="00765AA4" w:rsidTr="00C211B6">
        <w:trPr>
          <w:trHeight w:val="261"/>
        </w:trPr>
        <w:tc>
          <w:tcPr>
            <w:tcW w:w="2453" w:type="dxa"/>
            <w:tcBorders>
              <w:top w:val="single" w:sz="4" w:space="0" w:color="auto"/>
              <w:left w:val="single" w:sz="4" w:space="0" w:color="auto"/>
              <w:bottom w:val="single" w:sz="4" w:space="0" w:color="auto"/>
              <w:right w:val="single" w:sz="4" w:space="0" w:color="auto"/>
            </w:tcBorders>
            <w:hideMark/>
          </w:tcPr>
          <w:p w:rsidR="003238F4" w:rsidRPr="00765AA4" w:rsidRDefault="003238F4" w:rsidP="0016499E">
            <w:pPr>
              <w:tabs>
                <w:tab w:val="left" w:pos="1134"/>
              </w:tabs>
              <w:spacing w:line="276" w:lineRule="auto"/>
              <w:ind w:firstLine="8"/>
              <w:jc w:val="both"/>
              <w:rPr>
                <w:sz w:val="24"/>
                <w:szCs w:val="24"/>
                <w:highlight w:val="cyan"/>
              </w:rPr>
            </w:pPr>
            <w:r w:rsidRPr="00765AA4">
              <w:rPr>
                <w:sz w:val="24"/>
                <w:szCs w:val="24"/>
              </w:rPr>
              <w:t>7-й, 8-й, 9-й</w:t>
            </w:r>
          </w:p>
        </w:tc>
        <w:tc>
          <w:tcPr>
            <w:tcW w:w="2364" w:type="dxa"/>
            <w:tcBorders>
              <w:top w:val="single" w:sz="4" w:space="0" w:color="auto"/>
              <w:left w:val="single" w:sz="4" w:space="0" w:color="auto"/>
              <w:bottom w:val="single" w:sz="4" w:space="0" w:color="auto"/>
              <w:right w:val="single" w:sz="4" w:space="0" w:color="auto"/>
            </w:tcBorders>
            <w:hideMark/>
          </w:tcPr>
          <w:p w:rsidR="003238F4" w:rsidRPr="00765AA4" w:rsidRDefault="003238F4" w:rsidP="0016499E">
            <w:pPr>
              <w:tabs>
                <w:tab w:val="left" w:pos="1134"/>
              </w:tabs>
              <w:spacing w:line="276" w:lineRule="auto"/>
              <w:ind w:firstLine="8"/>
              <w:jc w:val="both"/>
              <w:rPr>
                <w:sz w:val="24"/>
                <w:szCs w:val="24"/>
                <w:highlight w:val="cyan"/>
              </w:rPr>
            </w:pPr>
            <w:r w:rsidRPr="00765AA4">
              <w:rPr>
                <w:sz w:val="24"/>
                <w:szCs w:val="24"/>
              </w:rPr>
              <w:t>Биология</w:t>
            </w:r>
          </w:p>
        </w:tc>
        <w:tc>
          <w:tcPr>
            <w:tcW w:w="2213" w:type="dxa"/>
            <w:tcBorders>
              <w:top w:val="single" w:sz="4" w:space="0" w:color="auto"/>
              <w:left w:val="single" w:sz="4" w:space="0" w:color="auto"/>
              <w:bottom w:val="single" w:sz="4" w:space="0" w:color="auto"/>
              <w:right w:val="single" w:sz="4" w:space="0" w:color="auto"/>
            </w:tcBorders>
          </w:tcPr>
          <w:p w:rsidR="003238F4" w:rsidRPr="00765AA4" w:rsidRDefault="003238F4" w:rsidP="0016499E">
            <w:pPr>
              <w:tabs>
                <w:tab w:val="left" w:pos="1134"/>
              </w:tabs>
              <w:spacing w:line="276" w:lineRule="auto"/>
              <w:ind w:firstLine="8"/>
              <w:jc w:val="both"/>
              <w:rPr>
                <w:sz w:val="24"/>
                <w:szCs w:val="24"/>
                <w:highlight w:val="cyan"/>
              </w:rPr>
            </w:pPr>
          </w:p>
        </w:tc>
      </w:tr>
      <w:tr w:rsidR="003238F4" w:rsidRPr="00765AA4" w:rsidTr="00C211B6">
        <w:trPr>
          <w:trHeight w:val="261"/>
        </w:trPr>
        <w:tc>
          <w:tcPr>
            <w:tcW w:w="2453" w:type="dxa"/>
            <w:tcBorders>
              <w:top w:val="single" w:sz="4" w:space="0" w:color="auto"/>
              <w:left w:val="single" w:sz="4" w:space="0" w:color="auto"/>
              <w:bottom w:val="single" w:sz="4" w:space="0" w:color="auto"/>
              <w:right w:val="single" w:sz="4" w:space="0" w:color="auto"/>
            </w:tcBorders>
            <w:hideMark/>
          </w:tcPr>
          <w:p w:rsidR="003238F4" w:rsidRPr="00765AA4" w:rsidRDefault="003238F4" w:rsidP="0016499E">
            <w:pPr>
              <w:tabs>
                <w:tab w:val="left" w:pos="1134"/>
              </w:tabs>
              <w:spacing w:line="276" w:lineRule="auto"/>
              <w:ind w:firstLine="8"/>
              <w:jc w:val="both"/>
              <w:rPr>
                <w:sz w:val="24"/>
                <w:szCs w:val="24"/>
                <w:highlight w:val="cyan"/>
              </w:rPr>
            </w:pPr>
            <w:r w:rsidRPr="00765AA4">
              <w:rPr>
                <w:sz w:val="24"/>
                <w:szCs w:val="24"/>
              </w:rPr>
              <w:t>7-й, 8-й, 9-й</w:t>
            </w:r>
          </w:p>
        </w:tc>
        <w:tc>
          <w:tcPr>
            <w:tcW w:w="2364" w:type="dxa"/>
            <w:tcBorders>
              <w:top w:val="single" w:sz="4" w:space="0" w:color="auto"/>
              <w:left w:val="single" w:sz="4" w:space="0" w:color="auto"/>
              <w:bottom w:val="single" w:sz="4" w:space="0" w:color="auto"/>
              <w:right w:val="single" w:sz="4" w:space="0" w:color="auto"/>
            </w:tcBorders>
            <w:hideMark/>
          </w:tcPr>
          <w:p w:rsidR="003238F4" w:rsidRPr="00765AA4" w:rsidRDefault="003238F4" w:rsidP="0016499E">
            <w:pPr>
              <w:tabs>
                <w:tab w:val="left" w:pos="1134"/>
              </w:tabs>
              <w:spacing w:line="276" w:lineRule="auto"/>
              <w:ind w:firstLine="8"/>
              <w:jc w:val="both"/>
              <w:rPr>
                <w:sz w:val="24"/>
                <w:szCs w:val="24"/>
                <w:highlight w:val="cyan"/>
              </w:rPr>
            </w:pPr>
            <w:r w:rsidRPr="00765AA4">
              <w:rPr>
                <w:sz w:val="24"/>
                <w:szCs w:val="24"/>
              </w:rPr>
              <w:t>Физика</w:t>
            </w:r>
          </w:p>
        </w:tc>
        <w:tc>
          <w:tcPr>
            <w:tcW w:w="2213" w:type="dxa"/>
            <w:tcBorders>
              <w:top w:val="single" w:sz="4" w:space="0" w:color="auto"/>
              <w:left w:val="single" w:sz="4" w:space="0" w:color="auto"/>
              <w:bottom w:val="single" w:sz="4" w:space="0" w:color="auto"/>
              <w:right w:val="single" w:sz="4" w:space="0" w:color="auto"/>
            </w:tcBorders>
          </w:tcPr>
          <w:p w:rsidR="003238F4" w:rsidRPr="00765AA4" w:rsidRDefault="003238F4" w:rsidP="0016499E">
            <w:pPr>
              <w:tabs>
                <w:tab w:val="left" w:pos="1134"/>
              </w:tabs>
              <w:spacing w:line="276" w:lineRule="auto"/>
              <w:ind w:firstLine="8"/>
              <w:jc w:val="both"/>
              <w:rPr>
                <w:sz w:val="24"/>
                <w:szCs w:val="24"/>
                <w:highlight w:val="cyan"/>
              </w:rPr>
            </w:pPr>
          </w:p>
        </w:tc>
      </w:tr>
      <w:tr w:rsidR="003238F4" w:rsidRPr="00765AA4" w:rsidTr="00C211B6">
        <w:trPr>
          <w:trHeight w:val="261"/>
        </w:trPr>
        <w:tc>
          <w:tcPr>
            <w:tcW w:w="2453" w:type="dxa"/>
            <w:tcBorders>
              <w:top w:val="single" w:sz="4" w:space="0" w:color="auto"/>
              <w:left w:val="single" w:sz="4" w:space="0" w:color="auto"/>
              <w:bottom w:val="single" w:sz="4" w:space="0" w:color="auto"/>
              <w:right w:val="single" w:sz="4" w:space="0" w:color="auto"/>
            </w:tcBorders>
            <w:hideMark/>
          </w:tcPr>
          <w:p w:rsidR="003238F4" w:rsidRPr="00765AA4" w:rsidRDefault="003238F4" w:rsidP="0016499E">
            <w:pPr>
              <w:tabs>
                <w:tab w:val="left" w:pos="1134"/>
              </w:tabs>
              <w:spacing w:line="276" w:lineRule="auto"/>
              <w:ind w:firstLine="8"/>
              <w:jc w:val="both"/>
              <w:rPr>
                <w:sz w:val="24"/>
                <w:szCs w:val="24"/>
                <w:highlight w:val="cyan"/>
              </w:rPr>
            </w:pPr>
            <w:r w:rsidRPr="00765AA4">
              <w:rPr>
                <w:sz w:val="24"/>
                <w:szCs w:val="24"/>
              </w:rPr>
              <w:t>8-й, 9-й</w:t>
            </w:r>
          </w:p>
        </w:tc>
        <w:tc>
          <w:tcPr>
            <w:tcW w:w="2364" w:type="dxa"/>
            <w:tcBorders>
              <w:top w:val="single" w:sz="4" w:space="0" w:color="auto"/>
              <w:left w:val="single" w:sz="4" w:space="0" w:color="auto"/>
              <w:bottom w:val="single" w:sz="4" w:space="0" w:color="auto"/>
              <w:right w:val="single" w:sz="4" w:space="0" w:color="auto"/>
            </w:tcBorders>
            <w:hideMark/>
          </w:tcPr>
          <w:p w:rsidR="003238F4" w:rsidRPr="00765AA4" w:rsidRDefault="003238F4" w:rsidP="0016499E">
            <w:pPr>
              <w:tabs>
                <w:tab w:val="left" w:pos="1134"/>
              </w:tabs>
              <w:spacing w:line="276" w:lineRule="auto"/>
              <w:ind w:firstLine="8"/>
              <w:jc w:val="both"/>
              <w:rPr>
                <w:sz w:val="24"/>
                <w:szCs w:val="24"/>
                <w:highlight w:val="cyan"/>
              </w:rPr>
            </w:pPr>
            <w:r w:rsidRPr="00765AA4">
              <w:rPr>
                <w:sz w:val="24"/>
                <w:szCs w:val="24"/>
              </w:rPr>
              <w:t>Химия</w:t>
            </w:r>
          </w:p>
        </w:tc>
        <w:tc>
          <w:tcPr>
            <w:tcW w:w="2213" w:type="dxa"/>
            <w:tcBorders>
              <w:top w:val="single" w:sz="4" w:space="0" w:color="auto"/>
              <w:left w:val="single" w:sz="4" w:space="0" w:color="auto"/>
              <w:bottom w:val="single" w:sz="4" w:space="0" w:color="auto"/>
              <w:right w:val="single" w:sz="4" w:space="0" w:color="auto"/>
            </w:tcBorders>
          </w:tcPr>
          <w:p w:rsidR="003238F4" w:rsidRPr="00765AA4" w:rsidRDefault="003238F4" w:rsidP="0016499E">
            <w:pPr>
              <w:tabs>
                <w:tab w:val="left" w:pos="1134"/>
              </w:tabs>
              <w:spacing w:line="276" w:lineRule="auto"/>
              <w:ind w:firstLine="8"/>
              <w:jc w:val="both"/>
              <w:rPr>
                <w:sz w:val="24"/>
                <w:szCs w:val="24"/>
                <w:highlight w:val="cyan"/>
              </w:rPr>
            </w:pPr>
          </w:p>
        </w:tc>
      </w:tr>
      <w:tr w:rsidR="003238F4" w:rsidRPr="00765AA4" w:rsidTr="00C211B6">
        <w:trPr>
          <w:trHeight w:val="261"/>
        </w:trPr>
        <w:tc>
          <w:tcPr>
            <w:tcW w:w="2453" w:type="dxa"/>
            <w:tcBorders>
              <w:top w:val="single" w:sz="4" w:space="0" w:color="auto"/>
              <w:left w:val="single" w:sz="4" w:space="0" w:color="auto"/>
              <w:bottom w:val="single" w:sz="4" w:space="0" w:color="auto"/>
              <w:right w:val="single" w:sz="4" w:space="0" w:color="auto"/>
            </w:tcBorders>
            <w:hideMark/>
          </w:tcPr>
          <w:p w:rsidR="003238F4" w:rsidRPr="00765AA4" w:rsidRDefault="003238F4" w:rsidP="0016499E">
            <w:pPr>
              <w:tabs>
                <w:tab w:val="left" w:pos="1134"/>
              </w:tabs>
              <w:spacing w:line="276" w:lineRule="auto"/>
              <w:ind w:firstLine="8"/>
              <w:jc w:val="both"/>
              <w:rPr>
                <w:sz w:val="24"/>
                <w:szCs w:val="24"/>
                <w:highlight w:val="cyan"/>
              </w:rPr>
            </w:pPr>
            <w:r w:rsidRPr="00765AA4">
              <w:rPr>
                <w:sz w:val="24"/>
                <w:szCs w:val="24"/>
              </w:rPr>
              <w:t>5-й, 6-й, 7-й</w:t>
            </w:r>
          </w:p>
        </w:tc>
        <w:tc>
          <w:tcPr>
            <w:tcW w:w="2364" w:type="dxa"/>
            <w:tcBorders>
              <w:top w:val="single" w:sz="4" w:space="0" w:color="auto"/>
              <w:left w:val="single" w:sz="4" w:space="0" w:color="auto"/>
              <w:bottom w:val="single" w:sz="4" w:space="0" w:color="auto"/>
              <w:right w:val="single" w:sz="4" w:space="0" w:color="auto"/>
            </w:tcBorders>
            <w:hideMark/>
          </w:tcPr>
          <w:p w:rsidR="003238F4" w:rsidRPr="00765AA4" w:rsidRDefault="003238F4" w:rsidP="0016499E">
            <w:pPr>
              <w:tabs>
                <w:tab w:val="left" w:pos="1134"/>
              </w:tabs>
              <w:spacing w:line="276" w:lineRule="auto"/>
              <w:ind w:firstLine="8"/>
              <w:jc w:val="both"/>
              <w:rPr>
                <w:sz w:val="24"/>
                <w:szCs w:val="24"/>
                <w:highlight w:val="cyan"/>
              </w:rPr>
            </w:pPr>
            <w:r w:rsidRPr="00765AA4">
              <w:rPr>
                <w:sz w:val="24"/>
                <w:szCs w:val="24"/>
              </w:rPr>
              <w:t>Музыка</w:t>
            </w:r>
          </w:p>
        </w:tc>
        <w:tc>
          <w:tcPr>
            <w:tcW w:w="2213" w:type="dxa"/>
            <w:tcBorders>
              <w:top w:val="single" w:sz="4" w:space="0" w:color="auto"/>
              <w:left w:val="single" w:sz="4" w:space="0" w:color="auto"/>
              <w:bottom w:val="single" w:sz="4" w:space="0" w:color="auto"/>
              <w:right w:val="single" w:sz="4" w:space="0" w:color="auto"/>
            </w:tcBorders>
          </w:tcPr>
          <w:p w:rsidR="003238F4" w:rsidRPr="00765AA4" w:rsidRDefault="003238F4" w:rsidP="0016499E">
            <w:pPr>
              <w:tabs>
                <w:tab w:val="left" w:pos="1134"/>
              </w:tabs>
              <w:spacing w:line="276" w:lineRule="auto"/>
              <w:ind w:firstLine="8"/>
              <w:jc w:val="both"/>
              <w:rPr>
                <w:sz w:val="24"/>
                <w:szCs w:val="24"/>
                <w:highlight w:val="cyan"/>
              </w:rPr>
            </w:pPr>
          </w:p>
        </w:tc>
      </w:tr>
      <w:tr w:rsidR="003238F4" w:rsidRPr="00765AA4" w:rsidTr="00C211B6">
        <w:trPr>
          <w:trHeight w:val="261"/>
        </w:trPr>
        <w:tc>
          <w:tcPr>
            <w:tcW w:w="2453" w:type="dxa"/>
            <w:tcBorders>
              <w:top w:val="single" w:sz="4" w:space="0" w:color="auto"/>
              <w:left w:val="single" w:sz="4" w:space="0" w:color="auto"/>
              <w:bottom w:val="single" w:sz="4" w:space="0" w:color="auto"/>
              <w:right w:val="single" w:sz="4" w:space="0" w:color="auto"/>
            </w:tcBorders>
            <w:hideMark/>
          </w:tcPr>
          <w:p w:rsidR="003238F4" w:rsidRPr="00765AA4" w:rsidRDefault="003238F4" w:rsidP="0016499E">
            <w:pPr>
              <w:tabs>
                <w:tab w:val="left" w:pos="1134"/>
              </w:tabs>
              <w:spacing w:line="276" w:lineRule="auto"/>
              <w:ind w:firstLine="8"/>
              <w:jc w:val="both"/>
              <w:rPr>
                <w:sz w:val="24"/>
                <w:szCs w:val="24"/>
                <w:highlight w:val="cyan"/>
              </w:rPr>
            </w:pPr>
            <w:r w:rsidRPr="00765AA4">
              <w:rPr>
                <w:sz w:val="24"/>
                <w:szCs w:val="24"/>
              </w:rPr>
              <w:t>5-й, 6-й, 7-й, 8-й</w:t>
            </w:r>
          </w:p>
        </w:tc>
        <w:tc>
          <w:tcPr>
            <w:tcW w:w="2364" w:type="dxa"/>
            <w:tcBorders>
              <w:top w:val="single" w:sz="4" w:space="0" w:color="auto"/>
              <w:left w:val="single" w:sz="4" w:space="0" w:color="auto"/>
              <w:bottom w:val="single" w:sz="4" w:space="0" w:color="auto"/>
              <w:right w:val="single" w:sz="4" w:space="0" w:color="auto"/>
            </w:tcBorders>
            <w:hideMark/>
          </w:tcPr>
          <w:p w:rsidR="003238F4" w:rsidRPr="00765AA4" w:rsidRDefault="003238F4" w:rsidP="0016499E">
            <w:pPr>
              <w:tabs>
                <w:tab w:val="left" w:pos="1134"/>
              </w:tabs>
              <w:spacing w:line="276" w:lineRule="auto"/>
              <w:ind w:firstLine="8"/>
              <w:jc w:val="both"/>
              <w:rPr>
                <w:sz w:val="24"/>
                <w:szCs w:val="24"/>
                <w:highlight w:val="cyan"/>
              </w:rPr>
            </w:pPr>
            <w:r w:rsidRPr="00765AA4">
              <w:rPr>
                <w:sz w:val="24"/>
                <w:szCs w:val="24"/>
              </w:rPr>
              <w:t>Изобразительное искусство</w:t>
            </w:r>
          </w:p>
        </w:tc>
        <w:tc>
          <w:tcPr>
            <w:tcW w:w="2213" w:type="dxa"/>
            <w:tcBorders>
              <w:top w:val="single" w:sz="4" w:space="0" w:color="auto"/>
              <w:left w:val="single" w:sz="4" w:space="0" w:color="auto"/>
              <w:bottom w:val="single" w:sz="4" w:space="0" w:color="auto"/>
              <w:right w:val="single" w:sz="4" w:space="0" w:color="auto"/>
            </w:tcBorders>
          </w:tcPr>
          <w:p w:rsidR="003238F4" w:rsidRPr="00765AA4" w:rsidRDefault="003238F4" w:rsidP="0016499E">
            <w:pPr>
              <w:tabs>
                <w:tab w:val="left" w:pos="1134"/>
              </w:tabs>
              <w:spacing w:line="276" w:lineRule="auto"/>
              <w:ind w:firstLine="8"/>
              <w:jc w:val="both"/>
              <w:rPr>
                <w:sz w:val="24"/>
                <w:szCs w:val="24"/>
                <w:highlight w:val="cyan"/>
              </w:rPr>
            </w:pPr>
          </w:p>
        </w:tc>
      </w:tr>
      <w:tr w:rsidR="003238F4" w:rsidRPr="00765AA4" w:rsidTr="00C211B6">
        <w:trPr>
          <w:trHeight w:val="251"/>
        </w:trPr>
        <w:tc>
          <w:tcPr>
            <w:tcW w:w="2453" w:type="dxa"/>
            <w:tcBorders>
              <w:top w:val="single" w:sz="4" w:space="0" w:color="auto"/>
              <w:left w:val="single" w:sz="4" w:space="0" w:color="auto"/>
              <w:bottom w:val="single" w:sz="4" w:space="0" w:color="auto"/>
              <w:right w:val="single" w:sz="4" w:space="0" w:color="auto"/>
            </w:tcBorders>
            <w:hideMark/>
          </w:tcPr>
          <w:p w:rsidR="003238F4" w:rsidRPr="00765AA4" w:rsidRDefault="003238F4" w:rsidP="0016499E">
            <w:pPr>
              <w:tabs>
                <w:tab w:val="left" w:pos="1134"/>
              </w:tabs>
              <w:spacing w:line="276" w:lineRule="auto"/>
              <w:ind w:firstLine="8"/>
              <w:jc w:val="both"/>
              <w:rPr>
                <w:sz w:val="24"/>
                <w:szCs w:val="24"/>
                <w:highlight w:val="cyan"/>
              </w:rPr>
            </w:pPr>
            <w:r w:rsidRPr="00765AA4">
              <w:rPr>
                <w:sz w:val="24"/>
                <w:szCs w:val="24"/>
              </w:rPr>
              <w:t>5-й, 6-й, 7-й, 8-й</w:t>
            </w:r>
          </w:p>
        </w:tc>
        <w:tc>
          <w:tcPr>
            <w:tcW w:w="2364" w:type="dxa"/>
            <w:tcBorders>
              <w:top w:val="single" w:sz="4" w:space="0" w:color="auto"/>
              <w:left w:val="single" w:sz="4" w:space="0" w:color="auto"/>
              <w:bottom w:val="single" w:sz="4" w:space="0" w:color="auto"/>
              <w:right w:val="single" w:sz="4" w:space="0" w:color="auto"/>
            </w:tcBorders>
            <w:hideMark/>
          </w:tcPr>
          <w:p w:rsidR="003238F4" w:rsidRPr="00765AA4" w:rsidRDefault="003238F4" w:rsidP="0016499E">
            <w:pPr>
              <w:tabs>
                <w:tab w:val="left" w:pos="1134"/>
              </w:tabs>
              <w:spacing w:line="276" w:lineRule="auto"/>
              <w:ind w:firstLine="8"/>
              <w:jc w:val="both"/>
              <w:rPr>
                <w:sz w:val="24"/>
                <w:szCs w:val="24"/>
                <w:highlight w:val="cyan"/>
              </w:rPr>
            </w:pPr>
            <w:r w:rsidRPr="00765AA4">
              <w:rPr>
                <w:sz w:val="24"/>
                <w:szCs w:val="24"/>
              </w:rPr>
              <w:t>Технология</w:t>
            </w:r>
          </w:p>
        </w:tc>
        <w:tc>
          <w:tcPr>
            <w:tcW w:w="2213" w:type="dxa"/>
            <w:tcBorders>
              <w:top w:val="single" w:sz="4" w:space="0" w:color="auto"/>
              <w:left w:val="single" w:sz="4" w:space="0" w:color="auto"/>
              <w:bottom w:val="single" w:sz="4" w:space="0" w:color="auto"/>
              <w:right w:val="single" w:sz="4" w:space="0" w:color="auto"/>
            </w:tcBorders>
          </w:tcPr>
          <w:p w:rsidR="003238F4" w:rsidRPr="00765AA4" w:rsidRDefault="003238F4" w:rsidP="0016499E">
            <w:pPr>
              <w:tabs>
                <w:tab w:val="left" w:pos="1134"/>
              </w:tabs>
              <w:spacing w:line="276" w:lineRule="auto"/>
              <w:ind w:firstLine="8"/>
              <w:jc w:val="both"/>
              <w:rPr>
                <w:sz w:val="24"/>
                <w:szCs w:val="24"/>
                <w:highlight w:val="cyan"/>
              </w:rPr>
            </w:pPr>
          </w:p>
        </w:tc>
      </w:tr>
      <w:tr w:rsidR="003238F4" w:rsidRPr="00765AA4" w:rsidTr="00C211B6">
        <w:trPr>
          <w:trHeight w:val="261"/>
        </w:trPr>
        <w:tc>
          <w:tcPr>
            <w:tcW w:w="2453" w:type="dxa"/>
            <w:tcBorders>
              <w:top w:val="single" w:sz="4" w:space="0" w:color="auto"/>
              <w:left w:val="single" w:sz="4" w:space="0" w:color="auto"/>
              <w:bottom w:val="single" w:sz="4" w:space="0" w:color="auto"/>
              <w:right w:val="single" w:sz="4" w:space="0" w:color="auto"/>
            </w:tcBorders>
            <w:hideMark/>
          </w:tcPr>
          <w:p w:rsidR="003A2129" w:rsidRDefault="003238F4" w:rsidP="0016499E">
            <w:pPr>
              <w:tabs>
                <w:tab w:val="left" w:pos="1134"/>
              </w:tabs>
              <w:spacing w:line="276" w:lineRule="auto"/>
              <w:ind w:firstLine="8"/>
              <w:jc w:val="both"/>
              <w:rPr>
                <w:sz w:val="24"/>
                <w:szCs w:val="24"/>
                <w:highlight w:val="cyan"/>
              </w:rPr>
            </w:pPr>
            <w:r w:rsidRPr="00765AA4">
              <w:rPr>
                <w:sz w:val="24"/>
                <w:szCs w:val="24"/>
              </w:rPr>
              <w:t>5-й, 6-й, 7-й, 8-й, 9-й</w:t>
            </w:r>
          </w:p>
          <w:p w:rsidR="003238F4" w:rsidRPr="003A2129" w:rsidRDefault="003238F4" w:rsidP="003A2129">
            <w:pPr>
              <w:rPr>
                <w:sz w:val="24"/>
                <w:szCs w:val="24"/>
                <w:highlight w:val="cyan"/>
              </w:rPr>
            </w:pPr>
          </w:p>
        </w:tc>
        <w:tc>
          <w:tcPr>
            <w:tcW w:w="2364" w:type="dxa"/>
            <w:tcBorders>
              <w:top w:val="single" w:sz="4" w:space="0" w:color="auto"/>
              <w:left w:val="single" w:sz="4" w:space="0" w:color="auto"/>
              <w:bottom w:val="single" w:sz="4" w:space="0" w:color="auto"/>
              <w:right w:val="single" w:sz="4" w:space="0" w:color="auto"/>
            </w:tcBorders>
            <w:hideMark/>
          </w:tcPr>
          <w:p w:rsidR="003238F4" w:rsidRPr="00765AA4" w:rsidRDefault="003238F4" w:rsidP="0016499E">
            <w:pPr>
              <w:tabs>
                <w:tab w:val="left" w:pos="1134"/>
              </w:tabs>
              <w:spacing w:line="276" w:lineRule="auto"/>
              <w:ind w:firstLine="8"/>
              <w:jc w:val="both"/>
              <w:rPr>
                <w:sz w:val="24"/>
                <w:szCs w:val="24"/>
                <w:highlight w:val="cyan"/>
              </w:rPr>
            </w:pPr>
            <w:r w:rsidRPr="00765AA4">
              <w:rPr>
                <w:sz w:val="24"/>
                <w:szCs w:val="24"/>
              </w:rPr>
              <w:t>Физическая культура</w:t>
            </w:r>
          </w:p>
        </w:tc>
        <w:tc>
          <w:tcPr>
            <w:tcW w:w="2213" w:type="dxa"/>
            <w:tcBorders>
              <w:top w:val="single" w:sz="4" w:space="0" w:color="auto"/>
              <w:left w:val="single" w:sz="4" w:space="0" w:color="auto"/>
              <w:bottom w:val="single" w:sz="4" w:space="0" w:color="auto"/>
              <w:right w:val="single" w:sz="4" w:space="0" w:color="auto"/>
            </w:tcBorders>
          </w:tcPr>
          <w:p w:rsidR="003238F4" w:rsidRPr="00765AA4" w:rsidRDefault="003238F4" w:rsidP="0016499E">
            <w:pPr>
              <w:tabs>
                <w:tab w:val="left" w:pos="1134"/>
              </w:tabs>
              <w:spacing w:line="276" w:lineRule="auto"/>
              <w:ind w:firstLine="8"/>
              <w:jc w:val="both"/>
              <w:rPr>
                <w:sz w:val="24"/>
                <w:szCs w:val="24"/>
                <w:highlight w:val="cyan"/>
              </w:rPr>
            </w:pPr>
          </w:p>
        </w:tc>
      </w:tr>
      <w:tr w:rsidR="003238F4" w:rsidRPr="00765AA4" w:rsidTr="00C211B6">
        <w:trPr>
          <w:trHeight w:val="524"/>
        </w:trPr>
        <w:tc>
          <w:tcPr>
            <w:tcW w:w="2453" w:type="dxa"/>
            <w:tcBorders>
              <w:top w:val="single" w:sz="4" w:space="0" w:color="auto"/>
              <w:left w:val="single" w:sz="4" w:space="0" w:color="auto"/>
              <w:bottom w:val="single" w:sz="4" w:space="0" w:color="auto"/>
              <w:right w:val="single" w:sz="4" w:space="0" w:color="auto"/>
            </w:tcBorders>
            <w:hideMark/>
          </w:tcPr>
          <w:p w:rsidR="003238F4" w:rsidRPr="00765AA4" w:rsidRDefault="003238F4" w:rsidP="0016499E">
            <w:pPr>
              <w:tabs>
                <w:tab w:val="left" w:pos="1134"/>
              </w:tabs>
              <w:spacing w:line="276" w:lineRule="auto"/>
              <w:ind w:firstLine="8"/>
              <w:jc w:val="both"/>
              <w:rPr>
                <w:sz w:val="24"/>
                <w:szCs w:val="24"/>
                <w:highlight w:val="cyan"/>
              </w:rPr>
            </w:pPr>
            <w:r w:rsidRPr="00765AA4">
              <w:rPr>
                <w:sz w:val="24"/>
                <w:szCs w:val="24"/>
              </w:rPr>
              <w:t>5-й, 6-й, 7-й, 8-й, 9-й</w:t>
            </w:r>
          </w:p>
        </w:tc>
        <w:tc>
          <w:tcPr>
            <w:tcW w:w="2364" w:type="dxa"/>
            <w:tcBorders>
              <w:top w:val="single" w:sz="4" w:space="0" w:color="auto"/>
              <w:left w:val="single" w:sz="4" w:space="0" w:color="auto"/>
              <w:bottom w:val="single" w:sz="4" w:space="0" w:color="auto"/>
              <w:right w:val="single" w:sz="4" w:space="0" w:color="auto"/>
            </w:tcBorders>
            <w:hideMark/>
          </w:tcPr>
          <w:p w:rsidR="003238F4" w:rsidRPr="00765AA4" w:rsidRDefault="003238F4" w:rsidP="0016499E">
            <w:pPr>
              <w:tabs>
                <w:tab w:val="left" w:pos="1134"/>
              </w:tabs>
              <w:spacing w:line="276" w:lineRule="auto"/>
              <w:ind w:firstLine="8"/>
              <w:jc w:val="both"/>
              <w:rPr>
                <w:sz w:val="24"/>
                <w:szCs w:val="24"/>
                <w:highlight w:val="cyan"/>
              </w:rPr>
            </w:pPr>
            <w:r w:rsidRPr="00765AA4">
              <w:rPr>
                <w:sz w:val="24"/>
                <w:szCs w:val="24"/>
              </w:rPr>
              <w:t xml:space="preserve">Основы </w:t>
            </w:r>
            <w:r w:rsidRPr="00765AA4">
              <w:rPr>
                <w:sz w:val="24"/>
                <w:szCs w:val="24"/>
              </w:rPr>
              <w:lastRenderedPageBreak/>
              <w:t>безопасности жизнедеятельности</w:t>
            </w:r>
          </w:p>
        </w:tc>
        <w:tc>
          <w:tcPr>
            <w:tcW w:w="2213" w:type="dxa"/>
            <w:tcBorders>
              <w:top w:val="single" w:sz="4" w:space="0" w:color="auto"/>
              <w:left w:val="single" w:sz="4" w:space="0" w:color="auto"/>
              <w:bottom w:val="single" w:sz="4" w:space="0" w:color="auto"/>
              <w:right w:val="single" w:sz="4" w:space="0" w:color="auto"/>
            </w:tcBorders>
          </w:tcPr>
          <w:p w:rsidR="003238F4" w:rsidRPr="00765AA4" w:rsidRDefault="003238F4" w:rsidP="0016499E">
            <w:pPr>
              <w:tabs>
                <w:tab w:val="left" w:pos="1134"/>
              </w:tabs>
              <w:spacing w:line="276" w:lineRule="auto"/>
              <w:ind w:firstLine="8"/>
              <w:jc w:val="both"/>
              <w:rPr>
                <w:sz w:val="24"/>
                <w:szCs w:val="24"/>
                <w:highlight w:val="cyan"/>
              </w:rPr>
            </w:pPr>
          </w:p>
        </w:tc>
      </w:tr>
    </w:tbl>
    <w:p w:rsidR="003238F4" w:rsidRPr="00765AA4" w:rsidRDefault="003238F4" w:rsidP="00765AA4">
      <w:pPr>
        <w:tabs>
          <w:tab w:val="left" w:pos="1134"/>
        </w:tabs>
        <w:spacing w:line="276" w:lineRule="auto"/>
        <w:ind w:firstLine="567"/>
        <w:jc w:val="both"/>
        <w:rPr>
          <w:sz w:val="24"/>
          <w:szCs w:val="24"/>
        </w:rPr>
      </w:pPr>
    </w:p>
    <w:p w:rsidR="00FA2CD7" w:rsidRPr="0016499E" w:rsidRDefault="00973B64" w:rsidP="00765AA4">
      <w:pPr>
        <w:tabs>
          <w:tab w:val="left" w:pos="1134"/>
        </w:tabs>
        <w:spacing w:line="276" w:lineRule="auto"/>
        <w:ind w:firstLine="567"/>
        <w:jc w:val="both"/>
        <w:rPr>
          <w:sz w:val="24"/>
          <w:szCs w:val="24"/>
          <w:lang w:val="ru-RU"/>
        </w:rPr>
      </w:pPr>
      <w:r w:rsidRPr="0016499E">
        <w:rPr>
          <w:sz w:val="24"/>
          <w:szCs w:val="24"/>
          <w:lang w:val="ru-RU"/>
        </w:rPr>
        <w:t>КАЛЕНДАРНЫЙ ПЛАН ВОСПИТАТЕЛЬНОЙ РАБОТЫ</w:t>
      </w:r>
    </w:p>
    <w:p w:rsidR="00FA2CD7" w:rsidRPr="0016499E" w:rsidRDefault="00973B64" w:rsidP="00765AA4">
      <w:pPr>
        <w:tabs>
          <w:tab w:val="left" w:pos="1134"/>
        </w:tabs>
        <w:spacing w:line="276" w:lineRule="auto"/>
        <w:ind w:firstLine="567"/>
        <w:jc w:val="both"/>
        <w:rPr>
          <w:sz w:val="24"/>
          <w:szCs w:val="24"/>
          <w:lang w:val="ru-RU"/>
        </w:rPr>
      </w:pPr>
      <w:r w:rsidRPr="0016499E">
        <w:rPr>
          <w:sz w:val="24"/>
          <w:szCs w:val="24"/>
          <w:lang w:val="ru-RU"/>
        </w:rPr>
        <w:t>Пояснительная записка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Календарный план воспитательной работы составляется на текущий учебный год. В нем конкретизируется заявленная в программе воспитания работа применительно к данному учеб- ному году и уровню образования.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Календарный план разрабатывается в соответствии с моду- лями рабочей программы воспитания: как инвариантными, так и вариативными — выбранными самой образовательной организацией. При этом в разделах плана, в которых отража- ется индивидуальная работа сразу нескольких педагогических работников («Классное руководство», «Школьный урок» 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«Курсы внеурочной деятельности»), делается только ссылка на соответствующие индивидуальные программы и планы работы данных педагогов.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Участие школьников во всех делах, событиях, мероприятиях календарного плана основывается на принципах добровольно- сти, взаимодействия обучающихся разных классов и паралле- лей, совместной со взрослыми посильной ответственности за их планирование, подготовку, проведение и анализ.</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Педагогические работники, ответственные за организацию дел, событий, мероприятий календарного плана, назначаютсяв каждой образовательной организации в соответствии с име- ющимися в ее штате единицами. Ими могут быть заместитель директора по воспитательной работе, советник по воспитанию, педагог-организатор, вожатый, социальный педагог, классный руководитель, педагог дополнительного образования, учитель. Целесообразно привлечение к организации также родителей, социальных партнеров школы и самих школьников.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 формировании календарного плана воспитательной ра- боты образовательная организация вправе включать в него ме- роприятия, рекомендованные федеральными и региональными органами исполнительной власти, осуществляющими государ- ственное управление в сфере образования, в том числе из Ка- лендаря образовательных событий, приуроченных к государ- ственным и национальным праздникам Российской Федерации, памятным датам и событиям российской истории и культуры, а также перечня всероссийских мероприятий, реализуемых детскими и молодежными общественными объединениями.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Календарный план может корректироваться в течение учеб- ного года в связи с происходящими в работе школы изменени- ями: организационными, кадровыми, финансовыми и т.п.</w:t>
      </w:r>
    </w:p>
    <w:p w:rsidR="00FA2CD7" w:rsidRPr="00765AA4" w:rsidRDefault="00FA2CD7" w:rsidP="00765AA4">
      <w:pPr>
        <w:tabs>
          <w:tab w:val="left" w:pos="1134"/>
        </w:tabs>
        <w:spacing w:line="276" w:lineRule="auto"/>
        <w:ind w:firstLine="567"/>
        <w:jc w:val="both"/>
        <w:rPr>
          <w:sz w:val="24"/>
          <w:szCs w:val="24"/>
          <w:lang w:val="ru-RU"/>
        </w:rPr>
      </w:pP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5262"/>
        <w:gridCol w:w="1644"/>
        <w:gridCol w:w="1134"/>
        <w:gridCol w:w="2098"/>
      </w:tblGrid>
      <w:tr w:rsidR="00FA2CD7" w:rsidRPr="009C6609">
        <w:trPr>
          <w:trHeight w:val="953"/>
        </w:trPr>
        <w:tc>
          <w:tcPr>
            <w:tcW w:w="10138" w:type="dxa"/>
            <w:gridSpan w:val="4"/>
          </w:tcPr>
          <w:p w:rsidR="00FA2CD7" w:rsidRPr="00765AA4" w:rsidRDefault="00973B64" w:rsidP="0016499E">
            <w:pPr>
              <w:tabs>
                <w:tab w:val="left" w:pos="1134"/>
              </w:tabs>
              <w:spacing w:line="276" w:lineRule="auto"/>
              <w:ind w:firstLine="22"/>
              <w:jc w:val="center"/>
              <w:rPr>
                <w:sz w:val="24"/>
                <w:szCs w:val="24"/>
                <w:lang w:val="ru-RU"/>
              </w:rPr>
            </w:pPr>
            <w:r w:rsidRPr="00765AA4">
              <w:rPr>
                <w:sz w:val="24"/>
                <w:szCs w:val="24"/>
                <w:lang w:val="ru-RU"/>
              </w:rPr>
              <w:t>КАЛЕНДАРНЫЙ ПЛАН ВОСПИТАТЕЛЬНОЙ РАБОТЫ НА</w:t>
            </w:r>
            <w:r w:rsidR="00BC7C4E" w:rsidRPr="00765AA4">
              <w:rPr>
                <w:sz w:val="24"/>
                <w:szCs w:val="24"/>
                <w:lang w:val="ru-RU"/>
              </w:rPr>
              <w:t xml:space="preserve"> 2022-2023 </w:t>
            </w:r>
            <w:r w:rsidRPr="00765AA4">
              <w:rPr>
                <w:sz w:val="24"/>
                <w:szCs w:val="24"/>
                <w:lang w:val="ru-RU"/>
              </w:rPr>
              <w:t>УЧЕБНЫЙ ГОД</w:t>
            </w:r>
          </w:p>
          <w:p w:rsidR="00FA2CD7" w:rsidRPr="00765AA4" w:rsidRDefault="00973B64" w:rsidP="0016499E">
            <w:pPr>
              <w:tabs>
                <w:tab w:val="left" w:pos="1134"/>
              </w:tabs>
              <w:spacing w:line="276" w:lineRule="auto"/>
              <w:ind w:firstLine="22"/>
              <w:jc w:val="center"/>
              <w:rPr>
                <w:sz w:val="24"/>
                <w:szCs w:val="24"/>
                <w:lang w:val="ru-RU"/>
              </w:rPr>
            </w:pPr>
            <w:r w:rsidRPr="00765AA4">
              <w:rPr>
                <w:sz w:val="24"/>
                <w:szCs w:val="24"/>
                <w:lang w:val="ru-RU"/>
              </w:rPr>
              <w:t>(ОСНОВНОЕ ОБЩЕЕ ОБРАЗОВАНИЕ)</w:t>
            </w:r>
            <w:r w:rsidR="00BC7C4E" w:rsidRPr="00765AA4">
              <w:rPr>
                <w:sz w:val="24"/>
                <w:szCs w:val="24"/>
                <w:highlight w:val="yellow"/>
                <w:lang w:val="ru-RU"/>
              </w:rPr>
              <w:t xml:space="preserve"> заполняется заместителем директора по ВР</w:t>
            </w:r>
          </w:p>
        </w:tc>
      </w:tr>
      <w:tr w:rsidR="00FA2CD7" w:rsidRPr="00765AA4">
        <w:trPr>
          <w:trHeight w:val="353"/>
        </w:trPr>
        <w:tc>
          <w:tcPr>
            <w:tcW w:w="10138" w:type="dxa"/>
            <w:gridSpan w:val="4"/>
            <w:shd w:val="clear" w:color="auto" w:fill="E6E7E8"/>
          </w:tcPr>
          <w:p w:rsidR="00FA2CD7" w:rsidRPr="00765AA4" w:rsidRDefault="00973B64" w:rsidP="0016499E">
            <w:pPr>
              <w:tabs>
                <w:tab w:val="left" w:pos="1134"/>
              </w:tabs>
              <w:spacing w:line="276" w:lineRule="auto"/>
              <w:ind w:firstLine="22"/>
              <w:jc w:val="both"/>
              <w:rPr>
                <w:sz w:val="24"/>
                <w:szCs w:val="24"/>
              </w:rPr>
            </w:pPr>
            <w:r w:rsidRPr="00765AA4">
              <w:rPr>
                <w:sz w:val="24"/>
                <w:szCs w:val="24"/>
              </w:rPr>
              <w:t>Модуль «Ключевые общешкольные дела»</w:t>
            </w:r>
          </w:p>
        </w:tc>
      </w:tr>
      <w:tr w:rsidR="00FA2CD7" w:rsidRPr="00765AA4">
        <w:trPr>
          <w:trHeight w:val="353"/>
        </w:trPr>
        <w:tc>
          <w:tcPr>
            <w:tcW w:w="5262" w:type="dxa"/>
          </w:tcPr>
          <w:p w:rsidR="00FA2CD7" w:rsidRPr="00765AA4" w:rsidRDefault="00973B64" w:rsidP="0016499E">
            <w:pPr>
              <w:tabs>
                <w:tab w:val="left" w:pos="1134"/>
              </w:tabs>
              <w:spacing w:line="276" w:lineRule="auto"/>
              <w:ind w:firstLine="22"/>
              <w:jc w:val="both"/>
              <w:rPr>
                <w:sz w:val="24"/>
                <w:szCs w:val="24"/>
              </w:rPr>
            </w:pPr>
            <w:r w:rsidRPr="00765AA4">
              <w:rPr>
                <w:sz w:val="24"/>
                <w:szCs w:val="24"/>
              </w:rPr>
              <w:t>Дела, события, мероприятия</w:t>
            </w:r>
          </w:p>
        </w:tc>
        <w:tc>
          <w:tcPr>
            <w:tcW w:w="1644" w:type="dxa"/>
          </w:tcPr>
          <w:p w:rsidR="00FA2CD7" w:rsidRPr="00765AA4" w:rsidRDefault="00973B64" w:rsidP="0016499E">
            <w:pPr>
              <w:tabs>
                <w:tab w:val="left" w:pos="1134"/>
              </w:tabs>
              <w:spacing w:line="276" w:lineRule="auto"/>
              <w:ind w:firstLine="22"/>
              <w:jc w:val="both"/>
              <w:rPr>
                <w:sz w:val="24"/>
                <w:szCs w:val="24"/>
              </w:rPr>
            </w:pPr>
            <w:r w:rsidRPr="00765AA4">
              <w:rPr>
                <w:sz w:val="24"/>
                <w:szCs w:val="24"/>
              </w:rPr>
              <w:t>Участники</w:t>
            </w:r>
          </w:p>
        </w:tc>
        <w:tc>
          <w:tcPr>
            <w:tcW w:w="1134" w:type="dxa"/>
          </w:tcPr>
          <w:p w:rsidR="00FA2CD7" w:rsidRPr="00765AA4" w:rsidRDefault="00973B64" w:rsidP="0016499E">
            <w:pPr>
              <w:tabs>
                <w:tab w:val="left" w:pos="1134"/>
              </w:tabs>
              <w:spacing w:line="276" w:lineRule="auto"/>
              <w:ind w:firstLine="22"/>
              <w:jc w:val="both"/>
              <w:rPr>
                <w:sz w:val="24"/>
                <w:szCs w:val="24"/>
              </w:rPr>
            </w:pPr>
            <w:r w:rsidRPr="00765AA4">
              <w:rPr>
                <w:sz w:val="24"/>
                <w:szCs w:val="24"/>
              </w:rPr>
              <w:t>Время</w:t>
            </w:r>
          </w:p>
        </w:tc>
        <w:tc>
          <w:tcPr>
            <w:tcW w:w="2098" w:type="dxa"/>
          </w:tcPr>
          <w:p w:rsidR="00FA2CD7" w:rsidRPr="00765AA4" w:rsidRDefault="00973B64" w:rsidP="0016499E">
            <w:pPr>
              <w:tabs>
                <w:tab w:val="left" w:pos="1134"/>
              </w:tabs>
              <w:spacing w:line="276" w:lineRule="auto"/>
              <w:ind w:firstLine="22"/>
              <w:jc w:val="both"/>
              <w:rPr>
                <w:sz w:val="24"/>
                <w:szCs w:val="24"/>
              </w:rPr>
            </w:pPr>
            <w:r w:rsidRPr="00765AA4">
              <w:rPr>
                <w:sz w:val="24"/>
                <w:szCs w:val="24"/>
              </w:rPr>
              <w:t>Ответственные</w:t>
            </w:r>
          </w:p>
        </w:tc>
      </w:tr>
      <w:tr w:rsidR="00FA2CD7" w:rsidRPr="00765AA4">
        <w:trPr>
          <w:trHeight w:val="364"/>
        </w:trPr>
        <w:tc>
          <w:tcPr>
            <w:tcW w:w="5262" w:type="dxa"/>
            <w:tcBorders>
              <w:bottom w:val="single" w:sz="6" w:space="0" w:color="231F20"/>
            </w:tcBorders>
          </w:tcPr>
          <w:p w:rsidR="00FA2CD7" w:rsidRPr="00765AA4" w:rsidRDefault="00973B64" w:rsidP="0016499E">
            <w:pPr>
              <w:tabs>
                <w:tab w:val="left" w:pos="1134"/>
              </w:tabs>
              <w:spacing w:line="276" w:lineRule="auto"/>
              <w:ind w:firstLine="22"/>
              <w:jc w:val="both"/>
              <w:rPr>
                <w:sz w:val="24"/>
                <w:szCs w:val="24"/>
              </w:rPr>
            </w:pPr>
            <w:r w:rsidRPr="00765AA4">
              <w:rPr>
                <w:sz w:val="24"/>
                <w:szCs w:val="24"/>
              </w:rPr>
              <w:t>Праздник «День знаний»</w:t>
            </w:r>
          </w:p>
        </w:tc>
        <w:tc>
          <w:tcPr>
            <w:tcW w:w="1644" w:type="dxa"/>
          </w:tcPr>
          <w:p w:rsidR="00FA2CD7" w:rsidRPr="00765AA4" w:rsidRDefault="00FA2CD7" w:rsidP="0016499E">
            <w:pPr>
              <w:tabs>
                <w:tab w:val="left" w:pos="1134"/>
              </w:tabs>
              <w:spacing w:line="276" w:lineRule="auto"/>
              <w:ind w:firstLine="22"/>
              <w:jc w:val="both"/>
              <w:rPr>
                <w:sz w:val="24"/>
                <w:szCs w:val="24"/>
              </w:rPr>
            </w:pPr>
          </w:p>
        </w:tc>
        <w:tc>
          <w:tcPr>
            <w:tcW w:w="1134" w:type="dxa"/>
          </w:tcPr>
          <w:p w:rsidR="00FA2CD7" w:rsidRPr="00765AA4" w:rsidRDefault="00FA2CD7" w:rsidP="0016499E">
            <w:pPr>
              <w:tabs>
                <w:tab w:val="left" w:pos="1134"/>
              </w:tabs>
              <w:spacing w:line="276" w:lineRule="auto"/>
              <w:ind w:firstLine="22"/>
              <w:jc w:val="both"/>
              <w:rPr>
                <w:sz w:val="24"/>
                <w:szCs w:val="24"/>
              </w:rPr>
            </w:pPr>
          </w:p>
        </w:tc>
        <w:tc>
          <w:tcPr>
            <w:tcW w:w="2098" w:type="dxa"/>
          </w:tcPr>
          <w:p w:rsidR="00FA2CD7" w:rsidRPr="00765AA4" w:rsidRDefault="00FA2CD7" w:rsidP="0016499E">
            <w:pPr>
              <w:tabs>
                <w:tab w:val="left" w:pos="1134"/>
              </w:tabs>
              <w:spacing w:line="276" w:lineRule="auto"/>
              <w:ind w:firstLine="22"/>
              <w:jc w:val="both"/>
              <w:rPr>
                <w:sz w:val="24"/>
                <w:szCs w:val="24"/>
              </w:rPr>
            </w:pPr>
          </w:p>
        </w:tc>
      </w:tr>
      <w:tr w:rsidR="00FA2CD7" w:rsidRPr="009C6609">
        <w:trPr>
          <w:trHeight w:val="561"/>
        </w:trPr>
        <w:tc>
          <w:tcPr>
            <w:tcW w:w="5262" w:type="dxa"/>
            <w:tcBorders>
              <w:top w:val="single" w:sz="6" w:space="0" w:color="231F20"/>
              <w:bottom w:val="single" w:sz="6" w:space="0" w:color="231F20"/>
            </w:tcBorders>
          </w:tcPr>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Коллективное творческое дело «Наш верный круг», посвященное Всероссийскому Дню лицеиста 19 октября</w:t>
            </w:r>
          </w:p>
        </w:tc>
        <w:tc>
          <w:tcPr>
            <w:tcW w:w="1644" w:type="dxa"/>
          </w:tcPr>
          <w:p w:rsidR="00FA2CD7" w:rsidRPr="00765AA4" w:rsidRDefault="00FA2CD7" w:rsidP="0016499E">
            <w:pPr>
              <w:tabs>
                <w:tab w:val="left" w:pos="1134"/>
              </w:tabs>
              <w:spacing w:line="276" w:lineRule="auto"/>
              <w:ind w:firstLine="22"/>
              <w:jc w:val="both"/>
              <w:rPr>
                <w:sz w:val="24"/>
                <w:szCs w:val="24"/>
                <w:lang w:val="ru-RU"/>
              </w:rPr>
            </w:pPr>
          </w:p>
        </w:tc>
        <w:tc>
          <w:tcPr>
            <w:tcW w:w="1134" w:type="dxa"/>
          </w:tcPr>
          <w:p w:rsidR="00FA2CD7" w:rsidRPr="00765AA4" w:rsidRDefault="00FA2CD7" w:rsidP="0016499E">
            <w:pPr>
              <w:tabs>
                <w:tab w:val="left" w:pos="1134"/>
              </w:tabs>
              <w:spacing w:line="276" w:lineRule="auto"/>
              <w:ind w:firstLine="22"/>
              <w:jc w:val="both"/>
              <w:rPr>
                <w:sz w:val="24"/>
                <w:szCs w:val="24"/>
                <w:lang w:val="ru-RU"/>
              </w:rPr>
            </w:pPr>
          </w:p>
        </w:tc>
        <w:tc>
          <w:tcPr>
            <w:tcW w:w="2098" w:type="dxa"/>
          </w:tcPr>
          <w:p w:rsidR="00FA2CD7" w:rsidRPr="00765AA4" w:rsidRDefault="00FA2CD7" w:rsidP="0016499E">
            <w:pPr>
              <w:tabs>
                <w:tab w:val="left" w:pos="1134"/>
              </w:tabs>
              <w:spacing w:line="276" w:lineRule="auto"/>
              <w:ind w:firstLine="22"/>
              <w:jc w:val="both"/>
              <w:rPr>
                <w:sz w:val="24"/>
                <w:szCs w:val="24"/>
                <w:lang w:val="ru-RU"/>
              </w:rPr>
            </w:pPr>
          </w:p>
        </w:tc>
      </w:tr>
      <w:tr w:rsidR="00FA2CD7" w:rsidRPr="009C6609">
        <w:trPr>
          <w:trHeight w:val="561"/>
        </w:trPr>
        <w:tc>
          <w:tcPr>
            <w:tcW w:w="5262" w:type="dxa"/>
            <w:tcBorders>
              <w:top w:val="single" w:sz="6" w:space="0" w:color="231F20"/>
              <w:bottom w:val="single" w:sz="6" w:space="0" w:color="231F20"/>
            </w:tcBorders>
          </w:tcPr>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lastRenderedPageBreak/>
              <w:t>Новогодний театральный фестиваль учеников, учителей и родителей</w:t>
            </w:r>
          </w:p>
        </w:tc>
        <w:tc>
          <w:tcPr>
            <w:tcW w:w="1644" w:type="dxa"/>
          </w:tcPr>
          <w:p w:rsidR="00FA2CD7" w:rsidRPr="00765AA4" w:rsidRDefault="00FA2CD7" w:rsidP="0016499E">
            <w:pPr>
              <w:tabs>
                <w:tab w:val="left" w:pos="1134"/>
              </w:tabs>
              <w:spacing w:line="276" w:lineRule="auto"/>
              <w:ind w:firstLine="22"/>
              <w:jc w:val="both"/>
              <w:rPr>
                <w:sz w:val="24"/>
                <w:szCs w:val="24"/>
                <w:lang w:val="ru-RU"/>
              </w:rPr>
            </w:pPr>
          </w:p>
        </w:tc>
        <w:tc>
          <w:tcPr>
            <w:tcW w:w="1134" w:type="dxa"/>
          </w:tcPr>
          <w:p w:rsidR="00FA2CD7" w:rsidRPr="00765AA4" w:rsidRDefault="00FA2CD7" w:rsidP="0016499E">
            <w:pPr>
              <w:tabs>
                <w:tab w:val="left" w:pos="1134"/>
              </w:tabs>
              <w:spacing w:line="276" w:lineRule="auto"/>
              <w:ind w:firstLine="22"/>
              <w:jc w:val="both"/>
              <w:rPr>
                <w:sz w:val="24"/>
                <w:szCs w:val="24"/>
                <w:lang w:val="ru-RU"/>
              </w:rPr>
            </w:pPr>
          </w:p>
        </w:tc>
        <w:tc>
          <w:tcPr>
            <w:tcW w:w="2098" w:type="dxa"/>
          </w:tcPr>
          <w:p w:rsidR="00FA2CD7" w:rsidRPr="00765AA4" w:rsidRDefault="00FA2CD7" w:rsidP="0016499E">
            <w:pPr>
              <w:tabs>
                <w:tab w:val="left" w:pos="1134"/>
              </w:tabs>
              <w:spacing w:line="276" w:lineRule="auto"/>
              <w:ind w:firstLine="22"/>
              <w:jc w:val="both"/>
              <w:rPr>
                <w:sz w:val="24"/>
                <w:szCs w:val="24"/>
                <w:lang w:val="ru-RU"/>
              </w:rPr>
            </w:pPr>
          </w:p>
        </w:tc>
      </w:tr>
      <w:tr w:rsidR="00FA2CD7" w:rsidRPr="009C6609">
        <w:trPr>
          <w:trHeight w:val="561"/>
        </w:trPr>
        <w:tc>
          <w:tcPr>
            <w:tcW w:w="5262" w:type="dxa"/>
            <w:tcBorders>
              <w:top w:val="single" w:sz="6" w:space="0" w:color="231F20"/>
              <w:bottom w:val="single" w:sz="6" w:space="0" w:color="231F20"/>
            </w:tcBorders>
          </w:tcPr>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Коллективное творческое дело «Школьный подростко- вый сбор»</w:t>
            </w:r>
          </w:p>
        </w:tc>
        <w:tc>
          <w:tcPr>
            <w:tcW w:w="1644" w:type="dxa"/>
          </w:tcPr>
          <w:p w:rsidR="00FA2CD7" w:rsidRPr="00765AA4" w:rsidRDefault="00FA2CD7" w:rsidP="0016499E">
            <w:pPr>
              <w:tabs>
                <w:tab w:val="left" w:pos="1134"/>
              </w:tabs>
              <w:spacing w:line="276" w:lineRule="auto"/>
              <w:ind w:firstLine="22"/>
              <w:jc w:val="both"/>
              <w:rPr>
                <w:sz w:val="24"/>
                <w:szCs w:val="24"/>
                <w:lang w:val="ru-RU"/>
              </w:rPr>
            </w:pPr>
          </w:p>
        </w:tc>
        <w:tc>
          <w:tcPr>
            <w:tcW w:w="1134" w:type="dxa"/>
          </w:tcPr>
          <w:p w:rsidR="00FA2CD7" w:rsidRPr="00765AA4" w:rsidRDefault="00FA2CD7" w:rsidP="0016499E">
            <w:pPr>
              <w:tabs>
                <w:tab w:val="left" w:pos="1134"/>
              </w:tabs>
              <w:spacing w:line="276" w:lineRule="auto"/>
              <w:ind w:firstLine="22"/>
              <w:jc w:val="both"/>
              <w:rPr>
                <w:sz w:val="24"/>
                <w:szCs w:val="24"/>
                <w:lang w:val="ru-RU"/>
              </w:rPr>
            </w:pPr>
          </w:p>
        </w:tc>
        <w:tc>
          <w:tcPr>
            <w:tcW w:w="2098" w:type="dxa"/>
          </w:tcPr>
          <w:p w:rsidR="00FA2CD7" w:rsidRPr="00765AA4" w:rsidRDefault="00FA2CD7" w:rsidP="0016499E">
            <w:pPr>
              <w:tabs>
                <w:tab w:val="left" w:pos="1134"/>
              </w:tabs>
              <w:spacing w:line="276" w:lineRule="auto"/>
              <w:ind w:firstLine="22"/>
              <w:jc w:val="both"/>
              <w:rPr>
                <w:sz w:val="24"/>
                <w:szCs w:val="24"/>
                <w:lang w:val="ru-RU"/>
              </w:rPr>
            </w:pPr>
          </w:p>
        </w:tc>
      </w:tr>
      <w:tr w:rsidR="00FA2CD7" w:rsidRPr="009C6609">
        <w:trPr>
          <w:trHeight w:val="561"/>
        </w:trPr>
        <w:tc>
          <w:tcPr>
            <w:tcW w:w="5262" w:type="dxa"/>
            <w:tcBorders>
              <w:top w:val="single" w:sz="6" w:space="0" w:color="231F20"/>
              <w:bottom w:val="single" w:sz="6" w:space="0" w:color="231F20"/>
            </w:tcBorders>
          </w:tcPr>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Общешкольная научная конференция педагогов и школьников «Яблоко для Ньютона»</w:t>
            </w:r>
          </w:p>
        </w:tc>
        <w:tc>
          <w:tcPr>
            <w:tcW w:w="1644" w:type="dxa"/>
          </w:tcPr>
          <w:p w:rsidR="00FA2CD7" w:rsidRPr="00765AA4" w:rsidRDefault="00FA2CD7" w:rsidP="0016499E">
            <w:pPr>
              <w:tabs>
                <w:tab w:val="left" w:pos="1134"/>
              </w:tabs>
              <w:spacing w:line="276" w:lineRule="auto"/>
              <w:ind w:firstLine="22"/>
              <w:jc w:val="both"/>
              <w:rPr>
                <w:sz w:val="24"/>
                <w:szCs w:val="24"/>
                <w:lang w:val="ru-RU"/>
              </w:rPr>
            </w:pPr>
          </w:p>
        </w:tc>
        <w:tc>
          <w:tcPr>
            <w:tcW w:w="1134" w:type="dxa"/>
          </w:tcPr>
          <w:p w:rsidR="00FA2CD7" w:rsidRPr="00765AA4" w:rsidRDefault="00FA2CD7" w:rsidP="0016499E">
            <w:pPr>
              <w:tabs>
                <w:tab w:val="left" w:pos="1134"/>
              </w:tabs>
              <w:spacing w:line="276" w:lineRule="auto"/>
              <w:ind w:firstLine="22"/>
              <w:jc w:val="both"/>
              <w:rPr>
                <w:sz w:val="24"/>
                <w:szCs w:val="24"/>
                <w:lang w:val="ru-RU"/>
              </w:rPr>
            </w:pPr>
          </w:p>
        </w:tc>
        <w:tc>
          <w:tcPr>
            <w:tcW w:w="2098" w:type="dxa"/>
          </w:tcPr>
          <w:p w:rsidR="00FA2CD7" w:rsidRPr="00765AA4" w:rsidRDefault="00FA2CD7" w:rsidP="0016499E">
            <w:pPr>
              <w:tabs>
                <w:tab w:val="left" w:pos="1134"/>
              </w:tabs>
              <w:spacing w:line="276" w:lineRule="auto"/>
              <w:ind w:firstLine="22"/>
              <w:jc w:val="both"/>
              <w:rPr>
                <w:sz w:val="24"/>
                <w:szCs w:val="24"/>
                <w:lang w:val="ru-RU"/>
              </w:rPr>
            </w:pPr>
          </w:p>
        </w:tc>
      </w:tr>
      <w:tr w:rsidR="00FA2CD7" w:rsidRPr="00765AA4">
        <w:trPr>
          <w:trHeight w:val="761"/>
        </w:trPr>
        <w:tc>
          <w:tcPr>
            <w:tcW w:w="5262" w:type="dxa"/>
            <w:tcBorders>
              <w:top w:val="single" w:sz="6" w:space="0" w:color="231F20"/>
              <w:bottom w:val="single" w:sz="6" w:space="0" w:color="231F20"/>
            </w:tcBorders>
          </w:tcPr>
          <w:p w:rsidR="00FA2CD7" w:rsidRPr="00765AA4" w:rsidRDefault="00973B64" w:rsidP="0016499E">
            <w:pPr>
              <w:tabs>
                <w:tab w:val="left" w:pos="1134"/>
              </w:tabs>
              <w:spacing w:line="276" w:lineRule="auto"/>
              <w:ind w:firstLine="22"/>
              <w:jc w:val="both"/>
              <w:rPr>
                <w:sz w:val="24"/>
                <w:szCs w:val="24"/>
              </w:rPr>
            </w:pPr>
            <w:r w:rsidRPr="00765AA4">
              <w:rPr>
                <w:sz w:val="24"/>
                <w:szCs w:val="24"/>
                <w:lang w:val="ru-RU"/>
              </w:rPr>
              <w:t xml:space="preserve">Коллективный исследовательский проект разновоз- растных  команд  «Города-герои»,  посвященный Дню </w:t>
            </w:r>
            <w:r w:rsidRPr="00765AA4">
              <w:rPr>
                <w:sz w:val="24"/>
                <w:szCs w:val="24"/>
              </w:rPr>
              <w:t>Победы</w:t>
            </w:r>
          </w:p>
        </w:tc>
        <w:tc>
          <w:tcPr>
            <w:tcW w:w="1644" w:type="dxa"/>
          </w:tcPr>
          <w:p w:rsidR="00FA2CD7" w:rsidRPr="00765AA4" w:rsidRDefault="00FA2CD7" w:rsidP="0016499E">
            <w:pPr>
              <w:tabs>
                <w:tab w:val="left" w:pos="1134"/>
              </w:tabs>
              <w:spacing w:line="276" w:lineRule="auto"/>
              <w:ind w:firstLine="22"/>
              <w:jc w:val="both"/>
              <w:rPr>
                <w:sz w:val="24"/>
                <w:szCs w:val="24"/>
              </w:rPr>
            </w:pPr>
          </w:p>
        </w:tc>
        <w:tc>
          <w:tcPr>
            <w:tcW w:w="1134" w:type="dxa"/>
          </w:tcPr>
          <w:p w:rsidR="00FA2CD7" w:rsidRPr="00765AA4" w:rsidRDefault="00FA2CD7" w:rsidP="0016499E">
            <w:pPr>
              <w:tabs>
                <w:tab w:val="left" w:pos="1134"/>
              </w:tabs>
              <w:spacing w:line="276" w:lineRule="auto"/>
              <w:ind w:firstLine="22"/>
              <w:jc w:val="both"/>
              <w:rPr>
                <w:sz w:val="24"/>
                <w:szCs w:val="24"/>
              </w:rPr>
            </w:pPr>
          </w:p>
        </w:tc>
        <w:tc>
          <w:tcPr>
            <w:tcW w:w="2098" w:type="dxa"/>
          </w:tcPr>
          <w:p w:rsidR="00FA2CD7" w:rsidRPr="00765AA4" w:rsidRDefault="00FA2CD7" w:rsidP="0016499E">
            <w:pPr>
              <w:tabs>
                <w:tab w:val="left" w:pos="1134"/>
              </w:tabs>
              <w:spacing w:line="276" w:lineRule="auto"/>
              <w:ind w:firstLine="22"/>
              <w:jc w:val="both"/>
              <w:rPr>
                <w:sz w:val="24"/>
                <w:szCs w:val="24"/>
              </w:rPr>
            </w:pPr>
          </w:p>
        </w:tc>
      </w:tr>
      <w:tr w:rsidR="00FA2CD7" w:rsidRPr="009C6609">
        <w:trPr>
          <w:trHeight w:val="1161"/>
        </w:trPr>
        <w:tc>
          <w:tcPr>
            <w:tcW w:w="5262" w:type="dxa"/>
            <w:tcBorders>
              <w:top w:val="single" w:sz="6" w:space="0" w:color="231F20"/>
              <w:left w:val="single" w:sz="6" w:space="0" w:color="231F20"/>
              <w:bottom w:val="single" w:sz="6" w:space="0" w:color="231F20"/>
            </w:tcBorders>
          </w:tcPr>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Коллективное творческое дело «Праздник Чести школы»:  чествование  учеников,  проявивших  себя в учебной, исследовательской, спортивной, творче- ской, общественной деятельности на благо школы и социума</w:t>
            </w:r>
          </w:p>
        </w:tc>
        <w:tc>
          <w:tcPr>
            <w:tcW w:w="1644" w:type="dxa"/>
            <w:tcBorders>
              <w:bottom w:val="single" w:sz="6" w:space="0" w:color="231F20"/>
            </w:tcBorders>
          </w:tcPr>
          <w:p w:rsidR="00FA2CD7" w:rsidRPr="00765AA4" w:rsidRDefault="00FA2CD7" w:rsidP="0016499E">
            <w:pPr>
              <w:tabs>
                <w:tab w:val="left" w:pos="1134"/>
              </w:tabs>
              <w:spacing w:line="276" w:lineRule="auto"/>
              <w:ind w:firstLine="22"/>
              <w:jc w:val="both"/>
              <w:rPr>
                <w:sz w:val="24"/>
                <w:szCs w:val="24"/>
                <w:lang w:val="ru-RU"/>
              </w:rPr>
            </w:pPr>
          </w:p>
        </w:tc>
        <w:tc>
          <w:tcPr>
            <w:tcW w:w="1134" w:type="dxa"/>
          </w:tcPr>
          <w:p w:rsidR="00FA2CD7" w:rsidRPr="00765AA4" w:rsidRDefault="00FA2CD7" w:rsidP="0016499E">
            <w:pPr>
              <w:tabs>
                <w:tab w:val="left" w:pos="1134"/>
              </w:tabs>
              <w:spacing w:line="276" w:lineRule="auto"/>
              <w:ind w:firstLine="22"/>
              <w:jc w:val="both"/>
              <w:rPr>
                <w:sz w:val="24"/>
                <w:szCs w:val="24"/>
                <w:lang w:val="ru-RU"/>
              </w:rPr>
            </w:pPr>
          </w:p>
        </w:tc>
        <w:tc>
          <w:tcPr>
            <w:tcW w:w="2098" w:type="dxa"/>
            <w:tcBorders>
              <w:bottom w:val="single" w:sz="6" w:space="0" w:color="231F20"/>
            </w:tcBorders>
          </w:tcPr>
          <w:p w:rsidR="00FA2CD7" w:rsidRPr="00765AA4" w:rsidRDefault="00FA2CD7" w:rsidP="0016499E">
            <w:pPr>
              <w:tabs>
                <w:tab w:val="left" w:pos="1134"/>
              </w:tabs>
              <w:spacing w:line="276" w:lineRule="auto"/>
              <w:ind w:firstLine="22"/>
              <w:jc w:val="both"/>
              <w:rPr>
                <w:sz w:val="24"/>
                <w:szCs w:val="24"/>
                <w:lang w:val="ru-RU"/>
              </w:rPr>
            </w:pPr>
          </w:p>
        </w:tc>
      </w:tr>
    </w:tbl>
    <w:p w:rsidR="00FA2CD7" w:rsidRPr="00765AA4" w:rsidRDefault="00FA2CD7" w:rsidP="00765AA4">
      <w:pPr>
        <w:tabs>
          <w:tab w:val="left" w:pos="1134"/>
        </w:tabs>
        <w:spacing w:line="276" w:lineRule="auto"/>
        <w:ind w:firstLine="567"/>
        <w:jc w:val="both"/>
        <w:rPr>
          <w:sz w:val="24"/>
          <w:szCs w:val="24"/>
          <w:lang w:val="ru-RU"/>
        </w:rPr>
      </w:pP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5262"/>
        <w:gridCol w:w="1644"/>
        <w:gridCol w:w="1134"/>
        <w:gridCol w:w="2098"/>
      </w:tblGrid>
      <w:tr w:rsidR="00FA2CD7" w:rsidRPr="00765AA4">
        <w:trPr>
          <w:trHeight w:val="350"/>
        </w:trPr>
        <w:tc>
          <w:tcPr>
            <w:tcW w:w="10138" w:type="dxa"/>
            <w:gridSpan w:val="4"/>
            <w:tcBorders>
              <w:bottom w:val="single" w:sz="6" w:space="0" w:color="231F20"/>
            </w:tcBorders>
            <w:shd w:val="clear" w:color="auto" w:fill="E6E7E8"/>
          </w:tcPr>
          <w:p w:rsidR="00FA2CD7" w:rsidRPr="00765AA4" w:rsidRDefault="00973B64" w:rsidP="0016499E">
            <w:pPr>
              <w:tabs>
                <w:tab w:val="left" w:pos="1134"/>
              </w:tabs>
              <w:spacing w:line="276" w:lineRule="auto"/>
              <w:ind w:firstLine="22"/>
              <w:jc w:val="both"/>
              <w:rPr>
                <w:sz w:val="24"/>
                <w:szCs w:val="24"/>
              </w:rPr>
            </w:pPr>
            <w:r w:rsidRPr="00765AA4">
              <w:rPr>
                <w:sz w:val="24"/>
                <w:szCs w:val="24"/>
              </w:rPr>
              <w:t>Модуль «Самоуправление»</w:t>
            </w:r>
          </w:p>
        </w:tc>
      </w:tr>
      <w:tr w:rsidR="00FA2CD7" w:rsidRPr="00765AA4">
        <w:trPr>
          <w:trHeight w:val="350"/>
        </w:trPr>
        <w:tc>
          <w:tcPr>
            <w:tcW w:w="5262" w:type="dxa"/>
          </w:tcPr>
          <w:p w:rsidR="00FA2CD7" w:rsidRPr="00765AA4" w:rsidRDefault="00973B64" w:rsidP="0016499E">
            <w:pPr>
              <w:tabs>
                <w:tab w:val="left" w:pos="1134"/>
              </w:tabs>
              <w:spacing w:line="276" w:lineRule="auto"/>
              <w:ind w:firstLine="22"/>
              <w:jc w:val="both"/>
              <w:rPr>
                <w:sz w:val="24"/>
                <w:szCs w:val="24"/>
              </w:rPr>
            </w:pPr>
            <w:r w:rsidRPr="00765AA4">
              <w:rPr>
                <w:sz w:val="24"/>
                <w:szCs w:val="24"/>
              </w:rPr>
              <w:t>Дела, события, мероприятия</w:t>
            </w:r>
          </w:p>
        </w:tc>
        <w:tc>
          <w:tcPr>
            <w:tcW w:w="1644" w:type="dxa"/>
          </w:tcPr>
          <w:p w:rsidR="00FA2CD7" w:rsidRPr="00765AA4" w:rsidRDefault="00973B64" w:rsidP="0016499E">
            <w:pPr>
              <w:tabs>
                <w:tab w:val="left" w:pos="1134"/>
              </w:tabs>
              <w:spacing w:line="276" w:lineRule="auto"/>
              <w:ind w:firstLine="22"/>
              <w:jc w:val="both"/>
              <w:rPr>
                <w:sz w:val="24"/>
                <w:szCs w:val="24"/>
              </w:rPr>
            </w:pPr>
            <w:r w:rsidRPr="00765AA4">
              <w:rPr>
                <w:sz w:val="24"/>
                <w:szCs w:val="24"/>
              </w:rPr>
              <w:t>Участники</w:t>
            </w:r>
          </w:p>
        </w:tc>
        <w:tc>
          <w:tcPr>
            <w:tcW w:w="1134" w:type="dxa"/>
          </w:tcPr>
          <w:p w:rsidR="00FA2CD7" w:rsidRPr="00765AA4" w:rsidRDefault="00973B64" w:rsidP="0016499E">
            <w:pPr>
              <w:tabs>
                <w:tab w:val="left" w:pos="1134"/>
              </w:tabs>
              <w:spacing w:line="276" w:lineRule="auto"/>
              <w:ind w:firstLine="22"/>
              <w:jc w:val="both"/>
              <w:rPr>
                <w:sz w:val="24"/>
                <w:szCs w:val="24"/>
              </w:rPr>
            </w:pPr>
            <w:r w:rsidRPr="00765AA4">
              <w:rPr>
                <w:sz w:val="24"/>
                <w:szCs w:val="24"/>
              </w:rPr>
              <w:t>Время</w:t>
            </w:r>
          </w:p>
        </w:tc>
        <w:tc>
          <w:tcPr>
            <w:tcW w:w="2098" w:type="dxa"/>
          </w:tcPr>
          <w:p w:rsidR="00FA2CD7" w:rsidRPr="00765AA4" w:rsidRDefault="00973B64" w:rsidP="0016499E">
            <w:pPr>
              <w:tabs>
                <w:tab w:val="left" w:pos="1134"/>
              </w:tabs>
              <w:spacing w:line="276" w:lineRule="auto"/>
              <w:ind w:firstLine="22"/>
              <w:jc w:val="both"/>
              <w:rPr>
                <w:sz w:val="24"/>
                <w:szCs w:val="24"/>
              </w:rPr>
            </w:pPr>
            <w:r w:rsidRPr="00765AA4">
              <w:rPr>
                <w:sz w:val="24"/>
                <w:szCs w:val="24"/>
              </w:rPr>
              <w:t>Ответственные</w:t>
            </w:r>
          </w:p>
        </w:tc>
      </w:tr>
      <w:tr w:rsidR="00FA2CD7" w:rsidRPr="009C6609">
        <w:trPr>
          <w:trHeight w:val="590"/>
        </w:trPr>
        <w:tc>
          <w:tcPr>
            <w:tcW w:w="5262" w:type="dxa"/>
          </w:tcPr>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Выборы представителей классов в Подростковый актив школы</w:t>
            </w:r>
          </w:p>
        </w:tc>
        <w:tc>
          <w:tcPr>
            <w:tcW w:w="1644" w:type="dxa"/>
          </w:tcPr>
          <w:p w:rsidR="00FA2CD7" w:rsidRPr="00765AA4" w:rsidRDefault="00FA2CD7" w:rsidP="0016499E">
            <w:pPr>
              <w:tabs>
                <w:tab w:val="left" w:pos="1134"/>
              </w:tabs>
              <w:spacing w:line="276" w:lineRule="auto"/>
              <w:ind w:firstLine="22"/>
              <w:jc w:val="both"/>
              <w:rPr>
                <w:sz w:val="24"/>
                <w:szCs w:val="24"/>
                <w:lang w:val="ru-RU"/>
              </w:rPr>
            </w:pPr>
          </w:p>
        </w:tc>
        <w:tc>
          <w:tcPr>
            <w:tcW w:w="1134" w:type="dxa"/>
          </w:tcPr>
          <w:p w:rsidR="00FA2CD7" w:rsidRPr="00765AA4" w:rsidRDefault="00FA2CD7" w:rsidP="0016499E">
            <w:pPr>
              <w:tabs>
                <w:tab w:val="left" w:pos="1134"/>
              </w:tabs>
              <w:spacing w:line="276" w:lineRule="auto"/>
              <w:ind w:firstLine="22"/>
              <w:jc w:val="both"/>
              <w:rPr>
                <w:sz w:val="24"/>
                <w:szCs w:val="24"/>
                <w:lang w:val="ru-RU"/>
              </w:rPr>
            </w:pPr>
          </w:p>
        </w:tc>
        <w:tc>
          <w:tcPr>
            <w:tcW w:w="2098" w:type="dxa"/>
          </w:tcPr>
          <w:p w:rsidR="00FA2CD7" w:rsidRPr="00765AA4" w:rsidRDefault="00FA2CD7" w:rsidP="0016499E">
            <w:pPr>
              <w:tabs>
                <w:tab w:val="left" w:pos="1134"/>
              </w:tabs>
              <w:spacing w:line="276" w:lineRule="auto"/>
              <w:ind w:firstLine="22"/>
              <w:jc w:val="both"/>
              <w:rPr>
                <w:sz w:val="24"/>
                <w:szCs w:val="24"/>
                <w:lang w:val="ru-RU"/>
              </w:rPr>
            </w:pPr>
          </w:p>
        </w:tc>
      </w:tr>
      <w:tr w:rsidR="00FA2CD7" w:rsidRPr="009C6609">
        <w:trPr>
          <w:trHeight w:val="390"/>
        </w:trPr>
        <w:tc>
          <w:tcPr>
            <w:tcW w:w="5262" w:type="dxa"/>
          </w:tcPr>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Установочная встреча Подросткового актива школы</w:t>
            </w:r>
          </w:p>
        </w:tc>
        <w:tc>
          <w:tcPr>
            <w:tcW w:w="1644" w:type="dxa"/>
          </w:tcPr>
          <w:p w:rsidR="00FA2CD7" w:rsidRPr="00765AA4" w:rsidRDefault="00FA2CD7" w:rsidP="0016499E">
            <w:pPr>
              <w:tabs>
                <w:tab w:val="left" w:pos="1134"/>
              </w:tabs>
              <w:spacing w:line="276" w:lineRule="auto"/>
              <w:ind w:firstLine="22"/>
              <w:jc w:val="both"/>
              <w:rPr>
                <w:sz w:val="24"/>
                <w:szCs w:val="24"/>
                <w:lang w:val="ru-RU"/>
              </w:rPr>
            </w:pPr>
          </w:p>
        </w:tc>
        <w:tc>
          <w:tcPr>
            <w:tcW w:w="1134" w:type="dxa"/>
          </w:tcPr>
          <w:p w:rsidR="00FA2CD7" w:rsidRPr="00765AA4" w:rsidRDefault="00FA2CD7" w:rsidP="0016499E">
            <w:pPr>
              <w:tabs>
                <w:tab w:val="left" w:pos="1134"/>
              </w:tabs>
              <w:spacing w:line="276" w:lineRule="auto"/>
              <w:ind w:firstLine="22"/>
              <w:jc w:val="both"/>
              <w:rPr>
                <w:sz w:val="24"/>
                <w:szCs w:val="24"/>
                <w:lang w:val="ru-RU"/>
              </w:rPr>
            </w:pPr>
          </w:p>
        </w:tc>
        <w:tc>
          <w:tcPr>
            <w:tcW w:w="2098" w:type="dxa"/>
          </w:tcPr>
          <w:p w:rsidR="00FA2CD7" w:rsidRPr="00765AA4" w:rsidRDefault="00FA2CD7" w:rsidP="0016499E">
            <w:pPr>
              <w:tabs>
                <w:tab w:val="left" w:pos="1134"/>
              </w:tabs>
              <w:spacing w:line="276" w:lineRule="auto"/>
              <w:ind w:firstLine="22"/>
              <w:jc w:val="both"/>
              <w:rPr>
                <w:sz w:val="24"/>
                <w:szCs w:val="24"/>
                <w:lang w:val="ru-RU"/>
              </w:rPr>
            </w:pPr>
          </w:p>
        </w:tc>
      </w:tr>
      <w:tr w:rsidR="00FA2CD7" w:rsidRPr="009C6609">
        <w:trPr>
          <w:trHeight w:val="588"/>
        </w:trPr>
        <w:tc>
          <w:tcPr>
            <w:tcW w:w="5262" w:type="dxa"/>
            <w:tcBorders>
              <w:bottom w:val="single" w:sz="6" w:space="0" w:color="231F20"/>
            </w:tcBorders>
          </w:tcPr>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Определение плана работы Подросткового актива школы и ответственных за направления работы</w:t>
            </w:r>
          </w:p>
        </w:tc>
        <w:tc>
          <w:tcPr>
            <w:tcW w:w="1644" w:type="dxa"/>
          </w:tcPr>
          <w:p w:rsidR="00FA2CD7" w:rsidRPr="00765AA4" w:rsidRDefault="00FA2CD7" w:rsidP="0016499E">
            <w:pPr>
              <w:tabs>
                <w:tab w:val="left" w:pos="1134"/>
              </w:tabs>
              <w:spacing w:line="276" w:lineRule="auto"/>
              <w:ind w:firstLine="22"/>
              <w:jc w:val="both"/>
              <w:rPr>
                <w:sz w:val="24"/>
                <w:szCs w:val="24"/>
                <w:lang w:val="ru-RU"/>
              </w:rPr>
            </w:pPr>
          </w:p>
        </w:tc>
        <w:tc>
          <w:tcPr>
            <w:tcW w:w="1134" w:type="dxa"/>
          </w:tcPr>
          <w:p w:rsidR="00FA2CD7" w:rsidRPr="00765AA4" w:rsidRDefault="00FA2CD7" w:rsidP="0016499E">
            <w:pPr>
              <w:tabs>
                <w:tab w:val="left" w:pos="1134"/>
              </w:tabs>
              <w:spacing w:line="276" w:lineRule="auto"/>
              <w:ind w:firstLine="22"/>
              <w:jc w:val="both"/>
              <w:rPr>
                <w:sz w:val="24"/>
                <w:szCs w:val="24"/>
                <w:lang w:val="ru-RU"/>
              </w:rPr>
            </w:pPr>
          </w:p>
        </w:tc>
        <w:tc>
          <w:tcPr>
            <w:tcW w:w="2098" w:type="dxa"/>
          </w:tcPr>
          <w:p w:rsidR="00FA2CD7" w:rsidRPr="00765AA4" w:rsidRDefault="00FA2CD7" w:rsidP="0016499E">
            <w:pPr>
              <w:tabs>
                <w:tab w:val="left" w:pos="1134"/>
              </w:tabs>
              <w:spacing w:line="276" w:lineRule="auto"/>
              <w:ind w:firstLine="22"/>
              <w:jc w:val="both"/>
              <w:rPr>
                <w:sz w:val="24"/>
                <w:szCs w:val="24"/>
                <w:lang w:val="ru-RU"/>
              </w:rPr>
            </w:pPr>
          </w:p>
        </w:tc>
      </w:tr>
      <w:tr w:rsidR="00FA2CD7" w:rsidRPr="009C6609">
        <w:trPr>
          <w:trHeight w:val="585"/>
        </w:trPr>
        <w:tc>
          <w:tcPr>
            <w:tcW w:w="5262" w:type="dxa"/>
            <w:tcBorders>
              <w:top w:val="single" w:sz="6" w:space="0" w:color="231F20"/>
              <w:bottom w:val="single" w:sz="6" w:space="0" w:color="231F20"/>
            </w:tcBorders>
          </w:tcPr>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Открытая дискуссия педагогов и подростков</w:t>
            </w:r>
          </w:p>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«Школа — мой дом?»</w:t>
            </w:r>
          </w:p>
        </w:tc>
        <w:tc>
          <w:tcPr>
            <w:tcW w:w="1644" w:type="dxa"/>
          </w:tcPr>
          <w:p w:rsidR="00FA2CD7" w:rsidRPr="00765AA4" w:rsidRDefault="00FA2CD7" w:rsidP="0016499E">
            <w:pPr>
              <w:tabs>
                <w:tab w:val="left" w:pos="1134"/>
              </w:tabs>
              <w:spacing w:line="276" w:lineRule="auto"/>
              <w:ind w:firstLine="22"/>
              <w:jc w:val="both"/>
              <w:rPr>
                <w:sz w:val="24"/>
                <w:szCs w:val="24"/>
                <w:lang w:val="ru-RU"/>
              </w:rPr>
            </w:pPr>
          </w:p>
        </w:tc>
        <w:tc>
          <w:tcPr>
            <w:tcW w:w="1134" w:type="dxa"/>
          </w:tcPr>
          <w:p w:rsidR="00FA2CD7" w:rsidRPr="00765AA4" w:rsidRDefault="00FA2CD7" w:rsidP="0016499E">
            <w:pPr>
              <w:tabs>
                <w:tab w:val="left" w:pos="1134"/>
              </w:tabs>
              <w:spacing w:line="276" w:lineRule="auto"/>
              <w:ind w:firstLine="22"/>
              <w:jc w:val="both"/>
              <w:rPr>
                <w:sz w:val="24"/>
                <w:szCs w:val="24"/>
                <w:lang w:val="ru-RU"/>
              </w:rPr>
            </w:pPr>
          </w:p>
        </w:tc>
        <w:tc>
          <w:tcPr>
            <w:tcW w:w="2098" w:type="dxa"/>
          </w:tcPr>
          <w:p w:rsidR="00FA2CD7" w:rsidRPr="00765AA4" w:rsidRDefault="00FA2CD7" w:rsidP="0016499E">
            <w:pPr>
              <w:tabs>
                <w:tab w:val="left" w:pos="1134"/>
              </w:tabs>
              <w:spacing w:line="276" w:lineRule="auto"/>
              <w:ind w:firstLine="22"/>
              <w:jc w:val="both"/>
              <w:rPr>
                <w:sz w:val="24"/>
                <w:szCs w:val="24"/>
                <w:lang w:val="ru-RU"/>
              </w:rPr>
            </w:pPr>
          </w:p>
        </w:tc>
      </w:tr>
      <w:tr w:rsidR="00FA2CD7" w:rsidRPr="009C6609">
        <w:trPr>
          <w:trHeight w:val="585"/>
        </w:trPr>
        <w:tc>
          <w:tcPr>
            <w:tcW w:w="5262" w:type="dxa"/>
            <w:tcBorders>
              <w:top w:val="single" w:sz="6" w:space="0" w:color="231F20"/>
              <w:bottom w:val="single" w:sz="6" w:space="0" w:color="231F20"/>
            </w:tcBorders>
          </w:tcPr>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Подготовка, организация и проведение Дня учителя в школе</w:t>
            </w:r>
          </w:p>
        </w:tc>
        <w:tc>
          <w:tcPr>
            <w:tcW w:w="1644" w:type="dxa"/>
          </w:tcPr>
          <w:p w:rsidR="00FA2CD7" w:rsidRPr="00765AA4" w:rsidRDefault="00FA2CD7" w:rsidP="0016499E">
            <w:pPr>
              <w:tabs>
                <w:tab w:val="left" w:pos="1134"/>
              </w:tabs>
              <w:spacing w:line="276" w:lineRule="auto"/>
              <w:ind w:firstLine="22"/>
              <w:jc w:val="both"/>
              <w:rPr>
                <w:sz w:val="24"/>
                <w:szCs w:val="24"/>
                <w:lang w:val="ru-RU"/>
              </w:rPr>
            </w:pPr>
          </w:p>
        </w:tc>
        <w:tc>
          <w:tcPr>
            <w:tcW w:w="1134" w:type="dxa"/>
          </w:tcPr>
          <w:p w:rsidR="00FA2CD7" w:rsidRPr="00765AA4" w:rsidRDefault="00FA2CD7" w:rsidP="0016499E">
            <w:pPr>
              <w:tabs>
                <w:tab w:val="left" w:pos="1134"/>
              </w:tabs>
              <w:spacing w:line="276" w:lineRule="auto"/>
              <w:ind w:firstLine="22"/>
              <w:jc w:val="both"/>
              <w:rPr>
                <w:sz w:val="24"/>
                <w:szCs w:val="24"/>
                <w:lang w:val="ru-RU"/>
              </w:rPr>
            </w:pPr>
          </w:p>
        </w:tc>
        <w:tc>
          <w:tcPr>
            <w:tcW w:w="2098" w:type="dxa"/>
          </w:tcPr>
          <w:p w:rsidR="00FA2CD7" w:rsidRPr="00765AA4" w:rsidRDefault="00FA2CD7" w:rsidP="0016499E">
            <w:pPr>
              <w:tabs>
                <w:tab w:val="left" w:pos="1134"/>
              </w:tabs>
              <w:spacing w:line="276" w:lineRule="auto"/>
              <w:ind w:firstLine="22"/>
              <w:jc w:val="both"/>
              <w:rPr>
                <w:sz w:val="24"/>
                <w:szCs w:val="24"/>
                <w:lang w:val="ru-RU"/>
              </w:rPr>
            </w:pPr>
          </w:p>
        </w:tc>
      </w:tr>
      <w:tr w:rsidR="00FA2CD7" w:rsidRPr="009C6609">
        <w:trPr>
          <w:trHeight w:val="585"/>
        </w:trPr>
        <w:tc>
          <w:tcPr>
            <w:tcW w:w="5262" w:type="dxa"/>
            <w:tcBorders>
              <w:top w:val="single" w:sz="6" w:space="0" w:color="231F20"/>
              <w:bottom w:val="single" w:sz="6" w:space="0" w:color="231F20"/>
            </w:tcBorders>
          </w:tcPr>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Подготовка, организация и проведение общешкольного киберспортивного турнира</w:t>
            </w:r>
          </w:p>
        </w:tc>
        <w:tc>
          <w:tcPr>
            <w:tcW w:w="1644" w:type="dxa"/>
          </w:tcPr>
          <w:p w:rsidR="00FA2CD7" w:rsidRPr="00765AA4" w:rsidRDefault="00FA2CD7" w:rsidP="0016499E">
            <w:pPr>
              <w:tabs>
                <w:tab w:val="left" w:pos="1134"/>
              </w:tabs>
              <w:spacing w:line="276" w:lineRule="auto"/>
              <w:ind w:firstLine="22"/>
              <w:jc w:val="both"/>
              <w:rPr>
                <w:sz w:val="24"/>
                <w:szCs w:val="24"/>
                <w:lang w:val="ru-RU"/>
              </w:rPr>
            </w:pPr>
          </w:p>
        </w:tc>
        <w:tc>
          <w:tcPr>
            <w:tcW w:w="1134" w:type="dxa"/>
          </w:tcPr>
          <w:p w:rsidR="00FA2CD7" w:rsidRPr="00765AA4" w:rsidRDefault="00FA2CD7" w:rsidP="0016499E">
            <w:pPr>
              <w:tabs>
                <w:tab w:val="left" w:pos="1134"/>
              </w:tabs>
              <w:spacing w:line="276" w:lineRule="auto"/>
              <w:ind w:firstLine="22"/>
              <w:jc w:val="both"/>
              <w:rPr>
                <w:sz w:val="24"/>
                <w:szCs w:val="24"/>
                <w:lang w:val="ru-RU"/>
              </w:rPr>
            </w:pPr>
          </w:p>
        </w:tc>
        <w:tc>
          <w:tcPr>
            <w:tcW w:w="2098" w:type="dxa"/>
          </w:tcPr>
          <w:p w:rsidR="00FA2CD7" w:rsidRPr="00765AA4" w:rsidRDefault="00FA2CD7" w:rsidP="0016499E">
            <w:pPr>
              <w:tabs>
                <w:tab w:val="left" w:pos="1134"/>
              </w:tabs>
              <w:spacing w:line="276" w:lineRule="auto"/>
              <w:ind w:firstLine="22"/>
              <w:jc w:val="both"/>
              <w:rPr>
                <w:sz w:val="24"/>
                <w:szCs w:val="24"/>
                <w:lang w:val="ru-RU"/>
              </w:rPr>
            </w:pPr>
          </w:p>
        </w:tc>
      </w:tr>
      <w:tr w:rsidR="00FA2CD7" w:rsidRPr="009C6609">
        <w:trPr>
          <w:trHeight w:val="585"/>
        </w:trPr>
        <w:tc>
          <w:tcPr>
            <w:tcW w:w="5262" w:type="dxa"/>
            <w:tcBorders>
              <w:top w:val="single" w:sz="6" w:space="0" w:color="231F20"/>
              <w:bottom w:val="single" w:sz="6" w:space="0" w:color="231F20"/>
            </w:tcBorders>
          </w:tcPr>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Подготовка, организация и проведение общешкольного турнира по настольным играм</w:t>
            </w:r>
          </w:p>
        </w:tc>
        <w:tc>
          <w:tcPr>
            <w:tcW w:w="1644" w:type="dxa"/>
          </w:tcPr>
          <w:p w:rsidR="00FA2CD7" w:rsidRPr="00765AA4" w:rsidRDefault="00FA2CD7" w:rsidP="0016499E">
            <w:pPr>
              <w:tabs>
                <w:tab w:val="left" w:pos="1134"/>
              </w:tabs>
              <w:spacing w:line="276" w:lineRule="auto"/>
              <w:ind w:firstLine="22"/>
              <w:jc w:val="both"/>
              <w:rPr>
                <w:sz w:val="24"/>
                <w:szCs w:val="24"/>
                <w:lang w:val="ru-RU"/>
              </w:rPr>
            </w:pPr>
          </w:p>
        </w:tc>
        <w:tc>
          <w:tcPr>
            <w:tcW w:w="1134" w:type="dxa"/>
          </w:tcPr>
          <w:p w:rsidR="00FA2CD7" w:rsidRPr="00765AA4" w:rsidRDefault="00FA2CD7" w:rsidP="0016499E">
            <w:pPr>
              <w:tabs>
                <w:tab w:val="left" w:pos="1134"/>
              </w:tabs>
              <w:spacing w:line="276" w:lineRule="auto"/>
              <w:ind w:firstLine="22"/>
              <w:jc w:val="both"/>
              <w:rPr>
                <w:sz w:val="24"/>
                <w:szCs w:val="24"/>
                <w:lang w:val="ru-RU"/>
              </w:rPr>
            </w:pPr>
          </w:p>
        </w:tc>
        <w:tc>
          <w:tcPr>
            <w:tcW w:w="2098" w:type="dxa"/>
          </w:tcPr>
          <w:p w:rsidR="00FA2CD7" w:rsidRPr="00765AA4" w:rsidRDefault="00FA2CD7" w:rsidP="0016499E">
            <w:pPr>
              <w:tabs>
                <w:tab w:val="left" w:pos="1134"/>
              </w:tabs>
              <w:spacing w:line="276" w:lineRule="auto"/>
              <w:ind w:firstLine="22"/>
              <w:jc w:val="both"/>
              <w:rPr>
                <w:sz w:val="24"/>
                <w:szCs w:val="24"/>
                <w:lang w:val="ru-RU"/>
              </w:rPr>
            </w:pPr>
          </w:p>
        </w:tc>
      </w:tr>
      <w:tr w:rsidR="00FA2CD7" w:rsidRPr="009C6609">
        <w:trPr>
          <w:trHeight w:val="1585"/>
        </w:trPr>
        <w:tc>
          <w:tcPr>
            <w:tcW w:w="5262" w:type="dxa"/>
            <w:tcBorders>
              <w:top w:val="single" w:sz="6" w:space="0" w:color="231F20"/>
              <w:left w:val="single" w:sz="6" w:space="0" w:color="231F20"/>
              <w:bottom w:val="single" w:sz="6" w:space="0" w:color="231F20"/>
            </w:tcBorders>
          </w:tcPr>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Подготовка, организация и проведение внутришкольных турниров:</w:t>
            </w:r>
          </w:p>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по минифутболу, по пионерболу, по баскетболу,</w:t>
            </w:r>
          </w:p>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по настольному теннису, по шахматам</w:t>
            </w:r>
          </w:p>
        </w:tc>
        <w:tc>
          <w:tcPr>
            <w:tcW w:w="1644" w:type="dxa"/>
            <w:tcBorders>
              <w:bottom w:val="single" w:sz="6" w:space="0" w:color="231F20"/>
            </w:tcBorders>
          </w:tcPr>
          <w:p w:rsidR="00FA2CD7" w:rsidRPr="00765AA4" w:rsidRDefault="00FA2CD7" w:rsidP="0016499E">
            <w:pPr>
              <w:tabs>
                <w:tab w:val="left" w:pos="1134"/>
              </w:tabs>
              <w:spacing w:line="276" w:lineRule="auto"/>
              <w:ind w:firstLine="22"/>
              <w:jc w:val="both"/>
              <w:rPr>
                <w:sz w:val="24"/>
                <w:szCs w:val="24"/>
                <w:lang w:val="ru-RU"/>
              </w:rPr>
            </w:pPr>
          </w:p>
        </w:tc>
        <w:tc>
          <w:tcPr>
            <w:tcW w:w="1134" w:type="dxa"/>
          </w:tcPr>
          <w:p w:rsidR="00FA2CD7" w:rsidRPr="00765AA4" w:rsidRDefault="00FA2CD7" w:rsidP="0016499E">
            <w:pPr>
              <w:tabs>
                <w:tab w:val="left" w:pos="1134"/>
              </w:tabs>
              <w:spacing w:line="276" w:lineRule="auto"/>
              <w:ind w:firstLine="22"/>
              <w:jc w:val="both"/>
              <w:rPr>
                <w:sz w:val="24"/>
                <w:szCs w:val="24"/>
                <w:lang w:val="ru-RU"/>
              </w:rPr>
            </w:pPr>
          </w:p>
        </w:tc>
        <w:tc>
          <w:tcPr>
            <w:tcW w:w="2098" w:type="dxa"/>
            <w:tcBorders>
              <w:bottom w:val="single" w:sz="6" w:space="0" w:color="231F20"/>
            </w:tcBorders>
          </w:tcPr>
          <w:p w:rsidR="00FA2CD7" w:rsidRPr="00765AA4" w:rsidRDefault="00FA2CD7" w:rsidP="0016499E">
            <w:pPr>
              <w:tabs>
                <w:tab w:val="left" w:pos="1134"/>
              </w:tabs>
              <w:spacing w:line="276" w:lineRule="auto"/>
              <w:ind w:firstLine="22"/>
              <w:jc w:val="both"/>
              <w:rPr>
                <w:sz w:val="24"/>
                <w:szCs w:val="24"/>
                <w:lang w:val="ru-RU"/>
              </w:rPr>
            </w:pPr>
          </w:p>
        </w:tc>
      </w:tr>
    </w:tbl>
    <w:p w:rsidR="00FA2CD7" w:rsidRPr="00765AA4" w:rsidRDefault="00904C38" w:rsidP="00765AA4">
      <w:pPr>
        <w:tabs>
          <w:tab w:val="left" w:pos="1134"/>
        </w:tabs>
        <w:spacing w:line="276" w:lineRule="auto"/>
        <w:ind w:firstLine="567"/>
        <w:jc w:val="both"/>
        <w:rPr>
          <w:sz w:val="24"/>
          <w:szCs w:val="24"/>
        </w:rPr>
      </w:pPr>
      <w:r>
        <w:rPr>
          <w:sz w:val="24"/>
          <w:szCs w:val="24"/>
        </w:rPr>
        <w:pict>
          <v:shape id="_x0000_s1038" type="#_x0000_t202" style="position:absolute;left:0;text-align:left;margin-left:33.85pt;margin-top:35.85pt;width:12.6pt;height:319.35pt;z-index:15852032;mso-position-horizontal-relative:page;mso-position-vertical-relative:page" filled="f" stroked="f">
            <v:textbox style="layout-flow:vertical;mso-next-textbox:#_x0000_s1038" inset="0,0,0,0">
              <w:txbxContent>
                <w:p w:rsidR="009E57EB" w:rsidRDefault="009E57EB">
                  <w:pPr>
                    <w:spacing w:before="16"/>
                    <w:ind w:left="20"/>
                    <w:rPr>
                      <w:rFonts w:ascii="Trebuchet MS" w:hAnsi="Trebuchet MS"/>
                      <w:sz w:val="18"/>
                    </w:rPr>
                  </w:pPr>
                </w:p>
              </w:txbxContent>
            </v:textbox>
            <w10:wrap anchorx="page" anchory="page"/>
          </v:shape>
        </w:pict>
      </w:r>
      <w:r w:rsidR="00973B64" w:rsidRPr="00765AA4">
        <w:rPr>
          <w:sz w:val="24"/>
          <w:szCs w:val="24"/>
        </w:rPr>
        <w:t>Продолжение</w:t>
      </w:r>
    </w:p>
    <w:p w:rsidR="00FA2CD7" w:rsidRPr="00765AA4" w:rsidRDefault="00FA2CD7" w:rsidP="00765AA4">
      <w:pPr>
        <w:tabs>
          <w:tab w:val="left" w:pos="1134"/>
        </w:tabs>
        <w:spacing w:line="276" w:lineRule="auto"/>
        <w:ind w:firstLine="567"/>
        <w:jc w:val="both"/>
        <w:rPr>
          <w:sz w:val="24"/>
          <w:szCs w:val="24"/>
        </w:rPr>
      </w:pPr>
    </w:p>
    <w:tbl>
      <w:tblPr>
        <w:tblStyle w:val="TableNormal"/>
        <w:tblW w:w="0" w:type="auto"/>
        <w:tblInd w:w="12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5262"/>
        <w:gridCol w:w="1644"/>
        <w:gridCol w:w="1134"/>
        <w:gridCol w:w="2098"/>
      </w:tblGrid>
      <w:tr w:rsidR="00FA2CD7" w:rsidRPr="00765AA4">
        <w:trPr>
          <w:trHeight w:val="358"/>
        </w:trPr>
        <w:tc>
          <w:tcPr>
            <w:tcW w:w="5262" w:type="dxa"/>
          </w:tcPr>
          <w:p w:rsidR="00FA2CD7" w:rsidRPr="00765AA4" w:rsidRDefault="00973B64" w:rsidP="0016499E">
            <w:pPr>
              <w:tabs>
                <w:tab w:val="left" w:pos="1134"/>
              </w:tabs>
              <w:spacing w:line="276" w:lineRule="auto"/>
              <w:ind w:firstLine="22"/>
              <w:jc w:val="both"/>
              <w:rPr>
                <w:sz w:val="24"/>
                <w:szCs w:val="24"/>
              </w:rPr>
            </w:pPr>
            <w:r w:rsidRPr="00765AA4">
              <w:rPr>
                <w:sz w:val="24"/>
                <w:szCs w:val="24"/>
              </w:rPr>
              <w:t>Дела, события, мероприятия</w:t>
            </w:r>
          </w:p>
        </w:tc>
        <w:tc>
          <w:tcPr>
            <w:tcW w:w="1644" w:type="dxa"/>
          </w:tcPr>
          <w:p w:rsidR="00FA2CD7" w:rsidRPr="00765AA4" w:rsidRDefault="00973B64" w:rsidP="0016499E">
            <w:pPr>
              <w:tabs>
                <w:tab w:val="left" w:pos="1134"/>
              </w:tabs>
              <w:spacing w:line="276" w:lineRule="auto"/>
              <w:ind w:firstLine="22"/>
              <w:jc w:val="both"/>
              <w:rPr>
                <w:sz w:val="24"/>
                <w:szCs w:val="24"/>
              </w:rPr>
            </w:pPr>
            <w:r w:rsidRPr="00765AA4">
              <w:rPr>
                <w:sz w:val="24"/>
                <w:szCs w:val="24"/>
              </w:rPr>
              <w:t>Участники</w:t>
            </w:r>
          </w:p>
        </w:tc>
        <w:tc>
          <w:tcPr>
            <w:tcW w:w="1134" w:type="dxa"/>
          </w:tcPr>
          <w:p w:rsidR="00FA2CD7" w:rsidRPr="00765AA4" w:rsidRDefault="00973B64" w:rsidP="0016499E">
            <w:pPr>
              <w:tabs>
                <w:tab w:val="left" w:pos="1134"/>
              </w:tabs>
              <w:spacing w:line="276" w:lineRule="auto"/>
              <w:ind w:firstLine="22"/>
              <w:jc w:val="both"/>
              <w:rPr>
                <w:sz w:val="24"/>
                <w:szCs w:val="24"/>
              </w:rPr>
            </w:pPr>
            <w:r w:rsidRPr="00765AA4">
              <w:rPr>
                <w:sz w:val="24"/>
                <w:szCs w:val="24"/>
              </w:rPr>
              <w:t>Время</w:t>
            </w:r>
          </w:p>
        </w:tc>
        <w:tc>
          <w:tcPr>
            <w:tcW w:w="2098" w:type="dxa"/>
          </w:tcPr>
          <w:p w:rsidR="00FA2CD7" w:rsidRPr="00765AA4" w:rsidRDefault="00973B64" w:rsidP="0016499E">
            <w:pPr>
              <w:tabs>
                <w:tab w:val="left" w:pos="1134"/>
              </w:tabs>
              <w:spacing w:line="276" w:lineRule="auto"/>
              <w:ind w:firstLine="22"/>
              <w:jc w:val="both"/>
              <w:rPr>
                <w:sz w:val="24"/>
                <w:szCs w:val="24"/>
              </w:rPr>
            </w:pPr>
            <w:r w:rsidRPr="00765AA4">
              <w:rPr>
                <w:sz w:val="24"/>
                <w:szCs w:val="24"/>
              </w:rPr>
              <w:t>Ответственные</w:t>
            </w:r>
          </w:p>
        </w:tc>
      </w:tr>
      <w:tr w:rsidR="00FA2CD7" w:rsidRPr="009C6609">
        <w:trPr>
          <w:trHeight w:val="578"/>
        </w:trPr>
        <w:tc>
          <w:tcPr>
            <w:tcW w:w="5262" w:type="dxa"/>
          </w:tcPr>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Подготовка, организация и проведение танцевальных перемен для учащихся начальной школы</w:t>
            </w:r>
          </w:p>
        </w:tc>
        <w:tc>
          <w:tcPr>
            <w:tcW w:w="1644" w:type="dxa"/>
          </w:tcPr>
          <w:p w:rsidR="00FA2CD7" w:rsidRPr="00765AA4" w:rsidRDefault="00FA2CD7" w:rsidP="0016499E">
            <w:pPr>
              <w:tabs>
                <w:tab w:val="left" w:pos="1134"/>
              </w:tabs>
              <w:spacing w:line="276" w:lineRule="auto"/>
              <w:ind w:firstLine="22"/>
              <w:jc w:val="both"/>
              <w:rPr>
                <w:sz w:val="24"/>
                <w:szCs w:val="24"/>
                <w:lang w:val="ru-RU"/>
              </w:rPr>
            </w:pPr>
          </w:p>
        </w:tc>
        <w:tc>
          <w:tcPr>
            <w:tcW w:w="1134" w:type="dxa"/>
          </w:tcPr>
          <w:p w:rsidR="00FA2CD7" w:rsidRPr="00765AA4" w:rsidRDefault="00FA2CD7" w:rsidP="0016499E">
            <w:pPr>
              <w:tabs>
                <w:tab w:val="left" w:pos="1134"/>
              </w:tabs>
              <w:spacing w:line="276" w:lineRule="auto"/>
              <w:ind w:firstLine="22"/>
              <w:jc w:val="both"/>
              <w:rPr>
                <w:sz w:val="24"/>
                <w:szCs w:val="24"/>
                <w:lang w:val="ru-RU"/>
              </w:rPr>
            </w:pPr>
          </w:p>
        </w:tc>
        <w:tc>
          <w:tcPr>
            <w:tcW w:w="2098" w:type="dxa"/>
          </w:tcPr>
          <w:p w:rsidR="00FA2CD7" w:rsidRPr="00765AA4" w:rsidRDefault="00FA2CD7" w:rsidP="0016499E">
            <w:pPr>
              <w:tabs>
                <w:tab w:val="left" w:pos="1134"/>
              </w:tabs>
              <w:spacing w:line="276" w:lineRule="auto"/>
              <w:ind w:firstLine="22"/>
              <w:jc w:val="both"/>
              <w:rPr>
                <w:sz w:val="24"/>
                <w:szCs w:val="24"/>
                <w:lang w:val="ru-RU"/>
              </w:rPr>
            </w:pPr>
          </w:p>
        </w:tc>
      </w:tr>
      <w:tr w:rsidR="00FA2CD7" w:rsidRPr="009C6609">
        <w:trPr>
          <w:trHeight w:val="578"/>
        </w:trPr>
        <w:tc>
          <w:tcPr>
            <w:tcW w:w="5262" w:type="dxa"/>
          </w:tcPr>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Подготовка, организация и проведение новогодних праздников в школе</w:t>
            </w:r>
          </w:p>
        </w:tc>
        <w:tc>
          <w:tcPr>
            <w:tcW w:w="1644" w:type="dxa"/>
          </w:tcPr>
          <w:p w:rsidR="00FA2CD7" w:rsidRPr="00765AA4" w:rsidRDefault="00FA2CD7" w:rsidP="0016499E">
            <w:pPr>
              <w:tabs>
                <w:tab w:val="left" w:pos="1134"/>
              </w:tabs>
              <w:spacing w:line="276" w:lineRule="auto"/>
              <w:ind w:firstLine="22"/>
              <w:jc w:val="both"/>
              <w:rPr>
                <w:sz w:val="24"/>
                <w:szCs w:val="24"/>
                <w:lang w:val="ru-RU"/>
              </w:rPr>
            </w:pPr>
          </w:p>
        </w:tc>
        <w:tc>
          <w:tcPr>
            <w:tcW w:w="1134" w:type="dxa"/>
          </w:tcPr>
          <w:p w:rsidR="00FA2CD7" w:rsidRPr="00765AA4" w:rsidRDefault="00FA2CD7" w:rsidP="0016499E">
            <w:pPr>
              <w:tabs>
                <w:tab w:val="left" w:pos="1134"/>
              </w:tabs>
              <w:spacing w:line="276" w:lineRule="auto"/>
              <w:ind w:firstLine="22"/>
              <w:jc w:val="both"/>
              <w:rPr>
                <w:sz w:val="24"/>
                <w:szCs w:val="24"/>
                <w:lang w:val="ru-RU"/>
              </w:rPr>
            </w:pPr>
          </w:p>
        </w:tc>
        <w:tc>
          <w:tcPr>
            <w:tcW w:w="2098" w:type="dxa"/>
          </w:tcPr>
          <w:p w:rsidR="00FA2CD7" w:rsidRPr="00765AA4" w:rsidRDefault="00FA2CD7" w:rsidP="0016499E">
            <w:pPr>
              <w:tabs>
                <w:tab w:val="left" w:pos="1134"/>
              </w:tabs>
              <w:spacing w:line="276" w:lineRule="auto"/>
              <w:ind w:firstLine="22"/>
              <w:jc w:val="both"/>
              <w:rPr>
                <w:sz w:val="24"/>
                <w:szCs w:val="24"/>
                <w:lang w:val="ru-RU"/>
              </w:rPr>
            </w:pPr>
          </w:p>
        </w:tc>
      </w:tr>
      <w:tr w:rsidR="00FA2CD7" w:rsidRPr="009C6609">
        <w:trPr>
          <w:trHeight w:val="576"/>
        </w:trPr>
        <w:tc>
          <w:tcPr>
            <w:tcW w:w="5262" w:type="dxa"/>
            <w:tcBorders>
              <w:bottom w:val="single" w:sz="6" w:space="0" w:color="231F20"/>
            </w:tcBorders>
          </w:tcPr>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lastRenderedPageBreak/>
              <w:t>Подготовка, организация и проведение спортивного праздника «Зимние забавы»</w:t>
            </w:r>
          </w:p>
        </w:tc>
        <w:tc>
          <w:tcPr>
            <w:tcW w:w="1644" w:type="dxa"/>
          </w:tcPr>
          <w:p w:rsidR="00FA2CD7" w:rsidRPr="00765AA4" w:rsidRDefault="00FA2CD7" w:rsidP="0016499E">
            <w:pPr>
              <w:tabs>
                <w:tab w:val="left" w:pos="1134"/>
              </w:tabs>
              <w:spacing w:line="276" w:lineRule="auto"/>
              <w:ind w:firstLine="22"/>
              <w:jc w:val="both"/>
              <w:rPr>
                <w:sz w:val="24"/>
                <w:szCs w:val="24"/>
                <w:lang w:val="ru-RU"/>
              </w:rPr>
            </w:pPr>
          </w:p>
        </w:tc>
        <w:tc>
          <w:tcPr>
            <w:tcW w:w="1134" w:type="dxa"/>
          </w:tcPr>
          <w:p w:rsidR="00FA2CD7" w:rsidRPr="00765AA4" w:rsidRDefault="00FA2CD7" w:rsidP="0016499E">
            <w:pPr>
              <w:tabs>
                <w:tab w:val="left" w:pos="1134"/>
              </w:tabs>
              <w:spacing w:line="276" w:lineRule="auto"/>
              <w:ind w:firstLine="22"/>
              <w:jc w:val="both"/>
              <w:rPr>
                <w:sz w:val="24"/>
                <w:szCs w:val="24"/>
                <w:lang w:val="ru-RU"/>
              </w:rPr>
            </w:pPr>
          </w:p>
        </w:tc>
        <w:tc>
          <w:tcPr>
            <w:tcW w:w="2098" w:type="dxa"/>
          </w:tcPr>
          <w:p w:rsidR="00FA2CD7" w:rsidRPr="00765AA4" w:rsidRDefault="00FA2CD7" w:rsidP="0016499E">
            <w:pPr>
              <w:tabs>
                <w:tab w:val="left" w:pos="1134"/>
              </w:tabs>
              <w:spacing w:line="276" w:lineRule="auto"/>
              <w:ind w:firstLine="22"/>
              <w:jc w:val="both"/>
              <w:rPr>
                <w:sz w:val="24"/>
                <w:szCs w:val="24"/>
                <w:lang w:val="ru-RU"/>
              </w:rPr>
            </w:pPr>
          </w:p>
        </w:tc>
      </w:tr>
      <w:tr w:rsidR="00FA2CD7" w:rsidRPr="009C6609">
        <w:trPr>
          <w:trHeight w:val="573"/>
        </w:trPr>
        <w:tc>
          <w:tcPr>
            <w:tcW w:w="5262" w:type="dxa"/>
            <w:tcBorders>
              <w:top w:val="single" w:sz="6" w:space="0" w:color="231F20"/>
              <w:bottom w:val="single" w:sz="6" w:space="0" w:color="231F20"/>
            </w:tcBorders>
          </w:tcPr>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Участие в региональном фестивале ученического самоуправления</w:t>
            </w:r>
          </w:p>
        </w:tc>
        <w:tc>
          <w:tcPr>
            <w:tcW w:w="1644" w:type="dxa"/>
          </w:tcPr>
          <w:p w:rsidR="00FA2CD7" w:rsidRPr="00765AA4" w:rsidRDefault="00FA2CD7" w:rsidP="0016499E">
            <w:pPr>
              <w:tabs>
                <w:tab w:val="left" w:pos="1134"/>
              </w:tabs>
              <w:spacing w:line="276" w:lineRule="auto"/>
              <w:ind w:firstLine="22"/>
              <w:jc w:val="both"/>
              <w:rPr>
                <w:sz w:val="24"/>
                <w:szCs w:val="24"/>
                <w:lang w:val="ru-RU"/>
              </w:rPr>
            </w:pPr>
          </w:p>
        </w:tc>
        <w:tc>
          <w:tcPr>
            <w:tcW w:w="1134" w:type="dxa"/>
          </w:tcPr>
          <w:p w:rsidR="00FA2CD7" w:rsidRPr="00765AA4" w:rsidRDefault="00FA2CD7" w:rsidP="0016499E">
            <w:pPr>
              <w:tabs>
                <w:tab w:val="left" w:pos="1134"/>
              </w:tabs>
              <w:spacing w:line="276" w:lineRule="auto"/>
              <w:ind w:firstLine="22"/>
              <w:jc w:val="both"/>
              <w:rPr>
                <w:sz w:val="24"/>
                <w:szCs w:val="24"/>
                <w:lang w:val="ru-RU"/>
              </w:rPr>
            </w:pPr>
          </w:p>
        </w:tc>
        <w:tc>
          <w:tcPr>
            <w:tcW w:w="2098" w:type="dxa"/>
          </w:tcPr>
          <w:p w:rsidR="00FA2CD7" w:rsidRPr="00765AA4" w:rsidRDefault="00FA2CD7" w:rsidP="0016499E">
            <w:pPr>
              <w:tabs>
                <w:tab w:val="left" w:pos="1134"/>
              </w:tabs>
              <w:spacing w:line="276" w:lineRule="auto"/>
              <w:ind w:firstLine="22"/>
              <w:jc w:val="both"/>
              <w:rPr>
                <w:sz w:val="24"/>
                <w:szCs w:val="24"/>
                <w:lang w:val="ru-RU"/>
              </w:rPr>
            </w:pPr>
          </w:p>
        </w:tc>
      </w:tr>
      <w:tr w:rsidR="00FA2CD7" w:rsidRPr="009C6609">
        <w:trPr>
          <w:trHeight w:val="573"/>
        </w:trPr>
        <w:tc>
          <w:tcPr>
            <w:tcW w:w="5262" w:type="dxa"/>
            <w:tcBorders>
              <w:top w:val="single" w:sz="6" w:space="0" w:color="231F20"/>
              <w:bottom w:val="single" w:sz="6" w:space="0" w:color="231F20"/>
            </w:tcBorders>
          </w:tcPr>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«Скоро это будет твоя школа»: игра-экскурсия по школе для будущих пятиклассников</w:t>
            </w:r>
          </w:p>
        </w:tc>
        <w:tc>
          <w:tcPr>
            <w:tcW w:w="1644" w:type="dxa"/>
          </w:tcPr>
          <w:p w:rsidR="00FA2CD7" w:rsidRPr="00765AA4" w:rsidRDefault="00FA2CD7" w:rsidP="0016499E">
            <w:pPr>
              <w:tabs>
                <w:tab w:val="left" w:pos="1134"/>
              </w:tabs>
              <w:spacing w:line="276" w:lineRule="auto"/>
              <w:ind w:firstLine="22"/>
              <w:jc w:val="both"/>
              <w:rPr>
                <w:sz w:val="24"/>
                <w:szCs w:val="24"/>
                <w:lang w:val="ru-RU"/>
              </w:rPr>
            </w:pPr>
          </w:p>
        </w:tc>
        <w:tc>
          <w:tcPr>
            <w:tcW w:w="1134" w:type="dxa"/>
          </w:tcPr>
          <w:p w:rsidR="00FA2CD7" w:rsidRPr="00765AA4" w:rsidRDefault="00FA2CD7" w:rsidP="0016499E">
            <w:pPr>
              <w:tabs>
                <w:tab w:val="left" w:pos="1134"/>
              </w:tabs>
              <w:spacing w:line="276" w:lineRule="auto"/>
              <w:ind w:firstLine="22"/>
              <w:jc w:val="both"/>
              <w:rPr>
                <w:sz w:val="24"/>
                <w:szCs w:val="24"/>
                <w:lang w:val="ru-RU"/>
              </w:rPr>
            </w:pPr>
          </w:p>
        </w:tc>
        <w:tc>
          <w:tcPr>
            <w:tcW w:w="2098" w:type="dxa"/>
          </w:tcPr>
          <w:p w:rsidR="00FA2CD7" w:rsidRPr="00765AA4" w:rsidRDefault="00FA2CD7" w:rsidP="0016499E">
            <w:pPr>
              <w:tabs>
                <w:tab w:val="left" w:pos="1134"/>
              </w:tabs>
              <w:spacing w:line="276" w:lineRule="auto"/>
              <w:ind w:firstLine="22"/>
              <w:jc w:val="both"/>
              <w:rPr>
                <w:sz w:val="24"/>
                <w:szCs w:val="24"/>
                <w:lang w:val="ru-RU"/>
              </w:rPr>
            </w:pPr>
          </w:p>
        </w:tc>
      </w:tr>
      <w:tr w:rsidR="00FA2CD7" w:rsidRPr="009C6609">
        <w:trPr>
          <w:trHeight w:val="373"/>
        </w:trPr>
        <w:tc>
          <w:tcPr>
            <w:tcW w:w="5262" w:type="dxa"/>
            <w:tcBorders>
              <w:top w:val="single" w:sz="6" w:space="0" w:color="231F20"/>
              <w:bottom w:val="single" w:sz="6" w:space="0" w:color="231F20"/>
            </w:tcBorders>
          </w:tcPr>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Итоговый сбор Подросткового актива школы</w:t>
            </w:r>
          </w:p>
        </w:tc>
        <w:tc>
          <w:tcPr>
            <w:tcW w:w="1644" w:type="dxa"/>
          </w:tcPr>
          <w:p w:rsidR="00FA2CD7" w:rsidRPr="00765AA4" w:rsidRDefault="00FA2CD7" w:rsidP="0016499E">
            <w:pPr>
              <w:tabs>
                <w:tab w:val="left" w:pos="1134"/>
              </w:tabs>
              <w:spacing w:line="276" w:lineRule="auto"/>
              <w:ind w:firstLine="22"/>
              <w:jc w:val="both"/>
              <w:rPr>
                <w:sz w:val="24"/>
                <w:szCs w:val="24"/>
                <w:lang w:val="ru-RU"/>
              </w:rPr>
            </w:pPr>
          </w:p>
        </w:tc>
        <w:tc>
          <w:tcPr>
            <w:tcW w:w="1134" w:type="dxa"/>
          </w:tcPr>
          <w:p w:rsidR="00FA2CD7" w:rsidRPr="00765AA4" w:rsidRDefault="00FA2CD7" w:rsidP="0016499E">
            <w:pPr>
              <w:tabs>
                <w:tab w:val="left" w:pos="1134"/>
              </w:tabs>
              <w:spacing w:line="276" w:lineRule="auto"/>
              <w:ind w:firstLine="22"/>
              <w:jc w:val="both"/>
              <w:rPr>
                <w:sz w:val="24"/>
                <w:szCs w:val="24"/>
                <w:lang w:val="ru-RU"/>
              </w:rPr>
            </w:pPr>
          </w:p>
        </w:tc>
        <w:tc>
          <w:tcPr>
            <w:tcW w:w="2098" w:type="dxa"/>
          </w:tcPr>
          <w:p w:rsidR="00FA2CD7" w:rsidRPr="00765AA4" w:rsidRDefault="00FA2CD7" w:rsidP="0016499E">
            <w:pPr>
              <w:tabs>
                <w:tab w:val="left" w:pos="1134"/>
              </w:tabs>
              <w:spacing w:line="276" w:lineRule="auto"/>
              <w:ind w:firstLine="22"/>
              <w:jc w:val="both"/>
              <w:rPr>
                <w:sz w:val="24"/>
                <w:szCs w:val="24"/>
                <w:lang w:val="ru-RU"/>
              </w:rPr>
            </w:pPr>
          </w:p>
        </w:tc>
      </w:tr>
      <w:tr w:rsidR="00FA2CD7" w:rsidRPr="009C6609">
        <w:trPr>
          <w:trHeight w:val="373"/>
        </w:trPr>
        <w:tc>
          <w:tcPr>
            <w:tcW w:w="5262" w:type="dxa"/>
            <w:tcBorders>
              <w:top w:val="single" w:sz="6" w:space="0" w:color="231F20"/>
              <w:bottom w:val="single" w:sz="6" w:space="0" w:color="231F20"/>
            </w:tcBorders>
          </w:tcPr>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Отчетная конференция Подросткового актива школы</w:t>
            </w:r>
          </w:p>
        </w:tc>
        <w:tc>
          <w:tcPr>
            <w:tcW w:w="1644" w:type="dxa"/>
          </w:tcPr>
          <w:p w:rsidR="00FA2CD7" w:rsidRPr="00765AA4" w:rsidRDefault="00FA2CD7" w:rsidP="0016499E">
            <w:pPr>
              <w:tabs>
                <w:tab w:val="left" w:pos="1134"/>
              </w:tabs>
              <w:spacing w:line="276" w:lineRule="auto"/>
              <w:ind w:firstLine="22"/>
              <w:jc w:val="both"/>
              <w:rPr>
                <w:sz w:val="24"/>
                <w:szCs w:val="24"/>
                <w:lang w:val="ru-RU"/>
              </w:rPr>
            </w:pPr>
          </w:p>
        </w:tc>
        <w:tc>
          <w:tcPr>
            <w:tcW w:w="1134" w:type="dxa"/>
          </w:tcPr>
          <w:p w:rsidR="00FA2CD7" w:rsidRPr="00765AA4" w:rsidRDefault="00FA2CD7" w:rsidP="0016499E">
            <w:pPr>
              <w:tabs>
                <w:tab w:val="left" w:pos="1134"/>
              </w:tabs>
              <w:spacing w:line="276" w:lineRule="auto"/>
              <w:ind w:firstLine="22"/>
              <w:jc w:val="both"/>
              <w:rPr>
                <w:sz w:val="24"/>
                <w:szCs w:val="24"/>
                <w:lang w:val="ru-RU"/>
              </w:rPr>
            </w:pPr>
          </w:p>
        </w:tc>
        <w:tc>
          <w:tcPr>
            <w:tcW w:w="2098" w:type="dxa"/>
          </w:tcPr>
          <w:p w:rsidR="00FA2CD7" w:rsidRPr="00765AA4" w:rsidRDefault="00FA2CD7" w:rsidP="0016499E">
            <w:pPr>
              <w:tabs>
                <w:tab w:val="left" w:pos="1134"/>
              </w:tabs>
              <w:spacing w:line="276" w:lineRule="auto"/>
              <w:ind w:firstLine="22"/>
              <w:jc w:val="both"/>
              <w:rPr>
                <w:sz w:val="24"/>
                <w:szCs w:val="24"/>
                <w:lang w:val="ru-RU"/>
              </w:rPr>
            </w:pPr>
          </w:p>
        </w:tc>
      </w:tr>
      <w:tr w:rsidR="00FA2CD7" w:rsidRPr="00765AA4">
        <w:trPr>
          <w:trHeight w:val="348"/>
        </w:trPr>
        <w:tc>
          <w:tcPr>
            <w:tcW w:w="10138" w:type="dxa"/>
            <w:gridSpan w:val="4"/>
            <w:tcBorders>
              <w:top w:val="single" w:sz="6" w:space="0" w:color="231F20"/>
              <w:bottom w:val="single" w:sz="6" w:space="0" w:color="231F20"/>
            </w:tcBorders>
            <w:shd w:val="clear" w:color="auto" w:fill="E6E7E8"/>
          </w:tcPr>
          <w:p w:rsidR="00FA2CD7" w:rsidRPr="00765AA4" w:rsidRDefault="00973B64" w:rsidP="0016499E">
            <w:pPr>
              <w:tabs>
                <w:tab w:val="left" w:pos="1134"/>
              </w:tabs>
              <w:spacing w:line="276" w:lineRule="auto"/>
              <w:ind w:firstLine="22"/>
              <w:jc w:val="both"/>
              <w:rPr>
                <w:sz w:val="24"/>
                <w:szCs w:val="24"/>
              </w:rPr>
            </w:pPr>
            <w:r w:rsidRPr="00765AA4">
              <w:rPr>
                <w:sz w:val="24"/>
                <w:szCs w:val="24"/>
              </w:rPr>
              <w:t>Модуль «Профориентация»</w:t>
            </w:r>
          </w:p>
        </w:tc>
      </w:tr>
      <w:tr w:rsidR="00FA2CD7" w:rsidRPr="00765AA4">
        <w:trPr>
          <w:trHeight w:val="348"/>
        </w:trPr>
        <w:tc>
          <w:tcPr>
            <w:tcW w:w="5262" w:type="dxa"/>
            <w:tcBorders>
              <w:top w:val="single" w:sz="6" w:space="0" w:color="231F20"/>
              <w:bottom w:val="single" w:sz="6" w:space="0" w:color="231F20"/>
            </w:tcBorders>
          </w:tcPr>
          <w:p w:rsidR="00FA2CD7" w:rsidRPr="00765AA4" w:rsidRDefault="00973B64" w:rsidP="0016499E">
            <w:pPr>
              <w:tabs>
                <w:tab w:val="left" w:pos="1134"/>
              </w:tabs>
              <w:spacing w:line="276" w:lineRule="auto"/>
              <w:ind w:firstLine="22"/>
              <w:jc w:val="both"/>
              <w:rPr>
                <w:sz w:val="24"/>
                <w:szCs w:val="24"/>
              </w:rPr>
            </w:pPr>
            <w:r w:rsidRPr="00765AA4">
              <w:rPr>
                <w:sz w:val="24"/>
                <w:szCs w:val="24"/>
              </w:rPr>
              <w:t>Дела, события, мероприятия</w:t>
            </w:r>
          </w:p>
        </w:tc>
        <w:tc>
          <w:tcPr>
            <w:tcW w:w="1644" w:type="dxa"/>
          </w:tcPr>
          <w:p w:rsidR="00FA2CD7" w:rsidRPr="00765AA4" w:rsidRDefault="00973B64" w:rsidP="0016499E">
            <w:pPr>
              <w:tabs>
                <w:tab w:val="left" w:pos="1134"/>
              </w:tabs>
              <w:spacing w:line="276" w:lineRule="auto"/>
              <w:ind w:firstLine="22"/>
              <w:jc w:val="both"/>
              <w:rPr>
                <w:sz w:val="24"/>
                <w:szCs w:val="24"/>
              </w:rPr>
            </w:pPr>
            <w:r w:rsidRPr="00765AA4">
              <w:rPr>
                <w:sz w:val="24"/>
                <w:szCs w:val="24"/>
              </w:rPr>
              <w:t>Участники</w:t>
            </w:r>
          </w:p>
        </w:tc>
        <w:tc>
          <w:tcPr>
            <w:tcW w:w="1134" w:type="dxa"/>
          </w:tcPr>
          <w:p w:rsidR="00FA2CD7" w:rsidRPr="00765AA4" w:rsidRDefault="00973B64" w:rsidP="0016499E">
            <w:pPr>
              <w:tabs>
                <w:tab w:val="left" w:pos="1134"/>
              </w:tabs>
              <w:spacing w:line="276" w:lineRule="auto"/>
              <w:ind w:firstLine="22"/>
              <w:jc w:val="both"/>
              <w:rPr>
                <w:sz w:val="24"/>
                <w:szCs w:val="24"/>
              </w:rPr>
            </w:pPr>
            <w:r w:rsidRPr="00765AA4">
              <w:rPr>
                <w:sz w:val="24"/>
                <w:szCs w:val="24"/>
              </w:rPr>
              <w:t>Время</w:t>
            </w:r>
          </w:p>
        </w:tc>
        <w:tc>
          <w:tcPr>
            <w:tcW w:w="2098" w:type="dxa"/>
          </w:tcPr>
          <w:p w:rsidR="00FA2CD7" w:rsidRPr="00765AA4" w:rsidRDefault="00973B64" w:rsidP="0016499E">
            <w:pPr>
              <w:tabs>
                <w:tab w:val="left" w:pos="1134"/>
              </w:tabs>
              <w:spacing w:line="276" w:lineRule="auto"/>
              <w:ind w:firstLine="22"/>
              <w:jc w:val="both"/>
              <w:rPr>
                <w:sz w:val="24"/>
                <w:szCs w:val="24"/>
              </w:rPr>
            </w:pPr>
            <w:r w:rsidRPr="00765AA4">
              <w:rPr>
                <w:sz w:val="24"/>
                <w:szCs w:val="24"/>
              </w:rPr>
              <w:t>Ответственные</w:t>
            </w:r>
          </w:p>
        </w:tc>
      </w:tr>
      <w:tr w:rsidR="00FA2CD7" w:rsidRPr="00765AA4">
        <w:trPr>
          <w:trHeight w:val="573"/>
        </w:trPr>
        <w:tc>
          <w:tcPr>
            <w:tcW w:w="5262" w:type="dxa"/>
            <w:tcBorders>
              <w:top w:val="single" w:sz="6" w:space="0" w:color="231F20"/>
              <w:bottom w:val="single" w:sz="6" w:space="0" w:color="231F20"/>
            </w:tcBorders>
          </w:tcPr>
          <w:p w:rsidR="00FA2CD7" w:rsidRPr="00765AA4" w:rsidRDefault="00973B64" w:rsidP="0016499E">
            <w:pPr>
              <w:tabs>
                <w:tab w:val="left" w:pos="1134"/>
              </w:tabs>
              <w:spacing w:line="276" w:lineRule="auto"/>
              <w:ind w:firstLine="22"/>
              <w:jc w:val="both"/>
              <w:rPr>
                <w:sz w:val="24"/>
                <w:szCs w:val="24"/>
              </w:rPr>
            </w:pPr>
            <w:r w:rsidRPr="00765AA4">
              <w:rPr>
                <w:sz w:val="24"/>
                <w:szCs w:val="24"/>
              </w:rPr>
              <w:t>Оформление стендов профориентационной направленности</w:t>
            </w:r>
          </w:p>
        </w:tc>
        <w:tc>
          <w:tcPr>
            <w:tcW w:w="1644" w:type="dxa"/>
          </w:tcPr>
          <w:p w:rsidR="00FA2CD7" w:rsidRPr="00765AA4" w:rsidRDefault="00FA2CD7" w:rsidP="0016499E">
            <w:pPr>
              <w:tabs>
                <w:tab w:val="left" w:pos="1134"/>
              </w:tabs>
              <w:spacing w:line="276" w:lineRule="auto"/>
              <w:ind w:firstLine="22"/>
              <w:jc w:val="both"/>
              <w:rPr>
                <w:sz w:val="24"/>
                <w:szCs w:val="24"/>
              </w:rPr>
            </w:pPr>
          </w:p>
        </w:tc>
        <w:tc>
          <w:tcPr>
            <w:tcW w:w="1134" w:type="dxa"/>
          </w:tcPr>
          <w:p w:rsidR="00FA2CD7" w:rsidRPr="00765AA4" w:rsidRDefault="00FA2CD7" w:rsidP="0016499E">
            <w:pPr>
              <w:tabs>
                <w:tab w:val="left" w:pos="1134"/>
              </w:tabs>
              <w:spacing w:line="276" w:lineRule="auto"/>
              <w:ind w:firstLine="22"/>
              <w:jc w:val="both"/>
              <w:rPr>
                <w:sz w:val="24"/>
                <w:szCs w:val="24"/>
              </w:rPr>
            </w:pPr>
          </w:p>
        </w:tc>
        <w:tc>
          <w:tcPr>
            <w:tcW w:w="2098" w:type="dxa"/>
          </w:tcPr>
          <w:p w:rsidR="00FA2CD7" w:rsidRPr="00765AA4" w:rsidRDefault="00FA2CD7" w:rsidP="0016499E">
            <w:pPr>
              <w:tabs>
                <w:tab w:val="left" w:pos="1134"/>
              </w:tabs>
              <w:spacing w:line="276" w:lineRule="auto"/>
              <w:ind w:firstLine="22"/>
              <w:jc w:val="both"/>
              <w:rPr>
                <w:sz w:val="24"/>
                <w:szCs w:val="24"/>
              </w:rPr>
            </w:pPr>
          </w:p>
        </w:tc>
      </w:tr>
      <w:tr w:rsidR="00FA2CD7" w:rsidRPr="009C6609">
        <w:trPr>
          <w:trHeight w:val="573"/>
        </w:trPr>
        <w:tc>
          <w:tcPr>
            <w:tcW w:w="5262" w:type="dxa"/>
            <w:tcBorders>
              <w:top w:val="single" w:sz="6" w:space="0" w:color="231F20"/>
              <w:bottom w:val="single" w:sz="6" w:space="0" w:color="231F20"/>
            </w:tcBorders>
          </w:tcPr>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Размещение информации по профориентации на школьном сайте</w:t>
            </w:r>
          </w:p>
        </w:tc>
        <w:tc>
          <w:tcPr>
            <w:tcW w:w="1644" w:type="dxa"/>
            <w:tcBorders>
              <w:bottom w:val="single" w:sz="6" w:space="0" w:color="231F20"/>
            </w:tcBorders>
          </w:tcPr>
          <w:p w:rsidR="00FA2CD7" w:rsidRPr="00765AA4" w:rsidRDefault="00FA2CD7" w:rsidP="0016499E">
            <w:pPr>
              <w:tabs>
                <w:tab w:val="left" w:pos="1134"/>
              </w:tabs>
              <w:spacing w:line="276" w:lineRule="auto"/>
              <w:ind w:firstLine="22"/>
              <w:jc w:val="both"/>
              <w:rPr>
                <w:sz w:val="24"/>
                <w:szCs w:val="24"/>
                <w:lang w:val="ru-RU"/>
              </w:rPr>
            </w:pPr>
          </w:p>
        </w:tc>
        <w:tc>
          <w:tcPr>
            <w:tcW w:w="1134" w:type="dxa"/>
          </w:tcPr>
          <w:p w:rsidR="00FA2CD7" w:rsidRPr="00765AA4" w:rsidRDefault="00FA2CD7" w:rsidP="0016499E">
            <w:pPr>
              <w:tabs>
                <w:tab w:val="left" w:pos="1134"/>
              </w:tabs>
              <w:spacing w:line="276" w:lineRule="auto"/>
              <w:ind w:firstLine="22"/>
              <w:jc w:val="both"/>
              <w:rPr>
                <w:sz w:val="24"/>
                <w:szCs w:val="24"/>
                <w:lang w:val="ru-RU"/>
              </w:rPr>
            </w:pPr>
          </w:p>
        </w:tc>
        <w:tc>
          <w:tcPr>
            <w:tcW w:w="2098" w:type="dxa"/>
            <w:tcBorders>
              <w:bottom w:val="single" w:sz="6" w:space="0" w:color="231F20"/>
            </w:tcBorders>
          </w:tcPr>
          <w:p w:rsidR="00FA2CD7" w:rsidRPr="00765AA4" w:rsidRDefault="00FA2CD7" w:rsidP="0016499E">
            <w:pPr>
              <w:tabs>
                <w:tab w:val="left" w:pos="1134"/>
              </w:tabs>
              <w:spacing w:line="276" w:lineRule="auto"/>
              <w:ind w:firstLine="22"/>
              <w:jc w:val="both"/>
              <w:rPr>
                <w:sz w:val="24"/>
                <w:szCs w:val="24"/>
                <w:lang w:val="ru-RU"/>
              </w:rPr>
            </w:pPr>
          </w:p>
        </w:tc>
      </w:tr>
    </w:tbl>
    <w:p w:rsidR="00FA2CD7" w:rsidRPr="00765AA4" w:rsidRDefault="00904C38" w:rsidP="00765AA4">
      <w:pPr>
        <w:tabs>
          <w:tab w:val="left" w:pos="1134"/>
        </w:tabs>
        <w:spacing w:line="276" w:lineRule="auto"/>
        <w:ind w:firstLine="567"/>
        <w:jc w:val="both"/>
        <w:rPr>
          <w:sz w:val="24"/>
          <w:szCs w:val="24"/>
          <w:lang w:val="ru-RU"/>
        </w:rPr>
      </w:pPr>
      <w:r>
        <w:rPr>
          <w:sz w:val="24"/>
          <w:szCs w:val="24"/>
        </w:rPr>
        <w:pict>
          <v:shape id="_x0000_s1037" type="#_x0000_t202" style="position:absolute;left:0;text-align:left;margin-left:33.85pt;margin-top:35.85pt;width:12.6pt;height:319.5pt;z-index:15852544;mso-position-horizontal-relative:page;mso-position-vertical-relative:page" filled="f" stroked="f">
            <v:textbox style="layout-flow:vertical;mso-next-textbox:#_x0000_s1037" inset="0,0,0,0">
              <w:txbxContent>
                <w:p w:rsidR="009E57EB" w:rsidRDefault="009E57EB">
                  <w:pPr>
                    <w:spacing w:before="16"/>
                    <w:ind w:left="20"/>
                    <w:rPr>
                      <w:rFonts w:ascii="Trebuchet MS" w:hAnsi="Trebuchet MS"/>
                      <w:sz w:val="18"/>
                    </w:rPr>
                  </w:pPr>
                </w:p>
              </w:txbxContent>
            </v:textbox>
            <w10:wrap anchorx="page" anchory="page"/>
          </v:shape>
        </w:pict>
      </w:r>
    </w:p>
    <w:tbl>
      <w:tblPr>
        <w:tblStyle w:val="TableNormal"/>
        <w:tblW w:w="0" w:type="auto"/>
        <w:tblInd w:w="12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5262"/>
        <w:gridCol w:w="1644"/>
        <w:gridCol w:w="1134"/>
        <w:gridCol w:w="2098"/>
      </w:tblGrid>
      <w:tr w:rsidR="00FA2CD7" w:rsidRPr="00765AA4">
        <w:trPr>
          <w:trHeight w:val="960"/>
        </w:trPr>
        <w:tc>
          <w:tcPr>
            <w:tcW w:w="5262" w:type="dxa"/>
          </w:tcPr>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Циклы профориентационных часов общения:</w:t>
            </w:r>
          </w:p>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«Профессии наших родителей»,</w:t>
            </w:r>
          </w:p>
          <w:p w:rsidR="00FA2CD7" w:rsidRPr="00765AA4" w:rsidRDefault="00973B64" w:rsidP="0016499E">
            <w:pPr>
              <w:tabs>
                <w:tab w:val="left" w:pos="1134"/>
              </w:tabs>
              <w:spacing w:line="276" w:lineRule="auto"/>
              <w:ind w:firstLine="22"/>
              <w:jc w:val="both"/>
              <w:rPr>
                <w:sz w:val="24"/>
                <w:szCs w:val="24"/>
              </w:rPr>
            </w:pPr>
            <w:r w:rsidRPr="00765AA4">
              <w:rPr>
                <w:sz w:val="24"/>
                <w:szCs w:val="24"/>
              </w:rPr>
              <w:t>«Мир профессий»,</w:t>
            </w:r>
          </w:p>
          <w:p w:rsidR="00FA2CD7" w:rsidRPr="00765AA4" w:rsidRDefault="00973B64" w:rsidP="0016499E">
            <w:pPr>
              <w:tabs>
                <w:tab w:val="left" w:pos="1134"/>
              </w:tabs>
              <w:spacing w:line="276" w:lineRule="auto"/>
              <w:ind w:firstLine="22"/>
              <w:jc w:val="both"/>
              <w:rPr>
                <w:sz w:val="24"/>
                <w:szCs w:val="24"/>
              </w:rPr>
            </w:pPr>
            <w:r w:rsidRPr="00765AA4">
              <w:rPr>
                <w:sz w:val="24"/>
                <w:szCs w:val="24"/>
              </w:rPr>
              <w:t>«Жизненный путь»</w:t>
            </w:r>
          </w:p>
        </w:tc>
        <w:tc>
          <w:tcPr>
            <w:tcW w:w="1644" w:type="dxa"/>
          </w:tcPr>
          <w:p w:rsidR="00FA2CD7" w:rsidRPr="00765AA4" w:rsidRDefault="00FA2CD7" w:rsidP="0016499E">
            <w:pPr>
              <w:tabs>
                <w:tab w:val="left" w:pos="1134"/>
              </w:tabs>
              <w:spacing w:line="276" w:lineRule="auto"/>
              <w:ind w:firstLine="22"/>
              <w:jc w:val="both"/>
              <w:rPr>
                <w:sz w:val="24"/>
                <w:szCs w:val="24"/>
              </w:rPr>
            </w:pPr>
          </w:p>
        </w:tc>
        <w:tc>
          <w:tcPr>
            <w:tcW w:w="1134" w:type="dxa"/>
          </w:tcPr>
          <w:p w:rsidR="00FA2CD7" w:rsidRPr="00765AA4" w:rsidRDefault="00FA2CD7" w:rsidP="0016499E">
            <w:pPr>
              <w:tabs>
                <w:tab w:val="left" w:pos="1134"/>
              </w:tabs>
              <w:spacing w:line="276" w:lineRule="auto"/>
              <w:ind w:firstLine="22"/>
              <w:jc w:val="both"/>
              <w:rPr>
                <w:sz w:val="24"/>
                <w:szCs w:val="24"/>
              </w:rPr>
            </w:pPr>
          </w:p>
        </w:tc>
        <w:tc>
          <w:tcPr>
            <w:tcW w:w="2098" w:type="dxa"/>
          </w:tcPr>
          <w:p w:rsidR="00FA2CD7" w:rsidRPr="00765AA4" w:rsidRDefault="00FA2CD7" w:rsidP="0016499E">
            <w:pPr>
              <w:tabs>
                <w:tab w:val="left" w:pos="1134"/>
              </w:tabs>
              <w:spacing w:line="276" w:lineRule="auto"/>
              <w:ind w:firstLine="22"/>
              <w:jc w:val="both"/>
              <w:rPr>
                <w:sz w:val="24"/>
                <w:szCs w:val="24"/>
              </w:rPr>
            </w:pPr>
          </w:p>
        </w:tc>
      </w:tr>
      <w:tr w:rsidR="00FA2CD7" w:rsidRPr="009C6609">
        <w:trPr>
          <w:trHeight w:val="560"/>
        </w:trPr>
        <w:tc>
          <w:tcPr>
            <w:tcW w:w="5262" w:type="dxa"/>
          </w:tcPr>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Встречи с представителями различных профессий, в том числе из родителей обучающихся</w:t>
            </w:r>
          </w:p>
        </w:tc>
        <w:tc>
          <w:tcPr>
            <w:tcW w:w="1644" w:type="dxa"/>
          </w:tcPr>
          <w:p w:rsidR="00FA2CD7" w:rsidRPr="00765AA4" w:rsidRDefault="00FA2CD7" w:rsidP="0016499E">
            <w:pPr>
              <w:tabs>
                <w:tab w:val="left" w:pos="1134"/>
              </w:tabs>
              <w:spacing w:line="276" w:lineRule="auto"/>
              <w:ind w:firstLine="22"/>
              <w:jc w:val="both"/>
              <w:rPr>
                <w:sz w:val="24"/>
                <w:szCs w:val="24"/>
                <w:lang w:val="ru-RU"/>
              </w:rPr>
            </w:pPr>
          </w:p>
        </w:tc>
        <w:tc>
          <w:tcPr>
            <w:tcW w:w="1134" w:type="dxa"/>
          </w:tcPr>
          <w:p w:rsidR="00FA2CD7" w:rsidRPr="00765AA4" w:rsidRDefault="00FA2CD7" w:rsidP="0016499E">
            <w:pPr>
              <w:tabs>
                <w:tab w:val="left" w:pos="1134"/>
              </w:tabs>
              <w:spacing w:line="276" w:lineRule="auto"/>
              <w:ind w:firstLine="22"/>
              <w:jc w:val="both"/>
              <w:rPr>
                <w:sz w:val="24"/>
                <w:szCs w:val="24"/>
                <w:lang w:val="ru-RU"/>
              </w:rPr>
            </w:pPr>
          </w:p>
        </w:tc>
        <w:tc>
          <w:tcPr>
            <w:tcW w:w="2098" w:type="dxa"/>
          </w:tcPr>
          <w:p w:rsidR="00FA2CD7" w:rsidRPr="00765AA4" w:rsidRDefault="00FA2CD7" w:rsidP="0016499E">
            <w:pPr>
              <w:tabs>
                <w:tab w:val="left" w:pos="1134"/>
              </w:tabs>
              <w:spacing w:line="276" w:lineRule="auto"/>
              <w:ind w:firstLine="22"/>
              <w:jc w:val="both"/>
              <w:rPr>
                <w:sz w:val="24"/>
                <w:szCs w:val="24"/>
                <w:lang w:val="ru-RU"/>
              </w:rPr>
            </w:pPr>
          </w:p>
        </w:tc>
      </w:tr>
      <w:tr w:rsidR="00FA2CD7" w:rsidRPr="009C6609">
        <w:trPr>
          <w:trHeight w:val="758"/>
        </w:trPr>
        <w:tc>
          <w:tcPr>
            <w:tcW w:w="5262" w:type="dxa"/>
            <w:tcBorders>
              <w:bottom w:val="single" w:sz="6" w:space="0" w:color="231F20"/>
            </w:tcBorders>
          </w:tcPr>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Участие обучающихся в олимпиадах, конкурсах, конференциях, организованных на базе вузов и кол- леджей</w:t>
            </w:r>
          </w:p>
        </w:tc>
        <w:tc>
          <w:tcPr>
            <w:tcW w:w="1644" w:type="dxa"/>
          </w:tcPr>
          <w:p w:rsidR="00FA2CD7" w:rsidRPr="00765AA4" w:rsidRDefault="00FA2CD7" w:rsidP="0016499E">
            <w:pPr>
              <w:tabs>
                <w:tab w:val="left" w:pos="1134"/>
              </w:tabs>
              <w:spacing w:line="276" w:lineRule="auto"/>
              <w:ind w:firstLine="22"/>
              <w:jc w:val="both"/>
              <w:rPr>
                <w:sz w:val="24"/>
                <w:szCs w:val="24"/>
                <w:lang w:val="ru-RU"/>
              </w:rPr>
            </w:pPr>
          </w:p>
        </w:tc>
        <w:tc>
          <w:tcPr>
            <w:tcW w:w="1134" w:type="dxa"/>
          </w:tcPr>
          <w:p w:rsidR="00FA2CD7" w:rsidRPr="00765AA4" w:rsidRDefault="00FA2CD7" w:rsidP="0016499E">
            <w:pPr>
              <w:tabs>
                <w:tab w:val="left" w:pos="1134"/>
              </w:tabs>
              <w:spacing w:line="276" w:lineRule="auto"/>
              <w:ind w:firstLine="22"/>
              <w:jc w:val="both"/>
              <w:rPr>
                <w:sz w:val="24"/>
                <w:szCs w:val="24"/>
                <w:lang w:val="ru-RU"/>
              </w:rPr>
            </w:pPr>
          </w:p>
        </w:tc>
        <w:tc>
          <w:tcPr>
            <w:tcW w:w="2098" w:type="dxa"/>
          </w:tcPr>
          <w:p w:rsidR="00FA2CD7" w:rsidRPr="00765AA4" w:rsidRDefault="00FA2CD7" w:rsidP="0016499E">
            <w:pPr>
              <w:tabs>
                <w:tab w:val="left" w:pos="1134"/>
              </w:tabs>
              <w:spacing w:line="276" w:lineRule="auto"/>
              <w:ind w:firstLine="22"/>
              <w:jc w:val="both"/>
              <w:rPr>
                <w:sz w:val="24"/>
                <w:szCs w:val="24"/>
                <w:lang w:val="ru-RU"/>
              </w:rPr>
            </w:pPr>
          </w:p>
        </w:tc>
      </w:tr>
      <w:tr w:rsidR="00FA2CD7" w:rsidRPr="009C6609">
        <w:trPr>
          <w:trHeight w:val="955"/>
        </w:trPr>
        <w:tc>
          <w:tcPr>
            <w:tcW w:w="5262" w:type="dxa"/>
            <w:tcBorders>
              <w:top w:val="single" w:sz="6" w:space="0" w:color="231F20"/>
              <w:bottom w:val="single" w:sz="6" w:space="0" w:color="231F20"/>
            </w:tcBorders>
          </w:tcPr>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Участие школьников во всероссийских профориента- ционных проектах «Проектория», «Навигатум»,</w:t>
            </w:r>
          </w:p>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«Поступи онлайн», «Большая перемена»,</w:t>
            </w:r>
          </w:p>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«Билет в будущее», «Шоу профессий».</w:t>
            </w:r>
          </w:p>
        </w:tc>
        <w:tc>
          <w:tcPr>
            <w:tcW w:w="1644" w:type="dxa"/>
          </w:tcPr>
          <w:p w:rsidR="00FA2CD7" w:rsidRPr="00765AA4" w:rsidRDefault="00FA2CD7" w:rsidP="0016499E">
            <w:pPr>
              <w:tabs>
                <w:tab w:val="left" w:pos="1134"/>
              </w:tabs>
              <w:spacing w:line="276" w:lineRule="auto"/>
              <w:ind w:firstLine="22"/>
              <w:jc w:val="both"/>
              <w:rPr>
                <w:sz w:val="24"/>
                <w:szCs w:val="24"/>
                <w:lang w:val="ru-RU"/>
              </w:rPr>
            </w:pPr>
          </w:p>
        </w:tc>
        <w:tc>
          <w:tcPr>
            <w:tcW w:w="1134" w:type="dxa"/>
          </w:tcPr>
          <w:p w:rsidR="00FA2CD7" w:rsidRPr="00765AA4" w:rsidRDefault="00FA2CD7" w:rsidP="0016499E">
            <w:pPr>
              <w:tabs>
                <w:tab w:val="left" w:pos="1134"/>
              </w:tabs>
              <w:spacing w:line="276" w:lineRule="auto"/>
              <w:ind w:firstLine="22"/>
              <w:jc w:val="both"/>
              <w:rPr>
                <w:sz w:val="24"/>
                <w:szCs w:val="24"/>
                <w:lang w:val="ru-RU"/>
              </w:rPr>
            </w:pPr>
          </w:p>
        </w:tc>
        <w:tc>
          <w:tcPr>
            <w:tcW w:w="2098" w:type="dxa"/>
          </w:tcPr>
          <w:p w:rsidR="00FA2CD7" w:rsidRPr="00765AA4" w:rsidRDefault="00FA2CD7" w:rsidP="0016499E">
            <w:pPr>
              <w:tabs>
                <w:tab w:val="left" w:pos="1134"/>
              </w:tabs>
              <w:spacing w:line="276" w:lineRule="auto"/>
              <w:ind w:firstLine="22"/>
              <w:jc w:val="both"/>
              <w:rPr>
                <w:sz w:val="24"/>
                <w:szCs w:val="24"/>
                <w:lang w:val="ru-RU"/>
              </w:rPr>
            </w:pPr>
          </w:p>
        </w:tc>
      </w:tr>
      <w:tr w:rsidR="00FA2CD7" w:rsidRPr="00765AA4">
        <w:trPr>
          <w:trHeight w:val="355"/>
        </w:trPr>
        <w:tc>
          <w:tcPr>
            <w:tcW w:w="5262" w:type="dxa"/>
            <w:tcBorders>
              <w:top w:val="single" w:sz="6" w:space="0" w:color="231F20"/>
              <w:bottom w:val="single" w:sz="6" w:space="0" w:color="231F20"/>
            </w:tcBorders>
          </w:tcPr>
          <w:p w:rsidR="00FA2CD7" w:rsidRPr="00765AA4" w:rsidRDefault="00973B64" w:rsidP="0016499E">
            <w:pPr>
              <w:tabs>
                <w:tab w:val="left" w:pos="1134"/>
              </w:tabs>
              <w:spacing w:line="276" w:lineRule="auto"/>
              <w:ind w:firstLine="22"/>
              <w:jc w:val="both"/>
              <w:rPr>
                <w:sz w:val="24"/>
                <w:szCs w:val="24"/>
              </w:rPr>
            </w:pPr>
            <w:r w:rsidRPr="00765AA4">
              <w:rPr>
                <w:sz w:val="24"/>
                <w:szCs w:val="24"/>
              </w:rPr>
              <w:t>Профориентационное онлайн-тестирование.</w:t>
            </w:r>
          </w:p>
        </w:tc>
        <w:tc>
          <w:tcPr>
            <w:tcW w:w="1644" w:type="dxa"/>
          </w:tcPr>
          <w:p w:rsidR="00FA2CD7" w:rsidRPr="00765AA4" w:rsidRDefault="00FA2CD7" w:rsidP="0016499E">
            <w:pPr>
              <w:tabs>
                <w:tab w:val="left" w:pos="1134"/>
              </w:tabs>
              <w:spacing w:line="276" w:lineRule="auto"/>
              <w:ind w:firstLine="22"/>
              <w:jc w:val="both"/>
              <w:rPr>
                <w:sz w:val="24"/>
                <w:szCs w:val="24"/>
              </w:rPr>
            </w:pPr>
          </w:p>
        </w:tc>
        <w:tc>
          <w:tcPr>
            <w:tcW w:w="1134" w:type="dxa"/>
          </w:tcPr>
          <w:p w:rsidR="00FA2CD7" w:rsidRPr="00765AA4" w:rsidRDefault="00FA2CD7" w:rsidP="0016499E">
            <w:pPr>
              <w:tabs>
                <w:tab w:val="left" w:pos="1134"/>
              </w:tabs>
              <w:spacing w:line="276" w:lineRule="auto"/>
              <w:ind w:firstLine="22"/>
              <w:jc w:val="both"/>
              <w:rPr>
                <w:sz w:val="24"/>
                <w:szCs w:val="24"/>
              </w:rPr>
            </w:pPr>
          </w:p>
        </w:tc>
        <w:tc>
          <w:tcPr>
            <w:tcW w:w="2098" w:type="dxa"/>
          </w:tcPr>
          <w:p w:rsidR="00FA2CD7" w:rsidRPr="00765AA4" w:rsidRDefault="00FA2CD7" w:rsidP="0016499E">
            <w:pPr>
              <w:tabs>
                <w:tab w:val="left" w:pos="1134"/>
              </w:tabs>
              <w:spacing w:line="276" w:lineRule="auto"/>
              <w:ind w:firstLine="22"/>
              <w:jc w:val="both"/>
              <w:rPr>
                <w:sz w:val="24"/>
                <w:szCs w:val="24"/>
              </w:rPr>
            </w:pPr>
          </w:p>
        </w:tc>
      </w:tr>
      <w:tr w:rsidR="00FA2CD7" w:rsidRPr="00765AA4">
        <w:trPr>
          <w:trHeight w:val="355"/>
        </w:trPr>
        <w:tc>
          <w:tcPr>
            <w:tcW w:w="5262" w:type="dxa"/>
            <w:tcBorders>
              <w:top w:val="single" w:sz="6" w:space="0" w:color="231F20"/>
              <w:bottom w:val="single" w:sz="6" w:space="0" w:color="231F20"/>
            </w:tcBorders>
          </w:tcPr>
          <w:p w:rsidR="00FA2CD7" w:rsidRPr="00765AA4" w:rsidRDefault="00973B64" w:rsidP="0016499E">
            <w:pPr>
              <w:tabs>
                <w:tab w:val="left" w:pos="1134"/>
              </w:tabs>
              <w:spacing w:line="276" w:lineRule="auto"/>
              <w:ind w:firstLine="22"/>
              <w:jc w:val="both"/>
              <w:rPr>
                <w:sz w:val="24"/>
                <w:szCs w:val="24"/>
              </w:rPr>
            </w:pPr>
            <w:r w:rsidRPr="00765AA4">
              <w:rPr>
                <w:sz w:val="24"/>
                <w:szCs w:val="24"/>
              </w:rPr>
              <w:t>Экскурсии на предприятия города</w:t>
            </w:r>
          </w:p>
        </w:tc>
        <w:tc>
          <w:tcPr>
            <w:tcW w:w="1644" w:type="dxa"/>
          </w:tcPr>
          <w:p w:rsidR="00FA2CD7" w:rsidRPr="00765AA4" w:rsidRDefault="00FA2CD7" w:rsidP="0016499E">
            <w:pPr>
              <w:tabs>
                <w:tab w:val="left" w:pos="1134"/>
              </w:tabs>
              <w:spacing w:line="276" w:lineRule="auto"/>
              <w:ind w:firstLine="22"/>
              <w:jc w:val="both"/>
              <w:rPr>
                <w:sz w:val="24"/>
                <w:szCs w:val="24"/>
              </w:rPr>
            </w:pPr>
          </w:p>
        </w:tc>
        <w:tc>
          <w:tcPr>
            <w:tcW w:w="1134" w:type="dxa"/>
          </w:tcPr>
          <w:p w:rsidR="00FA2CD7" w:rsidRPr="00765AA4" w:rsidRDefault="00FA2CD7" w:rsidP="0016499E">
            <w:pPr>
              <w:tabs>
                <w:tab w:val="left" w:pos="1134"/>
              </w:tabs>
              <w:spacing w:line="276" w:lineRule="auto"/>
              <w:ind w:firstLine="22"/>
              <w:jc w:val="both"/>
              <w:rPr>
                <w:sz w:val="24"/>
                <w:szCs w:val="24"/>
              </w:rPr>
            </w:pPr>
          </w:p>
        </w:tc>
        <w:tc>
          <w:tcPr>
            <w:tcW w:w="2098" w:type="dxa"/>
          </w:tcPr>
          <w:p w:rsidR="00FA2CD7" w:rsidRPr="00765AA4" w:rsidRDefault="00FA2CD7" w:rsidP="0016499E">
            <w:pPr>
              <w:tabs>
                <w:tab w:val="left" w:pos="1134"/>
              </w:tabs>
              <w:spacing w:line="276" w:lineRule="auto"/>
              <w:ind w:firstLine="22"/>
              <w:jc w:val="both"/>
              <w:rPr>
                <w:sz w:val="24"/>
                <w:szCs w:val="24"/>
              </w:rPr>
            </w:pPr>
          </w:p>
        </w:tc>
      </w:tr>
      <w:tr w:rsidR="00FA2CD7" w:rsidRPr="00765AA4">
        <w:trPr>
          <w:trHeight w:val="755"/>
        </w:trPr>
        <w:tc>
          <w:tcPr>
            <w:tcW w:w="5262" w:type="dxa"/>
            <w:tcBorders>
              <w:top w:val="single" w:sz="6" w:space="0" w:color="231F20"/>
              <w:bottom w:val="single" w:sz="6" w:space="0" w:color="231F20"/>
            </w:tcBorders>
          </w:tcPr>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Серия профессиональных проб «Ландшафтный дизайн», «Вебдизайн», «Вожатый», «Фотограф»,</w:t>
            </w:r>
          </w:p>
          <w:p w:rsidR="00FA2CD7" w:rsidRPr="00765AA4" w:rsidRDefault="00973B64" w:rsidP="0016499E">
            <w:pPr>
              <w:tabs>
                <w:tab w:val="left" w:pos="1134"/>
              </w:tabs>
              <w:spacing w:line="276" w:lineRule="auto"/>
              <w:ind w:firstLine="22"/>
              <w:jc w:val="both"/>
              <w:rPr>
                <w:sz w:val="24"/>
                <w:szCs w:val="24"/>
              </w:rPr>
            </w:pPr>
            <w:r w:rsidRPr="00765AA4">
              <w:rPr>
                <w:sz w:val="24"/>
                <w:szCs w:val="24"/>
              </w:rPr>
              <w:t>«Журналист», «Экскурсовод».</w:t>
            </w:r>
          </w:p>
        </w:tc>
        <w:tc>
          <w:tcPr>
            <w:tcW w:w="1644" w:type="dxa"/>
          </w:tcPr>
          <w:p w:rsidR="00FA2CD7" w:rsidRPr="00765AA4" w:rsidRDefault="00FA2CD7" w:rsidP="0016499E">
            <w:pPr>
              <w:tabs>
                <w:tab w:val="left" w:pos="1134"/>
              </w:tabs>
              <w:spacing w:line="276" w:lineRule="auto"/>
              <w:ind w:firstLine="22"/>
              <w:jc w:val="both"/>
              <w:rPr>
                <w:sz w:val="24"/>
                <w:szCs w:val="24"/>
              </w:rPr>
            </w:pPr>
          </w:p>
        </w:tc>
        <w:tc>
          <w:tcPr>
            <w:tcW w:w="1134" w:type="dxa"/>
          </w:tcPr>
          <w:p w:rsidR="00FA2CD7" w:rsidRPr="00765AA4" w:rsidRDefault="00FA2CD7" w:rsidP="0016499E">
            <w:pPr>
              <w:tabs>
                <w:tab w:val="left" w:pos="1134"/>
              </w:tabs>
              <w:spacing w:line="276" w:lineRule="auto"/>
              <w:ind w:firstLine="22"/>
              <w:jc w:val="both"/>
              <w:rPr>
                <w:sz w:val="24"/>
                <w:szCs w:val="24"/>
              </w:rPr>
            </w:pPr>
          </w:p>
        </w:tc>
        <w:tc>
          <w:tcPr>
            <w:tcW w:w="2098" w:type="dxa"/>
          </w:tcPr>
          <w:p w:rsidR="00FA2CD7" w:rsidRPr="00765AA4" w:rsidRDefault="00FA2CD7" w:rsidP="0016499E">
            <w:pPr>
              <w:tabs>
                <w:tab w:val="left" w:pos="1134"/>
              </w:tabs>
              <w:spacing w:line="276" w:lineRule="auto"/>
              <w:ind w:firstLine="22"/>
              <w:jc w:val="both"/>
              <w:rPr>
                <w:sz w:val="24"/>
                <w:szCs w:val="24"/>
              </w:rPr>
            </w:pPr>
          </w:p>
        </w:tc>
      </w:tr>
      <w:tr w:rsidR="00FA2CD7" w:rsidRPr="009C6609">
        <w:trPr>
          <w:trHeight w:val="555"/>
        </w:trPr>
        <w:tc>
          <w:tcPr>
            <w:tcW w:w="5262" w:type="dxa"/>
            <w:tcBorders>
              <w:top w:val="single" w:sz="6" w:space="0" w:color="231F20"/>
              <w:bottom w:val="single" w:sz="6" w:space="0" w:color="231F20"/>
            </w:tcBorders>
          </w:tcPr>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Посещение профессиональных учебных заведений в Дни открытых дверей в вузах и колледжах</w:t>
            </w:r>
          </w:p>
        </w:tc>
        <w:tc>
          <w:tcPr>
            <w:tcW w:w="1644" w:type="dxa"/>
          </w:tcPr>
          <w:p w:rsidR="00FA2CD7" w:rsidRPr="00765AA4" w:rsidRDefault="00FA2CD7" w:rsidP="0016499E">
            <w:pPr>
              <w:tabs>
                <w:tab w:val="left" w:pos="1134"/>
              </w:tabs>
              <w:spacing w:line="276" w:lineRule="auto"/>
              <w:ind w:firstLine="22"/>
              <w:jc w:val="both"/>
              <w:rPr>
                <w:sz w:val="24"/>
                <w:szCs w:val="24"/>
                <w:lang w:val="ru-RU"/>
              </w:rPr>
            </w:pPr>
          </w:p>
        </w:tc>
        <w:tc>
          <w:tcPr>
            <w:tcW w:w="1134" w:type="dxa"/>
          </w:tcPr>
          <w:p w:rsidR="00FA2CD7" w:rsidRPr="00765AA4" w:rsidRDefault="00FA2CD7" w:rsidP="0016499E">
            <w:pPr>
              <w:tabs>
                <w:tab w:val="left" w:pos="1134"/>
              </w:tabs>
              <w:spacing w:line="276" w:lineRule="auto"/>
              <w:ind w:firstLine="22"/>
              <w:jc w:val="both"/>
              <w:rPr>
                <w:sz w:val="24"/>
                <w:szCs w:val="24"/>
                <w:lang w:val="ru-RU"/>
              </w:rPr>
            </w:pPr>
          </w:p>
        </w:tc>
        <w:tc>
          <w:tcPr>
            <w:tcW w:w="2098" w:type="dxa"/>
          </w:tcPr>
          <w:p w:rsidR="00FA2CD7" w:rsidRPr="00765AA4" w:rsidRDefault="00FA2CD7" w:rsidP="0016499E">
            <w:pPr>
              <w:tabs>
                <w:tab w:val="left" w:pos="1134"/>
              </w:tabs>
              <w:spacing w:line="276" w:lineRule="auto"/>
              <w:ind w:firstLine="22"/>
              <w:jc w:val="both"/>
              <w:rPr>
                <w:sz w:val="24"/>
                <w:szCs w:val="24"/>
                <w:lang w:val="ru-RU"/>
              </w:rPr>
            </w:pPr>
          </w:p>
        </w:tc>
      </w:tr>
      <w:tr w:rsidR="00FA2CD7" w:rsidRPr="009C6609">
        <w:trPr>
          <w:trHeight w:val="955"/>
        </w:trPr>
        <w:tc>
          <w:tcPr>
            <w:tcW w:w="5262" w:type="dxa"/>
            <w:tcBorders>
              <w:top w:val="single" w:sz="6" w:space="0" w:color="231F20"/>
              <w:bottom w:val="single" w:sz="6" w:space="0" w:color="231F20"/>
            </w:tcBorders>
          </w:tcPr>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Индивидуальные консультации психолога для школьников и их родителей по вопросам</w:t>
            </w:r>
          </w:p>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склонностей, способностей, дарований и иных индивидуальных особенностей детей</w:t>
            </w:r>
          </w:p>
        </w:tc>
        <w:tc>
          <w:tcPr>
            <w:tcW w:w="1644" w:type="dxa"/>
            <w:tcBorders>
              <w:bottom w:val="single" w:sz="6" w:space="0" w:color="231F20"/>
            </w:tcBorders>
          </w:tcPr>
          <w:p w:rsidR="00FA2CD7" w:rsidRPr="00765AA4" w:rsidRDefault="00FA2CD7" w:rsidP="0016499E">
            <w:pPr>
              <w:tabs>
                <w:tab w:val="left" w:pos="1134"/>
              </w:tabs>
              <w:spacing w:line="276" w:lineRule="auto"/>
              <w:ind w:firstLine="22"/>
              <w:jc w:val="both"/>
              <w:rPr>
                <w:sz w:val="24"/>
                <w:szCs w:val="24"/>
                <w:lang w:val="ru-RU"/>
              </w:rPr>
            </w:pPr>
          </w:p>
        </w:tc>
        <w:tc>
          <w:tcPr>
            <w:tcW w:w="1134" w:type="dxa"/>
          </w:tcPr>
          <w:p w:rsidR="00FA2CD7" w:rsidRPr="00765AA4" w:rsidRDefault="00FA2CD7" w:rsidP="0016499E">
            <w:pPr>
              <w:tabs>
                <w:tab w:val="left" w:pos="1134"/>
              </w:tabs>
              <w:spacing w:line="276" w:lineRule="auto"/>
              <w:ind w:firstLine="22"/>
              <w:jc w:val="both"/>
              <w:rPr>
                <w:sz w:val="24"/>
                <w:szCs w:val="24"/>
                <w:lang w:val="ru-RU"/>
              </w:rPr>
            </w:pPr>
          </w:p>
        </w:tc>
        <w:tc>
          <w:tcPr>
            <w:tcW w:w="2098" w:type="dxa"/>
            <w:tcBorders>
              <w:bottom w:val="single" w:sz="6" w:space="0" w:color="231F20"/>
            </w:tcBorders>
          </w:tcPr>
          <w:p w:rsidR="00FA2CD7" w:rsidRPr="00765AA4" w:rsidRDefault="00FA2CD7" w:rsidP="0016499E">
            <w:pPr>
              <w:tabs>
                <w:tab w:val="left" w:pos="1134"/>
              </w:tabs>
              <w:spacing w:line="276" w:lineRule="auto"/>
              <w:ind w:firstLine="22"/>
              <w:jc w:val="both"/>
              <w:rPr>
                <w:sz w:val="24"/>
                <w:szCs w:val="24"/>
                <w:lang w:val="ru-RU"/>
              </w:rPr>
            </w:pPr>
          </w:p>
        </w:tc>
      </w:tr>
    </w:tbl>
    <w:p w:rsidR="00FA2CD7" w:rsidRPr="00765AA4" w:rsidRDefault="00973B64" w:rsidP="00765AA4">
      <w:pPr>
        <w:tabs>
          <w:tab w:val="left" w:pos="1134"/>
        </w:tabs>
        <w:spacing w:line="276" w:lineRule="auto"/>
        <w:ind w:firstLine="567"/>
        <w:jc w:val="both"/>
        <w:rPr>
          <w:sz w:val="24"/>
          <w:szCs w:val="24"/>
        </w:rPr>
      </w:pPr>
      <w:r w:rsidRPr="00765AA4">
        <w:rPr>
          <w:sz w:val="24"/>
          <w:szCs w:val="24"/>
        </w:rPr>
        <w:t>Продолжение</w:t>
      </w:r>
    </w:p>
    <w:p w:rsidR="00FA2CD7" w:rsidRPr="00765AA4" w:rsidRDefault="00FA2CD7" w:rsidP="00765AA4">
      <w:pPr>
        <w:tabs>
          <w:tab w:val="left" w:pos="1134"/>
        </w:tabs>
        <w:spacing w:line="276" w:lineRule="auto"/>
        <w:ind w:firstLine="567"/>
        <w:jc w:val="both"/>
        <w:rPr>
          <w:sz w:val="24"/>
          <w:szCs w:val="24"/>
        </w:rPr>
      </w:pPr>
    </w:p>
    <w:tbl>
      <w:tblPr>
        <w:tblStyle w:val="TableNormal"/>
        <w:tblW w:w="0" w:type="auto"/>
        <w:tblInd w:w="12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5262"/>
        <w:gridCol w:w="1644"/>
        <w:gridCol w:w="1134"/>
        <w:gridCol w:w="2098"/>
      </w:tblGrid>
      <w:tr w:rsidR="00FA2CD7" w:rsidRPr="00765AA4">
        <w:trPr>
          <w:trHeight w:val="358"/>
        </w:trPr>
        <w:tc>
          <w:tcPr>
            <w:tcW w:w="5262" w:type="dxa"/>
          </w:tcPr>
          <w:p w:rsidR="00FA2CD7" w:rsidRPr="00765AA4" w:rsidRDefault="00973B64" w:rsidP="0016499E">
            <w:pPr>
              <w:tabs>
                <w:tab w:val="left" w:pos="1134"/>
              </w:tabs>
              <w:spacing w:line="276" w:lineRule="auto"/>
              <w:ind w:firstLine="22"/>
              <w:jc w:val="both"/>
              <w:rPr>
                <w:sz w:val="24"/>
                <w:szCs w:val="24"/>
              </w:rPr>
            </w:pPr>
            <w:r w:rsidRPr="00765AA4">
              <w:rPr>
                <w:sz w:val="24"/>
                <w:szCs w:val="24"/>
              </w:rPr>
              <w:lastRenderedPageBreak/>
              <w:t>Дела, события, мероприятия</w:t>
            </w:r>
          </w:p>
        </w:tc>
        <w:tc>
          <w:tcPr>
            <w:tcW w:w="1644" w:type="dxa"/>
          </w:tcPr>
          <w:p w:rsidR="00FA2CD7" w:rsidRPr="00765AA4" w:rsidRDefault="00973B64" w:rsidP="0016499E">
            <w:pPr>
              <w:tabs>
                <w:tab w:val="left" w:pos="1134"/>
              </w:tabs>
              <w:spacing w:line="276" w:lineRule="auto"/>
              <w:ind w:firstLine="22"/>
              <w:jc w:val="both"/>
              <w:rPr>
                <w:sz w:val="24"/>
                <w:szCs w:val="24"/>
              </w:rPr>
            </w:pPr>
            <w:r w:rsidRPr="00765AA4">
              <w:rPr>
                <w:sz w:val="24"/>
                <w:szCs w:val="24"/>
              </w:rPr>
              <w:t>Участники</w:t>
            </w:r>
          </w:p>
        </w:tc>
        <w:tc>
          <w:tcPr>
            <w:tcW w:w="1134" w:type="dxa"/>
          </w:tcPr>
          <w:p w:rsidR="00FA2CD7" w:rsidRPr="00765AA4" w:rsidRDefault="00973B64" w:rsidP="0016499E">
            <w:pPr>
              <w:tabs>
                <w:tab w:val="left" w:pos="1134"/>
              </w:tabs>
              <w:spacing w:line="276" w:lineRule="auto"/>
              <w:ind w:firstLine="22"/>
              <w:jc w:val="both"/>
              <w:rPr>
                <w:sz w:val="24"/>
                <w:szCs w:val="24"/>
              </w:rPr>
            </w:pPr>
            <w:r w:rsidRPr="00765AA4">
              <w:rPr>
                <w:sz w:val="24"/>
                <w:szCs w:val="24"/>
              </w:rPr>
              <w:t>Время</w:t>
            </w:r>
          </w:p>
        </w:tc>
        <w:tc>
          <w:tcPr>
            <w:tcW w:w="2098" w:type="dxa"/>
          </w:tcPr>
          <w:p w:rsidR="00FA2CD7" w:rsidRPr="00765AA4" w:rsidRDefault="00973B64" w:rsidP="0016499E">
            <w:pPr>
              <w:tabs>
                <w:tab w:val="left" w:pos="1134"/>
              </w:tabs>
              <w:spacing w:line="276" w:lineRule="auto"/>
              <w:ind w:firstLine="22"/>
              <w:jc w:val="both"/>
              <w:rPr>
                <w:sz w:val="24"/>
                <w:szCs w:val="24"/>
              </w:rPr>
            </w:pPr>
            <w:r w:rsidRPr="00765AA4">
              <w:rPr>
                <w:sz w:val="24"/>
                <w:szCs w:val="24"/>
              </w:rPr>
              <w:t>Ответственные</w:t>
            </w:r>
          </w:p>
        </w:tc>
      </w:tr>
      <w:tr w:rsidR="00FA2CD7" w:rsidRPr="009C6609">
        <w:trPr>
          <w:trHeight w:val="353"/>
        </w:trPr>
        <w:tc>
          <w:tcPr>
            <w:tcW w:w="5262" w:type="dxa"/>
          </w:tcPr>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 xml:space="preserve">Подготовка и участие в чемпионате </w:t>
            </w:r>
            <w:r w:rsidRPr="00765AA4">
              <w:rPr>
                <w:sz w:val="24"/>
                <w:szCs w:val="24"/>
              </w:rPr>
              <w:t>JuniorSkills</w:t>
            </w:r>
          </w:p>
        </w:tc>
        <w:tc>
          <w:tcPr>
            <w:tcW w:w="1644" w:type="dxa"/>
          </w:tcPr>
          <w:p w:rsidR="00FA2CD7" w:rsidRPr="00765AA4" w:rsidRDefault="00FA2CD7" w:rsidP="0016499E">
            <w:pPr>
              <w:tabs>
                <w:tab w:val="left" w:pos="1134"/>
              </w:tabs>
              <w:spacing w:line="276" w:lineRule="auto"/>
              <w:ind w:firstLine="22"/>
              <w:jc w:val="both"/>
              <w:rPr>
                <w:sz w:val="24"/>
                <w:szCs w:val="24"/>
                <w:lang w:val="ru-RU"/>
              </w:rPr>
            </w:pPr>
          </w:p>
        </w:tc>
        <w:tc>
          <w:tcPr>
            <w:tcW w:w="1134" w:type="dxa"/>
          </w:tcPr>
          <w:p w:rsidR="00FA2CD7" w:rsidRPr="00765AA4" w:rsidRDefault="00FA2CD7" w:rsidP="0016499E">
            <w:pPr>
              <w:tabs>
                <w:tab w:val="left" w:pos="1134"/>
              </w:tabs>
              <w:spacing w:line="276" w:lineRule="auto"/>
              <w:ind w:firstLine="22"/>
              <w:jc w:val="both"/>
              <w:rPr>
                <w:sz w:val="24"/>
                <w:szCs w:val="24"/>
                <w:lang w:val="ru-RU"/>
              </w:rPr>
            </w:pPr>
          </w:p>
        </w:tc>
        <w:tc>
          <w:tcPr>
            <w:tcW w:w="2098" w:type="dxa"/>
          </w:tcPr>
          <w:p w:rsidR="00FA2CD7" w:rsidRPr="00765AA4" w:rsidRDefault="00FA2CD7" w:rsidP="0016499E">
            <w:pPr>
              <w:tabs>
                <w:tab w:val="left" w:pos="1134"/>
              </w:tabs>
              <w:spacing w:line="276" w:lineRule="auto"/>
              <w:ind w:firstLine="22"/>
              <w:jc w:val="both"/>
              <w:rPr>
                <w:sz w:val="24"/>
                <w:szCs w:val="24"/>
                <w:lang w:val="ru-RU"/>
              </w:rPr>
            </w:pPr>
          </w:p>
        </w:tc>
      </w:tr>
      <w:tr w:rsidR="00FA2CD7" w:rsidRPr="009C6609">
        <w:trPr>
          <w:trHeight w:val="950"/>
        </w:trPr>
        <w:tc>
          <w:tcPr>
            <w:tcW w:w="5262" w:type="dxa"/>
            <w:tcBorders>
              <w:bottom w:val="single" w:sz="6" w:space="0" w:color="231F20"/>
            </w:tcBorders>
          </w:tcPr>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Профориентационные деловые игры:</w:t>
            </w:r>
          </w:p>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«Калейдоскоп профессий»,</w:t>
            </w:r>
          </w:p>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«Дороги, которые мы выбираем»,</w:t>
            </w:r>
          </w:p>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«На распутье»</w:t>
            </w:r>
          </w:p>
        </w:tc>
        <w:tc>
          <w:tcPr>
            <w:tcW w:w="1644" w:type="dxa"/>
          </w:tcPr>
          <w:p w:rsidR="00FA2CD7" w:rsidRPr="00765AA4" w:rsidRDefault="00FA2CD7" w:rsidP="0016499E">
            <w:pPr>
              <w:tabs>
                <w:tab w:val="left" w:pos="1134"/>
              </w:tabs>
              <w:spacing w:line="276" w:lineRule="auto"/>
              <w:ind w:firstLine="22"/>
              <w:jc w:val="both"/>
              <w:rPr>
                <w:sz w:val="24"/>
                <w:szCs w:val="24"/>
                <w:lang w:val="ru-RU"/>
              </w:rPr>
            </w:pPr>
          </w:p>
        </w:tc>
        <w:tc>
          <w:tcPr>
            <w:tcW w:w="1134" w:type="dxa"/>
          </w:tcPr>
          <w:p w:rsidR="00FA2CD7" w:rsidRPr="00765AA4" w:rsidRDefault="00FA2CD7" w:rsidP="0016499E">
            <w:pPr>
              <w:tabs>
                <w:tab w:val="left" w:pos="1134"/>
              </w:tabs>
              <w:spacing w:line="276" w:lineRule="auto"/>
              <w:ind w:firstLine="22"/>
              <w:jc w:val="both"/>
              <w:rPr>
                <w:sz w:val="24"/>
                <w:szCs w:val="24"/>
                <w:lang w:val="ru-RU"/>
              </w:rPr>
            </w:pPr>
          </w:p>
        </w:tc>
        <w:tc>
          <w:tcPr>
            <w:tcW w:w="2098" w:type="dxa"/>
          </w:tcPr>
          <w:p w:rsidR="00FA2CD7" w:rsidRPr="00765AA4" w:rsidRDefault="00FA2CD7" w:rsidP="0016499E">
            <w:pPr>
              <w:tabs>
                <w:tab w:val="left" w:pos="1134"/>
              </w:tabs>
              <w:spacing w:line="276" w:lineRule="auto"/>
              <w:ind w:firstLine="22"/>
              <w:jc w:val="both"/>
              <w:rPr>
                <w:sz w:val="24"/>
                <w:szCs w:val="24"/>
                <w:lang w:val="ru-RU"/>
              </w:rPr>
            </w:pPr>
          </w:p>
        </w:tc>
      </w:tr>
      <w:tr w:rsidR="00FA2CD7" w:rsidRPr="00765AA4">
        <w:trPr>
          <w:trHeight w:val="748"/>
        </w:trPr>
        <w:tc>
          <w:tcPr>
            <w:tcW w:w="5262" w:type="dxa"/>
            <w:tcBorders>
              <w:top w:val="single" w:sz="6" w:space="0" w:color="231F20"/>
              <w:bottom w:val="single" w:sz="6" w:space="0" w:color="231F20"/>
            </w:tcBorders>
          </w:tcPr>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Посещение тематических профориентационных парков («КидБург», «Мастерславль», «Кидзания»,</w:t>
            </w:r>
          </w:p>
          <w:p w:rsidR="00FA2CD7" w:rsidRPr="00765AA4" w:rsidRDefault="00973B64" w:rsidP="0016499E">
            <w:pPr>
              <w:tabs>
                <w:tab w:val="left" w:pos="1134"/>
              </w:tabs>
              <w:spacing w:line="276" w:lineRule="auto"/>
              <w:ind w:firstLine="22"/>
              <w:jc w:val="both"/>
              <w:rPr>
                <w:sz w:val="24"/>
                <w:szCs w:val="24"/>
              </w:rPr>
            </w:pPr>
            <w:r w:rsidRPr="00765AA4">
              <w:rPr>
                <w:sz w:val="24"/>
                <w:szCs w:val="24"/>
              </w:rPr>
              <w:t>«ФэнтазиГрад», «КидСпейс»)</w:t>
            </w:r>
          </w:p>
        </w:tc>
        <w:tc>
          <w:tcPr>
            <w:tcW w:w="1644" w:type="dxa"/>
          </w:tcPr>
          <w:p w:rsidR="00FA2CD7" w:rsidRPr="00765AA4" w:rsidRDefault="00FA2CD7" w:rsidP="0016499E">
            <w:pPr>
              <w:tabs>
                <w:tab w:val="left" w:pos="1134"/>
              </w:tabs>
              <w:spacing w:line="276" w:lineRule="auto"/>
              <w:ind w:firstLine="22"/>
              <w:jc w:val="both"/>
              <w:rPr>
                <w:sz w:val="24"/>
                <w:szCs w:val="24"/>
              </w:rPr>
            </w:pPr>
          </w:p>
        </w:tc>
        <w:tc>
          <w:tcPr>
            <w:tcW w:w="1134" w:type="dxa"/>
          </w:tcPr>
          <w:p w:rsidR="00FA2CD7" w:rsidRPr="00765AA4" w:rsidRDefault="00FA2CD7" w:rsidP="0016499E">
            <w:pPr>
              <w:tabs>
                <w:tab w:val="left" w:pos="1134"/>
              </w:tabs>
              <w:spacing w:line="276" w:lineRule="auto"/>
              <w:ind w:firstLine="22"/>
              <w:jc w:val="both"/>
              <w:rPr>
                <w:sz w:val="24"/>
                <w:szCs w:val="24"/>
              </w:rPr>
            </w:pPr>
          </w:p>
        </w:tc>
        <w:tc>
          <w:tcPr>
            <w:tcW w:w="2098" w:type="dxa"/>
          </w:tcPr>
          <w:p w:rsidR="00FA2CD7" w:rsidRPr="00765AA4" w:rsidRDefault="00FA2CD7" w:rsidP="0016499E">
            <w:pPr>
              <w:tabs>
                <w:tab w:val="left" w:pos="1134"/>
              </w:tabs>
              <w:spacing w:line="276" w:lineRule="auto"/>
              <w:ind w:firstLine="22"/>
              <w:jc w:val="both"/>
              <w:rPr>
                <w:sz w:val="24"/>
                <w:szCs w:val="24"/>
              </w:rPr>
            </w:pPr>
          </w:p>
        </w:tc>
      </w:tr>
      <w:tr w:rsidR="00FA2CD7" w:rsidRPr="00765AA4">
        <w:trPr>
          <w:trHeight w:val="348"/>
        </w:trPr>
        <w:tc>
          <w:tcPr>
            <w:tcW w:w="10138" w:type="dxa"/>
            <w:gridSpan w:val="4"/>
            <w:tcBorders>
              <w:top w:val="single" w:sz="6" w:space="0" w:color="231F20"/>
              <w:bottom w:val="single" w:sz="6" w:space="0" w:color="231F20"/>
            </w:tcBorders>
            <w:shd w:val="clear" w:color="auto" w:fill="E6E7E8"/>
          </w:tcPr>
          <w:p w:rsidR="00FA2CD7" w:rsidRPr="00765AA4" w:rsidRDefault="00973B64" w:rsidP="0016499E">
            <w:pPr>
              <w:tabs>
                <w:tab w:val="left" w:pos="1134"/>
              </w:tabs>
              <w:spacing w:line="276" w:lineRule="auto"/>
              <w:ind w:firstLine="22"/>
              <w:jc w:val="both"/>
              <w:rPr>
                <w:sz w:val="24"/>
                <w:szCs w:val="24"/>
              </w:rPr>
            </w:pPr>
            <w:r w:rsidRPr="00765AA4">
              <w:rPr>
                <w:sz w:val="24"/>
                <w:szCs w:val="24"/>
              </w:rPr>
              <w:t>Модуль «Школьные медиа»</w:t>
            </w:r>
          </w:p>
        </w:tc>
      </w:tr>
      <w:tr w:rsidR="00FA2CD7" w:rsidRPr="00765AA4">
        <w:trPr>
          <w:trHeight w:val="348"/>
        </w:trPr>
        <w:tc>
          <w:tcPr>
            <w:tcW w:w="5262" w:type="dxa"/>
            <w:tcBorders>
              <w:top w:val="single" w:sz="6" w:space="0" w:color="231F20"/>
              <w:bottom w:val="single" w:sz="6" w:space="0" w:color="231F20"/>
            </w:tcBorders>
          </w:tcPr>
          <w:p w:rsidR="00FA2CD7" w:rsidRPr="00765AA4" w:rsidRDefault="00973B64" w:rsidP="0016499E">
            <w:pPr>
              <w:tabs>
                <w:tab w:val="left" w:pos="1134"/>
              </w:tabs>
              <w:spacing w:line="276" w:lineRule="auto"/>
              <w:ind w:firstLine="22"/>
              <w:jc w:val="both"/>
              <w:rPr>
                <w:sz w:val="24"/>
                <w:szCs w:val="24"/>
              </w:rPr>
            </w:pPr>
            <w:r w:rsidRPr="00765AA4">
              <w:rPr>
                <w:sz w:val="24"/>
                <w:szCs w:val="24"/>
              </w:rPr>
              <w:t>Дела, события, мероприятия</w:t>
            </w:r>
          </w:p>
        </w:tc>
        <w:tc>
          <w:tcPr>
            <w:tcW w:w="1644" w:type="dxa"/>
          </w:tcPr>
          <w:p w:rsidR="00FA2CD7" w:rsidRPr="00765AA4" w:rsidRDefault="00973B64" w:rsidP="0016499E">
            <w:pPr>
              <w:tabs>
                <w:tab w:val="left" w:pos="1134"/>
              </w:tabs>
              <w:spacing w:line="276" w:lineRule="auto"/>
              <w:ind w:firstLine="22"/>
              <w:jc w:val="both"/>
              <w:rPr>
                <w:sz w:val="24"/>
                <w:szCs w:val="24"/>
              </w:rPr>
            </w:pPr>
            <w:r w:rsidRPr="00765AA4">
              <w:rPr>
                <w:sz w:val="24"/>
                <w:szCs w:val="24"/>
              </w:rPr>
              <w:t>Участники</w:t>
            </w:r>
          </w:p>
        </w:tc>
        <w:tc>
          <w:tcPr>
            <w:tcW w:w="1134" w:type="dxa"/>
          </w:tcPr>
          <w:p w:rsidR="00FA2CD7" w:rsidRPr="00765AA4" w:rsidRDefault="00973B64" w:rsidP="0016499E">
            <w:pPr>
              <w:tabs>
                <w:tab w:val="left" w:pos="1134"/>
              </w:tabs>
              <w:spacing w:line="276" w:lineRule="auto"/>
              <w:ind w:firstLine="22"/>
              <w:jc w:val="both"/>
              <w:rPr>
                <w:sz w:val="24"/>
                <w:szCs w:val="24"/>
              </w:rPr>
            </w:pPr>
            <w:r w:rsidRPr="00765AA4">
              <w:rPr>
                <w:sz w:val="24"/>
                <w:szCs w:val="24"/>
              </w:rPr>
              <w:t>Время</w:t>
            </w:r>
          </w:p>
        </w:tc>
        <w:tc>
          <w:tcPr>
            <w:tcW w:w="2098" w:type="dxa"/>
          </w:tcPr>
          <w:p w:rsidR="00FA2CD7" w:rsidRPr="00765AA4" w:rsidRDefault="00973B64" w:rsidP="0016499E">
            <w:pPr>
              <w:tabs>
                <w:tab w:val="left" w:pos="1134"/>
              </w:tabs>
              <w:spacing w:line="276" w:lineRule="auto"/>
              <w:ind w:firstLine="22"/>
              <w:jc w:val="both"/>
              <w:rPr>
                <w:sz w:val="24"/>
                <w:szCs w:val="24"/>
              </w:rPr>
            </w:pPr>
            <w:r w:rsidRPr="00765AA4">
              <w:rPr>
                <w:sz w:val="24"/>
                <w:szCs w:val="24"/>
              </w:rPr>
              <w:t>Ответственные</w:t>
            </w:r>
          </w:p>
        </w:tc>
      </w:tr>
      <w:tr w:rsidR="00FA2CD7" w:rsidRPr="009C6609">
        <w:trPr>
          <w:trHeight w:val="548"/>
        </w:trPr>
        <w:tc>
          <w:tcPr>
            <w:tcW w:w="5262" w:type="dxa"/>
            <w:tcBorders>
              <w:top w:val="single" w:sz="6" w:space="0" w:color="231F20"/>
              <w:bottom w:val="single" w:sz="6" w:space="0" w:color="231F20"/>
            </w:tcBorders>
          </w:tcPr>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Организационное собрание членов школьного медиацентра</w:t>
            </w:r>
          </w:p>
        </w:tc>
        <w:tc>
          <w:tcPr>
            <w:tcW w:w="1644" w:type="dxa"/>
          </w:tcPr>
          <w:p w:rsidR="00FA2CD7" w:rsidRPr="00765AA4" w:rsidRDefault="00FA2CD7" w:rsidP="0016499E">
            <w:pPr>
              <w:tabs>
                <w:tab w:val="left" w:pos="1134"/>
              </w:tabs>
              <w:spacing w:line="276" w:lineRule="auto"/>
              <w:ind w:firstLine="22"/>
              <w:jc w:val="both"/>
              <w:rPr>
                <w:sz w:val="24"/>
                <w:szCs w:val="24"/>
                <w:lang w:val="ru-RU"/>
              </w:rPr>
            </w:pPr>
          </w:p>
        </w:tc>
        <w:tc>
          <w:tcPr>
            <w:tcW w:w="1134" w:type="dxa"/>
          </w:tcPr>
          <w:p w:rsidR="00FA2CD7" w:rsidRPr="00765AA4" w:rsidRDefault="00FA2CD7" w:rsidP="0016499E">
            <w:pPr>
              <w:tabs>
                <w:tab w:val="left" w:pos="1134"/>
              </w:tabs>
              <w:spacing w:line="276" w:lineRule="auto"/>
              <w:ind w:firstLine="22"/>
              <w:jc w:val="both"/>
              <w:rPr>
                <w:sz w:val="24"/>
                <w:szCs w:val="24"/>
                <w:lang w:val="ru-RU"/>
              </w:rPr>
            </w:pPr>
          </w:p>
        </w:tc>
        <w:tc>
          <w:tcPr>
            <w:tcW w:w="2098" w:type="dxa"/>
          </w:tcPr>
          <w:p w:rsidR="00FA2CD7" w:rsidRPr="00765AA4" w:rsidRDefault="00FA2CD7" w:rsidP="0016499E">
            <w:pPr>
              <w:tabs>
                <w:tab w:val="left" w:pos="1134"/>
              </w:tabs>
              <w:spacing w:line="276" w:lineRule="auto"/>
              <w:ind w:firstLine="22"/>
              <w:jc w:val="both"/>
              <w:rPr>
                <w:sz w:val="24"/>
                <w:szCs w:val="24"/>
                <w:lang w:val="ru-RU"/>
              </w:rPr>
            </w:pPr>
          </w:p>
        </w:tc>
      </w:tr>
      <w:tr w:rsidR="00FA2CD7" w:rsidRPr="00765AA4">
        <w:trPr>
          <w:trHeight w:val="348"/>
        </w:trPr>
        <w:tc>
          <w:tcPr>
            <w:tcW w:w="5262" w:type="dxa"/>
            <w:tcBorders>
              <w:top w:val="single" w:sz="6" w:space="0" w:color="231F20"/>
              <w:bottom w:val="single" w:sz="6" w:space="0" w:color="231F20"/>
            </w:tcBorders>
          </w:tcPr>
          <w:p w:rsidR="00FA2CD7" w:rsidRPr="00765AA4" w:rsidRDefault="00973B64" w:rsidP="0016499E">
            <w:pPr>
              <w:tabs>
                <w:tab w:val="left" w:pos="1134"/>
              </w:tabs>
              <w:spacing w:line="276" w:lineRule="auto"/>
              <w:ind w:firstLine="22"/>
              <w:jc w:val="both"/>
              <w:rPr>
                <w:sz w:val="24"/>
                <w:szCs w:val="24"/>
              </w:rPr>
            </w:pPr>
            <w:r w:rsidRPr="00765AA4">
              <w:rPr>
                <w:sz w:val="24"/>
                <w:szCs w:val="24"/>
              </w:rPr>
              <w:t>Мастер-класс «Я — журналист»</w:t>
            </w:r>
          </w:p>
        </w:tc>
        <w:tc>
          <w:tcPr>
            <w:tcW w:w="1644" w:type="dxa"/>
          </w:tcPr>
          <w:p w:rsidR="00FA2CD7" w:rsidRPr="00765AA4" w:rsidRDefault="00FA2CD7" w:rsidP="0016499E">
            <w:pPr>
              <w:tabs>
                <w:tab w:val="left" w:pos="1134"/>
              </w:tabs>
              <w:spacing w:line="276" w:lineRule="auto"/>
              <w:ind w:firstLine="22"/>
              <w:jc w:val="both"/>
              <w:rPr>
                <w:sz w:val="24"/>
                <w:szCs w:val="24"/>
              </w:rPr>
            </w:pPr>
          </w:p>
        </w:tc>
        <w:tc>
          <w:tcPr>
            <w:tcW w:w="1134" w:type="dxa"/>
          </w:tcPr>
          <w:p w:rsidR="00FA2CD7" w:rsidRPr="00765AA4" w:rsidRDefault="00FA2CD7" w:rsidP="0016499E">
            <w:pPr>
              <w:tabs>
                <w:tab w:val="left" w:pos="1134"/>
              </w:tabs>
              <w:spacing w:line="276" w:lineRule="auto"/>
              <w:ind w:firstLine="22"/>
              <w:jc w:val="both"/>
              <w:rPr>
                <w:sz w:val="24"/>
                <w:szCs w:val="24"/>
              </w:rPr>
            </w:pPr>
          </w:p>
        </w:tc>
        <w:tc>
          <w:tcPr>
            <w:tcW w:w="2098" w:type="dxa"/>
          </w:tcPr>
          <w:p w:rsidR="00FA2CD7" w:rsidRPr="00765AA4" w:rsidRDefault="00FA2CD7" w:rsidP="0016499E">
            <w:pPr>
              <w:tabs>
                <w:tab w:val="left" w:pos="1134"/>
              </w:tabs>
              <w:spacing w:line="276" w:lineRule="auto"/>
              <w:ind w:firstLine="22"/>
              <w:jc w:val="both"/>
              <w:rPr>
                <w:sz w:val="24"/>
                <w:szCs w:val="24"/>
              </w:rPr>
            </w:pPr>
          </w:p>
        </w:tc>
      </w:tr>
      <w:tr w:rsidR="00FA2CD7" w:rsidRPr="009C6609">
        <w:trPr>
          <w:trHeight w:val="548"/>
        </w:trPr>
        <w:tc>
          <w:tcPr>
            <w:tcW w:w="5262" w:type="dxa"/>
            <w:tcBorders>
              <w:top w:val="single" w:sz="6" w:space="0" w:color="231F20"/>
              <w:bottom w:val="single" w:sz="6" w:space="0" w:color="231F20"/>
            </w:tcBorders>
          </w:tcPr>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Серия информационно-методических семинаров для школьников медиацентра</w:t>
            </w:r>
          </w:p>
        </w:tc>
        <w:tc>
          <w:tcPr>
            <w:tcW w:w="1644" w:type="dxa"/>
          </w:tcPr>
          <w:p w:rsidR="00FA2CD7" w:rsidRPr="00765AA4" w:rsidRDefault="00FA2CD7" w:rsidP="0016499E">
            <w:pPr>
              <w:tabs>
                <w:tab w:val="left" w:pos="1134"/>
              </w:tabs>
              <w:spacing w:line="276" w:lineRule="auto"/>
              <w:ind w:firstLine="22"/>
              <w:jc w:val="both"/>
              <w:rPr>
                <w:sz w:val="24"/>
                <w:szCs w:val="24"/>
                <w:lang w:val="ru-RU"/>
              </w:rPr>
            </w:pPr>
          </w:p>
        </w:tc>
        <w:tc>
          <w:tcPr>
            <w:tcW w:w="1134" w:type="dxa"/>
          </w:tcPr>
          <w:p w:rsidR="00FA2CD7" w:rsidRPr="00765AA4" w:rsidRDefault="00FA2CD7" w:rsidP="0016499E">
            <w:pPr>
              <w:tabs>
                <w:tab w:val="left" w:pos="1134"/>
              </w:tabs>
              <w:spacing w:line="276" w:lineRule="auto"/>
              <w:ind w:firstLine="22"/>
              <w:jc w:val="both"/>
              <w:rPr>
                <w:sz w:val="24"/>
                <w:szCs w:val="24"/>
                <w:lang w:val="ru-RU"/>
              </w:rPr>
            </w:pPr>
          </w:p>
        </w:tc>
        <w:tc>
          <w:tcPr>
            <w:tcW w:w="2098" w:type="dxa"/>
          </w:tcPr>
          <w:p w:rsidR="00FA2CD7" w:rsidRPr="00765AA4" w:rsidRDefault="00FA2CD7" w:rsidP="0016499E">
            <w:pPr>
              <w:tabs>
                <w:tab w:val="left" w:pos="1134"/>
              </w:tabs>
              <w:spacing w:line="276" w:lineRule="auto"/>
              <w:ind w:firstLine="22"/>
              <w:jc w:val="both"/>
              <w:rPr>
                <w:sz w:val="24"/>
                <w:szCs w:val="24"/>
                <w:lang w:val="ru-RU"/>
              </w:rPr>
            </w:pPr>
          </w:p>
        </w:tc>
      </w:tr>
      <w:tr w:rsidR="00FA2CD7" w:rsidRPr="009C6609">
        <w:trPr>
          <w:trHeight w:val="348"/>
        </w:trPr>
        <w:tc>
          <w:tcPr>
            <w:tcW w:w="5262" w:type="dxa"/>
            <w:tcBorders>
              <w:top w:val="single" w:sz="6" w:space="0" w:color="231F20"/>
              <w:bottom w:val="single" w:sz="6" w:space="0" w:color="231F20"/>
            </w:tcBorders>
          </w:tcPr>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Регулярный выпуск номеров школьной газеты</w:t>
            </w:r>
          </w:p>
        </w:tc>
        <w:tc>
          <w:tcPr>
            <w:tcW w:w="1644" w:type="dxa"/>
          </w:tcPr>
          <w:p w:rsidR="00FA2CD7" w:rsidRPr="00765AA4" w:rsidRDefault="00FA2CD7" w:rsidP="0016499E">
            <w:pPr>
              <w:tabs>
                <w:tab w:val="left" w:pos="1134"/>
              </w:tabs>
              <w:spacing w:line="276" w:lineRule="auto"/>
              <w:ind w:firstLine="22"/>
              <w:jc w:val="both"/>
              <w:rPr>
                <w:sz w:val="24"/>
                <w:szCs w:val="24"/>
                <w:lang w:val="ru-RU"/>
              </w:rPr>
            </w:pPr>
          </w:p>
        </w:tc>
        <w:tc>
          <w:tcPr>
            <w:tcW w:w="1134" w:type="dxa"/>
          </w:tcPr>
          <w:p w:rsidR="00FA2CD7" w:rsidRPr="00765AA4" w:rsidRDefault="00FA2CD7" w:rsidP="0016499E">
            <w:pPr>
              <w:tabs>
                <w:tab w:val="left" w:pos="1134"/>
              </w:tabs>
              <w:spacing w:line="276" w:lineRule="auto"/>
              <w:ind w:firstLine="22"/>
              <w:jc w:val="both"/>
              <w:rPr>
                <w:sz w:val="24"/>
                <w:szCs w:val="24"/>
                <w:lang w:val="ru-RU"/>
              </w:rPr>
            </w:pPr>
          </w:p>
        </w:tc>
        <w:tc>
          <w:tcPr>
            <w:tcW w:w="2098" w:type="dxa"/>
          </w:tcPr>
          <w:p w:rsidR="00FA2CD7" w:rsidRPr="00765AA4" w:rsidRDefault="00FA2CD7" w:rsidP="0016499E">
            <w:pPr>
              <w:tabs>
                <w:tab w:val="left" w:pos="1134"/>
              </w:tabs>
              <w:spacing w:line="276" w:lineRule="auto"/>
              <w:ind w:firstLine="22"/>
              <w:jc w:val="both"/>
              <w:rPr>
                <w:sz w:val="24"/>
                <w:szCs w:val="24"/>
                <w:lang w:val="ru-RU"/>
              </w:rPr>
            </w:pPr>
          </w:p>
        </w:tc>
      </w:tr>
      <w:tr w:rsidR="00FA2CD7" w:rsidRPr="009C6609">
        <w:trPr>
          <w:trHeight w:val="948"/>
        </w:trPr>
        <w:tc>
          <w:tcPr>
            <w:tcW w:w="5262" w:type="dxa"/>
            <w:tcBorders>
              <w:top w:val="single" w:sz="6" w:space="0" w:color="231F20"/>
              <w:bottom w:val="single" w:sz="6" w:space="0" w:color="231F20"/>
            </w:tcBorders>
          </w:tcPr>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Регулярный выпуск видеороликов для школьного телевидения и школьной странички в социальных сетях, посвященных значимым событиям школы</w:t>
            </w:r>
          </w:p>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и памятным датам российской истории и культуры</w:t>
            </w:r>
          </w:p>
        </w:tc>
        <w:tc>
          <w:tcPr>
            <w:tcW w:w="1644" w:type="dxa"/>
            <w:tcBorders>
              <w:bottom w:val="single" w:sz="6" w:space="0" w:color="231F20"/>
            </w:tcBorders>
          </w:tcPr>
          <w:p w:rsidR="00FA2CD7" w:rsidRPr="00765AA4" w:rsidRDefault="00FA2CD7" w:rsidP="0016499E">
            <w:pPr>
              <w:tabs>
                <w:tab w:val="left" w:pos="1134"/>
              </w:tabs>
              <w:spacing w:line="276" w:lineRule="auto"/>
              <w:ind w:firstLine="22"/>
              <w:jc w:val="both"/>
              <w:rPr>
                <w:sz w:val="24"/>
                <w:szCs w:val="24"/>
                <w:lang w:val="ru-RU"/>
              </w:rPr>
            </w:pPr>
          </w:p>
        </w:tc>
        <w:tc>
          <w:tcPr>
            <w:tcW w:w="1134" w:type="dxa"/>
          </w:tcPr>
          <w:p w:rsidR="00FA2CD7" w:rsidRPr="00765AA4" w:rsidRDefault="00FA2CD7" w:rsidP="0016499E">
            <w:pPr>
              <w:tabs>
                <w:tab w:val="left" w:pos="1134"/>
              </w:tabs>
              <w:spacing w:line="276" w:lineRule="auto"/>
              <w:ind w:firstLine="22"/>
              <w:jc w:val="both"/>
              <w:rPr>
                <w:sz w:val="24"/>
                <w:szCs w:val="24"/>
                <w:lang w:val="ru-RU"/>
              </w:rPr>
            </w:pPr>
          </w:p>
        </w:tc>
        <w:tc>
          <w:tcPr>
            <w:tcW w:w="2098" w:type="dxa"/>
            <w:tcBorders>
              <w:bottom w:val="single" w:sz="6" w:space="0" w:color="231F20"/>
            </w:tcBorders>
          </w:tcPr>
          <w:p w:rsidR="00FA2CD7" w:rsidRPr="00765AA4" w:rsidRDefault="00FA2CD7" w:rsidP="0016499E">
            <w:pPr>
              <w:tabs>
                <w:tab w:val="left" w:pos="1134"/>
              </w:tabs>
              <w:spacing w:line="276" w:lineRule="auto"/>
              <w:ind w:firstLine="22"/>
              <w:jc w:val="both"/>
              <w:rPr>
                <w:sz w:val="24"/>
                <w:szCs w:val="24"/>
                <w:lang w:val="ru-RU"/>
              </w:rPr>
            </w:pPr>
          </w:p>
        </w:tc>
      </w:tr>
    </w:tbl>
    <w:p w:rsidR="00FA2CD7" w:rsidRPr="00765AA4" w:rsidRDefault="00FA2CD7" w:rsidP="00765AA4">
      <w:pPr>
        <w:tabs>
          <w:tab w:val="left" w:pos="1134"/>
        </w:tabs>
        <w:spacing w:line="276" w:lineRule="auto"/>
        <w:ind w:firstLine="567"/>
        <w:jc w:val="both"/>
        <w:rPr>
          <w:sz w:val="24"/>
          <w:szCs w:val="24"/>
          <w:lang w:val="ru-RU"/>
        </w:rPr>
      </w:pPr>
    </w:p>
    <w:tbl>
      <w:tblPr>
        <w:tblStyle w:val="TableNormal"/>
        <w:tblW w:w="0" w:type="auto"/>
        <w:tblInd w:w="12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5262"/>
        <w:gridCol w:w="1644"/>
        <w:gridCol w:w="1134"/>
        <w:gridCol w:w="2098"/>
      </w:tblGrid>
      <w:tr w:rsidR="00FA2CD7" w:rsidRPr="009C6609">
        <w:trPr>
          <w:trHeight w:val="547"/>
        </w:trPr>
        <w:tc>
          <w:tcPr>
            <w:tcW w:w="5262" w:type="dxa"/>
          </w:tcPr>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«Мой учитель»: конкурс эссе для школьной газеты, приуроченный к Международному дню учителя</w:t>
            </w:r>
          </w:p>
        </w:tc>
        <w:tc>
          <w:tcPr>
            <w:tcW w:w="1644" w:type="dxa"/>
          </w:tcPr>
          <w:p w:rsidR="00FA2CD7" w:rsidRPr="00765AA4" w:rsidRDefault="00FA2CD7" w:rsidP="0016499E">
            <w:pPr>
              <w:tabs>
                <w:tab w:val="left" w:pos="1134"/>
              </w:tabs>
              <w:spacing w:line="276" w:lineRule="auto"/>
              <w:ind w:firstLine="22"/>
              <w:jc w:val="both"/>
              <w:rPr>
                <w:sz w:val="24"/>
                <w:szCs w:val="24"/>
                <w:lang w:val="ru-RU"/>
              </w:rPr>
            </w:pPr>
          </w:p>
        </w:tc>
        <w:tc>
          <w:tcPr>
            <w:tcW w:w="1134" w:type="dxa"/>
          </w:tcPr>
          <w:p w:rsidR="00FA2CD7" w:rsidRPr="00765AA4" w:rsidRDefault="00FA2CD7" w:rsidP="0016499E">
            <w:pPr>
              <w:tabs>
                <w:tab w:val="left" w:pos="1134"/>
              </w:tabs>
              <w:spacing w:line="276" w:lineRule="auto"/>
              <w:ind w:firstLine="22"/>
              <w:jc w:val="both"/>
              <w:rPr>
                <w:sz w:val="24"/>
                <w:szCs w:val="24"/>
                <w:lang w:val="ru-RU"/>
              </w:rPr>
            </w:pPr>
          </w:p>
        </w:tc>
        <w:tc>
          <w:tcPr>
            <w:tcW w:w="2098" w:type="dxa"/>
          </w:tcPr>
          <w:p w:rsidR="00FA2CD7" w:rsidRPr="00765AA4" w:rsidRDefault="00FA2CD7" w:rsidP="0016499E">
            <w:pPr>
              <w:tabs>
                <w:tab w:val="left" w:pos="1134"/>
              </w:tabs>
              <w:spacing w:line="276" w:lineRule="auto"/>
              <w:ind w:firstLine="22"/>
              <w:jc w:val="both"/>
              <w:rPr>
                <w:sz w:val="24"/>
                <w:szCs w:val="24"/>
                <w:lang w:val="ru-RU"/>
              </w:rPr>
            </w:pPr>
          </w:p>
        </w:tc>
      </w:tr>
      <w:tr w:rsidR="00FA2CD7" w:rsidRPr="009C6609">
        <w:trPr>
          <w:trHeight w:val="747"/>
        </w:trPr>
        <w:tc>
          <w:tcPr>
            <w:tcW w:w="5262" w:type="dxa"/>
          </w:tcPr>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«Мы — многонациональный народ России»: электронная викторина к Международному дню толерантности 1ноября</w:t>
            </w:r>
          </w:p>
        </w:tc>
        <w:tc>
          <w:tcPr>
            <w:tcW w:w="1644" w:type="dxa"/>
          </w:tcPr>
          <w:p w:rsidR="00FA2CD7" w:rsidRPr="00765AA4" w:rsidRDefault="00FA2CD7" w:rsidP="0016499E">
            <w:pPr>
              <w:tabs>
                <w:tab w:val="left" w:pos="1134"/>
              </w:tabs>
              <w:spacing w:line="276" w:lineRule="auto"/>
              <w:ind w:firstLine="22"/>
              <w:jc w:val="both"/>
              <w:rPr>
                <w:sz w:val="24"/>
                <w:szCs w:val="24"/>
                <w:lang w:val="ru-RU"/>
              </w:rPr>
            </w:pPr>
          </w:p>
        </w:tc>
        <w:tc>
          <w:tcPr>
            <w:tcW w:w="1134" w:type="dxa"/>
          </w:tcPr>
          <w:p w:rsidR="00FA2CD7" w:rsidRPr="00765AA4" w:rsidRDefault="00FA2CD7" w:rsidP="0016499E">
            <w:pPr>
              <w:tabs>
                <w:tab w:val="left" w:pos="1134"/>
              </w:tabs>
              <w:spacing w:line="276" w:lineRule="auto"/>
              <w:ind w:firstLine="22"/>
              <w:jc w:val="both"/>
              <w:rPr>
                <w:sz w:val="24"/>
                <w:szCs w:val="24"/>
                <w:lang w:val="ru-RU"/>
              </w:rPr>
            </w:pPr>
          </w:p>
        </w:tc>
        <w:tc>
          <w:tcPr>
            <w:tcW w:w="2098" w:type="dxa"/>
          </w:tcPr>
          <w:p w:rsidR="00FA2CD7" w:rsidRPr="00765AA4" w:rsidRDefault="00FA2CD7" w:rsidP="0016499E">
            <w:pPr>
              <w:tabs>
                <w:tab w:val="left" w:pos="1134"/>
              </w:tabs>
              <w:spacing w:line="276" w:lineRule="auto"/>
              <w:ind w:firstLine="22"/>
              <w:jc w:val="both"/>
              <w:rPr>
                <w:sz w:val="24"/>
                <w:szCs w:val="24"/>
                <w:lang w:val="ru-RU"/>
              </w:rPr>
            </w:pPr>
          </w:p>
        </w:tc>
      </w:tr>
      <w:tr w:rsidR="00FA2CD7" w:rsidRPr="00765AA4">
        <w:trPr>
          <w:trHeight w:val="745"/>
        </w:trPr>
        <w:tc>
          <w:tcPr>
            <w:tcW w:w="5262" w:type="dxa"/>
            <w:tcBorders>
              <w:bottom w:val="single" w:sz="6" w:space="0" w:color="231F20"/>
            </w:tcBorders>
          </w:tcPr>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Общешкольный фестиваль социальной рекламы, приуроченный к Дню добровольца (волонтера)</w:t>
            </w:r>
          </w:p>
          <w:p w:rsidR="00FA2CD7" w:rsidRPr="00765AA4" w:rsidRDefault="00973B64" w:rsidP="0016499E">
            <w:pPr>
              <w:tabs>
                <w:tab w:val="left" w:pos="1134"/>
              </w:tabs>
              <w:spacing w:line="276" w:lineRule="auto"/>
              <w:ind w:firstLine="22"/>
              <w:jc w:val="both"/>
              <w:rPr>
                <w:sz w:val="24"/>
                <w:szCs w:val="24"/>
              </w:rPr>
            </w:pPr>
            <w:r w:rsidRPr="00765AA4">
              <w:rPr>
                <w:sz w:val="24"/>
                <w:szCs w:val="24"/>
              </w:rPr>
              <w:t>в России 5 декабря</w:t>
            </w:r>
          </w:p>
        </w:tc>
        <w:tc>
          <w:tcPr>
            <w:tcW w:w="1644" w:type="dxa"/>
          </w:tcPr>
          <w:p w:rsidR="00FA2CD7" w:rsidRPr="00765AA4" w:rsidRDefault="00FA2CD7" w:rsidP="0016499E">
            <w:pPr>
              <w:tabs>
                <w:tab w:val="left" w:pos="1134"/>
              </w:tabs>
              <w:spacing w:line="276" w:lineRule="auto"/>
              <w:ind w:firstLine="22"/>
              <w:jc w:val="both"/>
              <w:rPr>
                <w:sz w:val="24"/>
                <w:szCs w:val="24"/>
              </w:rPr>
            </w:pPr>
          </w:p>
        </w:tc>
        <w:tc>
          <w:tcPr>
            <w:tcW w:w="1134" w:type="dxa"/>
          </w:tcPr>
          <w:p w:rsidR="00FA2CD7" w:rsidRPr="00765AA4" w:rsidRDefault="00FA2CD7" w:rsidP="0016499E">
            <w:pPr>
              <w:tabs>
                <w:tab w:val="left" w:pos="1134"/>
              </w:tabs>
              <w:spacing w:line="276" w:lineRule="auto"/>
              <w:ind w:firstLine="22"/>
              <w:jc w:val="both"/>
              <w:rPr>
                <w:sz w:val="24"/>
                <w:szCs w:val="24"/>
              </w:rPr>
            </w:pPr>
          </w:p>
        </w:tc>
        <w:tc>
          <w:tcPr>
            <w:tcW w:w="2098" w:type="dxa"/>
          </w:tcPr>
          <w:p w:rsidR="00FA2CD7" w:rsidRPr="00765AA4" w:rsidRDefault="00FA2CD7" w:rsidP="0016499E">
            <w:pPr>
              <w:tabs>
                <w:tab w:val="left" w:pos="1134"/>
              </w:tabs>
              <w:spacing w:line="276" w:lineRule="auto"/>
              <w:ind w:firstLine="22"/>
              <w:jc w:val="both"/>
              <w:rPr>
                <w:sz w:val="24"/>
                <w:szCs w:val="24"/>
              </w:rPr>
            </w:pPr>
          </w:p>
        </w:tc>
      </w:tr>
      <w:tr w:rsidR="00FA2CD7" w:rsidRPr="009C6609">
        <w:trPr>
          <w:trHeight w:val="542"/>
        </w:trPr>
        <w:tc>
          <w:tcPr>
            <w:tcW w:w="5262" w:type="dxa"/>
            <w:tcBorders>
              <w:top w:val="single" w:sz="6" w:space="0" w:color="231F20"/>
              <w:bottom w:val="single" w:sz="6" w:space="0" w:color="231F20"/>
            </w:tcBorders>
          </w:tcPr>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Конкурс авторских видеороликов школьников</w:t>
            </w:r>
          </w:p>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«Проблемы нашего города: взгляд молодых»</w:t>
            </w:r>
          </w:p>
        </w:tc>
        <w:tc>
          <w:tcPr>
            <w:tcW w:w="1644" w:type="dxa"/>
          </w:tcPr>
          <w:p w:rsidR="00FA2CD7" w:rsidRPr="00765AA4" w:rsidRDefault="00FA2CD7" w:rsidP="0016499E">
            <w:pPr>
              <w:tabs>
                <w:tab w:val="left" w:pos="1134"/>
              </w:tabs>
              <w:spacing w:line="276" w:lineRule="auto"/>
              <w:ind w:firstLine="22"/>
              <w:jc w:val="both"/>
              <w:rPr>
                <w:sz w:val="24"/>
                <w:szCs w:val="24"/>
                <w:lang w:val="ru-RU"/>
              </w:rPr>
            </w:pPr>
          </w:p>
        </w:tc>
        <w:tc>
          <w:tcPr>
            <w:tcW w:w="1134" w:type="dxa"/>
          </w:tcPr>
          <w:p w:rsidR="00FA2CD7" w:rsidRPr="00765AA4" w:rsidRDefault="00FA2CD7" w:rsidP="0016499E">
            <w:pPr>
              <w:tabs>
                <w:tab w:val="left" w:pos="1134"/>
              </w:tabs>
              <w:spacing w:line="276" w:lineRule="auto"/>
              <w:ind w:firstLine="22"/>
              <w:jc w:val="both"/>
              <w:rPr>
                <w:sz w:val="24"/>
                <w:szCs w:val="24"/>
                <w:lang w:val="ru-RU"/>
              </w:rPr>
            </w:pPr>
          </w:p>
        </w:tc>
        <w:tc>
          <w:tcPr>
            <w:tcW w:w="2098" w:type="dxa"/>
          </w:tcPr>
          <w:p w:rsidR="00FA2CD7" w:rsidRPr="00765AA4" w:rsidRDefault="00FA2CD7" w:rsidP="0016499E">
            <w:pPr>
              <w:tabs>
                <w:tab w:val="left" w:pos="1134"/>
              </w:tabs>
              <w:spacing w:line="276" w:lineRule="auto"/>
              <w:ind w:firstLine="22"/>
              <w:jc w:val="both"/>
              <w:rPr>
                <w:sz w:val="24"/>
                <w:szCs w:val="24"/>
                <w:lang w:val="ru-RU"/>
              </w:rPr>
            </w:pPr>
          </w:p>
        </w:tc>
      </w:tr>
      <w:tr w:rsidR="00FA2CD7" w:rsidRPr="009C6609">
        <w:trPr>
          <w:trHeight w:val="542"/>
        </w:trPr>
        <w:tc>
          <w:tcPr>
            <w:tcW w:w="5262" w:type="dxa"/>
            <w:tcBorders>
              <w:top w:val="single" w:sz="6" w:space="0" w:color="231F20"/>
              <w:bottom w:val="single" w:sz="6" w:space="0" w:color="231F20"/>
            </w:tcBorders>
          </w:tcPr>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Фотовыставка «Моя фамилия на защите Родины» к Дню защитника Отечества 23 февраля</w:t>
            </w:r>
          </w:p>
        </w:tc>
        <w:tc>
          <w:tcPr>
            <w:tcW w:w="1644" w:type="dxa"/>
          </w:tcPr>
          <w:p w:rsidR="00FA2CD7" w:rsidRPr="00765AA4" w:rsidRDefault="00FA2CD7" w:rsidP="0016499E">
            <w:pPr>
              <w:tabs>
                <w:tab w:val="left" w:pos="1134"/>
              </w:tabs>
              <w:spacing w:line="276" w:lineRule="auto"/>
              <w:ind w:firstLine="22"/>
              <w:jc w:val="both"/>
              <w:rPr>
                <w:sz w:val="24"/>
                <w:szCs w:val="24"/>
                <w:lang w:val="ru-RU"/>
              </w:rPr>
            </w:pPr>
          </w:p>
        </w:tc>
        <w:tc>
          <w:tcPr>
            <w:tcW w:w="1134" w:type="dxa"/>
          </w:tcPr>
          <w:p w:rsidR="00FA2CD7" w:rsidRPr="00765AA4" w:rsidRDefault="00FA2CD7" w:rsidP="0016499E">
            <w:pPr>
              <w:tabs>
                <w:tab w:val="left" w:pos="1134"/>
              </w:tabs>
              <w:spacing w:line="276" w:lineRule="auto"/>
              <w:ind w:firstLine="22"/>
              <w:jc w:val="both"/>
              <w:rPr>
                <w:sz w:val="24"/>
                <w:szCs w:val="24"/>
                <w:lang w:val="ru-RU"/>
              </w:rPr>
            </w:pPr>
          </w:p>
        </w:tc>
        <w:tc>
          <w:tcPr>
            <w:tcW w:w="2098" w:type="dxa"/>
          </w:tcPr>
          <w:p w:rsidR="00FA2CD7" w:rsidRPr="00765AA4" w:rsidRDefault="00FA2CD7" w:rsidP="0016499E">
            <w:pPr>
              <w:tabs>
                <w:tab w:val="left" w:pos="1134"/>
              </w:tabs>
              <w:spacing w:line="276" w:lineRule="auto"/>
              <w:ind w:firstLine="22"/>
              <w:jc w:val="both"/>
              <w:rPr>
                <w:sz w:val="24"/>
                <w:szCs w:val="24"/>
                <w:lang w:val="ru-RU"/>
              </w:rPr>
            </w:pPr>
          </w:p>
        </w:tc>
      </w:tr>
      <w:tr w:rsidR="00FA2CD7" w:rsidRPr="009C6609">
        <w:trPr>
          <w:trHeight w:val="542"/>
        </w:trPr>
        <w:tc>
          <w:tcPr>
            <w:tcW w:w="5262" w:type="dxa"/>
            <w:tcBorders>
              <w:top w:val="single" w:sz="6" w:space="0" w:color="231F20"/>
              <w:bottom w:val="single" w:sz="6" w:space="0" w:color="231F20"/>
            </w:tcBorders>
          </w:tcPr>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Фестиваль видеороликов для школьного телевидения</w:t>
            </w:r>
          </w:p>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«Семейная реликвия»</w:t>
            </w:r>
          </w:p>
        </w:tc>
        <w:tc>
          <w:tcPr>
            <w:tcW w:w="1644" w:type="dxa"/>
          </w:tcPr>
          <w:p w:rsidR="00FA2CD7" w:rsidRPr="00765AA4" w:rsidRDefault="00FA2CD7" w:rsidP="0016499E">
            <w:pPr>
              <w:tabs>
                <w:tab w:val="left" w:pos="1134"/>
              </w:tabs>
              <w:spacing w:line="276" w:lineRule="auto"/>
              <w:ind w:firstLine="22"/>
              <w:jc w:val="both"/>
              <w:rPr>
                <w:sz w:val="24"/>
                <w:szCs w:val="24"/>
                <w:lang w:val="ru-RU"/>
              </w:rPr>
            </w:pPr>
          </w:p>
        </w:tc>
        <w:tc>
          <w:tcPr>
            <w:tcW w:w="1134" w:type="dxa"/>
          </w:tcPr>
          <w:p w:rsidR="00FA2CD7" w:rsidRPr="00765AA4" w:rsidRDefault="00FA2CD7" w:rsidP="0016499E">
            <w:pPr>
              <w:tabs>
                <w:tab w:val="left" w:pos="1134"/>
              </w:tabs>
              <w:spacing w:line="276" w:lineRule="auto"/>
              <w:ind w:firstLine="22"/>
              <w:jc w:val="both"/>
              <w:rPr>
                <w:sz w:val="24"/>
                <w:szCs w:val="24"/>
                <w:lang w:val="ru-RU"/>
              </w:rPr>
            </w:pPr>
          </w:p>
        </w:tc>
        <w:tc>
          <w:tcPr>
            <w:tcW w:w="2098" w:type="dxa"/>
          </w:tcPr>
          <w:p w:rsidR="00FA2CD7" w:rsidRPr="00765AA4" w:rsidRDefault="00FA2CD7" w:rsidP="0016499E">
            <w:pPr>
              <w:tabs>
                <w:tab w:val="left" w:pos="1134"/>
              </w:tabs>
              <w:spacing w:line="276" w:lineRule="auto"/>
              <w:ind w:firstLine="22"/>
              <w:jc w:val="both"/>
              <w:rPr>
                <w:sz w:val="24"/>
                <w:szCs w:val="24"/>
                <w:lang w:val="ru-RU"/>
              </w:rPr>
            </w:pPr>
          </w:p>
        </w:tc>
      </w:tr>
      <w:tr w:rsidR="00FA2CD7" w:rsidRPr="009C6609">
        <w:trPr>
          <w:trHeight w:val="742"/>
        </w:trPr>
        <w:tc>
          <w:tcPr>
            <w:tcW w:w="5262" w:type="dxa"/>
            <w:tcBorders>
              <w:top w:val="single" w:sz="6" w:space="0" w:color="231F20"/>
              <w:bottom w:val="single" w:sz="6" w:space="0" w:color="231F20"/>
            </w:tcBorders>
          </w:tcPr>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Трансляция на школьном телевидении материалов созданной руками учащихся Книги памяти</w:t>
            </w:r>
          </w:p>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«История моей семьи — история страны»</w:t>
            </w:r>
          </w:p>
        </w:tc>
        <w:tc>
          <w:tcPr>
            <w:tcW w:w="1644" w:type="dxa"/>
          </w:tcPr>
          <w:p w:rsidR="00FA2CD7" w:rsidRPr="00765AA4" w:rsidRDefault="00FA2CD7" w:rsidP="0016499E">
            <w:pPr>
              <w:tabs>
                <w:tab w:val="left" w:pos="1134"/>
              </w:tabs>
              <w:spacing w:line="276" w:lineRule="auto"/>
              <w:ind w:firstLine="22"/>
              <w:jc w:val="both"/>
              <w:rPr>
                <w:sz w:val="24"/>
                <w:szCs w:val="24"/>
                <w:lang w:val="ru-RU"/>
              </w:rPr>
            </w:pPr>
          </w:p>
        </w:tc>
        <w:tc>
          <w:tcPr>
            <w:tcW w:w="1134" w:type="dxa"/>
          </w:tcPr>
          <w:p w:rsidR="00FA2CD7" w:rsidRPr="00765AA4" w:rsidRDefault="00FA2CD7" w:rsidP="0016499E">
            <w:pPr>
              <w:tabs>
                <w:tab w:val="left" w:pos="1134"/>
              </w:tabs>
              <w:spacing w:line="276" w:lineRule="auto"/>
              <w:ind w:firstLine="22"/>
              <w:jc w:val="both"/>
              <w:rPr>
                <w:sz w:val="24"/>
                <w:szCs w:val="24"/>
                <w:lang w:val="ru-RU"/>
              </w:rPr>
            </w:pPr>
          </w:p>
        </w:tc>
        <w:tc>
          <w:tcPr>
            <w:tcW w:w="2098" w:type="dxa"/>
          </w:tcPr>
          <w:p w:rsidR="00FA2CD7" w:rsidRPr="00765AA4" w:rsidRDefault="00FA2CD7" w:rsidP="0016499E">
            <w:pPr>
              <w:tabs>
                <w:tab w:val="left" w:pos="1134"/>
              </w:tabs>
              <w:spacing w:line="276" w:lineRule="auto"/>
              <w:ind w:firstLine="22"/>
              <w:jc w:val="both"/>
              <w:rPr>
                <w:sz w:val="24"/>
                <w:szCs w:val="24"/>
                <w:lang w:val="ru-RU"/>
              </w:rPr>
            </w:pPr>
          </w:p>
        </w:tc>
      </w:tr>
      <w:tr w:rsidR="00FA2CD7" w:rsidRPr="00765AA4">
        <w:trPr>
          <w:trHeight w:val="342"/>
        </w:trPr>
        <w:tc>
          <w:tcPr>
            <w:tcW w:w="10138" w:type="dxa"/>
            <w:gridSpan w:val="4"/>
            <w:tcBorders>
              <w:top w:val="single" w:sz="6" w:space="0" w:color="231F20"/>
              <w:bottom w:val="single" w:sz="6" w:space="0" w:color="231F20"/>
            </w:tcBorders>
            <w:shd w:val="clear" w:color="auto" w:fill="E6E7E8"/>
          </w:tcPr>
          <w:p w:rsidR="00FA2CD7" w:rsidRPr="00765AA4" w:rsidRDefault="00973B64" w:rsidP="0016499E">
            <w:pPr>
              <w:tabs>
                <w:tab w:val="left" w:pos="1134"/>
              </w:tabs>
              <w:spacing w:line="276" w:lineRule="auto"/>
              <w:ind w:firstLine="22"/>
              <w:jc w:val="both"/>
              <w:rPr>
                <w:sz w:val="24"/>
                <w:szCs w:val="24"/>
              </w:rPr>
            </w:pPr>
            <w:r w:rsidRPr="00765AA4">
              <w:rPr>
                <w:sz w:val="24"/>
                <w:szCs w:val="24"/>
              </w:rPr>
              <w:t>Модуль «Детские общественные объединения»</w:t>
            </w:r>
          </w:p>
        </w:tc>
      </w:tr>
      <w:tr w:rsidR="00FA2CD7" w:rsidRPr="00765AA4">
        <w:trPr>
          <w:trHeight w:val="342"/>
        </w:trPr>
        <w:tc>
          <w:tcPr>
            <w:tcW w:w="5262" w:type="dxa"/>
            <w:tcBorders>
              <w:top w:val="single" w:sz="6" w:space="0" w:color="231F20"/>
              <w:bottom w:val="single" w:sz="6" w:space="0" w:color="231F20"/>
            </w:tcBorders>
          </w:tcPr>
          <w:p w:rsidR="00FA2CD7" w:rsidRPr="00765AA4" w:rsidRDefault="00973B64" w:rsidP="0016499E">
            <w:pPr>
              <w:tabs>
                <w:tab w:val="left" w:pos="1134"/>
              </w:tabs>
              <w:spacing w:line="276" w:lineRule="auto"/>
              <w:ind w:firstLine="22"/>
              <w:jc w:val="both"/>
              <w:rPr>
                <w:sz w:val="24"/>
                <w:szCs w:val="24"/>
              </w:rPr>
            </w:pPr>
            <w:r w:rsidRPr="00765AA4">
              <w:rPr>
                <w:sz w:val="24"/>
                <w:szCs w:val="24"/>
              </w:rPr>
              <w:lastRenderedPageBreak/>
              <w:t>Дела, события, мероприятия</w:t>
            </w:r>
          </w:p>
        </w:tc>
        <w:tc>
          <w:tcPr>
            <w:tcW w:w="1644" w:type="dxa"/>
          </w:tcPr>
          <w:p w:rsidR="00FA2CD7" w:rsidRPr="00765AA4" w:rsidRDefault="00973B64" w:rsidP="0016499E">
            <w:pPr>
              <w:tabs>
                <w:tab w:val="left" w:pos="1134"/>
              </w:tabs>
              <w:spacing w:line="276" w:lineRule="auto"/>
              <w:ind w:firstLine="22"/>
              <w:jc w:val="both"/>
              <w:rPr>
                <w:sz w:val="24"/>
                <w:szCs w:val="24"/>
              </w:rPr>
            </w:pPr>
            <w:r w:rsidRPr="00765AA4">
              <w:rPr>
                <w:sz w:val="24"/>
                <w:szCs w:val="24"/>
              </w:rPr>
              <w:t>Участники</w:t>
            </w:r>
          </w:p>
        </w:tc>
        <w:tc>
          <w:tcPr>
            <w:tcW w:w="1134" w:type="dxa"/>
          </w:tcPr>
          <w:p w:rsidR="00FA2CD7" w:rsidRPr="00765AA4" w:rsidRDefault="00973B64" w:rsidP="0016499E">
            <w:pPr>
              <w:tabs>
                <w:tab w:val="left" w:pos="1134"/>
              </w:tabs>
              <w:spacing w:line="276" w:lineRule="auto"/>
              <w:ind w:firstLine="22"/>
              <w:jc w:val="both"/>
              <w:rPr>
                <w:sz w:val="24"/>
                <w:szCs w:val="24"/>
              </w:rPr>
            </w:pPr>
            <w:r w:rsidRPr="00765AA4">
              <w:rPr>
                <w:sz w:val="24"/>
                <w:szCs w:val="24"/>
              </w:rPr>
              <w:t>Время</w:t>
            </w:r>
          </w:p>
        </w:tc>
        <w:tc>
          <w:tcPr>
            <w:tcW w:w="2098" w:type="dxa"/>
          </w:tcPr>
          <w:p w:rsidR="00FA2CD7" w:rsidRPr="00765AA4" w:rsidRDefault="00973B64" w:rsidP="0016499E">
            <w:pPr>
              <w:tabs>
                <w:tab w:val="left" w:pos="1134"/>
              </w:tabs>
              <w:spacing w:line="276" w:lineRule="auto"/>
              <w:ind w:firstLine="22"/>
              <w:jc w:val="both"/>
              <w:rPr>
                <w:sz w:val="24"/>
                <w:szCs w:val="24"/>
              </w:rPr>
            </w:pPr>
            <w:r w:rsidRPr="00765AA4">
              <w:rPr>
                <w:sz w:val="24"/>
                <w:szCs w:val="24"/>
              </w:rPr>
              <w:t>Ответственные</w:t>
            </w:r>
          </w:p>
        </w:tc>
      </w:tr>
      <w:tr w:rsidR="00FA2CD7" w:rsidRPr="009C6609">
        <w:trPr>
          <w:trHeight w:val="542"/>
        </w:trPr>
        <w:tc>
          <w:tcPr>
            <w:tcW w:w="5262" w:type="dxa"/>
            <w:tcBorders>
              <w:top w:val="single" w:sz="6" w:space="0" w:color="231F20"/>
              <w:bottom w:val="single" w:sz="6" w:space="0" w:color="231F20"/>
            </w:tcBorders>
          </w:tcPr>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«1+1»: организационное собрание детских обществен- ных объединений (ДОО), действующих в школе</w:t>
            </w:r>
          </w:p>
        </w:tc>
        <w:tc>
          <w:tcPr>
            <w:tcW w:w="1644" w:type="dxa"/>
          </w:tcPr>
          <w:p w:rsidR="00FA2CD7" w:rsidRPr="00765AA4" w:rsidRDefault="00FA2CD7" w:rsidP="0016499E">
            <w:pPr>
              <w:tabs>
                <w:tab w:val="left" w:pos="1134"/>
              </w:tabs>
              <w:spacing w:line="276" w:lineRule="auto"/>
              <w:ind w:firstLine="22"/>
              <w:jc w:val="both"/>
              <w:rPr>
                <w:sz w:val="24"/>
                <w:szCs w:val="24"/>
                <w:lang w:val="ru-RU"/>
              </w:rPr>
            </w:pPr>
          </w:p>
        </w:tc>
        <w:tc>
          <w:tcPr>
            <w:tcW w:w="1134" w:type="dxa"/>
          </w:tcPr>
          <w:p w:rsidR="00FA2CD7" w:rsidRPr="00765AA4" w:rsidRDefault="00FA2CD7" w:rsidP="0016499E">
            <w:pPr>
              <w:tabs>
                <w:tab w:val="left" w:pos="1134"/>
              </w:tabs>
              <w:spacing w:line="276" w:lineRule="auto"/>
              <w:ind w:firstLine="22"/>
              <w:jc w:val="both"/>
              <w:rPr>
                <w:sz w:val="24"/>
                <w:szCs w:val="24"/>
                <w:lang w:val="ru-RU"/>
              </w:rPr>
            </w:pPr>
          </w:p>
        </w:tc>
        <w:tc>
          <w:tcPr>
            <w:tcW w:w="2098" w:type="dxa"/>
          </w:tcPr>
          <w:p w:rsidR="00FA2CD7" w:rsidRPr="00765AA4" w:rsidRDefault="00FA2CD7" w:rsidP="0016499E">
            <w:pPr>
              <w:tabs>
                <w:tab w:val="left" w:pos="1134"/>
              </w:tabs>
              <w:spacing w:line="276" w:lineRule="auto"/>
              <w:ind w:firstLine="22"/>
              <w:jc w:val="both"/>
              <w:rPr>
                <w:sz w:val="24"/>
                <w:szCs w:val="24"/>
                <w:lang w:val="ru-RU"/>
              </w:rPr>
            </w:pPr>
          </w:p>
        </w:tc>
      </w:tr>
      <w:tr w:rsidR="00FA2CD7" w:rsidRPr="009C6609">
        <w:trPr>
          <w:trHeight w:val="542"/>
        </w:trPr>
        <w:tc>
          <w:tcPr>
            <w:tcW w:w="5262" w:type="dxa"/>
            <w:tcBorders>
              <w:top w:val="single" w:sz="6" w:space="0" w:color="231F20"/>
              <w:bottom w:val="single" w:sz="6" w:space="0" w:color="231F20"/>
            </w:tcBorders>
          </w:tcPr>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«Сверим наши планы»: планирование совместных дел школы и ДОО</w:t>
            </w:r>
          </w:p>
        </w:tc>
        <w:tc>
          <w:tcPr>
            <w:tcW w:w="1644" w:type="dxa"/>
            <w:tcBorders>
              <w:bottom w:val="single" w:sz="6" w:space="0" w:color="231F20"/>
            </w:tcBorders>
          </w:tcPr>
          <w:p w:rsidR="00FA2CD7" w:rsidRPr="00765AA4" w:rsidRDefault="00FA2CD7" w:rsidP="0016499E">
            <w:pPr>
              <w:tabs>
                <w:tab w:val="left" w:pos="1134"/>
              </w:tabs>
              <w:spacing w:line="276" w:lineRule="auto"/>
              <w:ind w:firstLine="22"/>
              <w:jc w:val="both"/>
              <w:rPr>
                <w:sz w:val="24"/>
                <w:szCs w:val="24"/>
                <w:lang w:val="ru-RU"/>
              </w:rPr>
            </w:pPr>
          </w:p>
        </w:tc>
        <w:tc>
          <w:tcPr>
            <w:tcW w:w="1134" w:type="dxa"/>
          </w:tcPr>
          <w:p w:rsidR="00FA2CD7" w:rsidRPr="00765AA4" w:rsidRDefault="00FA2CD7" w:rsidP="0016499E">
            <w:pPr>
              <w:tabs>
                <w:tab w:val="left" w:pos="1134"/>
              </w:tabs>
              <w:spacing w:line="276" w:lineRule="auto"/>
              <w:ind w:firstLine="22"/>
              <w:jc w:val="both"/>
              <w:rPr>
                <w:sz w:val="24"/>
                <w:szCs w:val="24"/>
                <w:lang w:val="ru-RU"/>
              </w:rPr>
            </w:pPr>
          </w:p>
        </w:tc>
        <w:tc>
          <w:tcPr>
            <w:tcW w:w="2098" w:type="dxa"/>
            <w:tcBorders>
              <w:bottom w:val="single" w:sz="6" w:space="0" w:color="231F20"/>
            </w:tcBorders>
          </w:tcPr>
          <w:p w:rsidR="00FA2CD7" w:rsidRPr="00765AA4" w:rsidRDefault="00FA2CD7" w:rsidP="0016499E">
            <w:pPr>
              <w:tabs>
                <w:tab w:val="left" w:pos="1134"/>
              </w:tabs>
              <w:spacing w:line="276" w:lineRule="auto"/>
              <w:ind w:firstLine="22"/>
              <w:jc w:val="both"/>
              <w:rPr>
                <w:sz w:val="24"/>
                <w:szCs w:val="24"/>
                <w:lang w:val="ru-RU"/>
              </w:rPr>
            </w:pPr>
          </w:p>
        </w:tc>
      </w:tr>
    </w:tbl>
    <w:p w:rsidR="00FA2CD7" w:rsidRPr="00765AA4" w:rsidRDefault="00904C38" w:rsidP="00765AA4">
      <w:pPr>
        <w:tabs>
          <w:tab w:val="left" w:pos="1134"/>
        </w:tabs>
        <w:spacing w:line="276" w:lineRule="auto"/>
        <w:ind w:firstLine="567"/>
        <w:jc w:val="both"/>
        <w:rPr>
          <w:sz w:val="24"/>
          <w:szCs w:val="24"/>
        </w:rPr>
      </w:pPr>
      <w:r>
        <w:rPr>
          <w:sz w:val="24"/>
          <w:szCs w:val="24"/>
        </w:rPr>
        <w:pict>
          <v:shape id="_x0000_s1034" type="#_x0000_t202" style="position:absolute;left:0;text-align:left;margin-left:33.85pt;margin-top:35.85pt;width:12.6pt;height:319.35pt;z-index:15854080;mso-position-horizontal-relative:page;mso-position-vertical-relative:page" filled="f" stroked="f">
            <v:textbox style="layout-flow:vertical;mso-next-textbox:#_x0000_s1034" inset="0,0,0,0">
              <w:txbxContent>
                <w:p w:rsidR="009E57EB" w:rsidRDefault="009E57EB">
                  <w:pPr>
                    <w:spacing w:before="16"/>
                    <w:ind w:left="20"/>
                    <w:rPr>
                      <w:rFonts w:ascii="Trebuchet MS" w:hAnsi="Trebuchet MS"/>
                      <w:sz w:val="18"/>
                    </w:rPr>
                  </w:pPr>
                </w:p>
              </w:txbxContent>
            </v:textbox>
            <w10:wrap anchorx="page" anchory="page"/>
          </v:shape>
        </w:pict>
      </w:r>
      <w:r w:rsidR="00973B64" w:rsidRPr="00765AA4">
        <w:rPr>
          <w:sz w:val="24"/>
          <w:szCs w:val="24"/>
        </w:rPr>
        <w:t>Продолжение</w:t>
      </w:r>
    </w:p>
    <w:p w:rsidR="00FA2CD7" w:rsidRPr="00765AA4" w:rsidRDefault="00FA2CD7" w:rsidP="00765AA4">
      <w:pPr>
        <w:tabs>
          <w:tab w:val="left" w:pos="1134"/>
        </w:tabs>
        <w:spacing w:line="276" w:lineRule="auto"/>
        <w:ind w:firstLine="567"/>
        <w:jc w:val="both"/>
        <w:rPr>
          <w:sz w:val="24"/>
          <w:szCs w:val="24"/>
        </w:rPr>
      </w:pP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5262"/>
        <w:gridCol w:w="1644"/>
        <w:gridCol w:w="1134"/>
        <w:gridCol w:w="2098"/>
      </w:tblGrid>
      <w:tr w:rsidR="00FA2CD7" w:rsidRPr="00765AA4">
        <w:trPr>
          <w:trHeight w:val="358"/>
        </w:trPr>
        <w:tc>
          <w:tcPr>
            <w:tcW w:w="5262" w:type="dxa"/>
          </w:tcPr>
          <w:p w:rsidR="00FA2CD7" w:rsidRPr="00765AA4" w:rsidRDefault="00973B64" w:rsidP="0016499E">
            <w:pPr>
              <w:tabs>
                <w:tab w:val="left" w:pos="1134"/>
              </w:tabs>
              <w:spacing w:line="276" w:lineRule="auto"/>
              <w:ind w:firstLine="22"/>
              <w:jc w:val="both"/>
              <w:rPr>
                <w:sz w:val="24"/>
                <w:szCs w:val="24"/>
              </w:rPr>
            </w:pPr>
            <w:r w:rsidRPr="00765AA4">
              <w:rPr>
                <w:sz w:val="24"/>
                <w:szCs w:val="24"/>
              </w:rPr>
              <w:t>Дела, события, мероприятия</w:t>
            </w:r>
          </w:p>
        </w:tc>
        <w:tc>
          <w:tcPr>
            <w:tcW w:w="1644" w:type="dxa"/>
          </w:tcPr>
          <w:p w:rsidR="00FA2CD7" w:rsidRPr="00765AA4" w:rsidRDefault="00973B64" w:rsidP="0016499E">
            <w:pPr>
              <w:tabs>
                <w:tab w:val="left" w:pos="1134"/>
              </w:tabs>
              <w:spacing w:line="276" w:lineRule="auto"/>
              <w:ind w:firstLine="22"/>
              <w:jc w:val="both"/>
              <w:rPr>
                <w:sz w:val="24"/>
                <w:szCs w:val="24"/>
              </w:rPr>
            </w:pPr>
            <w:r w:rsidRPr="00765AA4">
              <w:rPr>
                <w:sz w:val="24"/>
                <w:szCs w:val="24"/>
              </w:rPr>
              <w:t>Участники</w:t>
            </w:r>
          </w:p>
        </w:tc>
        <w:tc>
          <w:tcPr>
            <w:tcW w:w="1134" w:type="dxa"/>
          </w:tcPr>
          <w:p w:rsidR="00FA2CD7" w:rsidRPr="00765AA4" w:rsidRDefault="00973B64" w:rsidP="0016499E">
            <w:pPr>
              <w:tabs>
                <w:tab w:val="left" w:pos="1134"/>
              </w:tabs>
              <w:spacing w:line="276" w:lineRule="auto"/>
              <w:ind w:firstLine="22"/>
              <w:jc w:val="both"/>
              <w:rPr>
                <w:sz w:val="24"/>
                <w:szCs w:val="24"/>
              </w:rPr>
            </w:pPr>
            <w:r w:rsidRPr="00765AA4">
              <w:rPr>
                <w:sz w:val="24"/>
                <w:szCs w:val="24"/>
              </w:rPr>
              <w:t>Время</w:t>
            </w:r>
          </w:p>
        </w:tc>
        <w:tc>
          <w:tcPr>
            <w:tcW w:w="2098" w:type="dxa"/>
          </w:tcPr>
          <w:p w:rsidR="00FA2CD7" w:rsidRPr="00765AA4" w:rsidRDefault="00973B64" w:rsidP="0016499E">
            <w:pPr>
              <w:tabs>
                <w:tab w:val="left" w:pos="1134"/>
              </w:tabs>
              <w:spacing w:line="276" w:lineRule="auto"/>
              <w:ind w:firstLine="22"/>
              <w:jc w:val="both"/>
              <w:rPr>
                <w:sz w:val="24"/>
                <w:szCs w:val="24"/>
              </w:rPr>
            </w:pPr>
            <w:r w:rsidRPr="00765AA4">
              <w:rPr>
                <w:sz w:val="24"/>
                <w:szCs w:val="24"/>
              </w:rPr>
              <w:t>Ответственные</w:t>
            </w:r>
          </w:p>
        </w:tc>
      </w:tr>
      <w:tr w:rsidR="00FA2CD7" w:rsidRPr="009C6609">
        <w:trPr>
          <w:trHeight w:val="595"/>
        </w:trPr>
        <w:tc>
          <w:tcPr>
            <w:tcW w:w="5262" w:type="dxa"/>
          </w:tcPr>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Сбор данных о нуждающихся в волонтерской помощи</w:t>
            </w:r>
          </w:p>
        </w:tc>
        <w:tc>
          <w:tcPr>
            <w:tcW w:w="1644" w:type="dxa"/>
          </w:tcPr>
          <w:p w:rsidR="00FA2CD7" w:rsidRPr="00765AA4" w:rsidRDefault="00FA2CD7" w:rsidP="0016499E">
            <w:pPr>
              <w:tabs>
                <w:tab w:val="left" w:pos="1134"/>
              </w:tabs>
              <w:spacing w:line="276" w:lineRule="auto"/>
              <w:ind w:firstLine="22"/>
              <w:jc w:val="both"/>
              <w:rPr>
                <w:sz w:val="24"/>
                <w:szCs w:val="24"/>
                <w:lang w:val="ru-RU"/>
              </w:rPr>
            </w:pPr>
          </w:p>
        </w:tc>
        <w:tc>
          <w:tcPr>
            <w:tcW w:w="1134" w:type="dxa"/>
          </w:tcPr>
          <w:p w:rsidR="00FA2CD7" w:rsidRPr="00765AA4" w:rsidRDefault="00FA2CD7" w:rsidP="0016499E">
            <w:pPr>
              <w:tabs>
                <w:tab w:val="left" w:pos="1134"/>
              </w:tabs>
              <w:spacing w:line="276" w:lineRule="auto"/>
              <w:ind w:firstLine="22"/>
              <w:jc w:val="both"/>
              <w:rPr>
                <w:sz w:val="24"/>
                <w:szCs w:val="24"/>
                <w:lang w:val="ru-RU"/>
              </w:rPr>
            </w:pPr>
          </w:p>
        </w:tc>
        <w:tc>
          <w:tcPr>
            <w:tcW w:w="2098" w:type="dxa"/>
          </w:tcPr>
          <w:p w:rsidR="00FA2CD7" w:rsidRPr="00765AA4" w:rsidRDefault="00FA2CD7" w:rsidP="0016499E">
            <w:pPr>
              <w:tabs>
                <w:tab w:val="left" w:pos="1134"/>
              </w:tabs>
              <w:spacing w:line="276" w:lineRule="auto"/>
              <w:ind w:firstLine="22"/>
              <w:jc w:val="both"/>
              <w:rPr>
                <w:sz w:val="24"/>
                <w:szCs w:val="24"/>
                <w:lang w:val="ru-RU"/>
              </w:rPr>
            </w:pPr>
          </w:p>
        </w:tc>
      </w:tr>
      <w:tr w:rsidR="00FA2CD7" w:rsidRPr="009C6609">
        <w:trPr>
          <w:trHeight w:val="595"/>
        </w:trPr>
        <w:tc>
          <w:tcPr>
            <w:tcW w:w="5262" w:type="dxa"/>
          </w:tcPr>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Детско-взрослая переговорная площадка «Подростко- вые инициативы по развитию города»</w:t>
            </w:r>
          </w:p>
        </w:tc>
        <w:tc>
          <w:tcPr>
            <w:tcW w:w="1644" w:type="dxa"/>
          </w:tcPr>
          <w:p w:rsidR="00FA2CD7" w:rsidRPr="00765AA4" w:rsidRDefault="00FA2CD7" w:rsidP="0016499E">
            <w:pPr>
              <w:tabs>
                <w:tab w:val="left" w:pos="1134"/>
              </w:tabs>
              <w:spacing w:line="276" w:lineRule="auto"/>
              <w:ind w:firstLine="22"/>
              <w:jc w:val="both"/>
              <w:rPr>
                <w:sz w:val="24"/>
                <w:szCs w:val="24"/>
                <w:lang w:val="ru-RU"/>
              </w:rPr>
            </w:pPr>
          </w:p>
        </w:tc>
        <w:tc>
          <w:tcPr>
            <w:tcW w:w="1134" w:type="dxa"/>
          </w:tcPr>
          <w:p w:rsidR="00FA2CD7" w:rsidRPr="00765AA4" w:rsidRDefault="00FA2CD7" w:rsidP="0016499E">
            <w:pPr>
              <w:tabs>
                <w:tab w:val="left" w:pos="1134"/>
              </w:tabs>
              <w:spacing w:line="276" w:lineRule="auto"/>
              <w:ind w:firstLine="22"/>
              <w:jc w:val="both"/>
              <w:rPr>
                <w:sz w:val="24"/>
                <w:szCs w:val="24"/>
                <w:lang w:val="ru-RU"/>
              </w:rPr>
            </w:pPr>
          </w:p>
        </w:tc>
        <w:tc>
          <w:tcPr>
            <w:tcW w:w="2098" w:type="dxa"/>
          </w:tcPr>
          <w:p w:rsidR="00FA2CD7" w:rsidRPr="00765AA4" w:rsidRDefault="00FA2CD7" w:rsidP="0016499E">
            <w:pPr>
              <w:tabs>
                <w:tab w:val="left" w:pos="1134"/>
              </w:tabs>
              <w:spacing w:line="276" w:lineRule="auto"/>
              <w:ind w:firstLine="22"/>
              <w:jc w:val="both"/>
              <w:rPr>
                <w:sz w:val="24"/>
                <w:szCs w:val="24"/>
                <w:lang w:val="ru-RU"/>
              </w:rPr>
            </w:pPr>
          </w:p>
        </w:tc>
      </w:tr>
      <w:tr w:rsidR="00FA2CD7" w:rsidRPr="009C6609">
        <w:trPr>
          <w:trHeight w:val="1593"/>
        </w:trPr>
        <w:tc>
          <w:tcPr>
            <w:tcW w:w="5262" w:type="dxa"/>
            <w:tcBorders>
              <w:left w:val="single" w:sz="6" w:space="0" w:color="231F20"/>
              <w:bottom w:val="single" w:sz="6" w:space="0" w:color="231F20"/>
            </w:tcBorders>
          </w:tcPr>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Реализация запланированных социальных проектов и инициатив ДОО в ближайшем социуме:</w:t>
            </w:r>
          </w:p>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коллективное творческое дело «Поможем пожилым людям подготовиться к зиме»;</w:t>
            </w:r>
          </w:p>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акция помощи бездомным животным «Сезоны добра»;</w:t>
            </w:r>
          </w:p>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благотворительная акция «Ветеран живет рядом».</w:t>
            </w:r>
          </w:p>
        </w:tc>
        <w:tc>
          <w:tcPr>
            <w:tcW w:w="1644" w:type="dxa"/>
          </w:tcPr>
          <w:p w:rsidR="00FA2CD7" w:rsidRPr="00765AA4" w:rsidRDefault="00FA2CD7" w:rsidP="0016499E">
            <w:pPr>
              <w:tabs>
                <w:tab w:val="left" w:pos="1134"/>
              </w:tabs>
              <w:spacing w:line="276" w:lineRule="auto"/>
              <w:ind w:firstLine="22"/>
              <w:jc w:val="both"/>
              <w:rPr>
                <w:sz w:val="24"/>
                <w:szCs w:val="24"/>
                <w:lang w:val="ru-RU"/>
              </w:rPr>
            </w:pPr>
          </w:p>
        </w:tc>
        <w:tc>
          <w:tcPr>
            <w:tcW w:w="1134" w:type="dxa"/>
          </w:tcPr>
          <w:p w:rsidR="00FA2CD7" w:rsidRPr="00765AA4" w:rsidRDefault="00FA2CD7" w:rsidP="0016499E">
            <w:pPr>
              <w:tabs>
                <w:tab w:val="left" w:pos="1134"/>
              </w:tabs>
              <w:spacing w:line="276" w:lineRule="auto"/>
              <w:ind w:firstLine="22"/>
              <w:jc w:val="both"/>
              <w:rPr>
                <w:sz w:val="24"/>
                <w:szCs w:val="24"/>
                <w:lang w:val="ru-RU"/>
              </w:rPr>
            </w:pPr>
          </w:p>
        </w:tc>
        <w:tc>
          <w:tcPr>
            <w:tcW w:w="2098" w:type="dxa"/>
          </w:tcPr>
          <w:p w:rsidR="00FA2CD7" w:rsidRPr="00765AA4" w:rsidRDefault="00FA2CD7" w:rsidP="0016499E">
            <w:pPr>
              <w:tabs>
                <w:tab w:val="left" w:pos="1134"/>
              </w:tabs>
              <w:spacing w:line="276" w:lineRule="auto"/>
              <w:ind w:firstLine="22"/>
              <w:jc w:val="both"/>
              <w:rPr>
                <w:sz w:val="24"/>
                <w:szCs w:val="24"/>
                <w:lang w:val="ru-RU"/>
              </w:rPr>
            </w:pPr>
          </w:p>
        </w:tc>
      </w:tr>
      <w:tr w:rsidR="00FA2CD7" w:rsidRPr="009C6609">
        <w:trPr>
          <w:trHeight w:val="790"/>
        </w:trPr>
        <w:tc>
          <w:tcPr>
            <w:tcW w:w="5262" w:type="dxa"/>
            <w:tcBorders>
              <w:top w:val="single" w:sz="6" w:space="0" w:color="231F20"/>
              <w:bottom w:val="single" w:sz="6" w:space="0" w:color="231F20"/>
            </w:tcBorders>
          </w:tcPr>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Реализация социально-значимых  титульных  дел и акций региональных и федеральных ДОО, членами которых являются школьники</w:t>
            </w:r>
          </w:p>
        </w:tc>
        <w:tc>
          <w:tcPr>
            <w:tcW w:w="1644" w:type="dxa"/>
          </w:tcPr>
          <w:p w:rsidR="00FA2CD7" w:rsidRPr="00765AA4" w:rsidRDefault="00FA2CD7" w:rsidP="0016499E">
            <w:pPr>
              <w:tabs>
                <w:tab w:val="left" w:pos="1134"/>
              </w:tabs>
              <w:spacing w:line="276" w:lineRule="auto"/>
              <w:ind w:firstLine="22"/>
              <w:jc w:val="both"/>
              <w:rPr>
                <w:sz w:val="24"/>
                <w:szCs w:val="24"/>
                <w:lang w:val="ru-RU"/>
              </w:rPr>
            </w:pPr>
          </w:p>
        </w:tc>
        <w:tc>
          <w:tcPr>
            <w:tcW w:w="1134" w:type="dxa"/>
          </w:tcPr>
          <w:p w:rsidR="00FA2CD7" w:rsidRPr="00765AA4" w:rsidRDefault="00FA2CD7" w:rsidP="0016499E">
            <w:pPr>
              <w:tabs>
                <w:tab w:val="left" w:pos="1134"/>
              </w:tabs>
              <w:spacing w:line="276" w:lineRule="auto"/>
              <w:ind w:firstLine="22"/>
              <w:jc w:val="both"/>
              <w:rPr>
                <w:sz w:val="24"/>
                <w:szCs w:val="24"/>
                <w:lang w:val="ru-RU"/>
              </w:rPr>
            </w:pPr>
          </w:p>
        </w:tc>
        <w:tc>
          <w:tcPr>
            <w:tcW w:w="2098" w:type="dxa"/>
          </w:tcPr>
          <w:p w:rsidR="00FA2CD7" w:rsidRPr="00765AA4" w:rsidRDefault="00FA2CD7" w:rsidP="0016499E">
            <w:pPr>
              <w:tabs>
                <w:tab w:val="left" w:pos="1134"/>
              </w:tabs>
              <w:spacing w:line="276" w:lineRule="auto"/>
              <w:ind w:firstLine="22"/>
              <w:jc w:val="both"/>
              <w:rPr>
                <w:sz w:val="24"/>
                <w:szCs w:val="24"/>
                <w:lang w:val="ru-RU"/>
              </w:rPr>
            </w:pPr>
          </w:p>
        </w:tc>
      </w:tr>
      <w:tr w:rsidR="00FA2CD7" w:rsidRPr="009C6609">
        <w:trPr>
          <w:trHeight w:val="790"/>
        </w:trPr>
        <w:tc>
          <w:tcPr>
            <w:tcW w:w="5262" w:type="dxa"/>
            <w:tcBorders>
              <w:top w:val="single" w:sz="6" w:space="0" w:color="231F20"/>
              <w:bottom w:val="single" w:sz="6" w:space="0" w:color="231F20"/>
            </w:tcBorders>
          </w:tcPr>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Открытые дебаты «Доступность и востребованность культурного досуга и занятий спортом юными горожанами»</w:t>
            </w:r>
          </w:p>
        </w:tc>
        <w:tc>
          <w:tcPr>
            <w:tcW w:w="1644" w:type="dxa"/>
          </w:tcPr>
          <w:p w:rsidR="00FA2CD7" w:rsidRPr="00765AA4" w:rsidRDefault="00FA2CD7" w:rsidP="0016499E">
            <w:pPr>
              <w:tabs>
                <w:tab w:val="left" w:pos="1134"/>
              </w:tabs>
              <w:spacing w:line="276" w:lineRule="auto"/>
              <w:ind w:firstLine="22"/>
              <w:jc w:val="both"/>
              <w:rPr>
                <w:sz w:val="24"/>
                <w:szCs w:val="24"/>
                <w:lang w:val="ru-RU"/>
              </w:rPr>
            </w:pPr>
          </w:p>
        </w:tc>
        <w:tc>
          <w:tcPr>
            <w:tcW w:w="1134" w:type="dxa"/>
          </w:tcPr>
          <w:p w:rsidR="00FA2CD7" w:rsidRPr="00765AA4" w:rsidRDefault="00FA2CD7" w:rsidP="0016499E">
            <w:pPr>
              <w:tabs>
                <w:tab w:val="left" w:pos="1134"/>
              </w:tabs>
              <w:spacing w:line="276" w:lineRule="auto"/>
              <w:ind w:firstLine="22"/>
              <w:jc w:val="both"/>
              <w:rPr>
                <w:sz w:val="24"/>
                <w:szCs w:val="24"/>
                <w:lang w:val="ru-RU"/>
              </w:rPr>
            </w:pPr>
          </w:p>
        </w:tc>
        <w:tc>
          <w:tcPr>
            <w:tcW w:w="2098" w:type="dxa"/>
          </w:tcPr>
          <w:p w:rsidR="00FA2CD7" w:rsidRPr="00765AA4" w:rsidRDefault="00FA2CD7" w:rsidP="0016499E">
            <w:pPr>
              <w:tabs>
                <w:tab w:val="left" w:pos="1134"/>
              </w:tabs>
              <w:spacing w:line="276" w:lineRule="auto"/>
              <w:ind w:firstLine="22"/>
              <w:jc w:val="both"/>
              <w:rPr>
                <w:sz w:val="24"/>
                <w:szCs w:val="24"/>
                <w:lang w:val="ru-RU"/>
              </w:rPr>
            </w:pPr>
          </w:p>
        </w:tc>
      </w:tr>
      <w:tr w:rsidR="00FA2CD7" w:rsidRPr="009C6609">
        <w:trPr>
          <w:trHeight w:val="590"/>
        </w:trPr>
        <w:tc>
          <w:tcPr>
            <w:tcW w:w="5262" w:type="dxa"/>
            <w:tcBorders>
              <w:top w:val="single" w:sz="6" w:space="0" w:color="231F20"/>
              <w:bottom w:val="single" w:sz="6" w:space="0" w:color="231F20"/>
            </w:tcBorders>
          </w:tcPr>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Подготовка и реализация проекта «Каникулы с ДОО».</w:t>
            </w:r>
          </w:p>
        </w:tc>
        <w:tc>
          <w:tcPr>
            <w:tcW w:w="1644" w:type="dxa"/>
          </w:tcPr>
          <w:p w:rsidR="00FA2CD7" w:rsidRPr="00765AA4" w:rsidRDefault="00FA2CD7" w:rsidP="0016499E">
            <w:pPr>
              <w:tabs>
                <w:tab w:val="left" w:pos="1134"/>
              </w:tabs>
              <w:spacing w:line="276" w:lineRule="auto"/>
              <w:ind w:firstLine="22"/>
              <w:jc w:val="both"/>
              <w:rPr>
                <w:sz w:val="24"/>
                <w:szCs w:val="24"/>
                <w:lang w:val="ru-RU"/>
              </w:rPr>
            </w:pPr>
          </w:p>
        </w:tc>
        <w:tc>
          <w:tcPr>
            <w:tcW w:w="1134" w:type="dxa"/>
          </w:tcPr>
          <w:p w:rsidR="00FA2CD7" w:rsidRPr="00765AA4" w:rsidRDefault="00FA2CD7" w:rsidP="0016499E">
            <w:pPr>
              <w:tabs>
                <w:tab w:val="left" w:pos="1134"/>
              </w:tabs>
              <w:spacing w:line="276" w:lineRule="auto"/>
              <w:ind w:firstLine="22"/>
              <w:jc w:val="both"/>
              <w:rPr>
                <w:sz w:val="24"/>
                <w:szCs w:val="24"/>
                <w:lang w:val="ru-RU"/>
              </w:rPr>
            </w:pPr>
          </w:p>
        </w:tc>
        <w:tc>
          <w:tcPr>
            <w:tcW w:w="2098" w:type="dxa"/>
          </w:tcPr>
          <w:p w:rsidR="00FA2CD7" w:rsidRPr="00765AA4" w:rsidRDefault="00FA2CD7" w:rsidP="0016499E">
            <w:pPr>
              <w:tabs>
                <w:tab w:val="left" w:pos="1134"/>
              </w:tabs>
              <w:spacing w:line="276" w:lineRule="auto"/>
              <w:ind w:firstLine="22"/>
              <w:jc w:val="both"/>
              <w:rPr>
                <w:sz w:val="24"/>
                <w:szCs w:val="24"/>
                <w:lang w:val="ru-RU"/>
              </w:rPr>
            </w:pPr>
          </w:p>
        </w:tc>
      </w:tr>
      <w:tr w:rsidR="00FA2CD7" w:rsidRPr="009C6609">
        <w:trPr>
          <w:trHeight w:val="590"/>
        </w:trPr>
        <w:tc>
          <w:tcPr>
            <w:tcW w:w="5262" w:type="dxa"/>
            <w:tcBorders>
              <w:top w:val="single" w:sz="6" w:space="0" w:color="231F20"/>
              <w:bottom w:val="single" w:sz="6" w:space="0" w:color="231F20"/>
            </w:tcBorders>
          </w:tcPr>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Зимний лагерь для членов детских общественных объединений</w:t>
            </w:r>
          </w:p>
        </w:tc>
        <w:tc>
          <w:tcPr>
            <w:tcW w:w="1644" w:type="dxa"/>
            <w:tcBorders>
              <w:bottom w:val="single" w:sz="6" w:space="0" w:color="231F20"/>
            </w:tcBorders>
          </w:tcPr>
          <w:p w:rsidR="00FA2CD7" w:rsidRPr="00765AA4" w:rsidRDefault="00FA2CD7" w:rsidP="0016499E">
            <w:pPr>
              <w:tabs>
                <w:tab w:val="left" w:pos="1134"/>
              </w:tabs>
              <w:spacing w:line="276" w:lineRule="auto"/>
              <w:ind w:firstLine="22"/>
              <w:jc w:val="both"/>
              <w:rPr>
                <w:sz w:val="24"/>
                <w:szCs w:val="24"/>
                <w:lang w:val="ru-RU"/>
              </w:rPr>
            </w:pPr>
          </w:p>
        </w:tc>
        <w:tc>
          <w:tcPr>
            <w:tcW w:w="1134" w:type="dxa"/>
          </w:tcPr>
          <w:p w:rsidR="00FA2CD7" w:rsidRPr="00765AA4" w:rsidRDefault="00FA2CD7" w:rsidP="0016499E">
            <w:pPr>
              <w:tabs>
                <w:tab w:val="left" w:pos="1134"/>
              </w:tabs>
              <w:spacing w:line="276" w:lineRule="auto"/>
              <w:ind w:firstLine="22"/>
              <w:jc w:val="both"/>
              <w:rPr>
                <w:sz w:val="24"/>
                <w:szCs w:val="24"/>
                <w:lang w:val="ru-RU"/>
              </w:rPr>
            </w:pPr>
          </w:p>
        </w:tc>
        <w:tc>
          <w:tcPr>
            <w:tcW w:w="2098" w:type="dxa"/>
            <w:tcBorders>
              <w:bottom w:val="single" w:sz="6" w:space="0" w:color="231F20"/>
            </w:tcBorders>
          </w:tcPr>
          <w:p w:rsidR="00FA2CD7" w:rsidRPr="00765AA4" w:rsidRDefault="00FA2CD7" w:rsidP="0016499E">
            <w:pPr>
              <w:tabs>
                <w:tab w:val="left" w:pos="1134"/>
              </w:tabs>
              <w:spacing w:line="276" w:lineRule="auto"/>
              <w:ind w:firstLine="22"/>
              <w:jc w:val="both"/>
              <w:rPr>
                <w:sz w:val="24"/>
                <w:szCs w:val="24"/>
                <w:lang w:val="ru-RU"/>
              </w:rPr>
            </w:pPr>
          </w:p>
        </w:tc>
      </w:tr>
    </w:tbl>
    <w:p w:rsidR="00FA2CD7" w:rsidRPr="00765AA4" w:rsidRDefault="00904C38" w:rsidP="00765AA4">
      <w:pPr>
        <w:tabs>
          <w:tab w:val="left" w:pos="1134"/>
        </w:tabs>
        <w:spacing w:line="276" w:lineRule="auto"/>
        <w:ind w:firstLine="567"/>
        <w:jc w:val="both"/>
        <w:rPr>
          <w:sz w:val="24"/>
          <w:szCs w:val="24"/>
          <w:lang w:val="ru-RU"/>
        </w:rPr>
      </w:pPr>
      <w:r>
        <w:rPr>
          <w:sz w:val="24"/>
          <w:szCs w:val="24"/>
        </w:rPr>
        <w:pict>
          <v:shape id="_x0000_s1033" type="#_x0000_t202" style="position:absolute;left:0;text-align:left;margin-left:33.85pt;margin-top:35.85pt;width:12.6pt;height:319.5pt;z-index:15854592;mso-position-horizontal-relative:page;mso-position-vertical-relative:page" filled="f" stroked="f">
            <v:textbox style="layout-flow:vertical;mso-next-textbox:#_x0000_s1033" inset="0,0,0,0">
              <w:txbxContent>
                <w:p w:rsidR="009E57EB" w:rsidRDefault="009E57EB">
                  <w:pPr>
                    <w:spacing w:before="16"/>
                    <w:ind w:left="20"/>
                    <w:rPr>
                      <w:rFonts w:ascii="Trebuchet MS" w:hAnsi="Trebuchet MS"/>
                      <w:sz w:val="18"/>
                    </w:rPr>
                  </w:pPr>
                </w:p>
              </w:txbxContent>
            </v:textbox>
            <w10:wrap anchorx="page" anchory="page"/>
          </v:shape>
        </w:pict>
      </w:r>
    </w:p>
    <w:tbl>
      <w:tblPr>
        <w:tblStyle w:val="TableNormal"/>
        <w:tblW w:w="0" w:type="auto"/>
        <w:tblInd w:w="12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5262"/>
        <w:gridCol w:w="1644"/>
        <w:gridCol w:w="1134"/>
        <w:gridCol w:w="2098"/>
      </w:tblGrid>
      <w:tr w:rsidR="00FA2CD7" w:rsidRPr="009C6609">
        <w:trPr>
          <w:trHeight w:val="583"/>
        </w:trPr>
        <w:tc>
          <w:tcPr>
            <w:tcW w:w="5262" w:type="dxa"/>
          </w:tcPr>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«Весенний призыв»: рекрутинговая акция в младших подростковых классах</w:t>
            </w:r>
          </w:p>
        </w:tc>
        <w:tc>
          <w:tcPr>
            <w:tcW w:w="1644" w:type="dxa"/>
          </w:tcPr>
          <w:p w:rsidR="00FA2CD7" w:rsidRPr="00765AA4" w:rsidRDefault="00FA2CD7" w:rsidP="0016499E">
            <w:pPr>
              <w:tabs>
                <w:tab w:val="left" w:pos="1134"/>
              </w:tabs>
              <w:spacing w:line="276" w:lineRule="auto"/>
              <w:ind w:firstLine="22"/>
              <w:jc w:val="both"/>
              <w:rPr>
                <w:sz w:val="24"/>
                <w:szCs w:val="24"/>
                <w:lang w:val="ru-RU"/>
              </w:rPr>
            </w:pPr>
          </w:p>
        </w:tc>
        <w:tc>
          <w:tcPr>
            <w:tcW w:w="1134" w:type="dxa"/>
          </w:tcPr>
          <w:p w:rsidR="00FA2CD7" w:rsidRPr="00765AA4" w:rsidRDefault="00FA2CD7" w:rsidP="0016499E">
            <w:pPr>
              <w:tabs>
                <w:tab w:val="left" w:pos="1134"/>
              </w:tabs>
              <w:spacing w:line="276" w:lineRule="auto"/>
              <w:ind w:firstLine="22"/>
              <w:jc w:val="both"/>
              <w:rPr>
                <w:sz w:val="24"/>
                <w:szCs w:val="24"/>
                <w:lang w:val="ru-RU"/>
              </w:rPr>
            </w:pPr>
          </w:p>
        </w:tc>
        <w:tc>
          <w:tcPr>
            <w:tcW w:w="2098" w:type="dxa"/>
          </w:tcPr>
          <w:p w:rsidR="00FA2CD7" w:rsidRPr="00765AA4" w:rsidRDefault="00FA2CD7" w:rsidP="0016499E">
            <w:pPr>
              <w:tabs>
                <w:tab w:val="left" w:pos="1134"/>
              </w:tabs>
              <w:spacing w:line="276" w:lineRule="auto"/>
              <w:ind w:firstLine="22"/>
              <w:jc w:val="both"/>
              <w:rPr>
                <w:sz w:val="24"/>
                <w:szCs w:val="24"/>
                <w:lang w:val="ru-RU"/>
              </w:rPr>
            </w:pPr>
          </w:p>
        </w:tc>
      </w:tr>
      <w:tr w:rsidR="00FA2CD7" w:rsidRPr="009C6609">
        <w:trPr>
          <w:trHeight w:val="581"/>
        </w:trPr>
        <w:tc>
          <w:tcPr>
            <w:tcW w:w="5262" w:type="dxa"/>
          </w:tcPr>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Фестиваль ДОО, посвященный Дню детских общественных объединений и организаций 19 мая</w:t>
            </w:r>
          </w:p>
        </w:tc>
        <w:tc>
          <w:tcPr>
            <w:tcW w:w="1644" w:type="dxa"/>
          </w:tcPr>
          <w:p w:rsidR="00FA2CD7" w:rsidRPr="00765AA4" w:rsidRDefault="00FA2CD7" w:rsidP="0016499E">
            <w:pPr>
              <w:tabs>
                <w:tab w:val="left" w:pos="1134"/>
              </w:tabs>
              <w:spacing w:line="276" w:lineRule="auto"/>
              <w:ind w:firstLine="22"/>
              <w:jc w:val="both"/>
              <w:rPr>
                <w:sz w:val="24"/>
                <w:szCs w:val="24"/>
                <w:lang w:val="ru-RU"/>
              </w:rPr>
            </w:pPr>
          </w:p>
        </w:tc>
        <w:tc>
          <w:tcPr>
            <w:tcW w:w="1134" w:type="dxa"/>
          </w:tcPr>
          <w:p w:rsidR="00FA2CD7" w:rsidRPr="00765AA4" w:rsidRDefault="00FA2CD7" w:rsidP="0016499E">
            <w:pPr>
              <w:tabs>
                <w:tab w:val="left" w:pos="1134"/>
              </w:tabs>
              <w:spacing w:line="276" w:lineRule="auto"/>
              <w:ind w:firstLine="22"/>
              <w:jc w:val="both"/>
              <w:rPr>
                <w:sz w:val="24"/>
                <w:szCs w:val="24"/>
                <w:lang w:val="ru-RU"/>
              </w:rPr>
            </w:pPr>
          </w:p>
        </w:tc>
        <w:tc>
          <w:tcPr>
            <w:tcW w:w="2098" w:type="dxa"/>
          </w:tcPr>
          <w:p w:rsidR="00FA2CD7" w:rsidRPr="00765AA4" w:rsidRDefault="00FA2CD7" w:rsidP="0016499E">
            <w:pPr>
              <w:tabs>
                <w:tab w:val="left" w:pos="1134"/>
              </w:tabs>
              <w:spacing w:line="276" w:lineRule="auto"/>
              <w:ind w:firstLine="22"/>
              <w:jc w:val="both"/>
              <w:rPr>
                <w:sz w:val="24"/>
                <w:szCs w:val="24"/>
                <w:lang w:val="ru-RU"/>
              </w:rPr>
            </w:pPr>
          </w:p>
        </w:tc>
      </w:tr>
      <w:tr w:rsidR="00FA2CD7" w:rsidRPr="00765AA4">
        <w:trPr>
          <w:trHeight w:val="381"/>
        </w:trPr>
        <w:tc>
          <w:tcPr>
            <w:tcW w:w="10138" w:type="dxa"/>
            <w:gridSpan w:val="4"/>
            <w:tcBorders>
              <w:top w:val="single" w:sz="6" w:space="0" w:color="231F20"/>
            </w:tcBorders>
            <w:shd w:val="clear" w:color="auto" w:fill="E6E7E8"/>
          </w:tcPr>
          <w:p w:rsidR="00FA2CD7" w:rsidRPr="00765AA4" w:rsidRDefault="00973B64" w:rsidP="0016499E">
            <w:pPr>
              <w:tabs>
                <w:tab w:val="left" w:pos="1134"/>
              </w:tabs>
              <w:spacing w:line="276" w:lineRule="auto"/>
              <w:ind w:firstLine="22"/>
              <w:jc w:val="both"/>
              <w:rPr>
                <w:sz w:val="24"/>
                <w:szCs w:val="24"/>
              </w:rPr>
            </w:pPr>
            <w:r w:rsidRPr="00765AA4">
              <w:rPr>
                <w:sz w:val="24"/>
                <w:szCs w:val="24"/>
              </w:rPr>
              <w:t>Модуль «Экскурсии, экспедиции, походы»</w:t>
            </w:r>
          </w:p>
        </w:tc>
      </w:tr>
      <w:tr w:rsidR="00FA2CD7" w:rsidRPr="00765AA4">
        <w:trPr>
          <w:trHeight w:val="381"/>
        </w:trPr>
        <w:tc>
          <w:tcPr>
            <w:tcW w:w="5262" w:type="dxa"/>
            <w:tcBorders>
              <w:bottom w:val="single" w:sz="6" w:space="0" w:color="231F20"/>
            </w:tcBorders>
          </w:tcPr>
          <w:p w:rsidR="00FA2CD7" w:rsidRPr="00765AA4" w:rsidRDefault="00973B64" w:rsidP="0016499E">
            <w:pPr>
              <w:tabs>
                <w:tab w:val="left" w:pos="1134"/>
              </w:tabs>
              <w:spacing w:line="276" w:lineRule="auto"/>
              <w:ind w:firstLine="22"/>
              <w:jc w:val="both"/>
              <w:rPr>
                <w:sz w:val="24"/>
                <w:szCs w:val="24"/>
              </w:rPr>
            </w:pPr>
            <w:r w:rsidRPr="00765AA4">
              <w:rPr>
                <w:sz w:val="24"/>
                <w:szCs w:val="24"/>
              </w:rPr>
              <w:t>Дела, события, мероприятия</w:t>
            </w:r>
          </w:p>
        </w:tc>
        <w:tc>
          <w:tcPr>
            <w:tcW w:w="1644" w:type="dxa"/>
          </w:tcPr>
          <w:p w:rsidR="00FA2CD7" w:rsidRPr="00765AA4" w:rsidRDefault="00973B64" w:rsidP="0016499E">
            <w:pPr>
              <w:tabs>
                <w:tab w:val="left" w:pos="1134"/>
              </w:tabs>
              <w:spacing w:line="276" w:lineRule="auto"/>
              <w:ind w:firstLine="22"/>
              <w:jc w:val="both"/>
              <w:rPr>
                <w:sz w:val="24"/>
                <w:szCs w:val="24"/>
              </w:rPr>
            </w:pPr>
            <w:r w:rsidRPr="00765AA4">
              <w:rPr>
                <w:sz w:val="24"/>
                <w:szCs w:val="24"/>
              </w:rPr>
              <w:t>Участники</w:t>
            </w:r>
          </w:p>
        </w:tc>
        <w:tc>
          <w:tcPr>
            <w:tcW w:w="1134" w:type="dxa"/>
          </w:tcPr>
          <w:p w:rsidR="00FA2CD7" w:rsidRPr="00765AA4" w:rsidRDefault="00973B64" w:rsidP="0016499E">
            <w:pPr>
              <w:tabs>
                <w:tab w:val="left" w:pos="1134"/>
              </w:tabs>
              <w:spacing w:line="276" w:lineRule="auto"/>
              <w:ind w:firstLine="22"/>
              <w:jc w:val="both"/>
              <w:rPr>
                <w:sz w:val="24"/>
                <w:szCs w:val="24"/>
              </w:rPr>
            </w:pPr>
            <w:r w:rsidRPr="00765AA4">
              <w:rPr>
                <w:sz w:val="24"/>
                <w:szCs w:val="24"/>
              </w:rPr>
              <w:t>Время</w:t>
            </w:r>
          </w:p>
        </w:tc>
        <w:tc>
          <w:tcPr>
            <w:tcW w:w="2098" w:type="dxa"/>
          </w:tcPr>
          <w:p w:rsidR="00FA2CD7" w:rsidRPr="00765AA4" w:rsidRDefault="00973B64" w:rsidP="0016499E">
            <w:pPr>
              <w:tabs>
                <w:tab w:val="left" w:pos="1134"/>
              </w:tabs>
              <w:spacing w:line="276" w:lineRule="auto"/>
              <w:ind w:firstLine="22"/>
              <w:jc w:val="both"/>
              <w:rPr>
                <w:sz w:val="24"/>
                <w:szCs w:val="24"/>
              </w:rPr>
            </w:pPr>
            <w:r w:rsidRPr="00765AA4">
              <w:rPr>
                <w:sz w:val="24"/>
                <w:szCs w:val="24"/>
              </w:rPr>
              <w:t>Ответственные</w:t>
            </w:r>
          </w:p>
        </w:tc>
      </w:tr>
      <w:tr w:rsidR="00FA2CD7" w:rsidRPr="00765AA4">
        <w:trPr>
          <w:trHeight w:val="778"/>
        </w:trPr>
        <w:tc>
          <w:tcPr>
            <w:tcW w:w="5262" w:type="dxa"/>
            <w:tcBorders>
              <w:top w:val="single" w:sz="6" w:space="0" w:color="231F20"/>
              <w:bottom w:val="single" w:sz="6" w:space="0" w:color="231F20"/>
            </w:tcBorders>
          </w:tcPr>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Коллективообразующие сентябрьские экскурсии и походы выходного дня подростковых классов</w:t>
            </w:r>
          </w:p>
          <w:p w:rsidR="00FA2CD7" w:rsidRPr="00765AA4" w:rsidRDefault="00973B64" w:rsidP="0016499E">
            <w:pPr>
              <w:tabs>
                <w:tab w:val="left" w:pos="1134"/>
              </w:tabs>
              <w:spacing w:line="276" w:lineRule="auto"/>
              <w:ind w:firstLine="22"/>
              <w:jc w:val="both"/>
              <w:rPr>
                <w:sz w:val="24"/>
                <w:szCs w:val="24"/>
              </w:rPr>
            </w:pPr>
            <w:r w:rsidRPr="00765AA4">
              <w:rPr>
                <w:sz w:val="24"/>
                <w:szCs w:val="24"/>
              </w:rPr>
              <w:t>«Мы снова вместе»</w:t>
            </w:r>
          </w:p>
        </w:tc>
        <w:tc>
          <w:tcPr>
            <w:tcW w:w="1644" w:type="dxa"/>
          </w:tcPr>
          <w:p w:rsidR="00FA2CD7" w:rsidRPr="00765AA4" w:rsidRDefault="00FA2CD7" w:rsidP="0016499E">
            <w:pPr>
              <w:tabs>
                <w:tab w:val="left" w:pos="1134"/>
              </w:tabs>
              <w:spacing w:line="276" w:lineRule="auto"/>
              <w:ind w:firstLine="22"/>
              <w:jc w:val="both"/>
              <w:rPr>
                <w:sz w:val="24"/>
                <w:szCs w:val="24"/>
              </w:rPr>
            </w:pPr>
          </w:p>
        </w:tc>
        <w:tc>
          <w:tcPr>
            <w:tcW w:w="1134" w:type="dxa"/>
          </w:tcPr>
          <w:p w:rsidR="00FA2CD7" w:rsidRPr="00765AA4" w:rsidRDefault="00FA2CD7" w:rsidP="0016499E">
            <w:pPr>
              <w:tabs>
                <w:tab w:val="left" w:pos="1134"/>
              </w:tabs>
              <w:spacing w:line="276" w:lineRule="auto"/>
              <w:ind w:firstLine="22"/>
              <w:jc w:val="both"/>
              <w:rPr>
                <w:sz w:val="24"/>
                <w:szCs w:val="24"/>
              </w:rPr>
            </w:pPr>
          </w:p>
        </w:tc>
        <w:tc>
          <w:tcPr>
            <w:tcW w:w="2098" w:type="dxa"/>
          </w:tcPr>
          <w:p w:rsidR="00FA2CD7" w:rsidRPr="00765AA4" w:rsidRDefault="00FA2CD7" w:rsidP="0016499E">
            <w:pPr>
              <w:tabs>
                <w:tab w:val="left" w:pos="1134"/>
              </w:tabs>
              <w:spacing w:line="276" w:lineRule="auto"/>
              <w:ind w:firstLine="22"/>
              <w:jc w:val="both"/>
              <w:rPr>
                <w:sz w:val="24"/>
                <w:szCs w:val="24"/>
              </w:rPr>
            </w:pPr>
          </w:p>
        </w:tc>
      </w:tr>
      <w:tr w:rsidR="00FA2CD7" w:rsidRPr="009C6609">
        <w:trPr>
          <w:trHeight w:val="578"/>
        </w:trPr>
        <w:tc>
          <w:tcPr>
            <w:tcW w:w="5262" w:type="dxa"/>
            <w:tcBorders>
              <w:top w:val="single" w:sz="6" w:space="0" w:color="231F20"/>
              <w:bottom w:val="single" w:sz="6" w:space="0" w:color="231F20"/>
            </w:tcBorders>
          </w:tcPr>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Адаптационный квест для пятиклассников</w:t>
            </w:r>
          </w:p>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«Путешествие по школе и ее окрестностям»</w:t>
            </w:r>
          </w:p>
        </w:tc>
        <w:tc>
          <w:tcPr>
            <w:tcW w:w="1644" w:type="dxa"/>
          </w:tcPr>
          <w:p w:rsidR="00FA2CD7" w:rsidRPr="00765AA4" w:rsidRDefault="00FA2CD7" w:rsidP="0016499E">
            <w:pPr>
              <w:tabs>
                <w:tab w:val="left" w:pos="1134"/>
              </w:tabs>
              <w:spacing w:line="276" w:lineRule="auto"/>
              <w:ind w:firstLine="22"/>
              <w:jc w:val="both"/>
              <w:rPr>
                <w:sz w:val="24"/>
                <w:szCs w:val="24"/>
                <w:lang w:val="ru-RU"/>
              </w:rPr>
            </w:pPr>
          </w:p>
        </w:tc>
        <w:tc>
          <w:tcPr>
            <w:tcW w:w="1134" w:type="dxa"/>
          </w:tcPr>
          <w:p w:rsidR="00FA2CD7" w:rsidRPr="00765AA4" w:rsidRDefault="00FA2CD7" w:rsidP="0016499E">
            <w:pPr>
              <w:tabs>
                <w:tab w:val="left" w:pos="1134"/>
              </w:tabs>
              <w:spacing w:line="276" w:lineRule="auto"/>
              <w:ind w:firstLine="22"/>
              <w:jc w:val="both"/>
              <w:rPr>
                <w:sz w:val="24"/>
                <w:szCs w:val="24"/>
                <w:lang w:val="ru-RU"/>
              </w:rPr>
            </w:pPr>
          </w:p>
        </w:tc>
        <w:tc>
          <w:tcPr>
            <w:tcW w:w="2098" w:type="dxa"/>
          </w:tcPr>
          <w:p w:rsidR="00FA2CD7" w:rsidRPr="00765AA4" w:rsidRDefault="00FA2CD7" w:rsidP="0016499E">
            <w:pPr>
              <w:tabs>
                <w:tab w:val="left" w:pos="1134"/>
              </w:tabs>
              <w:spacing w:line="276" w:lineRule="auto"/>
              <w:ind w:firstLine="22"/>
              <w:jc w:val="both"/>
              <w:rPr>
                <w:sz w:val="24"/>
                <w:szCs w:val="24"/>
                <w:lang w:val="ru-RU"/>
              </w:rPr>
            </w:pPr>
          </w:p>
        </w:tc>
      </w:tr>
      <w:tr w:rsidR="00FA2CD7" w:rsidRPr="009C6609">
        <w:trPr>
          <w:trHeight w:val="578"/>
        </w:trPr>
        <w:tc>
          <w:tcPr>
            <w:tcW w:w="5262" w:type="dxa"/>
            <w:tcBorders>
              <w:top w:val="single" w:sz="6" w:space="0" w:color="231F20"/>
              <w:bottom w:val="single" w:sz="6" w:space="0" w:color="231F20"/>
            </w:tcBorders>
          </w:tcPr>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lastRenderedPageBreak/>
              <w:t>«Золотая осень»: школьный турслет, посвященный Всемирному дню туризма</w:t>
            </w:r>
          </w:p>
        </w:tc>
        <w:tc>
          <w:tcPr>
            <w:tcW w:w="1644" w:type="dxa"/>
          </w:tcPr>
          <w:p w:rsidR="00FA2CD7" w:rsidRPr="00765AA4" w:rsidRDefault="00FA2CD7" w:rsidP="0016499E">
            <w:pPr>
              <w:tabs>
                <w:tab w:val="left" w:pos="1134"/>
              </w:tabs>
              <w:spacing w:line="276" w:lineRule="auto"/>
              <w:ind w:firstLine="22"/>
              <w:jc w:val="both"/>
              <w:rPr>
                <w:sz w:val="24"/>
                <w:szCs w:val="24"/>
                <w:lang w:val="ru-RU"/>
              </w:rPr>
            </w:pPr>
          </w:p>
        </w:tc>
        <w:tc>
          <w:tcPr>
            <w:tcW w:w="1134" w:type="dxa"/>
          </w:tcPr>
          <w:p w:rsidR="00FA2CD7" w:rsidRPr="00765AA4" w:rsidRDefault="00FA2CD7" w:rsidP="0016499E">
            <w:pPr>
              <w:tabs>
                <w:tab w:val="left" w:pos="1134"/>
              </w:tabs>
              <w:spacing w:line="276" w:lineRule="auto"/>
              <w:ind w:firstLine="22"/>
              <w:jc w:val="both"/>
              <w:rPr>
                <w:sz w:val="24"/>
                <w:szCs w:val="24"/>
                <w:lang w:val="ru-RU"/>
              </w:rPr>
            </w:pPr>
          </w:p>
        </w:tc>
        <w:tc>
          <w:tcPr>
            <w:tcW w:w="2098" w:type="dxa"/>
          </w:tcPr>
          <w:p w:rsidR="00FA2CD7" w:rsidRPr="00765AA4" w:rsidRDefault="00FA2CD7" w:rsidP="0016499E">
            <w:pPr>
              <w:tabs>
                <w:tab w:val="left" w:pos="1134"/>
              </w:tabs>
              <w:spacing w:line="276" w:lineRule="auto"/>
              <w:ind w:firstLine="22"/>
              <w:jc w:val="both"/>
              <w:rPr>
                <w:sz w:val="24"/>
                <w:szCs w:val="24"/>
                <w:lang w:val="ru-RU"/>
              </w:rPr>
            </w:pPr>
          </w:p>
        </w:tc>
      </w:tr>
      <w:tr w:rsidR="00FA2CD7" w:rsidRPr="009C6609">
        <w:trPr>
          <w:trHeight w:val="578"/>
        </w:trPr>
        <w:tc>
          <w:tcPr>
            <w:tcW w:w="5262" w:type="dxa"/>
            <w:tcBorders>
              <w:top w:val="single" w:sz="6" w:space="0" w:color="231F20"/>
              <w:bottom w:val="single" w:sz="6" w:space="0" w:color="231F20"/>
            </w:tcBorders>
          </w:tcPr>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Поход выходного дня «Операция Зимовье»: развешивание в лесу кормушек для зимующих птиц</w:t>
            </w:r>
          </w:p>
        </w:tc>
        <w:tc>
          <w:tcPr>
            <w:tcW w:w="1644" w:type="dxa"/>
          </w:tcPr>
          <w:p w:rsidR="00FA2CD7" w:rsidRPr="00765AA4" w:rsidRDefault="00FA2CD7" w:rsidP="0016499E">
            <w:pPr>
              <w:tabs>
                <w:tab w:val="left" w:pos="1134"/>
              </w:tabs>
              <w:spacing w:line="276" w:lineRule="auto"/>
              <w:ind w:firstLine="22"/>
              <w:jc w:val="both"/>
              <w:rPr>
                <w:sz w:val="24"/>
                <w:szCs w:val="24"/>
                <w:lang w:val="ru-RU"/>
              </w:rPr>
            </w:pPr>
          </w:p>
        </w:tc>
        <w:tc>
          <w:tcPr>
            <w:tcW w:w="1134" w:type="dxa"/>
          </w:tcPr>
          <w:p w:rsidR="00FA2CD7" w:rsidRPr="00765AA4" w:rsidRDefault="00FA2CD7" w:rsidP="0016499E">
            <w:pPr>
              <w:tabs>
                <w:tab w:val="left" w:pos="1134"/>
              </w:tabs>
              <w:spacing w:line="276" w:lineRule="auto"/>
              <w:ind w:firstLine="22"/>
              <w:jc w:val="both"/>
              <w:rPr>
                <w:sz w:val="24"/>
                <w:szCs w:val="24"/>
                <w:lang w:val="ru-RU"/>
              </w:rPr>
            </w:pPr>
          </w:p>
        </w:tc>
        <w:tc>
          <w:tcPr>
            <w:tcW w:w="2098" w:type="dxa"/>
          </w:tcPr>
          <w:p w:rsidR="00FA2CD7" w:rsidRPr="00765AA4" w:rsidRDefault="00FA2CD7" w:rsidP="0016499E">
            <w:pPr>
              <w:tabs>
                <w:tab w:val="left" w:pos="1134"/>
              </w:tabs>
              <w:spacing w:line="276" w:lineRule="auto"/>
              <w:ind w:firstLine="22"/>
              <w:jc w:val="both"/>
              <w:rPr>
                <w:sz w:val="24"/>
                <w:szCs w:val="24"/>
                <w:lang w:val="ru-RU"/>
              </w:rPr>
            </w:pPr>
          </w:p>
        </w:tc>
      </w:tr>
      <w:tr w:rsidR="00FA2CD7" w:rsidRPr="009C6609">
        <w:trPr>
          <w:trHeight w:val="578"/>
        </w:trPr>
        <w:tc>
          <w:tcPr>
            <w:tcW w:w="5262" w:type="dxa"/>
            <w:tcBorders>
              <w:top w:val="single" w:sz="6" w:space="0" w:color="231F20"/>
              <w:bottom w:val="single" w:sz="6" w:space="0" w:color="231F20"/>
            </w:tcBorders>
          </w:tcPr>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Поход выходного дня «Операция Скворечник»: развешивание в лесу скворечников</w:t>
            </w:r>
          </w:p>
        </w:tc>
        <w:tc>
          <w:tcPr>
            <w:tcW w:w="1644" w:type="dxa"/>
          </w:tcPr>
          <w:p w:rsidR="00FA2CD7" w:rsidRPr="00765AA4" w:rsidRDefault="00FA2CD7" w:rsidP="0016499E">
            <w:pPr>
              <w:tabs>
                <w:tab w:val="left" w:pos="1134"/>
              </w:tabs>
              <w:spacing w:line="276" w:lineRule="auto"/>
              <w:ind w:firstLine="22"/>
              <w:jc w:val="both"/>
              <w:rPr>
                <w:sz w:val="24"/>
                <w:szCs w:val="24"/>
                <w:lang w:val="ru-RU"/>
              </w:rPr>
            </w:pPr>
          </w:p>
        </w:tc>
        <w:tc>
          <w:tcPr>
            <w:tcW w:w="1134" w:type="dxa"/>
          </w:tcPr>
          <w:p w:rsidR="00FA2CD7" w:rsidRPr="00765AA4" w:rsidRDefault="00FA2CD7" w:rsidP="0016499E">
            <w:pPr>
              <w:tabs>
                <w:tab w:val="left" w:pos="1134"/>
              </w:tabs>
              <w:spacing w:line="276" w:lineRule="auto"/>
              <w:ind w:firstLine="22"/>
              <w:jc w:val="both"/>
              <w:rPr>
                <w:sz w:val="24"/>
                <w:szCs w:val="24"/>
                <w:lang w:val="ru-RU"/>
              </w:rPr>
            </w:pPr>
          </w:p>
        </w:tc>
        <w:tc>
          <w:tcPr>
            <w:tcW w:w="2098" w:type="dxa"/>
          </w:tcPr>
          <w:p w:rsidR="00FA2CD7" w:rsidRPr="00765AA4" w:rsidRDefault="00FA2CD7" w:rsidP="0016499E">
            <w:pPr>
              <w:tabs>
                <w:tab w:val="left" w:pos="1134"/>
              </w:tabs>
              <w:spacing w:line="276" w:lineRule="auto"/>
              <w:ind w:firstLine="22"/>
              <w:jc w:val="both"/>
              <w:rPr>
                <w:sz w:val="24"/>
                <w:szCs w:val="24"/>
                <w:lang w:val="ru-RU"/>
              </w:rPr>
            </w:pPr>
          </w:p>
        </w:tc>
      </w:tr>
      <w:tr w:rsidR="00FA2CD7" w:rsidRPr="00765AA4">
        <w:trPr>
          <w:trHeight w:val="378"/>
        </w:trPr>
        <w:tc>
          <w:tcPr>
            <w:tcW w:w="5262" w:type="dxa"/>
            <w:tcBorders>
              <w:top w:val="single" w:sz="6" w:space="0" w:color="231F20"/>
              <w:bottom w:val="single" w:sz="6" w:space="0" w:color="231F20"/>
            </w:tcBorders>
          </w:tcPr>
          <w:p w:rsidR="00FA2CD7" w:rsidRPr="00765AA4" w:rsidRDefault="00973B64" w:rsidP="0016499E">
            <w:pPr>
              <w:tabs>
                <w:tab w:val="left" w:pos="1134"/>
              </w:tabs>
              <w:spacing w:line="276" w:lineRule="auto"/>
              <w:ind w:firstLine="22"/>
              <w:jc w:val="both"/>
              <w:rPr>
                <w:sz w:val="24"/>
                <w:szCs w:val="24"/>
              </w:rPr>
            </w:pPr>
            <w:r w:rsidRPr="00765AA4">
              <w:rPr>
                <w:sz w:val="24"/>
                <w:szCs w:val="24"/>
              </w:rPr>
              <w:t>Экологический проект «Придорожный мусор»</w:t>
            </w:r>
          </w:p>
        </w:tc>
        <w:tc>
          <w:tcPr>
            <w:tcW w:w="1644" w:type="dxa"/>
          </w:tcPr>
          <w:p w:rsidR="00FA2CD7" w:rsidRPr="00765AA4" w:rsidRDefault="00FA2CD7" w:rsidP="0016499E">
            <w:pPr>
              <w:tabs>
                <w:tab w:val="left" w:pos="1134"/>
              </w:tabs>
              <w:spacing w:line="276" w:lineRule="auto"/>
              <w:ind w:firstLine="22"/>
              <w:jc w:val="both"/>
              <w:rPr>
                <w:sz w:val="24"/>
                <w:szCs w:val="24"/>
              </w:rPr>
            </w:pPr>
          </w:p>
        </w:tc>
        <w:tc>
          <w:tcPr>
            <w:tcW w:w="1134" w:type="dxa"/>
          </w:tcPr>
          <w:p w:rsidR="00FA2CD7" w:rsidRPr="00765AA4" w:rsidRDefault="00FA2CD7" w:rsidP="0016499E">
            <w:pPr>
              <w:tabs>
                <w:tab w:val="left" w:pos="1134"/>
              </w:tabs>
              <w:spacing w:line="276" w:lineRule="auto"/>
              <w:ind w:firstLine="22"/>
              <w:jc w:val="both"/>
              <w:rPr>
                <w:sz w:val="24"/>
                <w:szCs w:val="24"/>
              </w:rPr>
            </w:pPr>
          </w:p>
        </w:tc>
        <w:tc>
          <w:tcPr>
            <w:tcW w:w="2098" w:type="dxa"/>
          </w:tcPr>
          <w:p w:rsidR="00FA2CD7" w:rsidRPr="00765AA4" w:rsidRDefault="00FA2CD7" w:rsidP="0016499E">
            <w:pPr>
              <w:tabs>
                <w:tab w:val="left" w:pos="1134"/>
              </w:tabs>
              <w:spacing w:line="276" w:lineRule="auto"/>
              <w:ind w:firstLine="22"/>
              <w:jc w:val="both"/>
              <w:rPr>
                <w:sz w:val="24"/>
                <w:szCs w:val="24"/>
              </w:rPr>
            </w:pPr>
          </w:p>
        </w:tc>
      </w:tr>
      <w:tr w:rsidR="00FA2CD7" w:rsidRPr="00765AA4">
        <w:trPr>
          <w:trHeight w:val="778"/>
        </w:trPr>
        <w:tc>
          <w:tcPr>
            <w:tcW w:w="5262" w:type="dxa"/>
            <w:tcBorders>
              <w:top w:val="single" w:sz="6" w:space="0" w:color="231F20"/>
              <w:bottom w:val="single" w:sz="6" w:space="0" w:color="231F20"/>
            </w:tcBorders>
          </w:tcPr>
          <w:p w:rsidR="00FA2CD7" w:rsidRPr="00765AA4" w:rsidRDefault="00973B64" w:rsidP="0016499E">
            <w:pPr>
              <w:tabs>
                <w:tab w:val="left" w:pos="1134"/>
              </w:tabs>
              <w:spacing w:line="276" w:lineRule="auto"/>
              <w:ind w:firstLine="22"/>
              <w:jc w:val="both"/>
              <w:rPr>
                <w:sz w:val="24"/>
                <w:szCs w:val="24"/>
              </w:rPr>
            </w:pPr>
            <w:r w:rsidRPr="00765AA4">
              <w:rPr>
                <w:sz w:val="24"/>
                <w:szCs w:val="24"/>
                <w:lang w:val="ru-RU"/>
              </w:rPr>
              <w:t xml:space="preserve">Туристско-краеведческие экспедиции по местам боев Великой Отечественной войны, посвященные Дню </w:t>
            </w:r>
            <w:r w:rsidRPr="00765AA4">
              <w:rPr>
                <w:sz w:val="24"/>
                <w:szCs w:val="24"/>
              </w:rPr>
              <w:t>По- беды</w:t>
            </w:r>
          </w:p>
        </w:tc>
        <w:tc>
          <w:tcPr>
            <w:tcW w:w="1644" w:type="dxa"/>
            <w:tcBorders>
              <w:bottom w:val="single" w:sz="6" w:space="0" w:color="231F20"/>
            </w:tcBorders>
          </w:tcPr>
          <w:p w:rsidR="00FA2CD7" w:rsidRPr="00765AA4" w:rsidRDefault="00FA2CD7" w:rsidP="0016499E">
            <w:pPr>
              <w:tabs>
                <w:tab w:val="left" w:pos="1134"/>
              </w:tabs>
              <w:spacing w:line="276" w:lineRule="auto"/>
              <w:ind w:firstLine="22"/>
              <w:jc w:val="both"/>
              <w:rPr>
                <w:sz w:val="24"/>
                <w:szCs w:val="24"/>
              </w:rPr>
            </w:pPr>
          </w:p>
        </w:tc>
        <w:tc>
          <w:tcPr>
            <w:tcW w:w="1134" w:type="dxa"/>
          </w:tcPr>
          <w:p w:rsidR="00FA2CD7" w:rsidRPr="00765AA4" w:rsidRDefault="00FA2CD7" w:rsidP="0016499E">
            <w:pPr>
              <w:tabs>
                <w:tab w:val="left" w:pos="1134"/>
              </w:tabs>
              <w:spacing w:line="276" w:lineRule="auto"/>
              <w:ind w:firstLine="22"/>
              <w:jc w:val="both"/>
              <w:rPr>
                <w:sz w:val="24"/>
                <w:szCs w:val="24"/>
              </w:rPr>
            </w:pPr>
          </w:p>
        </w:tc>
        <w:tc>
          <w:tcPr>
            <w:tcW w:w="2098" w:type="dxa"/>
            <w:tcBorders>
              <w:bottom w:val="single" w:sz="6" w:space="0" w:color="231F20"/>
            </w:tcBorders>
          </w:tcPr>
          <w:p w:rsidR="00FA2CD7" w:rsidRPr="00765AA4" w:rsidRDefault="00FA2CD7" w:rsidP="0016499E">
            <w:pPr>
              <w:tabs>
                <w:tab w:val="left" w:pos="1134"/>
              </w:tabs>
              <w:spacing w:line="276" w:lineRule="auto"/>
              <w:ind w:firstLine="22"/>
              <w:jc w:val="both"/>
              <w:rPr>
                <w:sz w:val="24"/>
                <w:szCs w:val="24"/>
              </w:rPr>
            </w:pPr>
          </w:p>
        </w:tc>
      </w:tr>
    </w:tbl>
    <w:p w:rsidR="00FA2CD7" w:rsidRPr="00765AA4" w:rsidRDefault="00973B64" w:rsidP="00765AA4">
      <w:pPr>
        <w:tabs>
          <w:tab w:val="left" w:pos="1134"/>
        </w:tabs>
        <w:spacing w:line="276" w:lineRule="auto"/>
        <w:ind w:firstLine="567"/>
        <w:jc w:val="both"/>
        <w:rPr>
          <w:sz w:val="24"/>
          <w:szCs w:val="24"/>
        </w:rPr>
      </w:pPr>
      <w:r w:rsidRPr="00765AA4">
        <w:rPr>
          <w:sz w:val="24"/>
          <w:szCs w:val="24"/>
        </w:rPr>
        <w:t>Продолжение</w:t>
      </w:r>
    </w:p>
    <w:p w:rsidR="00FA2CD7" w:rsidRPr="00765AA4" w:rsidRDefault="00FA2CD7" w:rsidP="00765AA4">
      <w:pPr>
        <w:tabs>
          <w:tab w:val="left" w:pos="1134"/>
        </w:tabs>
        <w:spacing w:line="276" w:lineRule="auto"/>
        <w:ind w:firstLine="567"/>
        <w:jc w:val="both"/>
        <w:rPr>
          <w:sz w:val="24"/>
          <w:szCs w:val="24"/>
        </w:rPr>
      </w:pPr>
    </w:p>
    <w:tbl>
      <w:tblPr>
        <w:tblStyle w:val="TableNormal"/>
        <w:tblW w:w="0" w:type="auto"/>
        <w:tblInd w:w="12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5262"/>
        <w:gridCol w:w="1644"/>
        <w:gridCol w:w="1134"/>
        <w:gridCol w:w="2098"/>
      </w:tblGrid>
      <w:tr w:rsidR="00FA2CD7" w:rsidRPr="009C6609">
        <w:trPr>
          <w:trHeight w:val="353"/>
        </w:trPr>
        <w:tc>
          <w:tcPr>
            <w:tcW w:w="10138" w:type="dxa"/>
            <w:gridSpan w:val="4"/>
            <w:shd w:val="clear" w:color="auto" w:fill="E6E7E8"/>
          </w:tcPr>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Модуль «Организация предметно-эстетической среды»</w:t>
            </w:r>
          </w:p>
        </w:tc>
      </w:tr>
      <w:tr w:rsidR="00FA2CD7" w:rsidRPr="00765AA4">
        <w:trPr>
          <w:trHeight w:val="353"/>
        </w:trPr>
        <w:tc>
          <w:tcPr>
            <w:tcW w:w="5262" w:type="dxa"/>
          </w:tcPr>
          <w:p w:rsidR="00FA2CD7" w:rsidRPr="00765AA4" w:rsidRDefault="00973B64" w:rsidP="0016499E">
            <w:pPr>
              <w:tabs>
                <w:tab w:val="left" w:pos="1134"/>
              </w:tabs>
              <w:spacing w:line="276" w:lineRule="auto"/>
              <w:ind w:firstLine="22"/>
              <w:jc w:val="both"/>
              <w:rPr>
                <w:sz w:val="24"/>
                <w:szCs w:val="24"/>
              </w:rPr>
            </w:pPr>
            <w:r w:rsidRPr="00765AA4">
              <w:rPr>
                <w:sz w:val="24"/>
                <w:szCs w:val="24"/>
              </w:rPr>
              <w:t>Дела, события, мероприятия</w:t>
            </w:r>
          </w:p>
        </w:tc>
        <w:tc>
          <w:tcPr>
            <w:tcW w:w="1644" w:type="dxa"/>
          </w:tcPr>
          <w:p w:rsidR="00FA2CD7" w:rsidRPr="00765AA4" w:rsidRDefault="00973B64" w:rsidP="0016499E">
            <w:pPr>
              <w:tabs>
                <w:tab w:val="left" w:pos="1134"/>
              </w:tabs>
              <w:spacing w:line="276" w:lineRule="auto"/>
              <w:ind w:firstLine="22"/>
              <w:jc w:val="both"/>
              <w:rPr>
                <w:sz w:val="24"/>
                <w:szCs w:val="24"/>
              </w:rPr>
            </w:pPr>
            <w:r w:rsidRPr="00765AA4">
              <w:rPr>
                <w:sz w:val="24"/>
                <w:szCs w:val="24"/>
              </w:rPr>
              <w:t>Участники</w:t>
            </w:r>
          </w:p>
        </w:tc>
        <w:tc>
          <w:tcPr>
            <w:tcW w:w="1134" w:type="dxa"/>
          </w:tcPr>
          <w:p w:rsidR="00FA2CD7" w:rsidRPr="00765AA4" w:rsidRDefault="00973B64" w:rsidP="0016499E">
            <w:pPr>
              <w:tabs>
                <w:tab w:val="left" w:pos="1134"/>
              </w:tabs>
              <w:spacing w:line="276" w:lineRule="auto"/>
              <w:ind w:firstLine="22"/>
              <w:jc w:val="both"/>
              <w:rPr>
                <w:sz w:val="24"/>
                <w:szCs w:val="24"/>
              </w:rPr>
            </w:pPr>
            <w:r w:rsidRPr="00765AA4">
              <w:rPr>
                <w:sz w:val="24"/>
                <w:szCs w:val="24"/>
              </w:rPr>
              <w:t>Время</w:t>
            </w:r>
          </w:p>
        </w:tc>
        <w:tc>
          <w:tcPr>
            <w:tcW w:w="2098" w:type="dxa"/>
          </w:tcPr>
          <w:p w:rsidR="00FA2CD7" w:rsidRPr="00765AA4" w:rsidRDefault="00973B64" w:rsidP="0016499E">
            <w:pPr>
              <w:tabs>
                <w:tab w:val="left" w:pos="1134"/>
              </w:tabs>
              <w:spacing w:line="276" w:lineRule="auto"/>
              <w:ind w:firstLine="22"/>
              <w:jc w:val="both"/>
              <w:rPr>
                <w:sz w:val="24"/>
                <w:szCs w:val="24"/>
              </w:rPr>
            </w:pPr>
            <w:r w:rsidRPr="00765AA4">
              <w:rPr>
                <w:sz w:val="24"/>
                <w:szCs w:val="24"/>
              </w:rPr>
              <w:t>Ответственные</w:t>
            </w:r>
          </w:p>
        </w:tc>
      </w:tr>
      <w:tr w:rsidR="00FA2CD7" w:rsidRPr="009C6609">
        <w:trPr>
          <w:trHeight w:val="744"/>
        </w:trPr>
        <w:tc>
          <w:tcPr>
            <w:tcW w:w="5262" w:type="dxa"/>
          </w:tcPr>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Оформление интерьеров школьных помещений к Дню знаний, Дню учителя, Новому году, 23 февраля,</w:t>
            </w:r>
          </w:p>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8 марта, Дню Победы, празднику Последнего звонка</w:t>
            </w:r>
          </w:p>
        </w:tc>
        <w:tc>
          <w:tcPr>
            <w:tcW w:w="1644" w:type="dxa"/>
          </w:tcPr>
          <w:p w:rsidR="00FA2CD7" w:rsidRPr="00765AA4" w:rsidRDefault="00FA2CD7" w:rsidP="0016499E">
            <w:pPr>
              <w:tabs>
                <w:tab w:val="left" w:pos="1134"/>
              </w:tabs>
              <w:spacing w:line="276" w:lineRule="auto"/>
              <w:ind w:firstLine="22"/>
              <w:jc w:val="both"/>
              <w:rPr>
                <w:sz w:val="24"/>
                <w:szCs w:val="24"/>
                <w:lang w:val="ru-RU"/>
              </w:rPr>
            </w:pPr>
          </w:p>
        </w:tc>
        <w:tc>
          <w:tcPr>
            <w:tcW w:w="1134" w:type="dxa"/>
          </w:tcPr>
          <w:p w:rsidR="00FA2CD7" w:rsidRPr="00765AA4" w:rsidRDefault="00FA2CD7" w:rsidP="0016499E">
            <w:pPr>
              <w:tabs>
                <w:tab w:val="left" w:pos="1134"/>
              </w:tabs>
              <w:spacing w:line="276" w:lineRule="auto"/>
              <w:ind w:firstLine="22"/>
              <w:jc w:val="both"/>
              <w:rPr>
                <w:sz w:val="24"/>
                <w:szCs w:val="24"/>
                <w:lang w:val="ru-RU"/>
              </w:rPr>
            </w:pPr>
          </w:p>
        </w:tc>
        <w:tc>
          <w:tcPr>
            <w:tcW w:w="2098" w:type="dxa"/>
          </w:tcPr>
          <w:p w:rsidR="00FA2CD7" w:rsidRPr="00765AA4" w:rsidRDefault="00FA2CD7" w:rsidP="0016499E">
            <w:pPr>
              <w:tabs>
                <w:tab w:val="left" w:pos="1134"/>
              </w:tabs>
              <w:spacing w:line="276" w:lineRule="auto"/>
              <w:ind w:firstLine="22"/>
              <w:jc w:val="both"/>
              <w:rPr>
                <w:sz w:val="24"/>
                <w:szCs w:val="24"/>
                <w:lang w:val="ru-RU"/>
              </w:rPr>
            </w:pPr>
          </w:p>
        </w:tc>
      </w:tr>
      <w:tr w:rsidR="00FA2CD7" w:rsidRPr="00765AA4">
        <w:trPr>
          <w:trHeight w:val="942"/>
        </w:trPr>
        <w:tc>
          <w:tcPr>
            <w:tcW w:w="5262" w:type="dxa"/>
            <w:tcBorders>
              <w:bottom w:val="single" w:sz="6" w:space="0" w:color="231F20"/>
            </w:tcBorders>
          </w:tcPr>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Создание в вестибюле школы стеллажей свободного книгообмена «Книговорот»: мероприятие, приурочен- ное к Международному дню школьных библиотек</w:t>
            </w:r>
          </w:p>
          <w:p w:rsidR="00FA2CD7" w:rsidRPr="00765AA4" w:rsidRDefault="00973B64" w:rsidP="0016499E">
            <w:pPr>
              <w:tabs>
                <w:tab w:val="left" w:pos="1134"/>
              </w:tabs>
              <w:spacing w:line="276" w:lineRule="auto"/>
              <w:ind w:firstLine="22"/>
              <w:jc w:val="both"/>
              <w:rPr>
                <w:sz w:val="24"/>
                <w:szCs w:val="24"/>
              </w:rPr>
            </w:pPr>
            <w:r w:rsidRPr="00765AA4">
              <w:rPr>
                <w:sz w:val="24"/>
                <w:szCs w:val="24"/>
              </w:rPr>
              <w:t>25 октября</w:t>
            </w:r>
          </w:p>
        </w:tc>
        <w:tc>
          <w:tcPr>
            <w:tcW w:w="1644" w:type="dxa"/>
          </w:tcPr>
          <w:p w:rsidR="00FA2CD7" w:rsidRPr="00765AA4" w:rsidRDefault="00FA2CD7" w:rsidP="0016499E">
            <w:pPr>
              <w:tabs>
                <w:tab w:val="left" w:pos="1134"/>
              </w:tabs>
              <w:spacing w:line="276" w:lineRule="auto"/>
              <w:ind w:firstLine="22"/>
              <w:jc w:val="both"/>
              <w:rPr>
                <w:sz w:val="24"/>
                <w:szCs w:val="24"/>
              </w:rPr>
            </w:pPr>
          </w:p>
        </w:tc>
        <w:tc>
          <w:tcPr>
            <w:tcW w:w="1134" w:type="dxa"/>
          </w:tcPr>
          <w:p w:rsidR="00FA2CD7" w:rsidRPr="00765AA4" w:rsidRDefault="00FA2CD7" w:rsidP="0016499E">
            <w:pPr>
              <w:tabs>
                <w:tab w:val="left" w:pos="1134"/>
              </w:tabs>
              <w:spacing w:line="276" w:lineRule="auto"/>
              <w:ind w:firstLine="22"/>
              <w:jc w:val="both"/>
              <w:rPr>
                <w:sz w:val="24"/>
                <w:szCs w:val="24"/>
              </w:rPr>
            </w:pPr>
          </w:p>
        </w:tc>
        <w:tc>
          <w:tcPr>
            <w:tcW w:w="2098" w:type="dxa"/>
          </w:tcPr>
          <w:p w:rsidR="00FA2CD7" w:rsidRPr="00765AA4" w:rsidRDefault="00FA2CD7" w:rsidP="0016499E">
            <w:pPr>
              <w:tabs>
                <w:tab w:val="left" w:pos="1134"/>
              </w:tabs>
              <w:spacing w:line="276" w:lineRule="auto"/>
              <w:ind w:firstLine="22"/>
              <w:jc w:val="both"/>
              <w:rPr>
                <w:sz w:val="24"/>
                <w:szCs w:val="24"/>
              </w:rPr>
            </w:pPr>
          </w:p>
        </w:tc>
      </w:tr>
      <w:tr w:rsidR="00FA2CD7" w:rsidRPr="00765AA4">
        <w:trPr>
          <w:trHeight w:val="739"/>
        </w:trPr>
        <w:tc>
          <w:tcPr>
            <w:tcW w:w="5262" w:type="dxa"/>
            <w:tcBorders>
              <w:top w:val="single" w:sz="6" w:space="0" w:color="231F20"/>
              <w:bottom w:val="single" w:sz="6" w:space="0" w:color="231F20"/>
            </w:tcBorders>
          </w:tcPr>
          <w:p w:rsidR="00FA2CD7" w:rsidRPr="00765AA4" w:rsidRDefault="00973B64" w:rsidP="0016499E">
            <w:pPr>
              <w:tabs>
                <w:tab w:val="left" w:pos="1134"/>
              </w:tabs>
              <w:spacing w:line="276" w:lineRule="auto"/>
              <w:ind w:firstLine="22"/>
              <w:jc w:val="both"/>
              <w:rPr>
                <w:sz w:val="24"/>
                <w:szCs w:val="24"/>
              </w:rPr>
            </w:pPr>
            <w:r w:rsidRPr="00765AA4">
              <w:rPr>
                <w:sz w:val="24"/>
                <w:szCs w:val="24"/>
                <w:lang w:val="ru-RU"/>
              </w:rPr>
              <w:t xml:space="preserve">Сменные выставки рисунков и инсталляций учащихся, посвященные Дню учителя, Дню матери, Всемирному дню </w:t>
            </w:r>
            <w:r w:rsidRPr="00765AA4">
              <w:rPr>
                <w:sz w:val="24"/>
                <w:szCs w:val="24"/>
              </w:rPr>
              <w:t>Земли, Дню Победы</w:t>
            </w:r>
          </w:p>
        </w:tc>
        <w:tc>
          <w:tcPr>
            <w:tcW w:w="1644" w:type="dxa"/>
          </w:tcPr>
          <w:p w:rsidR="00FA2CD7" w:rsidRPr="00765AA4" w:rsidRDefault="00FA2CD7" w:rsidP="0016499E">
            <w:pPr>
              <w:tabs>
                <w:tab w:val="left" w:pos="1134"/>
              </w:tabs>
              <w:spacing w:line="276" w:lineRule="auto"/>
              <w:ind w:firstLine="22"/>
              <w:jc w:val="both"/>
              <w:rPr>
                <w:sz w:val="24"/>
                <w:szCs w:val="24"/>
              </w:rPr>
            </w:pPr>
          </w:p>
        </w:tc>
        <w:tc>
          <w:tcPr>
            <w:tcW w:w="1134" w:type="dxa"/>
          </w:tcPr>
          <w:p w:rsidR="00FA2CD7" w:rsidRPr="00765AA4" w:rsidRDefault="00FA2CD7" w:rsidP="0016499E">
            <w:pPr>
              <w:tabs>
                <w:tab w:val="left" w:pos="1134"/>
              </w:tabs>
              <w:spacing w:line="276" w:lineRule="auto"/>
              <w:ind w:firstLine="22"/>
              <w:jc w:val="both"/>
              <w:rPr>
                <w:sz w:val="24"/>
                <w:szCs w:val="24"/>
              </w:rPr>
            </w:pPr>
          </w:p>
        </w:tc>
        <w:tc>
          <w:tcPr>
            <w:tcW w:w="2098" w:type="dxa"/>
          </w:tcPr>
          <w:p w:rsidR="00FA2CD7" w:rsidRPr="00765AA4" w:rsidRDefault="00FA2CD7" w:rsidP="0016499E">
            <w:pPr>
              <w:tabs>
                <w:tab w:val="left" w:pos="1134"/>
              </w:tabs>
              <w:spacing w:line="276" w:lineRule="auto"/>
              <w:ind w:firstLine="22"/>
              <w:jc w:val="both"/>
              <w:rPr>
                <w:sz w:val="24"/>
                <w:szCs w:val="24"/>
              </w:rPr>
            </w:pPr>
          </w:p>
        </w:tc>
      </w:tr>
      <w:tr w:rsidR="00FA2CD7" w:rsidRPr="009C6609">
        <w:trPr>
          <w:trHeight w:val="939"/>
        </w:trPr>
        <w:tc>
          <w:tcPr>
            <w:tcW w:w="5262" w:type="dxa"/>
            <w:tcBorders>
              <w:top w:val="single" w:sz="6" w:space="0" w:color="231F20"/>
              <w:bottom w:val="single" w:sz="6" w:space="0" w:color="231F20"/>
            </w:tcBorders>
          </w:tcPr>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Мини-концерты учащихся, учителей и родителей</w:t>
            </w:r>
          </w:p>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в холлах школьного здания «Музыка на переменах», приуроченные к Всероссийской  неделе  музыки 21—27 марта</w:t>
            </w:r>
          </w:p>
        </w:tc>
        <w:tc>
          <w:tcPr>
            <w:tcW w:w="1644" w:type="dxa"/>
          </w:tcPr>
          <w:p w:rsidR="00FA2CD7" w:rsidRPr="00765AA4" w:rsidRDefault="00FA2CD7" w:rsidP="0016499E">
            <w:pPr>
              <w:tabs>
                <w:tab w:val="left" w:pos="1134"/>
              </w:tabs>
              <w:spacing w:line="276" w:lineRule="auto"/>
              <w:ind w:firstLine="22"/>
              <w:jc w:val="both"/>
              <w:rPr>
                <w:sz w:val="24"/>
                <w:szCs w:val="24"/>
                <w:lang w:val="ru-RU"/>
              </w:rPr>
            </w:pPr>
          </w:p>
        </w:tc>
        <w:tc>
          <w:tcPr>
            <w:tcW w:w="1134" w:type="dxa"/>
          </w:tcPr>
          <w:p w:rsidR="00FA2CD7" w:rsidRPr="00765AA4" w:rsidRDefault="00FA2CD7" w:rsidP="0016499E">
            <w:pPr>
              <w:tabs>
                <w:tab w:val="left" w:pos="1134"/>
              </w:tabs>
              <w:spacing w:line="276" w:lineRule="auto"/>
              <w:ind w:firstLine="22"/>
              <w:jc w:val="both"/>
              <w:rPr>
                <w:sz w:val="24"/>
                <w:szCs w:val="24"/>
                <w:lang w:val="ru-RU"/>
              </w:rPr>
            </w:pPr>
          </w:p>
        </w:tc>
        <w:tc>
          <w:tcPr>
            <w:tcW w:w="2098" w:type="dxa"/>
          </w:tcPr>
          <w:p w:rsidR="00FA2CD7" w:rsidRPr="00765AA4" w:rsidRDefault="00FA2CD7" w:rsidP="0016499E">
            <w:pPr>
              <w:tabs>
                <w:tab w:val="left" w:pos="1134"/>
              </w:tabs>
              <w:spacing w:line="276" w:lineRule="auto"/>
              <w:ind w:firstLine="22"/>
              <w:jc w:val="both"/>
              <w:rPr>
                <w:sz w:val="24"/>
                <w:szCs w:val="24"/>
                <w:lang w:val="ru-RU"/>
              </w:rPr>
            </w:pPr>
          </w:p>
        </w:tc>
      </w:tr>
      <w:tr w:rsidR="00FA2CD7" w:rsidRPr="009C6609">
        <w:trPr>
          <w:trHeight w:val="539"/>
        </w:trPr>
        <w:tc>
          <w:tcPr>
            <w:tcW w:w="5262" w:type="dxa"/>
            <w:tcBorders>
              <w:top w:val="single" w:sz="6" w:space="0" w:color="231F20"/>
              <w:bottom w:val="single" w:sz="6" w:space="0" w:color="231F20"/>
            </w:tcBorders>
          </w:tcPr>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Конкурс дизайнерских проектов «Озеленение пришколь- ной территории», реализация проектов-победителей</w:t>
            </w:r>
          </w:p>
        </w:tc>
        <w:tc>
          <w:tcPr>
            <w:tcW w:w="1644" w:type="dxa"/>
          </w:tcPr>
          <w:p w:rsidR="00FA2CD7" w:rsidRPr="00765AA4" w:rsidRDefault="00FA2CD7" w:rsidP="0016499E">
            <w:pPr>
              <w:tabs>
                <w:tab w:val="left" w:pos="1134"/>
              </w:tabs>
              <w:spacing w:line="276" w:lineRule="auto"/>
              <w:ind w:firstLine="22"/>
              <w:jc w:val="both"/>
              <w:rPr>
                <w:sz w:val="24"/>
                <w:szCs w:val="24"/>
                <w:lang w:val="ru-RU"/>
              </w:rPr>
            </w:pPr>
          </w:p>
        </w:tc>
        <w:tc>
          <w:tcPr>
            <w:tcW w:w="1134" w:type="dxa"/>
          </w:tcPr>
          <w:p w:rsidR="00FA2CD7" w:rsidRPr="00765AA4" w:rsidRDefault="00FA2CD7" w:rsidP="0016499E">
            <w:pPr>
              <w:tabs>
                <w:tab w:val="left" w:pos="1134"/>
              </w:tabs>
              <w:spacing w:line="276" w:lineRule="auto"/>
              <w:ind w:firstLine="22"/>
              <w:jc w:val="both"/>
              <w:rPr>
                <w:sz w:val="24"/>
                <w:szCs w:val="24"/>
                <w:lang w:val="ru-RU"/>
              </w:rPr>
            </w:pPr>
          </w:p>
        </w:tc>
        <w:tc>
          <w:tcPr>
            <w:tcW w:w="2098" w:type="dxa"/>
          </w:tcPr>
          <w:p w:rsidR="00FA2CD7" w:rsidRPr="00765AA4" w:rsidRDefault="00FA2CD7" w:rsidP="0016499E">
            <w:pPr>
              <w:tabs>
                <w:tab w:val="left" w:pos="1134"/>
              </w:tabs>
              <w:spacing w:line="276" w:lineRule="auto"/>
              <w:ind w:firstLine="22"/>
              <w:jc w:val="both"/>
              <w:rPr>
                <w:sz w:val="24"/>
                <w:szCs w:val="24"/>
                <w:lang w:val="ru-RU"/>
              </w:rPr>
            </w:pPr>
          </w:p>
        </w:tc>
      </w:tr>
      <w:tr w:rsidR="00FA2CD7" w:rsidRPr="00765AA4">
        <w:trPr>
          <w:trHeight w:val="539"/>
        </w:trPr>
        <w:tc>
          <w:tcPr>
            <w:tcW w:w="5262" w:type="dxa"/>
            <w:tcBorders>
              <w:top w:val="single" w:sz="6" w:space="0" w:color="231F20"/>
              <w:bottom w:val="single" w:sz="6" w:space="0" w:color="231F20"/>
            </w:tcBorders>
          </w:tcPr>
          <w:p w:rsidR="00FA2CD7" w:rsidRPr="00765AA4" w:rsidRDefault="00973B64" w:rsidP="0016499E">
            <w:pPr>
              <w:tabs>
                <w:tab w:val="left" w:pos="1134"/>
              </w:tabs>
              <w:spacing w:line="276" w:lineRule="auto"/>
              <w:ind w:firstLine="22"/>
              <w:jc w:val="both"/>
              <w:rPr>
                <w:sz w:val="24"/>
                <w:szCs w:val="24"/>
              </w:rPr>
            </w:pPr>
            <w:r w:rsidRPr="00765AA4">
              <w:rPr>
                <w:sz w:val="24"/>
                <w:szCs w:val="24"/>
                <w:lang w:val="ru-RU"/>
              </w:rPr>
              <w:t xml:space="preserve">Экспозиция «Бессмертный полк школы», приуроченная ко Дню </w:t>
            </w:r>
            <w:r w:rsidRPr="00765AA4">
              <w:rPr>
                <w:sz w:val="24"/>
                <w:szCs w:val="24"/>
              </w:rPr>
              <w:t>Победы</w:t>
            </w:r>
          </w:p>
        </w:tc>
        <w:tc>
          <w:tcPr>
            <w:tcW w:w="1644" w:type="dxa"/>
          </w:tcPr>
          <w:p w:rsidR="00FA2CD7" w:rsidRPr="00765AA4" w:rsidRDefault="00FA2CD7" w:rsidP="0016499E">
            <w:pPr>
              <w:tabs>
                <w:tab w:val="left" w:pos="1134"/>
              </w:tabs>
              <w:spacing w:line="276" w:lineRule="auto"/>
              <w:ind w:firstLine="22"/>
              <w:jc w:val="both"/>
              <w:rPr>
                <w:sz w:val="24"/>
                <w:szCs w:val="24"/>
              </w:rPr>
            </w:pPr>
          </w:p>
        </w:tc>
        <w:tc>
          <w:tcPr>
            <w:tcW w:w="1134" w:type="dxa"/>
          </w:tcPr>
          <w:p w:rsidR="00FA2CD7" w:rsidRPr="00765AA4" w:rsidRDefault="00FA2CD7" w:rsidP="0016499E">
            <w:pPr>
              <w:tabs>
                <w:tab w:val="left" w:pos="1134"/>
              </w:tabs>
              <w:spacing w:line="276" w:lineRule="auto"/>
              <w:ind w:firstLine="22"/>
              <w:jc w:val="both"/>
              <w:rPr>
                <w:sz w:val="24"/>
                <w:szCs w:val="24"/>
              </w:rPr>
            </w:pPr>
          </w:p>
        </w:tc>
        <w:tc>
          <w:tcPr>
            <w:tcW w:w="2098" w:type="dxa"/>
          </w:tcPr>
          <w:p w:rsidR="00FA2CD7" w:rsidRPr="00765AA4" w:rsidRDefault="00FA2CD7" w:rsidP="0016499E">
            <w:pPr>
              <w:tabs>
                <w:tab w:val="left" w:pos="1134"/>
              </w:tabs>
              <w:spacing w:line="276" w:lineRule="auto"/>
              <w:ind w:firstLine="22"/>
              <w:jc w:val="both"/>
              <w:rPr>
                <w:sz w:val="24"/>
                <w:szCs w:val="24"/>
              </w:rPr>
            </w:pPr>
          </w:p>
        </w:tc>
      </w:tr>
      <w:tr w:rsidR="00FA2CD7" w:rsidRPr="009C6609">
        <w:trPr>
          <w:trHeight w:val="739"/>
        </w:trPr>
        <w:tc>
          <w:tcPr>
            <w:tcW w:w="5262" w:type="dxa"/>
            <w:tcBorders>
              <w:top w:val="single" w:sz="6" w:space="0" w:color="231F20"/>
              <w:bottom w:val="single" w:sz="6" w:space="0" w:color="231F20"/>
            </w:tcBorders>
          </w:tcPr>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Сменные фотовыставки школьников «Лето —</w:t>
            </w:r>
          </w:p>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это маленькая жизнь», «Мои друзья», «Усы, лапы и хвост», «Свет и тень», «Эко-факт»</w:t>
            </w:r>
          </w:p>
        </w:tc>
        <w:tc>
          <w:tcPr>
            <w:tcW w:w="1644" w:type="dxa"/>
            <w:tcBorders>
              <w:bottom w:val="single" w:sz="6" w:space="0" w:color="231F20"/>
            </w:tcBorders>
          </w:tcPr>
          <w:p w:rsidR="00FA2CD7" w:rsidRPr="00765AA4" w:rsidRDefault="00FA2CD7" w:rsidP="0016499E">
            <w:pPr>
              <w:tabs>
                <w:tab w:val="left" w:pos="1134"/>
              </w:tabs>
              <w:spacing w:line="276" w:lineRule="auto"/>
              <w:ind w:firstLine="22"/>
              <w:jc w:val="both"/>
              <w:rPr>
                <w:sz w:val="24"/>
                <w:szCs w:val="24"/>
                <w:lang w:val="ru-RU"/>
              </w:rPr>
            </w:pPr>
          </w:p>
        </w:tc>
        <w:tc>
          <w:tcPr>
            <w:tcW w:w="1134" w:type="dxa"/>
          </w:tcPr>
          <w:p w:rsidR="00FA2CD7" w:rsidRPr="00765AA4" w:rsidRDefault="00FA2CD7" w:rsidP="0016499E">
            <w:pPr>
              <w:tabs>
                <w:tab w:val="left" w:pos="1134"/>
              </w:tabs>
              <w:spacing w:line="276" w:lineRule="auto"/>
              <w:ind w:firstLine="22"/>
              <w:jc w:val="both"/>
              <w:rPr>
                <w:sz w:val="24"/>
                <w:szCs w:val="24"/>
                <w:lang w:val="ru-RU"/>
              </w:rPr>
            </w:pPr>
          </w:p>
        </w:tc>
        <w:tc>
          <w:tcPr>
            <w:tcW w:w="2098" w:type="dxa"/>
            <w:tcBorders>
              <w:bottom w:val="single" w:sz="6" w:space="0" w:color="231F20"/>
            </w:tcBorders>
          </w:tcPr>
          <w:p w:rsidR="00FA2CD7" w:rsidRPr="00765AA4" w:rsidRDefault="00FA2CD7" w:rsidP="0016499E">
            <w:pPr>
              <w:tabs>
                <w:tab w:val="left" w:pos="1134"/>
              </w:tabs>
              <w:spacing w:line="276" w:lineRule="auto"/>
              <w:ind w:firstLine="22"/>
              <w:jc w:val="both"/>
              <w:rPr>
                <w:sz w:val="24"/>
                <w:szCs w:val="24"/>
                <w:lang w:val="ru-RU"/>
              </w:rPr>
            </w:pPr>
          </w:p>
        </w:tc>
      </w:tr>
    </w:tbl>
    <w:p w:rsidR="00FA2CD7" w:rsidRPr="00765AA4" w:rsidRDefault="00FA2CD7" w:rsidP="00765AA4">
      <w:pPr>
        <w:tabs>
          <w:tab w:val="left" w:pos="1134"/>
        </w:tabs>
        <w:spacing w:line="276" w:lineRule="auto"/>
        <w:ind w:firstLine="567"/>
        <w:jc w:val="both"/>
        <w:rPr>
          <w:sz w:val="24"/>
          <w:szCs w:val="24"/>
          <w:lang w:val="ru-RU"/>
        </w:rPr>
      </w:pP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5262"/>
        <w:gridCol w:w="1644"/>
        <w:gridCol w:w="1134"/>
        <w:gridCol w:w="2098"/>
      </w:tblGrid>
      <w:tr w:rsidR="00FA2CD7" w:rsidRPr="00765AA4">
        <w:trPr>
          <w:trHeight w:val="360"/>
        </w:trPr>
        <w:tc>
          <w:tcPr>
            <w:tcW w:w="10138" w:type="dxa"/>
            <w:gridSpan w:val="4"/>
            <w:shd w:val="clear" w:color="auto" w:fill="E6E7E8"/>
          </w:tcPr>
          <w:p w:rsidR="00FA2CD7" w:rsidRPr="00765AA4" w:rsidRDefault="00973B64" w:rsidP="0016499E">
            <w:pPr>
              <w:tabs>
                <w:tab w:val="left" w:pos="1134"/>
              </w:tabs>
              <w:spacing w:line="276" w:lineRule="auto"/>
              <w:ind w:firstLine="22"/>
              <w:jc w:val="both"/>
              <w:rPr>
                <w:sz w:val="24"/>
                <w:szCs w:val="24"/>
              </w:rPr>
            </w:pPr>
            <w:r w:rsidRPr="00765AA4">
              <w:rPr>
                <w:sz w:val="24"/>
                <w:szCs w:val="24"/>
              </w:rPr>
              <w:t>Модуль «Работа с родителями»</w:t>
            </w:r>
          </w:p>
        </w:tc>
      </w:tr>
      <w:tr w:rsidR="00FA2CD7" w:rsidRPr="00765AA4">
        <w:trPr>
          <w:trHeight w:val="360"/>
        </w:trPr>
        <w:tc>
          <w:tcPr>
            <w:tcW w:w="5262" w:type="dxa"/>
          </w:tcPr>
          <w:p w:rsidR="00FA2CD7" w:rsidRPr="00765AA4" w:rsidRDefault="00973B64" w:rsidP="0016499E">
            <w:pPr>
              <w:tabs>
                <w:tab w:val="left" w:pos="1134"/>
              </w:tabs>
              <w:spacing w:line="276" w:lineRule="auto"/>
              <w:ind w:firstLine="22"/>
              <w:jc w:val="both"/>
              <w:rPr>
                <w:sz w:val="24"/>
                <w:szCs w:val="24"/>
              </w:rPr>
            </w:pPr>
            <w:r w:rsidRPr="00765AA4">
              <w:rPr>
                <w:sz w:val="24"/>
                <w:szCs w:val="24"/>
              </w:rPr>
              <w:t>Дела, события, мероприятия</w:t>
            </w:r>
          </w:p>
        </w:tc>
        <w:tc>
          <w:tcPr>
            <w:tcW w:w="1644" w:type="dxa"/>
          </w:tcPr>
          <w:p w:rsidR="00FA2CD7" w:rsidRPr="00765AA4" w:rsidRDefault="00973B64" w:rsidP="0016499E">
            <w:pPr>
              <w:tabs>
                <w:tab w:val="left" w:pos="1134"/>
              </w:tabs>
              <w:spacing w:line="276" w:lineRule="auto"/>
              <w:ind w:firstLine="22"/>
              <w:jc w:val="both"/>
              <w:rPr>
                <w:sz w:val="24"/>
                <w:szCs w:val="24"/>
              </w:rPr>
            </w:pPr>
            <w:r w:rsidRPr="00765AA4">
              <w:rPr>
                <w:sz w:val="24"/>
                <w:szCs w:val="24"/>
              </w:rPr>
              <w:t>Участники</w:t>
            </w:r>
          </w:p>
        </w:tc>
        <w:tc>
          <w:tcPr>
            <w:tcW w:w="1134" w:type="dxa"/>
          </w:tcPr>
          <w:p w:rsidR="00FA2CD7" w:rsidRPr="00765AA4" w:rsidRDefault="00973B64" w:rsidP="0016499E">
            <w:pPr>
              <w:tabs>
                <w:tab w:val="left" w:pos="1134"/>
              </w:tabs>
              <w:spacing w:line="276" w:lineRule="auto"/>
              <w:ind w:firstLine="22"/>
              <w:jc w:val="both"/>
              <w:rPr>
                <w:sz w:val="24"/>
                <w:szCs w:val="24"/>
              </w:rPr>
            </w:pPr>
            <w:r w:rsidRPr="00765AA4">
              <w:rPr>
                <w:sz w:val="24"/>
                <w:szCs w:val="24"/>
              </w:rPr>
              <w:t>Время</w:t>
            </w:r>
          </w:p>
        </w:tc>
        <w:tc>
          <w:tcPr>
            <w:tcW w:w="2098" w:type="dxa"/>
          </w:tcPr>
          <w:p w:rsidR="00FA2CD7" w:rsidRPr="00765AA4" w:rsidRDefault="00973B64" w:rsidP="0016499E">
            <w:pPr>
              <w:tabs>
                <w:tab w:val="left" w:pos="1134"/>
              </w:tabs>
              <w:spacing w:line="276" w:lineRule="auto"/>
              <w:ind w:firstLine="22"/>
              <w:jc w:val="both"/>
              <w:rPr>
                <w:sz w:val="24"/>
                <w:szCs w:val="24"/>
              </w:rPr>
            </w:pPr>
            <w:r w:rsidRPr="00765AA4">
              <w:rPr>
                <w:sz w:val="24"/>
                <w:szCs w:val="24"/>
              </w:rPr>
              <w:t>Ответственные</w:t>
            </w:r>
          </w:p>
        </w:tc>
      </w:tr>
      <w:tr w:rsidR="00FA2CD7" w:rsidRPr="009C6609">
        <w:trPr>
          <w:trHeight w:val="787"/>
        </w:trPr>
        <w:tc>
          <w:tcPr>
            <w:tcW w:w="5262" w:type="dxa"/>
          </w:tcPr>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lastRenderedPageBreak/>
              <w:t>Открытая среда: день индивидуальных онлайн и офлайн консультаций родителей с учителями- предметниками</w:t>
            </w:r>
          </w:p>
        </w:tc>
        <w:tc>
          <w:tcPr>
            <w:tcW w:w="1644" w:type="dxa"/>
          </w:tcPr>
          <w:p w:rsidR="00FA2CD7" w:rsidRPr="00765AA4" w:rsidRDefault="00FA2CD7" w:rsidP="0016499E">
            <w:pPr>
              <w:tabs>
                <w:tab w:val="left" w:pos="1134"/>
              </w:tabs>
              <w:spacing w:line="276" w:lineRule="auto"/>
              <w:ind w:firstLine="22"/>
              <w:jc w:val="both"/>
              <w:rPr>
                <w:sz w:val="24"/>
                <w:szCs w:val="24"/>
                <w:lang w:val="ru-RU"/>
              </w:rPr>
            </w:pPr>
          </w:p>
        </w:tc>
        <w:tc>
          <w:tcPr>
            <w:tcW w:w="1134" w:type="dxa"/>
          </w:tcPr>
          <w:p w:rsidR="00FA2CD7" w:rsidRPr="00765AA4" w:rsidRDefault="00FA2CD7" w:rsidP="0016499E">
            <w:pPr>
              <w:tabs>
                <w:tab w:val="left" w:pos="1134"/>
              </w:tabs>
              <w:spacing w:line="276" w:lineRule="auto"/>
              <w:ind w:firstLine="22"/>
              <w:jc w:val="both"/>
              <w:rPr>
                <w:sz w:val="24"/>
                <w:szCs w:val="24"/>
                <w:lang w:val="ru-RU"/>
              </w:rPr>
            </w:pPr>
          </w:p>
        </w:tc>
        <w:tc>
          <w:tcPr>
            <w:tcW w:w="2098" w:type="dxa"/>
          </w:tcPr>
          <w:p w:rsidR="00FA2CD7" w:rsidRPr="00765AA4" w:rsidRDefault="00FA2CD7" w:rsidP="0016499E">
            <w:pPr>
              <w:tabs>
                <w:tab w:val="left" w:pos="1134"/>
              </w:tabs>
              <w:spacing w:line="276" w:lineRule="auto"/>
              <w:ind w:firstLine="22"/>
              <w:jc w:val="both"/>
              <w:rPr>
                <w:sz w:val="24"/>
                <w:szCs w:val="24"/>
                <w:lang w:val="ru-RU"/>
              </w:rPr>
            </w:pPr>
          </w:p>
        </w:tc>
      </w:tr>
      <w:tr w:rsidR="00FA2CD7" w:rsidRPr="009C6609">
        <w:trPr>
          <w:trHeight w:val="584"/>
        </w:trPr>
        <w:tc>
          <w:tcPr>
            <w:tcW w:w="5262" w:type="dxa"/>
            <w:tcBorders>
              <w:bottom w:val="single" w:sz="6" w:space="0" w:color="231F20"/>
            </w:tcBorders>
          </w:tcPr>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Заседания Общешкольного родительского комитета и Управляющего Совета школы</w:t>
            </w:r>
          </w:p>
        </w:tc>
        <w:tc>
          <w:tcPr>
            <w:tcW w:w="1644" w:type="dxa"/>
          </w:tcPr>
          <w:p w:rsidR="00FA2CD7" w:rsidRPr="00765AA4" w:rsidRDefault="00FA2CD7" w:rsidP="0016499E">
            <w:pPr>
              <w:tabs>
                <w:tab w:val="left" w:pos="1134"/>
              </w:tabs>
              <w:spacing w:line="276" w:lineRule="auto"/>
              <w:ind w:firstLine="22"/>
              <w:jc w:val="both"/>
              <w:rPr>
                <w:sz w:val="24"/>
                <w:szCs w:val="24"/>
                <w:lang w:val="ru-RU"/>
              </w:rPr>
            </w:pPr>
          </w:p>
        </w:tc>
        <w:tc>
          <w:tcPr>
            <w:tcW w:w="1134" w:type="dxa"/>
          </w:tcPr>
          <w:p w:rsidR="00FA2CD7" w:rsidRPr="00765AA4" w:rsidRDefault="00FA2CD7" w:rsidP="0016499E">
            <w:pPr>
              <w:tabs>
                <w:tab w:val="left" w:pos="1134"/>
              </w:tabs>
              <w:spacing w:line="276" w:lineRule="auto"/>
              <w:ind w:firstLine="22"/>
              <w:jc w:val="both"/>
              <w:rPr>
                <w:sz w:val="24"/>
                <w:szCs w:val="24"/>
                <w:lang w:val="ru-RU"/>
              </w:rPr>
            </w:pPr>
          </w:p>
        </w:tc>
        <w:tc>
          <w:tcPr>
            <w:tcW w:w="2098" w:type="dxa"/>
          </w:tcPr>
          <w:p w:rsidR="00FA2CD7" w:rsidRPr="00765AA4" w:rsidRDefault="00FA2CD7" w:rsidP="0016499E">
            <w:pPr>
              <w:tabs>
                <w:tab w:val="left" w:pos="1134"/>
              </w:tabs>
              <w:spacing w:line="276" w:lineRule="auto"/>
              <w:ind w:firstLine="22"/>
              <w:jc w:val="both"/>
              <w:rPr>
                <w:sz w:val="24"/>
                <w:szCs w:val="24"/>
                <w:lang w:val="ru-RU"/>
              </w:rPr>
            </w:pPr>
          </w:p>
        </w:tc>
      </w:tr>
      <w:tr w:rsidR="00FA2CD7" w:rsidRPr="009C6609">
        <w:trPr>
          <w:trHeight w:val="2382"/>
        </w:trPr>
        <w:tc>
          <w:tcPr>
            <w:tcW w:w="5262" w:type="dxa"/>
            <w:tcBorders>
              <w:top w:val="single" w:sz="6" w:space="0" w:color="231F20"/>
              <w:left w:val="single" w:sz="6" w:space="0" w:color="231F20"/>
              <w:bottom w:val="single" w:sz="6" w:space="0" w:color="231F20"/>
            </w:tcBorders>
          </w:tcPr>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Блиц-лекции, проводимые в рамках родительских собраний:</w:t>
            </w:r>
          </w:p>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«Что такое рациональное питание школьника»;</w:t>
            </w:r>
          </w:p>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«Простые упражнения для развития внимания и памяти ребенка»;</w:t>
            </w:r>
          </w:p>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«Развивающие настольные игры в семье»;</w:t>
            </w:r>
          </w:p>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«Конфликты и детские истерики: реакции и поведение взрослых»;</w:t>
            </w:r>
          </w:p>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«Гаджеты и психическое здоровье ребенка»;</w:t>
            </w:r>
          </w:p>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«Как развить мотивацию к учению»;</w:t>
            </w:r>
          </w:p>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«Если ребенок стал жертвой буллинга».</w:t>
            </w:r>
          </w:p>
        </w:tc>
        <w:tc>
          <w:tcPr>
            <w:tcW w:w="1644" w:type="dxa"/>
          </w:tcPr>
          <w:p w:rsidR="00FA2CD7" w:rsidRPr="00765AA4" w:rsidRDefault="00FA2CD7" w:rsidP="0016499E">
            <w:pPr>
              <w:tabs>
                <w:tab w:val="left" w:pos="1134"/>
              </w:tabs>
              <w:spacing w:line="276" w:lineRule="auto"/>
              <w:ind w:firstLine="22"/>
              <w:jc w:val="both"/>
              <w:rPr>
                <w:sz w:val="24"/>
                <w:szCs w:val="24"/>
                <w:lang w:val="ru-RU"/>
              </w:rPr>
            </w:pPr>
          </w:p>
        </w:tc>
        <w:tc>
          <w:tcPr>
            <w:tcW w:w="1134" w:type="dxa"/>
          </w:tcPr>
          <w:p w:rsidR="00FA2CD7" w:rsidRPr="00765AA4" w:rsidRDefault="00FA2CD7" w:rsidP="0016499E">
            <w:pPr>
              <w:tabs>
                <w:tab w:val="left" w:pos="1134"/>
              </w:tabs>
              <w:spacing w:line="276" w:lineRule="auto"/>
              <w:ind w:firstLine="22"/>
              <w:jc w:val="both"/>
              <w:rPr>
                <w:sz w:val="24"/>
                <w:szCs w:val="24"/>
                <w:lang w:val="ru-RU"/>
              </w:rPr>
            </w:pPr>
          </w:p>
        </w:tc>
        <w:tc>
          <w:tcPr>
            <w:tcW w:w="2098" w:type="dxa"/>
          </w:tcPr>
          <w:p w:rsidR="00FA2CD7" w:rsidRPr="00765AA4" w:rsidRDefault="00FA2CD7" w:rsidP="0016499E">
            <w:pPr>
              <w:tabs>
                <w:tab w:val="left" w:pos="1134"/>
              </w:tabs>
              <w:spacing w:line="276" w:lineRule="auto"/>
              <w:ind w:firstLine="22"/>
              <w:jc w:val="both"/>
              <w:rPr>
                <w:sz w:val="24"/>
                <w:szCs w:val="24"/>
                <w:lang w:val="ru-RU"/>
              </w:rPr>
            </w:pPr>
          </w:p>
        </w:tc>
      </w:tr>
      <w:tr w:rsidR="00FA2CD7" w:rsidRPr="009C6609">
        <w:trPr>
          <w:trHeight w:val="382"/>
        </w:trPr>
        <w:tc>
          <w:tcPr>
            <w:tcW w:w="5262" w:type="dxa"/>
            <w:tcBorders>
              <w:top w:val="single" w:sz="6" w:space="0" w:color="231F20"/>
              <w:bottom w:val="single" w:sz="6" w:space="0" w:color="231F20"/>
            </w:tcBorders>
          </w:tcPr>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Семейная игра «Папа, мама, я — спортивная семья»</w:t>
            </w:r>
          </w:p>
        </w:tc>
        <w:tc>
          <w:tcPr>
            <w:tcW w:w="1644" w:type="dxa"/>
          </w:tcPr>
          <w:p w:rsidR="00FA2CD7" w:rsidRPr="00765AA4" w:rsidRDefault="00FA2CD7" w:rsidP="0016499E">
            <w:pPr>
              <w:tabs>
                <w:tab w:val="left" w:pos="1134"/>
              </w:tabs>
              <w:spacing w:line="276" w:lineRule="auto"/>
              <w:ind w:firstLine="22"/>
              <w:jc w:val="both"/>
              <w:rPr>
                <w:sz w:val="24"/>
                <w:szCs w:val="24"/>
                <w:lang w:val="ru-RU"/>
              </w:rPr>
            </w:pPr>
          </w:p>
        </w:tc>
        <w:tc>
          <w:tcPr>
            <w:tcW w:w="1134" w:type="dxa"/>
          </w:tcPr>
          <w:p w:rsidR="00FA2CD7" w:rsidRPr="00765AA4" w:rsidRDefault="00FA2CD7" w:rsidP="0016499E">
            <w:pPr>
              <w:tabs>
                <w:tab w:val="left" w:pos="1134"/>
              </w:tabs>
              <w:spacing w:line="276" w:lineRule="auto"/>
              <w:ind w:firstLine="22"/>
              <w:jc w:val="both"/>
              <w:rPr>
                <w:sz w:val="24"/>
                <w:szCs w:val="24"/>
                <w:lang w:val="ru-RU"/>
              </w:rPr>
            </w:pPr>
          </w:p>
        </w:tc>
        <w:tc>
          <w:tcPr>
            <w:tcW w:w="2098" w:type="dxa"/>
          </w:tcPr>
          <w:p w:rsidR="00FA2CD7" w:rsidRPr="00765AA4" w:rsidRDefault="00FA2CD7" w:rsidP="0016499E">
            <w:pPr>
              <w:tabs>
                <w:tab w:val="left" w:pos="1134"/>
              </w:tabs>
              <w:spacing w:line="276" w:lineRule="auto"/>
              <w:ind w:firstLine="22"/>
              <w:jc w:val="both"/>
              <w:rPr>
                <w:sz w:val="24"/>
                <w:szCs w:val="24"/>
                <w:lang w:val="ru-RU"/>
              </w:rPr>
            </w:pPr>
          </w:p>
        </w:tc>
      </w:tr>
      <w:tr w:rsidR="00FA2CD7" w:rsidRPr="00765AA4">
        <w:trPr>
          <w:trHeight w:val="382"/>
        </w:trPr>
        <w:tc>
          <w:tcPr>
            <w:tcW w:w="5262" w:type="dxa"/>
            <w:tcBorders>
              <w:top w:val="single" w:sz="6" w:space="0" w:color="231F20"/>
              <w:bottom w:val="single" w:sz="6" w:space="0" w:color="231F20"/>
            </w:tcBorders>
          </w:tcPr>
          <w:p w:rsidR="00FA2CD7" w:rsidRPr="00765AA4" w:rsidRDefault="00973B64" w:rsidP="0016499E">
            <w:pPr>
              <w:tabs>
                <w:tab w:val="left" w:pos="1134"/>
              </w:tabs>
              <w:spacing w:line="276" w:lineRule="auto"/>
              <w:ind w:firstLine="22"/>
              <w:jc w:val="both"/>
              <w:rPr>
                <w:sz w:val="24"/>
                <w:szCs w:val="24"/>
              </w:rPr>
            </w:pPr>
            <w:r w:rsidRPr="00765AA4">
              <w:rPr>
                <w:sz w:val="24"/>
                <w:szCs w:val="24"/>
              </w:rPr>
              <w:t>Гостиная «Семейные традиции»</w:t>
            </w:r>
          </w:p>
        </w:tc>
        <w:tc>
          <w:tcPr>
            <w:tcW w:w="1644" w:type="dxa"/>
          </w:tcPr>
          <w:p w:rsidR="00FA2CD7" w:rsidRPr="00765AA4" w:rsidRDefault="00FA2CD7" w:rsidP="0016499E">
            <w:pPr>
              <w:tabs>
                <w:tab w:val="left" w:pos="1134"/>
              </w:tabs>
              <w:spacing w:line="276" w:lineRule="auto"/>
              <w:ind w:firstLine="22"/>
              <w:jc w:val="both"/>
              <w:rPr>
                <w:sz w:val="24"/>
                <w:szCs w:val="24"/>
              </w:rPr>
            </w:pPr>
          </w:p>
        </w:tc>
        <w:tc>
          <w:tcPr>
            <w:tcW w:w="1134" w:type="dxa"/>
          </w:tcPr>
          <w:p w:rsidR="00FA2CD7" w:rsidRPr="00765AA4" w:rsidRDefault="00FA2CD7" w:rsidP="0016499E">
            <w:pPr>
              <w:tabs>
                <w:tab w:val="left" w:pos="1134"/>
              </w:tabs>
              <w:spacing w:line="276" w:lineRule="auto"/>
              <w:ind w:firstLine="22"/>
              <w:jc w:val="both"/>
              <w:rPr>
                <w:sz w:val="24"/>
                <w:szCs w:val="24"/>
              </w:rPr>
            </w:pPr>
          </w:p>
        </w:tc>
        <w:tc>
          <w:tcPr>
            <w:tcW w:w="2098" w:type="dxa"/>
          </w:tcPr>
          <w:p w:rsidR="00FA2CD7" w:rsidRPr="00765AA4" w:rsidRDefault="00FA2CD7" w:rsidP="0016499E">
            <w:pPr>
              <w:tabs>
                <w:tab w:val="left" w:pos="1134"/>
              </w:tabs>
              <w:spacing w:line="276" w:lineRule="auto"/>
              <w:ind w:firstLine="22"/>
              <w:jc w:val="both"/>
              <w:rPr>
                <w:sz w:val="24"/>
                <w:szCs w:val="24"/>
              </w:rPr>
            </w:pPr>
          </w:p>
        </w:tc>
      </w:tr>
      <w:tr w:rsidR="00FA2CD7" w:rsidRPr="009C6609">
        <w:trPr>
          <w:trHeight w:val="382"/>
        </w:trPr>
        <w:tc>
          <w:tcPr>
            <w:tcW w:w="5262" w:type="dxa"/>
            <w:tcBorders>
              <w:top w:val="single" w:sz="6" w:space="0" w:color="231F20"/>
              <w:bottom w:val="single" w:sz="6" w:space="0" w:color="231F20"/>
            </w:tcBorders>
          </w:tcPr>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Семейный фестиваль «Игры нашего детства»</w:t>
            </w:r>
          </w:p>
        </w:tc>
        <w:tc>
          <w:tcPr>
            <w:tcW w:w="1644" w:type="dxa"/>
          </w:tcPr>
          <w:p w:rsidR="00FA2CD7" w:rsidRPr="00765AA4" w:rsidRDefault="00FA2CD7" w:rsidP="0016499E">
            <w:pPr>
              <w:tabs>
                <w:tab w:val="left" w:pos="1134"/>
              </w:tabs>
              <w:spacing w:line="276" w:lineRule="auto"/>
              <w:ind w:firstLine="22"/>
              <w:jc w:val="both"/>
              <w:rPr>
                <w:sz w:val="24"/>
                <w:szCs w:val="24"/>
                <w:lang w:val="ru-RU"/>
              </w:rPr>
            </w:pPr>
          </w:p>
        </w:tc>
        <w:tc>
          <w:tcPr>
            <w:tcW w:w="1134" w:type="dxa"/>
          </w:tcPr>
          <w:p w:rsidR="00FA2CD7" w:rsidRPr="00765AA4" w:rsidRDefault="00FA2CD7" w:rsidP="0016499E">
            <w:pPr>
              <w:tabs>
                <w:tab w:val="left" w:pos="1134"/>
              </w:tabs>
              <w:spacing w:line="276" w:lineRule="auto"/>
              <w:ind w:firstLine="22"/>
              <w:jc w:val="both"/>
              <w:rPr>
                <w:sz w:val="24"/>
                <w:szCs w:val="24"/>
                <w:lang w:val="ru-RU"/>
              </w:rPr>
            </w:pPr>
          </w:p>
        </w:tc>
        <w:tc>
          <w:tcPr>
            <w:tcW w:w="2098" w:type="dxa"/>
          </w:tcPr>
          <w:p w:rsidR="00FA2CD7" w:rsidRPr="00765AA4" w:rsidRDefault="00FA2CD7" w:rsidP="0016499E">
            <w:pPr>
              <w:tabs>
                <w:tab w:val="left" w:pos="1134"/>
              </w:tabs>
              <w:spacing w:line="276" w:lineRule="auto"/>
              <w:ind w:firstLine="22"/>
              <w:jc w:val="both"/>
              <w:rPr>
                <w:sz w:val="24"/>
                <w:szCs w:val="24"/>
                <w:lang w:val="ru-RU"/>
              </w:rPr>
            </w:pPr>
          </w:p>
        </w:tc>
      </w:tr>
      <w:tr w:rsidR="00FA2CD7" w:rsidRPr="009C6609">
        <w:trPr>
          <w:trHeight w:val="582"/>
        </w:trPr>
        <w:tc>
          <w:tcPr>
            <w:tcW w:w="5262" w:type="dxa"/>
            <w:tcBorders>
              <w:top w:val="single" w:sz="6" w:space="0" w:color="231F20"/>
              <w:bottom w:val="single" w:sz="6" w:space="0" w:color="231F20"/>
            </w:tcBorders>
          </w:tcPr>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Семейная викторина «Что? Где? Когда?», посвящен- ная Международному дню пожилых людей 1 октября</w:t>
            </w:r>
          </w:p>
        </w:tc>
        <w:tc>
          <w:tcPr>
            <w:tcW w:w="1644" w:type="dxa"/>
            <w:tcBorders>
              <w:bottom w:val="single" w:sz="6" w:space="0" w:color="231F20"/>
            </w:tcBorders>
          </w:tcPr>
          <w:p w:rsidR="00FA2CD7" w:rsidRPr="00765AA4" w:rsidRDefault="00FA2CD7" w:rsidP="0016499E">
            <w:pPr>
              <w:tabs>
                <w:tab w:val="left" w:pos="1134"/>
              </w:tabs>
              <w:spacing w:line="276" w:lineRule="auto"/>
              <w:ind w:firstLine="22"/>
              <w:jc w:val="both"/>
              <w:rPr>
                <w:sz w:val="24"/>
                <w:szCs w:val="24"/>
                <w:lang w:val="ru-RU"/>
              </w:rPr>
            </w:pPr>
          </w:p>
        </w:tc>
        <w:tc>
          <w:tcPr>
            <w:tcW w:w="1134" w:type="dxa"/>
          </w:tcPr>
          <w:p w:rsidR="00FA2CD7" w:rsidRPr="00765AA4" w:rsidRDefault="00FA2CD7" w:rsidP="0016499E">
            <w:pPr>
              <w:tabs>
                <w:tab w:val="left" w:pos="1134"/>
              </w:tabs>
              <w:spacing w:line="276" w:lineRule="auto"/>
              <w:ind w:firstLine="22"/>
              <w:jc w:val="both"/>
              <w:rPr>
                <w:sz w:val="24"/>
                <w:szCs w:val="24"/>
                <w:lang w:val="ru-RU"/>
              </w:rPr>
            </w:pPr>
          </w:p>
        </w:tc>
        <w:tc>
          <w:tcPr>
            <w:tcW w:w="2098" w:type="dxa"/>
            <w:tcBorders>
              <w:bottom w:val="single" w:sz="6" w:space="0" w:color="231F20"/>
            </w:tcBorders>
          </w:tcPr>
          <w:p w:rsidR="00FA2CD7" w:rsidRPr="00765AA4" w:rsidRDefault="00FA2CD7" w:rsidP="0016499E">
            <w:pPr>
              <w:tabs>
                <w:tab w:val="left" w:pos="1134"/>
              </w:tabs>
              <w:spacing w:line="276" w:lineRule="auto"/>
              <w:ind w:firstLine="22"/>
              <w:jc w:val="both"/>
              <w:rPr>
                <w:sz w:val="24"/>
                <w:szCs w:val="24"/>
                <w:lang w:val="ru-RU"/>
              </w:rPr>
            </w:pPr>
          </w:p>
        </w:tc>
      </w:tr>
    </w:tbl>
    <w:p w:rsidR="00FA2CD7" w:rsidRPr="00765AA4" w:rsidRDefault="00973B64" w:rsidP="00765AA4">
      <w:pPr>
        <w:tabs>
          <w:tab w:val="left" w:pos="1134"/>
        </w:tabs>
        <w:spacing w:line="276" w:lineRule="auto"/>
        <w:ind w:firstLine="567"/>
        <w:jc w:val="both"/>
        <w:rPr>
          <w:sz w:val="24"/>
          <w:szCs w:val="24"/>
        </w:rPr>
      </w:pPr>
      <w:r w:rsidRPr="00765AA4">
        <w:rPr>
          <w:sz w:val="24"/>
          <w:szCs w:val="24"/>
        </w:rPr>
        <w:t>Окончание</w:t>
      </w:r>
    </w:p>
    <w:p w:rsidR="00FA2CD7" w:rsidRPr="00765AA4" w:rsidRDefault="00FA2CD7" w:rsidP="00765AA4">
      <w:pPr>
        <w:tabs>
          <w:tab w:val="left" w:pos="1134"/>
        </w:tabs>
        <w:spacing w:line="276" w:lineRule="auto"/>
        <w:ind w:firstLine="567"/>
        <w:jc w:val="both"/>
        <w:rPr>
          <w:sz w:val="24"/>
          <w:szCs w:val="24"/>
        </w:rPr>
      </w:pP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5262"/>
        <w:gridCol w:w="1644"/>
        <w:gridCol w:w="1134"/>
        <w:gridCol w:w="2098"/>
      </w:tblGrid>
      <w:tr w:rsidR="00FA2CD7" w:rsidRPr="00765AA4">
        <w:trPr>
          <w:trHeight w:val="358"/>
        </w:trPr>
        <w:tc>
          <w:tcPr>
            <w:tcW w:w="5262" w:type="dxa"/>
          </w:tcPr>
          <w:p w:rsidR="00FA2CD7" w:rsidRPr="00765AA4" w:rsidRDefault="00973B64" w:rsidP="0016499E">
            <w:pPr>
              <w:tabs>
                <w:tab w:val="left" w:pos="1134"/>
              </w:tabs>
              <w:spacing w:line="276" w:lineRule="auto"/>
              <w:ind w:firstLine="22"/>
              <w:jc w:val="both"/>
              <w:rPr>
                <w:sz w:val="24"/>
                <w:szCs w:val="24"/>
              </w:rPr>
            </w:pPr>
            <w:r w:rsidRPr="00765AA4">
              <w:rPr>
                <w:sz w:val="24"/>
                <w:szCs w:val="24"/>
              </w:rPr>
              <w:t>Дела, события, мероприятия</w:t>
            </w:r>
          </w:p>
        </w:tc>
        <w:tc>
          <w:tcPr>
            <w:tcW w:w="1644" w:type="dxa"/>
          </w:tcPr>
          <w:p w:rsidR="00FA2CD7" w:rsidRPr="00765AA4" w:rsidRDefault="00973B64" w:rsidP="00765AA4">
            <w:pPr>
              <w:tabs>
                <w:tab w:val="left" w:pos="1134"/>
              </w:tabs>
              <w:spacing w:line="276" w:lineRule="auto"/>
              <w:ind w:firstLine="567"/>
              <w:jc w:val="both"/>
              <w:rPr>
                <w:sz w:val="24"/>
                <w:szCs w:val="24"/>
              </w:rPr>
            </w:pPr>
            <w:r w:rsidRPr="00765AA4">
              <w:rPr>
                <w:sz w:val="24"/>
                <w:szCs w:val="24"/>
              </w:rPr>
              <w:t>Участники</w:t>
            </w:r>
          </w:p>
        </w:tc>
        <w:tc>
          <w:tcPr>
            <w:tcW w:w="1134" w:type="dxa"/>
          </w:tcPr>
          <w:p w:rsidR="00FA2CD7" w:rsidRPr="00765AA4" w:rsidRDefault="00973B64" w:rsidP="00765AA4">
            <w:pPr>
              <w:tabs>
                <w:tab w:val="left" w:pos="1134"/>
              </w:tabs>
              <w:spacing w:line="276" w:lineRule="auto"/>
              <w:ind w:firstLine="567"/>
              <w:jc w:val="both"/>
              <w:rPr>
                <w:sz w:val="24"/>
                <w:szCs w:val="24"/>
              </w:rPr>
            </w:pPr>
            <w:r w:rsidRPr="00765AA4">
              <w:rPr>
                <w:sz w:val="24"/>
                <w:szCs w:val="24"/>
              </w:rPr>
              <w:t>Время</w:t>
            </w:r>
          </w:p>
        </w:tc>
        <w:tc>
          <w:tcPr>
            <w:tcW w:w="2098" w:type="dxa"/>
          </w:tcPr>
          <w:p w:rsidR="00FA2CD7" w:rsidRPr="00765AA4" w:rsidRDefault="00973B64" w:rsidP="00765AA4">
            <w:pPr>
              <w:tabs>
                <w:tab w:val="left" w:pos="1134"/>
              </w:tabs>
              <w:spacing w:line="276" w:lineRule="auto"/>
              <w:ind w:firstLine="567"/>
              <w:jc w:val="both"/>
              <w:rPr>
                <w:sz w:val="24"/>
                <w:szCs w:val="24"/>
              </w:rPr>
            </w:pPr>
            <w:r w:rsidRPr="00765AA4">
              <w:rPr>
                <w:sz w:val="24"/>
                <w:szCs w:val="24"/>
              </w:rPr>
              <w:t>Ответственные</w:t>
            </w:r>
          </w:p>
        </w:tc>
      </w:tr>
      <w:tr w:rsidR="00FA2CD7" w:rsidRPr="009C6609">
        <w:trPr>
          <w:trHeight w:val="553"/>
        </w:trPr>
        <w:tc>
          <w:tcPr>
            <w:tcW w:w="5262" w:type="dxa"/>
          </w:tcPr>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«Ценности, которым нет цены»: дискуссия в рамках Международного дня семьи 15 мая</w:t>
            </w:r>
          </w:p>
        </w:tc>
        <w:tc>
          <w:tcPr>
            <w:tcW w:w="1644" w:type="dxa"/>
          </w:tcPr>
          <w:p w:rsidR="00FA2CD7" w:rsidRPr="00765AA4" w:rsidRDefault="00FA2CD7" w:rsidP="00765AA4">
            <w:pPr>
              <w:tabs>
                <w:tab w:val="left" w:pos="1134"/>
              </w:tabs>
              <w:spacing w:line="276" w:lineRule="auto"/>
              <w:ind w:firstLine="567"/>
              <w:jc w:val="both"/>
              <w:rPr>
                <w:sz w:val="24"/>
                <w:szCs w:val="24"/>
                <w:lang w:val="ru-RU"/>
              </w:rPr>
            </w:pPr>
          </w:p>
        </w:tc>
        <w:tc>
          <w:tcPr>
            <w:tcW w:w="1134" w:type="dxa"/>
          </w:tcPr>
          <w:p w:rsidR="00FA2CD7" w:rsidRPr="00765AA4" w:rsidRDefault="00FA2CD7" w:rsidP="00765AA4">
            <w:pPr>
              <w:tabs>
                <w:tab w:val="left" w:pos="1134"/>
              </w:tabs>
              <w:spacing w:line="276" w:lineRule="auto"/>
              <w:ind w:firstLine="567"/>
              <w:jc w:val="both"/>
              <w:rPr>
                <w:sz w:val="24"/>
                <w:szCs w:val="24"/>
                <w:lang w:val="ru-RU"/>
              </w:rPr>
            </w:pPr>
          </w:p>
        </w:tc>
        <w:tc>
          <w:tcPr>
            <w:tcW w:w="2098" w:type="dxa"/>
          </w:tcPr>
          <w:p w:rsidR="00FA2CD7" w:rsidRPr="00765AA4" w:rsidRDefault="00FA2CD7" w:rsidP="00765AA4">
            <w:pPr>
              <w:tabs>
                <w:tab w:val="left" w:pos="1134"/>
              </w:tabs>
              <w:spacing w:line="276" w:lineRule="auto"/>
              <w:ind w:firstLine="567"/>
              <w:jc w:val="both"/>
              <w:rPr>
                <w:sz w:val="24"/>
                <w:szCs w:val="24"/>
                <w:lang w:val="ru-RU"/>
              </w:rPr>
            </w:pPr>
          </w:p>
        </w:tc>
      </w:tr>
      <w:tr w:rsidR="00FA2CD7" w:rsidRPr="00765AA4">
        <w:trPr>
          <w:trHeight w:val="353"/>
        </w:trPr>
        <w:tc>
          <w:tcPr>
            <w:tcW w:w="5262" w:type="dxa"/>
          </w:tcPr>
          <w:p w:rsidR="00FA2CD7" w:rsidRPr="00765AA4" w:rsidRDefault="00973B64" w:rsidP="0016499E">
            <w:pPr>
              <w:tabs>
                <w:tab w:val="left" w:pos="1134"/>
              </w:tabs>
              <w:spacing w:line="276" w:lineRule="auto"/>
              <w:ind w:firstLine="22"/>
              <w:jc w:val="both"/>
              <w:rPr>
                <w:sz w:val="24"/>
                <w:szCs w:val="24"/>
              </w:rPr>
            </w:pPr>
            <w:r w:rsidRPr="00765AA4">
              <w:rPr>
                <w:sz w:val="24"/>
                <w:szCs w:val="24"/>
              </w:rPr>
              <w:t>Акция «Бессмертный полк»</w:t>
            </w:r>
          </w:p>
        </w:tc>
        <w:tc>
          <w:tcPr>
            <w:tcW w:w="1644" w:type="dxa"/>
          </w:tcPr>
          <w:p w:rsidR="00FA2CD7" w:rsidRPr="00765AA4" w:rsidRDefault="00FA2CD7" w:rsidP="00765AA4">
            <w:pPr>
              <w:tabs>
                <w:tab w:val="left" w:pos="1134"/>
              </w:tabs>
              <w:spacing w:line="276" w:lineRule="auto"/>
              <w:ind w:firstLine="567"/>
              <w:jc w:val="both"/>
              <w:rPr>
                <w:sz w:val="24"/>
                <w:szCs w:val="24"/>
              </w:rPr>
            </w:pPr>
          </w:p>
        </w:tc>
        <w:tc>
          <w:tcPr>
            <w:tcW w:w="1134" w:type="dxa"/>
          </w:tcPr>
          <w:p w:rsidR="00FA2CD7" w:rsidRPr="00765AA4" w:rsidRDefault="00FA2CD7" w:rsidP="00765AA4">
            <w:pPr>
              <w:tabs>
                <w:tab w:val="left" w:pos="1134"/>
              </w:tabs>
              <w:spacing w:line="276" w:lineRule="auto"/>
              <w:ind w:firstLine="567"/>
              <w:jc w:val="both"/>
              <w:rPr>
                <w:sz w:val="24"/>
                <w:szCs w:val="24"/>
              </w:rPr>
            </w:pPr>
          </w:p>
        </w:tc>
        <w:tc>
          <w:tcPr>
            <w:tcW w:w="2098" w:type="dxa"/>
          </w:tcPr>
          <w:p w:rsidR="00FA2CD7" w:rsidRPr="00765AA4" w:rsidRDefault="00FA2CD7" w:rsidP="00765AA4">
            <w:pPr>
              <w:tabs>
                <w:tab w:val="left" w:pos="1134"/>
              </w:tabs>
              <w:spacing w:line="276" w:lineRule="auto"/>
              <w:ind w:firstLine="567"/>
              <w:jc w:val="both"/>
              <w:rPr>
                <w:sz w:val="24"/>
                <w:szCs w:val="24"/>
              </w:rPr>
            </w:pPr>
          </w:p>
        </w:tc>
      </w:tr>
      <w:tr w:rsidR="00FA2CD7" w:rsidRPr="009C6609">
        <w:trPr>
          <w:trHeight w:val="550"/>
        </w:trPr>
        <w:tc>
          <w:tcPr>
            <w:tcW w:w="5262" w:type="dxa"/>
            <w:tcBorders>
              <w:bottom w:val="single" w:sz="6" w:space="0" w:color="231F20"/>
            </w:tcBorders>
          </w:tcPr>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Круглый стол «Влияние родителей на профессиональ- ное самоопределение школьников»</w:t>
            </w:r>
          </w:p>
        </w:tc>
        <w:tc>
          <w:tcPr>
            <w:tcW w:w="1644" w:type="dxa"/>
          </w:tcPr>
          <w:p w:rsidR="00FA2CD7" w:rsidRPr="00765AA4" w:rsidRDefault="00FA2CD7" w:rsidP="00765AA4">
            <w:pPr>
              <w:tabs>
                <w:tab w:val="left" w:pos="1134"/>
              </w:tabs>
              <w:spacing w:line="276" w:lineRule="auto"/>
              <w:ind w:firstLine="567"/>
              <w:jc w:val="both"/>
              <w:rPr>
                <w:sz w:val="24"/>
                <w:szCs w:val="24"/>
                <w:lang w:val="ru-RU"/>
              </w:rPr>
            </w:pPr>
          </w:p>
        </w:tc>
        <w:tc>
          <w:tcPr>
            <w:tcW w:w="1134" w:type="dxa"/>
          </w:tcPr>
          <w:p w:rsidR="00FA2CD7" w:rsidRPr="00765AA4" w:rsidRDefault="00FA2CD7" w:rsidP="00765AA4">
            <w:pPr>
              <w:tabs>
                <w:tab w:val="left" w:pos="1134"/>
              </w:tabs>
              <w:spacing w:line="276" w:lineRule="auto"/>
              <w:ind w:firstLine="567"/>
              <w:jc w:val="both"/>
              <w:rPr>
                <w:sz w:val="24"/>
                <w:szCs w:val="24"/>
                <w:lang w:val="ru-RU"/>
              </w:rPr>
            </w:pPr>
          </w:p>
        </w:tc>
        <w:tc>
          <w:tcPr>
            <w:tcW w:w="2098" w:type="dxa"/>
          </w:tcPr>
          <w:p w:rsidR="00FA2CD7" w:rsidRPr="00765AA4" w:rsidRDefault="00FA2CD7" w:rsidP="00765AA4">
            <w:pPr>
              <w:tabs>
                <w:tab w:val="left" w:pos="1134"/>
              </w:tabs>
              <w:spacing w:line="276" w:lineRule="auto"/>
              <w:ind w:firstLine="567"/>
              <w:jc w:val="both"/>
              <w:rPr>
                <w:sz w:val="24"/>
                <w:szCs w:val="24"/>
                <w:lang w:val="ru-RU"/>
              </w:rPr>
            </w:pPr>
          </w:p>
        </w:tc>
      </w:tr>
      <w:tr w:rsidR="00FA2CD7" w:rsidRPr="009C6609">
        <w:trPr>
          <w:trHeight w:val="1548"/>
        </w:trPr>
        <w:tc>
          <w:tcPr>
            <w:tcW w:w="5262" w:type="dxa"/>
            <w:tcBorders>
              <w:top w:val="single" w:sz="6" w:space="0" w:color="231F20"/>
              <w:left w:val="single" w:sz="6" w:space="0" w:color="231F20"/>
              <w:bottom w:val="single" w:sz="6" w:space="0" w:color="231F20"/>
            </w:tcBorders>
          </w:tcPr>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Создание на школьном сайте вкладки «Родителям» и регулярное обновление материалов ее рубрик:</w:t>
            </w:r>
          </w:p>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«Школьные события»,</w:t>
            </w:r>
          </w:p>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 xml:space="preserve"> «Психолого-педагогическая консультация»,</w:t>
            </w:r>
          </w:p>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«Выбор профессии»,</w:t>
            </w:r>
          </w:p>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«Семейная библиотека»,</w:t>
            </w:r>
          </w:p>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«Семейная игротека»</w:t>
            </w:r>
          </w:p>
        </w:tc>
        <w:tc>
          <w:tcPr>
            <w:tcW w:w="1644" w:type="dxa"/>
          </w:tcPr>
          <w:p w:rsidR="00FA2CD7" w:rsidRPr="00765AA4" w:rsidRDefault="00FA2CD7" w:rsidP="00765AA4">
            <w:pPr>
              <w:tabs>
                <w:tab w:val="left" w:pos="1134"/>
              </w:tabs>
              <w:spacing w:line="276" w:lineRule="auto"/>
              <w:ind w:firstLine="567"/>
              <w:jc w:val="both"/>
              <w:rPr>
                <w:sz w:val="24"/>
                <w:szCs w:val="24"/>
                <w:lang w:val="ru-RU"/>
              </w:rPr>
            </w:pPr>
          </w:p>
        </w:tc>
        <w:tc>
          <w:tcPr>
            <w:tcW w:w="1134" w:type="dxa"/>
          </w:tcPr>
          <w:p w:rsidR="00FA2CD7" w:rsidRPr="00765AA4" w:rsidRDefault="00FA2CD7" w:rsidP="00765AA4">
            <w:pPr>
              <w:tabs>
                <w:tab w:val="left" w:pos="1134"/>
              </w:tabs>
              <w:spacing w:line="276" w:lineRule="auto"/>
              <w:ind w:firstLine="567"/>
              <w:jc w:val="both"/>
              <w:rPr>
                <w:sz w:val="24"/>
                <w:szCs w:val="24"/>
                <w:lang w:val="ru-RU"/>
              </w:rPr>
            </w:pPr>
          </w:p>
        </w:tc>
        <w:tc>
          <w:tcPr>
            <w:tcW w:w="2098" w:type="dxa"/>
          </w:tcPr>
          <w:p w:rsidR="00FA2CD7" w:rsidRPr="00765AA4" w:rsidRDefault="00FA2CD7" w:rsidP="00765AA4">
            <w:pPr>
              <w:tabs>
                <w:tab w:val="left" w:pos="1134"/>
              </w:tabs>
              <w:spacing w:line="276" w:lineRule="auto"/>
              <w:ind w:firstLine="567"/>
              <w:jc w:val="both"/>
              <w:rPr>
                <w:sz w:val="24"/>
                <w:szCs w:val="24"/>
                <w:lang w:val="ru-RU"/>
              </w:rPr>
            </w:pPr>
          </w:p>
        </w:tc>
      </w:tr>
      <w:tr w:rsidR="00FA2CD7" w:rsidRPr="00765AA4">
        <w:trPr>
          <w:trHeight w:val="348"/>
        </w:trPr>
        <w:tc>
          <w:tcPr>
            <w:tcW w:w="10138" w:type="dxa"/>
            <w:gridSpan w:val="4"/>
            <w:tcBorders>
              <w:top w:val="single" w:sz="6" w:space="0" w:color="231F20"/>
              <w:bottom w:val="single" w:sz="6" w:space="0" w:color="231F20"/>
            </w:tcBorders>
            <w:shd w:val="clear" w:color="auto" w:fill="E6E7E8"/>
          </w:tcPr>
          <w:p w:rsidR="00FA2CD7" w:rsidRPr="00765AA4" w:rsidRDefault="00973B64" w:rsidP="0016499E">
            <w:pPr>
              <w:tabs>
                <w:tab w:val="left" w:pos="1134"/>
              </w:tabs>
              <w:spacing w:line="276" w:lineRule="auto"/>
              <w:ind w:firstLine="22"/>
              <w:jc w:val="both"/>
              <w:rPr>
                <w:sz w:val="24"/>
                <w:szCs w:val="24"/>
              </w:rPr>
            </w:pPr>
            <w:r w:rsidRPr="00765AA4">
              <w:rPr>
                <w:sz w:val="24"/>
                <w:szCs w:val="24"/>
              </w:rPr>
              <w:t>Модуль «Классное руководство»</w:t>
            </w:r>
          </w:p>
        </w:tc>
      </w:tr>
      <w:tr w:rsidR="00FA2CD7" w:rsidRPr="009C6609">
        <w:trPr>
          <w:trHeight w:val="348"/>
        </w:trPr>
        <w:tc>
          <w:tcPr>
            <w:tcW w:w="10138" w:type="dxa"/>
            <w:gridSpan w:val="4"/>
            <w:tcBorders>
              <w:top w:val="single" w:sz="6" w:space="0" w:color="231F20"/>
              <w:bottom w:val="single" w:sz="6" w:space="0" w:color="231F20"/>
            </w:tcBorders>
          </w:tcPr>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Согласно индивидуальным планам воспитательной работы классных руководителей</w:t>
            </w:r>
          </w:p>
        </w:tc>
      </w:tr>
      <w:tr w:rsidR="00FA2CD7" w:rsidRPr="00765AA4">
        <w:trPr>
          <w:trHeight w:val="348"/>
        </w:trPr>
        <w:tc>
          <w:tcPr>
            <w:tcW w:w="10138" w:type="dxa"/>
            <w:gridSpan w:val="4"/>
            <w:tcBorders>
              <w:top w:val="single" w:sz="6" w:space="0" w:color="231F20"/>
              <w:bottom w:val="single" w:sz="6" w:space="0" w:color="231F20"/>
            </w:tcBorders>
            <w:shd w:val="clear" w:color="auto" w:fill="E6E7E8"/>
          </w:tcPr>
          <w:p w:rsidR="00FA2CD7" w:rsidRPr="00765AA4" w:rsidRDefault="00973B64" w:rsidP="0016499E">
            <w:pPr>
              <w:tabs>
                <w:tab w:val="left" w:pos="1134"/>
              </w:tabs>
              <w:spacing w:line="276" w:lineRule="auto"/>
              <w:ind w:firstLine="22"/>
              <w:jc w:val="both"/>
              <w:rPr>
                <w:sz w:val="24"/>
                <w:szCs w:val="24"/>
              </w:rPr>
            </w:pPr>
            <w:r w:rsidRPr="00765AA4">
              <w:rPr>
                <w:sz w:val="24"/>
                <w:szCs w:val="24"/>
              </w:rPr>
              <w:t>Модуль «Школьный урок»</w:t>
            </w:r>
          </w:p>
        </w:tc>
      </w:tr>
      <w:tr w:rsidR="00FA2CD7" w:rsidRPr="009C6609">
        <w:trPr>
          <w:trHeight w:val="348"/>
        </w:trPr>
        <w:tc>
          <w:tcPr>
            <w:tcW w:w="10138" w:type="dxa"/>
            <w:gridSpan w:val="4"/>
            <w:tcBorders>
              <w:top w:val="single" w:sz="6" w:space="0" w:color="231F20"/>
              <w:bottom w:val="single" w:sz="6" w:space="0" w:color="231F20"/>
            </w:tcBorders>
          </w:tcPr>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lastRenderedPageBreak/>
              <w:t>Согласно календарно-тематическим планам учителей-предметников</w:t>
            </w:r>
          </w:p>
        </w:tc>
      </w:tr>
      <w:tr w:rsidR="00FA2CD7" w:rsidRPr="00765AA4">
        <w:trPr>
          <w:trHeight w:val="348"/>
        </w:trPr>
        <w:tc>
          <w:tcPr>
            <w:tcW w:w="10138" w:type="dxa"/>
            <w:gridSpan w:val="4"/>
            <w:tcBorders>
              <w:top w:val="single" w:sz="6" w:space="0" w:color="231F20"/>
              <w:bottom w:val="single" w:sz="6" w:space="0" w:color="231F20"/>
            </w:tcBorders>
            <w:shd w:val="clear" w:color="auto" w:fill="E6E7E8"/>
          </w:tcPr>
          <w:p w:rsidR="00FA2CD7" w:rsidRPr="00765AA4" w:rsidRDefault="00973B64" w:rsidP="0016499E">
            <w:pPr>
              <w:tabs>
                <w:tab w:val="left" w:pos="1134"/>
              </w:tabs>
              <w:spacing w:line="276" w:lineRule="auto"/>
              <w:ind w:firstLine="22"/>
              <w:jc w:val="both"/>
              <w:rPr>
                <w:sz w:val="24"/>
                <w:szCs w:val="24"/>
              </w:rPr>
            </w:pPr>
            <w:r w:rsidRPr="00765AA4">
              <w:rPr>
                <w:sz w:val="24"/>
                <w:szCs w:val="24"/>
              </w:rPr>
              <w:t>Модуль «Курсы внеурочной деятельности»</w:t>
            </w:r>
          </w:p>
        </w:tc>
      </w:tr>
      <w:tr w:rsidR="00FA2CD7" w:rsidRPr="009C6609">
        <w:trPr>
          <w:trHeight w:val="348"/>
        </w:trPr>
        <w:tc>
          <w:tcPr>
            <w:tcW w:w="10138" w:type="dxa"/>
            <w:gridSpan w:val="4"/>
            <w:tcBorders>
              <w:top w:val="single" w:sz="6" w:space="0" w:color="231F20"/>
              <w:bottom w:val="single" w:sz="6" w:space="0" w:color="231F20"/>
            </w:tcBorders>
          </w:tcPr>
          <w:p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Согласно программам и планам внеурочной деятельности педагогов образовательной организации</w:t>
            </w:r>
          </w:p>
        </w:tc>
      </w:tr>
    </w:tbl>
    <w:p w:rsidR="0016499E" w:rsidRDefault="0016499E"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ХАРАКТЕРИСТИКА УСЛОВИЙ РЕАЛИЗАЦИИ ПРОГРАММЫ ОСНОВНОГО ОБЩЕГО ОБРАЗОВАНИЯ В СООТВЕТСТВИИ С ТРЕБОВАНИЯМИ ФГОС ООО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Система условий реализации программы основного общего образования, созданная в </w:t>
      </w:r>
      <w:r w:rsidR="00891058" w:rsidRPr="00765AA4">
        <w:rPr>
          <w:sz w:val="24"/>
          <w:szCs w:val="24"/>
          <w:lang w:val="ru-RU"/>
        </w:rPr>
        <w:t>школесоот</w:t>
      </w:r>
      <w:r w:rsidRPr="00765AA4">
        <w:rPr>
          <w:sz w:val="24"/>
          <w:szCs w:val="24"/>
          <w:lang w:val="ru-RU"/>
        </w:rPr>
        <w:t>ветствует требованиям ФГОС ООО и направлена на: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личности, ее способностей, удовлетворения обра- зовательных потребностей и интересов, самореализации об- 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 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 альных партнеров в профессионально-производственном окружении;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функциональной грамотности обучающихся (способности решать учебные задачи и жизненные проблем- ные ситуации на основе сформированных предметных, ме- тапредметных и универсальных способов деятельности), включающей овладение ключевыми компетенциями, со- ставляющими основу дальнейшего успешного образования и ориентации в мире профессий;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социокультурных и духовно-нравственных ценностей обучающихся, основ их гражданственности, рос- сийской гражданской идентичности и социально-профессио- нальных ориентаций;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индивидуализацию процесса образования посредством про- ектирования и реализации индивидуальных учебных пла- нов, обеспечения эффективной самостоятельной работы обу- чающихся при поддержке педагогических работников;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участие обучающихся, родителей (законных представителей) несовершеннолетних обучающихся и педагогических работ- 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включение обучающихся в процессы преобразования внеш- ней социальной среды (населенного пункта, муниципального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района, субъекта Российской Федерации), формирования у них лидерских качеств, опыта социальной деятельности, ре- ализации социальных проектов и программ, в том числе в качестве волонтеров;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у обучающихся опыта самостоятельной обра- зовательной, общественной, проектной, учебно-исследова- тельской, спортивно-оздоровительной и творческой деятель- 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у обучающихся экологической грамотности, навыков здорового и безопасного для человека и окружаю- щей его среды образа жизни;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 ставничества;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обновление содержания программы основного общего обра- зования, методик и технологий ее реализации в соответствии с динамикой развития системы образования, запросов обуча- ющихся, родителей (законных представителей) несовершен- нолетних обучающихся с учетом национальных и культур- ных особенностей субъекта Российской Федерации;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эффективное использования профессионального и творческо- го потенциала педагогических и руководящих работников Организации, повышения их профессиональной, коммуни- кативной, информационной и правовой компетентности;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 реализации настоящей образовательной программы основного общего образования в рамках сетевого взаимо- действия используются ресурсы иных организаций, на- правленные на обеспечение качества условий образователь- ной деятельности1.</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Организациями, предоставляющими ресурсы для  реализа- ции настоящей образовательной программы являются:</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1 </w:t>
      </w:r>
      <w:r w:rsidRPr="00765AA4">
        <w:rPr>
          <w:sz w:val="24"/>
          <w:szCs w:val="24"/>
          <w:highlight w:val="yellow"/>
          <w:lang w:val="ru-RU"/>
        </w:rPr>
        <w:t>При отсутствии сетевого взаимодействия с другими организациями при реализации основной обра</w:t>
      </w:r>
      <w:r w:rsidR="00C52C85" w:rsidRPr="00765AA4">
        <w:rPr>
          <w:sz w:val="24"/>
          <w:szCs w:val="24"/>
          <w:highlight w:val="yellow"/>
          <w:lang w:val="ru-RU"/>
        </w:rPr>
        <w:t>зовательной программы данная ин</w:t>
      </w:r>
      <w:r w:rsidRPr="00765AA4">
        <w:rPr>
          <w:sz w:val="24"/>
          <w:szCs w:val="24"/>
          <w:highlight w:val="yellow"/>
          <w:lang w:val="ru-RU"/>
        </w:rPr>
        <w:t>формация исключается из основной образовательной программы.</w:t>
      </w:r>
    </w:p>
    <w:tbl>
      <w:tblPr>
        <w:tblStyle w:val="TableNormal"/>
        <w:tblW w:w="0" w:type="auto"/>
        <w:tblInd w:w="12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557"/>
        <w:gridCol w:w="2582"/>
        <w:gridCol w:w="2409"/>
        <w:gridCol w:w="4253"/>
      </w:tblGrid>
      <w:tr w:rsidR="00FA2CD7" w:rsidRPr="009C6609" w:rsidTr="0016499E">
        <w:trPr>
          <w:trHeight w:val="1953"/>
        </w:trPr>
        <w:tc>
          <w:tcPr>
            <w:tcW w:w="557" w:type="dxa"/>
          </w:tcPr>
          <w:p w:rsidR="00FA2CD7" w:rsidRPr="00765AA4" w:rsidRDefault="00FA2CD7" w:rsidP="00765AA4">
            <w:pPr>
              <w:tabs>
                <w:tab w:val="left" w:pos="1134"/>
              </w:tabs>
              <w:spacing w:line="276" w:lineRule="auto"/>
              <w:ind w:firstLine="567"/>
              <w:jc w:val="both"/>
              <w:rPr>
                <w:sz w:val="24"/>
                <w:szCs w:val="24"/>
                <w:highlight w:val="yellow"/>
                <w:lang w:val="ru-RU"/>
              </w:rPr>
            </w:pPr>
          </w:p>
          <w:p w:rsidR="00FA2CD7" w:rsidRPr="00765AA4" w:rsidRDefault="00FA2CD7" w:rsidP="00765AA4">
            <w:pPr>
              <w:tabs>
                <w:tab w:val="left" w:pos="1134"/>
              </w:tabs>
              <w:spacing w:line="276" w:lineRule="auto"/>
              <w:ind w:firstLine="567"/>
              <w:jc w:val="both"/>
              <w:rPr>
                <w:sz w:val="24"/>
                <w:szCs w:val="24"/>
                <w:highlight w:val="yellow"/>
                <w:lang w:val="ru-RU"/>
              </w:rPr>
            </w:pPr>
          </w:p>
          <w:p w:rsidR="00FA2CD7" w:rsidRPr="00765AA4" w:rsidRDefault="00FA2CD7" w:rsidP="00765AA4">
            <w:pPr>
              <w:tabs>
                <w:tab w:val="left" w:pos="1134"/>
              </w:tabs>
              <w:spacing w:line="276" w:lineRule="auto"/>
              <w:ind w:firstLine="567"/>
              <w:jc w:val="both"/>
              <w:rPr>
                <w:sz w:val="24"/>
                <w:szCs w:val="24"/>
                <w:highlight w:val="yellow"/>
                <w:lang w:val="ru-RU"/>
              </w:rPr>
            </w:pPr>
          </w:p>
          <w:p w:rsidR="00FA2CD7" w:rsidRPr="00765AA4" w:rsidRDefault="00973B64" w:rsidP="00765AA4">
            <w:pPr>
              <w:tabs>
                <w:tab w:val="left" w:pos="1134"/>
              </w:tabs>
              <w:spacing w:line="276" w:lineRule="auto"/>
              <w:ind w:firstLine="567"/>
              <w:jc w:val="both"/>
              <w:rPr>
                <w:sz w:val="24"/>
                <w:szCs w:val="24"/>
                <w:highlight w:val="yellow"/>
              </w:rPr>
            </w:pPr>
            <w:r w:rsidRPr="00765AA4">
              <w:rPr>
                <w:sz w:val="24"/>
                <w:szCs w:val="24"/>
                <w:highlight w:val="yellow"/>
              </w:rPr>
              <w:t>№</w:t>
            </w:r>
          </w:p>
        </w:tc>
        <w:tc>
          <w:tcPr>
            <w:tcW w:w="2582" w:type="dxa"/>
          </w:tcPr>
          <w:p w:rsidR="00FA2CD7" w:rsidRPr="00765AA4" w:rsidRDefault="00973B64" w:rsidP="0016499E">
            <w:pPr>
              <w:tabs>
                <w:tab w:val="left" w:pos="1134"/>
              </w:tabs>
              <w:spacing w:line="276" w:lineRule="auto"/>
              <w:ind w:firstLine="34"/>
              <w:jc w:val="both"/>
              <w:rPr>
                <w:sz w:val="24"/>
                <w:szCs w:val="24"/>
                <w:highlight w:val="yellow"/>
                <w:lang w:val="ru-RU"/>
              </w:rPr>
            </w:pPr>
            <w:r w:rsidRPr="00765AA4">
              <w:rPr>
                <w:sz w:val="24"/>
                <w:szCs w:val="24"/>
                <w:highlight w:val="yellow"/>
                <w:lang w:val="ru-RU"/>
              </w:rPr>
              <w:t>Наименование организации (юридического лица), участвующей в реализации сетевой</w:t>
            </w:r>
          </w:p>
          <w:p w:rsidR="00FA2CD7" w:rsidRPr="00765AA4" w:rsidRDefault="00973B64" w:rsidP="0016499E">
            <w:pPr>
              <w:tabs>
                <w:tab w:val="left" w:pos="1134"/>
              </w:tabs>
              <w:spacing w:line="276" w:lineRule="auto"/>
              <w:ind w:firstLine="34"/>
              <w:jc w:val="both"/>
              <w:rPr>
                <w:sz w:val="24"/>
                <w:szCs w:val="24"/>
                <w:highlight w:val="yellow"/>
              </w:rPr>
            </w:pPr>
            <w:r w:rsidRPr="00765AA4">
              <w:rPr>
                <w:sz w:val="24"/>
                <w:szCs w:val="24"/>
                <w:highlight w:val="yellow"/>
              </w:rPr>
              <w:t>образовательной программы</w:t>
            </w:r>
          </w:p>
        </w:tc>
        <w:tc>
          <w:tcPr>
            <w:tcW w:w="2409" w:type="dxa"/>
          </w:tcPr>
          <w:p w:rsidR="00FA2CD7" w:rsidRPr="00765AA4" w:rsidRDefault="00FA2CD7" w:rsidP="0016499E">
            <w:pPr>
              <w:tabs>
                <w:tab w:val="left" w:pos="1134"/>
              </w:tabs>
              <w:spacing w:line="276" w:lineRule="auto"/>
              <w:ind w:firstLine="34"/>
              <w:jc w:val="both"/>
              <w:rPr>
                <w:sz w:val="24"/>
                <w:szCs w:val="24"/>
                <w:highlight w:val="yellow"/>
                <w:lang w:val="ru-RU"/>
              </w:rPr>
            </w:pPr>
          </w:p>
          <w:p w:rsidR="00FA2CD7" w:rsidRPr="00765AA4" w:rsidRDefault="00973B64" w:rsidP="0016499E">
            <w:pPr>
              <w:tabs>
                <w:tab w:val="left" w:pos="1134"/>
              </w:tabs>
              <w:spacing w:line="276" w:lineRule="auto"/>
              <w:ind w:firstLine="34"/>
              <w:jc w:val="both"/>
              <w:rPr>
                <w:sz w:val="24"/>
                <w:szCs w:val="24"/>
                <w:highlight w:val="yellow"/>
                <w:lang w:val="ru-RU"/>
              </w:rPr>
            </w:pPr>
            <w:r w:rsidRPr="00765AA4">
              <w:rPr>
                <w:sz w:val="24"/>
                <w:szCs w:val="24"/>
                <w:highlight w:val="yellow"/>
                <w:lang w:val="ru-RU"/>
              </w:rPr>
              <w:t>Ресурсы, используемые при реализации основной образовательной программы</w:t>
            </w:r>
          </w:p>
        </w:tc>
        <w:tc>
          <w:tcPr>
            <w:tcW w:w="4253" w:type="dxa"/>
          </w:tcPr>
          <w:p w:rsidR="00FA2CD7" w:rsidRPr="00765AA4" w:rsidRDefault="00FA2CD7" w:rsidP="0016499E">
            <w:pPr>
              <w:tabs>
                <w:tab w:val="left" w:pos="1134"/>
              </w:tabs>
              <w:spacing w:line="276" w:lineRule="auto"/>
              <w:ind w:firstLine="34"/>
              <w:jc w:val="both"/>
              <w:rPr>
                <w:sz w:val="24"/>
                <w:szCs w:val="24"/>
                <w:highlight w:val="yellow"/>
                <w:lang w:val="ru-RU"/>
              </w:rPr>
            </w:pPr>
          </w:p>
          <w:p w:rsidR="00FA2CD7" w:rsidRPr="00765AA4" w:rsidRDefault="00973B64" w:rsidP="0016499E">
            <w:pPr>
              <w:tabs>
                <w:tab w:val="left" w:pos="1134"/>
              </w:tabs>
              <w:spacing w:line="276" w:lineRule="auto"/>
              <w:ind w:firstLine="34"/>
              <w:jc w:val="both"/>
              <w:rPr>
                <w:sz w:val="24"/>
                <w:szCs w:val="24"/>
                <w:highlight w:val="yellow"/>
                <w:lang w:val="ru-RU"/>
              </w:rPr>
            </w:pPr>
            <w:r w:rsidRPr="00765AA4">
              <w:rPr>
                <w:sz w:val="24"/>
                <w:szCs w:val="24"/>
                <w:highlight w:val="yellow"/>
                <w:lang w:val="ru-RU"/>
              </w:rPr>
              <w:t>Основания использования ресурсов (соглашение, договор</w:t>
            </w:r>
          </w:p>
          <w:p w:rsidR="00FA2CD7" w:rsidRPr="00765AA4" w:rsidRDefault="00973B64" w:rsidP="0016499E">
            <w:pPr>
              <w:tabs>
                <w:tab w:val="left" w:pos="1134"/>
              </w:tabs>
              <w:spacing w:line="276" w:lineRule="auto"/>
              <w:ind w:firstLine="34"/>
              <w:jc w:val="both"/>
              <w:rPr>
                <w:sz w:val="24"/>
                <w:szCs w:val="24"/>
                <w:highlight w:val="yellow"/>
                <w:lang w:val="ru-RU"/>
              </w:rPr>
            </w:pPr>
            <w:r w:rsidRPr="00765AA4">
              <w:rPr>
                <w:sz w:val="24"/>
                <w:szCs w:val="24"/>
                <w:highlight w:val="yellow"/>
                <w:lang w:val="ru-RU"/>
              </w:rPr>
              <w:t>и т. д.)</w:t>
            </w:r>
          </w:p>
        </w:tc>
      </w:tr>
      <w:tr w:rsidR="00FA2CD7" w:rsidRPr="00765AA4" w:rsidTr="0016499E">
        <w:trPr>
          <w:trHeight w:val="353"/>
        </w:trPr>
        <w:tc>
          <w:tcPr>
            <w:tcW w:w="557" w:type="dxa"/>
          </w:tcPr>
          <w:p w:rsidR="00FA2CD7" w:rsidRPr="00765AA4" w:rsidRDefault="00973B64" w:rsidP="00765AA4">
            <w:pPr>
              <w:tabs>
                <w:tab w:val="left" w:pos="1134"/>
              </w:tabs>
              <w:spacing w:line="276" w:lineRule="auto"/>
              <w:ind w:firstLine="567"/>
              <w:jc w:val="both"/>
              <w:rPr>
                <w:sz w:val="24"/>
                <w:szCs w:val="24"/>
              </w:rPr>
            </w:pPr>
            <w:r w:rsidRPr="00765AA4">
              <w:rPr>
                <w:sz w:val="24"/>
                <w:szCs w:val="24"/>
              </w:rPr>
              <w:t>1.</w:t>
            </w:r>
          </w:p>
        </w:tc>
        <w:tc>
          <w:tcPr>
            <w:tcW w:w="2582" w:type="dxa"/>
          </w:tcPr>
          <w:p w:rsidR="00FA2CD7" w:rsidRPr="00765AA4" w:rsidRDefault="00FA2CD7" w:rsidP="0016499E">
            <w:pPr>
              <w:tabs>
                <w:tab w:val="left" w:pos="1134"/>
              </w:tabs>
              <w:spacing w:line="276" w:lineRule="auto"/>
              <w:ind w:firstLine="34"/>
              <w:jc w:val="both"/>
              <w:rPr>
                <w:sz w:val="24"/>
                <w:szCs w:val="24"/>
              </w:rPr>
            </w:pPr>
          </w:p>
        </w:tc>
        <w:tc>
          <w:tcPr>
            <w:tcW w:w="2409" w:type="dxa"/>
          </w:tcPr>
          <w:p w:rsidR="00FA2CD7" w:rsidRPr="00765AA4" w:rsidRDefault="00FA2CD7" w:rsidP="0016499E">
            <w:pPr>
              <w:tabs>
                <w:tab w:val="left" w:pos="1134"/>
              </w:tabs>
              <w:spacing w:line="276" w:lineRule="auto"/>
              <w:ind w:firstLine="34"/>
              <w:jc w:val="both"/>
              <w:rPr>
                <w:sz w:val="24"/>
                <w:szCs w:val="24"/>
              </w:rPr>
            </w:pPr>
          </w:p>
        </w:tc>
        <w:tc>
          <w:tcPr>
            <w:tcW w:w="4253" w:type="dxa"/>
          </w:tcPr>
          <w:p w:rsidR="00FA2CD7" w:rsidRPr="00765AA4" w:rsidRDefault="00FA2CD7" w:rsidP="0016499E">
            <w:pPr>
              <w:tabs>
                <w:tab w:val="left" w:pos="1134"/>
              </w:tabs>
              <w:spacing w:line="276" w:lineRule="auto"/>
              <w:ind w:firstLine="34"/>
              <w:jc w:val="both"/>
              <w:rPr>
                <w:sz w:val="24"/>
                <w:szCs w:val="24"/>
              </w:rPr>
            </w:pPr>
          </w:p>
        </w:tc>
      </w:tr>
      <w:tr w:rsidR="00FA2CD7" w:rsidRPr="00765AA4" w:rsidTr="0016499E">
        <w:trPr>
          <w:trHeight w:val="353"/>
        </w:trPr>
        <w:tc>
          <w:tcPr>
            <w:tcW w:w="557" w:type="dxa"/>
          </w:tcPr>
          <w:p w:rsidR="00FA2CD7" w:rsidRPr="00765AA4" w:rsidRDefault="00973B64" w:rsidP="00765AA4">
            <w:pPr>
              <w:tabs>
                <w:tab w:val="left" w:pos="1134"/>
              </w:tabs>
              <w:spacing w:line="276" w:lineRule="auto"/>
              <w:ind w:firstLine="567"/>
              <w:jc w:val="both"/>
              <w:rPr>
                <w:sz w:val="24"/>
                <w:szCs w:val="24"/>
              </w:rPr>
            </w:pPr>
            <w:r w:rsidRPr="00765AA4">
              <w:rPr>
                <w:sz w:val="24"/>
                <w:szCs w:val="24"/>
              </w:rPr>
              <w:t>2.</w:t>
            </w:r>
          </w:p>
        </w:tc>
        <w:tc>
          <w:tcPr>
            <w:tcW w:w="2582" w:type="dxa"/>
          </w:tcPr>
          <w:p w:rsidR="00FA2CD7" w:rsidRPr="00765AA4" w:rsidRDefault="00FA2CD7" w:rsidP="0016499E">
            <w:pPr>
              <w:tabs>
                <w:tab w:val="left" w:pos="1134"/>
              </w:tabs>
              <w:spacing w:line="276" w:lineRule="auto"/>
              <w:ind w:firstLine="34"/>
              <w:jc w:val="both"/>
              <w:rPr>
                <w:sz w:val="24"/>
                <w:szCs w:val="24"/>
              </w:rPr>
            </w:pPr>
          </w:p>
        </w:tc>
        <w:tc>
          <w:tcPr>
            <w:tcW w:w="2409" w:type="dxa"/>
          </w:tcPr>
          <w:p w:rsidR="00FA2CD7" w:rsidRPr="00765AA4" w:rsidRDefault="00FA2CD7" w:rsidP="0016499E">
            <w:pPr>
              <w:tabs>
                <w:tab w:val="left" w:pos="1134"/>
              </w:tabs>
              <w:spacing w:line="276" w:lineRule="auto"/>
              <w:ind w:firstLine="34"/>
              <w:jc w:val="both"/>
              <w:rPr>
                <w:sz w:val="24"/>
                <w:szCs w:val="24"/>
              </w:rPr>
            </w:pPr>
          </w:p>
        </w:tc>
        <w:tc>
          <w:tcPr>
            <w:tcW w:w="4253" w:type="dxa"/>
          </w:tcPr>
          <w:p w:rsidR="00FA2CD7" w:rsidRPr="00765AA4" w:rsidRDefault="00FA2CD7" w:rsidP="0016499E">
            <w:pPr>
              <w:tabs>
                <w:tab w:val="left" w:pos="1134"/>
              </w:tabs>
              <w:spacing w:line="276" w:lineRule="auto"/>
              <w:ind w:firstLine="34"/>
              <w:jc w:val="both"/>
              <w:rPr>
                <w:sz w:val="24"/>
                <w:szCs w:val="24"/>
              </w:rPr>
            </w:pPr>
          </w:p>
        </w:tc>
      </w:tr>
      <w:tr w:rsidR="00FA2CD7" w:rsidRPr="00765AA4" w:rsidTr="0016499E">
        <w:trPr>
          <w:trHeight w:val="353"/>
        </w:trPr>
        <w:tc>
          <w:tcPr>
            <w:tcW w:w="557" w:type="dxa"/>
          </w:tcPr>
          <w:p w:rsidR="00FA2CD7" w:rsidRPr="00765AA4" w:rsidRDefault="00973B64" w:rsidP="00765AA4">
            <w:pPr>
              <w:tabs>
                <w:tab w:val="left" w:pos="1134"/>
              </w:tabs>
              <w:spacing w:line="276" w:lineRule="auto"/>
              <w:ind w:firstLine="567"/>
              <w:jc w:val="both"/>
              <w:rPr>
                <w:sz w:val="24"/>
                <w:szCs w:val="24"/>
              </w:rPr>
            </w:pPr>
            <w:r w:rsidRPr="00765AA4">
              <w:rPr>
                <w:sz w:val="24"/>
                <w:szCs w:val="24"/>
              </w:rPr>
              <w:t>3.</w:t>
            </w:r>
          </w:p>
        </w:tc>
        <w:tc>
          <w:tcPr>
            <w:tcW w:w="2582" w:type="dxa"/>
          </w:tcPr>
          <w:p w:rsidR="00FA2CD7" w:rsidRPr="00765AA4" w:rsidRDefault="00FA2CD7" w:rsidP="0016499E">
            <w:pPr>
              <w:tabs>
                <w:tab w:val="left" w:pos="1134"/>
              </w:tabs>
              <w:spacing w:line="276" w:lineRule="auto"/>
              <w:ind w:firstLine="34"/>
              <w:jc w:val="both"/>
              <w:rPr>
                <w:sz w:val="24"/>
                <w:szCs w:val="24"/>
              </w:rPr>
            </w:pPr>
          </w:p>
        </w:tc>
        <w:tc>
          <w:tcPr>
            <w:tcW w:w="2409" w:type="dxa"/>
          </w:tcPr>
          <w:p w:rsidR="00FA2CD7" w:rsidRPr="00765AA4" w:rsidRDefault="00FA2CD7" w:rsidP="0016499E">
            <w:pPr>
              <w:tabs>
                <w:tab w:val="left" w:pos="1134"/>
              </w:tabs>
              <w:spacing w:line="276" w:lineRule="auto"/>
              <w:ind w:firstLine="34"/>
              <w:jc w:val="both"/>
              <w:rPr>
                <w:sz w:val="24"/>
                <w:szCs w:val="24"/>
              </w:rPr>
            </w:pPr>
          </w:p>
        </w:tc>
        <w:tc>
          <w:tcPr>
            <w:tcW w:w="4253" w:type="dxa"/>
          </w:tcPr>
          <w:p w:rsidR="00FA2CD7" w:rsidRPr="00765AA4" w:rsidRDefault="00FA2CD7" w:rsidP="0016499E">
            <w:pPr>
              <w:tabs>
                <w:tab w:val="left" w:pos="1134"/>
              </w:tabs>
              <w:spacing w:line="276" w:lineRule="auto"/>
              <w:ind w:firstLine="34"/>
              <w:jc w:val="both"/>
              <w:rPr>
                <w:sz w:val="24"/>
                <w:szCs w:val="24"/>
              </w:rPr>
            </w:pPr>
          </w:p>
        </w:tc>
      </w:tr>
      <w:tr w:rsidR="00FA2CD7" w:rsidRPr="00765AA4" w:rsidTr="0016499E">
        <w:trPr>
          <w:trHeight w:val="353"/>
        </w:trPr>
        <w:tc>
          <w:tcPr>
            <w:tcW w:w="557" w:type="dxa"/>
          </w:tcPr>
          <w:p w:rsidR="00FA2CD7" w:rsidRPr="00765AA4" w:rsidRDefault="00973B64" w:rsidP="00765AA4">
            <w:pPr>
              <w:tabs>
                <w:tab w:val="left" w:pos="1134"/>
              </w:tabs>
              <w:spacing w:line="276" w:lineRule="auto"/>
              <w:ind w:firstLine="567"/>
              <w:jc w:val="both"/>
              <w:rPr>
                <w:sz w:val="24"/>
                <w:szCs w:val="24"/>
              </w:rPr>
            </w:pPr>
            <w:r w:rsidRPr="00765AA4">
              <w:rPr>
                <w:sz w:val="24"/>
                <w:szCs w:val="24"/>
              </w:rPr>
              <w:t>4.</w:t>
            </w:r>
          </w:p>
        </w:tc>
        <w:tc>
          <w:tcPr>
            <w:tcW w:w="2582" w:type="dxa"/>
          </w:tcPr>
          <w:p w:rsidR="00FA2CD7" w:rsidRPr="00765AA4" w:rsidRDefault="00FA2CD7" w:rsidP="0016499E">
            <w:pPr>
              <w:tabs>
                <w:tab w:val="left" w:pos="1134"/>
              </w:tabs>
              <w:spacing w:line="276" w:lineRule="auto"/>
              <w:ind w:firstLine="34"/>
              <w:jc w:val="both"/>
              <w:rPr>
                <w:sz w:val="24"/>
                <w:szCs w:val="24"/>
              </w:rPr>
            </w:pPr>
          </w:p>
        </w:tc>
        <w:tc>
          <w:tcPr>
            <w:tcW w:w="2409" w:type="dxa"/>
          </w:tcPr>
          <w:p w:rsidR="00FA2CD7" w:rsidRPr="00765AA4" w:rsidRDefault="00FA2CD7" w:rsidP="0016499E">
            <w:pPr>
              <w:tabs>
                <w:tab w:val="left" w:pos="1134"/>
              </w:tabs>
              <w:spacing w:line="276" w:lineRule="auto"/>
              <w:ind w:firstLine="34"/>
              <w:jc w:val="both"/>
              <w:rPr>
                <w:sz w:val="24"/>
                <w:szCs w:val="24"/>
              </w:rPr>
            </w:pPr>
          </w:p>
        </w:tc>
        <w:tc>
          <w:tcPr>
            <w:tcW w:w="4253" w:type="dxa"/>
          </w:tcPr>
          <w:p w:rsidR="00FA2CD7" w:rsidRPr="00765AA4" w:rsidRDefault="00FA2CD7" w:rsidP="0016499E">
            <w:pPr>
              <w:tabs>
                <w:tab w:val="left" w:pos="1134"/>
              </w:tabs>
              <w:spacing w:line="276" w:lineRule="auto"/>
              <w:ind w:firstLine="34"/>
              <w:jc w:val="both"/>
              <w:rPr>
                <w:sz w:val="24"/>
                <w:szCs w:val="24"/>
              </w:rPr>
            </w:pPr>
          </w:p>
        </w:tc>
      </w:tr>
      <w:tr w:rsidR="00FA2CD7" w:rsidRPr="00765AA4" w:rsidTr="0016499E">
        <w:trPr>
          <w:trHeight w:val="353"/>
        </w:trPr>
        <w:tc>
          <w:tcPr>
            <w:tcW w:w="557" w:type="dxa"/>
          </w:tcPr>
          <w:p w:rsidR="00FA2CD7" w:rsidRPr="00765AA4" w:rsidRDefault="00973B64" w:rsidP="00765AA4">
            <w:pPr>
              <w:tabs>
                <w:tab w:val="left" w:pos="1134"/>
              </w:tabs>
              <w:spacing w:line="276" w:lineRule="auto"/>
              <w:ind w:firstLine="567"/>
              <w:jc w:val="both"/>
              <w:rPr>
                <w:sz w:val="24"/>
                <w:szCs w:val="24"/>
              </w:rPr>
            </w:pPr>
            <w:r w:rsidRPr="00765AA4">
              <w:rPr>
                <w:sz w:val="24"/>
                <w:szCs w:val="24"/>
              </w:rPr>
              <w:t>5.</w:t>
            </w:r>
          </w:p>
        </w:tc>
        <w:tc>
          <w:tcPr>
            <w:tcW w:w="2582" w:type="dxa"/>
          </w:tcPr>
          <w:p w:rsidR="00FA2CD7" w:rsidRPr="00765AA4" w:rsidRDefault="00FA2CD7" w:rsidP="0016499E">
            <w:pPr>
              <w:tabs>
                <w:tab w:val="left" w:pos="1134"/>
              </w:tabs>
              <w:spacing w:line="276" w:lineRule="auto"/>
              <w:ind w:firstLine="34"/>
              <w:jc w:val="both"/>
              <w:rPr>
                <w:sz w:val="24"/>
                <w:szCs w:val="24"/>
              </w:rPr>
            </w:pPr>
          </w:p>
        </w:tc>
        <w:tc>
          <w:tcPr>
            <w:tcW w:w="2409" w:type="dxa"/>
          </w:tcPr>
          <w:p w:rsidR="00FA2CD7" w:rsidRPr="00765AA4" w:rsidRDefault="00FA2CD7" w:rsidP="0016499E">
            <w:pPr>
              <w:tabs>
                <w:tab w:val="left" w:pos="1134"/>
              </w:tabs>
              <w:spacing w:line="276" w:lineRule="auto"/>
              <w:ind w:firstLine="34"/>
              <w:jc w:val="both"/>
              <w:rPr>
                <w:sz w:val="24"/>
                <w:szCs w:val="24"/>
              </w:rPr>
            </w:pPr>
          </w:p>
        </w:tc>
        <w:tc>
          <w:tcPr>
            <w:tcW w:w="4253" w:type="dxa"/>
          </w:tcPr>
          <w:p w:rsidR="00FA2CD7" w:rsidRPr="00765AA4" w:rsidRDefault="00FA2CD7" w:rsidP="0016499E">
            <w:pPr>
              <w:tabs>
                <w:tab w:val="left" w:pos="1134"/>
              </w:tabs>
              <w:spacing w:line="276" w:lineRule="auto"/>
              <w:ind w:firstLine="34"/>
              <w:jc w:val="both"/>
              <w:rPr>
                <w:sz w:val="24"/>
                <w:szCs w:val="24"/>
              </w:rPr>
            </w:pPr>
          </w:p>
        </w:tc>
      </w:tr>
      <w:tr w:rsidR="00FA2CD7" w:rsidRPr="00765AA4" w:rsidTr="0016499E">
        <w:trPr>
          <w:trHeight w:val="353"/>
        </w:trPr>
        <w:tc>
          <w:tcPr>
            <w:tcW w:w="557" w:type="dxa"/>
          </w:tcPr>
          <w:p w:rsidR="00FA2CD7" w:rsidRPr="00765AA4" w:rsidRDefault="00973B64" w:rsidP="00765AA4">
            <w:pPr>
              <w:tabs>
                <w:tab w:val="left" w:pos="1134"/>
              </w:tabs>
              <w:spacing w:line="276" w:lineRule="auto"/>
              <w:ind w:firstLine="567"/>
              <w:jc w:val="both"/>
              <w:rPr>
                <w:sz w:val="24"/>
                <w:szCs w:val="24"/>
              </w:rPr>
            </w:pPr>
            <w:r w:rsidRPr="00765AA4">
              <w:rPr>
                <w:sz w:val="24"/>
                <w:szCs w:val="24"/>
              </w:rPr>
              <w:t>…</w:t>
            </w:r>
          </w:p>
        </w:tc>
        <w:tc>
          <w:tcPr>
            <w:tcW w:w="2582" w:type="dxa"/>
          </w:tcPr>
          <w:p w:rsidR="00FA2CD7" w:rsidRPr="00765AA4" w:rsidRDefault="00FA2CD7" w:rsidP="0016499E">
            <w:pPr>
              <w:tabs>
                <w:tab w:val="left" w:pos="1134"/>
              </w:tabs>
              <w:spacing w:line="276" w:lineRule="auto"/>
              <w:ind w:firstLine="34"/>
              <w:jc w:val="both"/>
              <w:rPr>
                <w:sz w:val="24"/>
                <w:szCs w:val="24"/>
              </w:rPr>
            </w:pPr>
          </w:p>
        </w:tc>
        <w:tc>
          <w:tcPr>
            <w:tcW w:w="2409" w:type="dxa"/>
          </w:tcPr>
          <w:p w:rsidR="00FA2CD7" w:rsidRPr="00765AA4" w:rsidRDefault="00FA2CD7" w:rsidP="0016499E">
            <w:pPr>
              <w:tabs>
                <w:tab w:val="left" w:pos="1134"/>
              </w:tabs>
              <w:spacing w:line="276" w:lineRule="auto"/>
              <w:ind w:firstLine="34"/>
              <w:jc w:val="both"/>
              <w:rPr>
                <w:sz w:val="24"/>
                <w:szCs w:val="24"/>
              </w:rPr>
            </w:pPr>
          </w:p>
        </w:tc>
        <w:tc>
          <w:tcPr>
            <w:tcW w:w="4253" w:type="dxa"/>
          </w:tcPr>
          <w:p w:rsidR="00FA2CD7" w:rsidRPr="00765AA4" w:rsidRDefault="00FA2CD7" w:rsidP="0016499E">
            <w:pPr>
              <w:tabs>
                <w:tab w:val="left" w:pos="1134"/>
              </w:tabs>
              <w:spacing w:line="276" w:lineRule="auto"/>
              <w:ind w:firstLine="34"/>
              <w:jc w:val="both"/>
              <w:rPr>
                <w:sz w:val="24"/>
                <w:szCs w:val="24"/>
              </w:rPr>
            </w:pPr>
          </w:p>
        </w:tc>
      </w:tr>
    </w:tbl>
    <w:p w:rsidR="00FA2CD7" w:rsidRPr="00765AA4" w:rsidRDefault="00FA2CD7" w:rsidP="00765AA4">
      <w:pPr>
        <w:tabs>
          <w:tab w:val="left" w:pos="1134"/>
        </w:tabs>
        <w:spacing w:line="276" w:lineRule="auto"/>
        <w:ind w:firstLine="567"/>
        <w:jc w:val="both"/>
        <w:rPr>
          <w:sz w:val="24"/>
          <w:szCs w:val="24"/>
        </w:rPr>
      </w:pPr>
    </w:p>
    <w:p w:rsidR="00891058" w:rsidRPr="0016499E" w:rsidRDefault="00973B64" w:rsidP="00765AA4">
      <w:pPr>
        <w:tabs>
          <w:tab w:val="left" w:pos="1134"/>
        </w:tabs>
        <w:spacing w:line="276" w:lineRule="auto"/>
        <w:ind w:firstLine="567"/>
        <w:jc w:val="both"/>
        <w:rPr>
          <w:sz w:val="24"/>
          <w:szCs w:val="24"/>
          <w:highlight w:val="yellow"/>
          <w:lang w:val="ru-RU"/>
        </w:rPr>
      </w:pPr>
      <w:r w:rsidRPr="0016499E">
        <w:rPr>
          <w:sz w:val="24"/>
          <w:szCs w:val="24"/>
          <w:highlight w:val="yellow"/>
          <w:lang w:val="ru-RU"/>
        </w:rPr>
        <w:t>Описание кадровых условий реализации основной</w:t>
      </w:r>
    </w:p>
    <w:p w:rsidR="00FA2CD7" w:rsidRPr="0016499E" w:rsidRDefault="00973B64" w:rsidP="00765AA4">
      <w:pPr>
        <w:tabs>
          <w:tab w:val="left" w:pos="1134"/>
        </w:tabs>
        <w:spacing w:line="276" w:lineRule="auto"/>
        <w:ind w:firstLine="567"/>
        <w:jc w:val="both"/>
        <w:rPr>
          <w:sz w:val="24"/>
          <w:szCs w:val="24"/>
          <w:highlight w:val="yellow"/>
          <w:lang w:val="ru-RU"/>
        </w:rPr>
      </w:pPr>
      <w:r w:rsidRPr="0016499E">
        <w:rPr>
          <w:sz w:val="24"/>
          <w:szCs w:val="24"/>
          <w:highlight w:val="yellow"/>
          <w:lang w:val="ru-RU"/>
        </w:rPr>
        <w:t>образовательной программы основного общего образования</w:t>
      </w:r>
    </w:p>
    <w:p w:rsidR="00FD5632" w:rsidRPr="0016499E" w:rsidRDefault="00FD5632" w:rsidP="00765AA4">
      <w:pPr>
        <w:tabs>
          <w:tab w:val="left" w:pos="1134"/>
        </w:tabs>
        <w:spacing w:line="276" w:lineRule="auto"/>
        <w:ind w:firstLine="567"/>
        <w:jc w:val="both"/>
        <w:rPr>
          <w:sz w:val="24"/>
          <w:szCs w:val="24"/>
          <w:highlight w:val="yellow"/>
          <w:lang w:val="ru-RU"/>
        </w:rPr>
      </w:pPr>
    </w:p>
    <w:p w:rsidR="003E4701" w:rsidRPr="00765AA4" w:rsidRDefault="003E4701" w:rsidP="00765AA4">
      <w:pPr>
        <w:tabs>
          <w:tab w:val="left" w:pos="1134"/>
        </w:tabs>
        <w:spacing w:line="276" w:lineRule="auto"/>
        <w:ind w:firstLine="567"/>
        <w:jc w:val="both"/>
        <w:rPr>
          <w:sz w:val="24"/>
          <w:szCs w:val="24"/>
          <w:lang w:val="ru-RU"/>
        </w:rPr>
      </w:pPr>
      <w:r w:rsidRPr="00765AA4">
        <w:rPr>
          <w:sz w:val="24"/>
          <w:szCs w:val="24"/>
          <w:highlight w:val="yellow"/>
          <w:lang w:val="ru-RU"/>
        </w:rPr>
        <w:t>Качественный состав педагогических работников по состоянию на 2022-2023 учебный год:</w:t>
      </w:r>
    </w:p>
    <w:tbl>
      <w:tblPr>
        <w:tblStyle w:val="40"/>
        <w:tblW w:w="0" w:type="auto"/>
        <w:tblLook w:val="04A0" w:firstRow="1" w:lastRow="0" w:firstColumn="1" w:lastColumn="0" w:noHBand="0" w:noVBand="1"/>
      </w:tblPr>
      <w:tblGrid>
        <w:gridCol w:w="3609"/>
        <w:gridCol w:w="3707"/>
        <w:gridCol w:w="2822"/>
      </w:tblGrid>
      <w:tr w:rsidR="0093648D" w:rsidRPr="0093648D" w:rsidTr="009E57EB">
        <w:tc>
          <w:tcPr>
            <w:tcW w:w="4853" w:type="dxa"/>
          </w:tcPr>
          <w:p w:rsidR="0093648D" w:rsidRPr="0093648D" w:rsidRDefault="0093648D" w:rsidP="0093648D">
            <w:pPr>
              <w:rPr>
                <w:rFonts w:ascii="Times New Roman" w:eastAsia="Calibri" w:hAnsi="Times New Roman"/>
                <w:sz w:val="24"/>
                <w:szCs w:val="24"/>
              </w:rPr>
            </w:pPr>
          </w:p>
        </w:tc>
        <w:tc>
          <w:tcPr>
            <w:tcW w:w="5632" w:type="dxa"/>
          </w:tcPr>
          <w:p w:rsidR="0093648D" w:rsidRPr="0093648D" w:rsidRDefault="0093648D" w:rsidP="0093648D">
            <w:pPr>
              <w:jc w:val="center"/>
              <w:rPr>
                <w:rFonts w:ascii="Times New Roman" w:eastAsia="Calibri" w:hAnsi="Times New Roman"/>
                <w:sz w:val="24"/>
                <w:szCs w:val="24"/>
              </w:rPr>
            </w:pPr>
            <w:r w:rsidRPr="0093648D">
              <w:rPr>
                <w:rFonts w:ascii="Times New Roman" w:eastAsia="Calibri" w:hAnsi="Times New Roman"/>
                <w:sz w:val="24"/>
                <w:szCs w:val="24"/>
              </w:rPr>
              <w:t xml:space="preserve">Количество </w:t>
            </w:r>
          </w:p>
        </w:tc>
        <w:tc>
          <w:tcPr>
            <w:tcW w:w="4075" w:type="dxa"/>
          </w:tcPr>
          <w:p w:rsidR="0093648D" w:rsidRPr="0093648D" w:rsidRDefault="0093648D" w:rsidP="0093648D">
            <w:pPr>
              <w:jc w:val="center"/>
              <w:rPr>
                <w:rFonts w:ascii="Times New Roman" w:eastAsia="Calibri" w:hAnsi="Times New Roman"/>
                <w:sz w:val="24"/>
                <w:szCs w:val="24"/>
              </w:rPr>
            </w:pPr>
            <w:r w:rsidRPr="0093648D">
              <w:rPr>
                <w:rFonts w:ascii="Times New Roman" w:eastAsia="Calibri" w:hAnsi="Times New Roman"/>
                <w:sz w:val="24"/>
                <w:szCs w:val="24"/>
              </w:rPr>
              <w:t>Процентов (%)</w:t>
            </w:r>
          </w:p>
        </w:tc>
      </w:tr>
      <w:tr w:rsidR="0093648D" w:rsidRPr="0093648D" w:rsidTr="009E57EB">
        <w:tc>
          <w:tcPr>
            <w:tcW w:w="4853" w:type="dxa"/>
          </w:tcPr>
          <w:p w:rsidR="0093648D" w:rsidRPr="0093648D" w:rsidRDefault="0093648D" w:rsidP="0093648D">
            <w:pPr>
              <w:rPr>
                <w:rFonts w:ascii="Times New Roman" w:eastAsia="Calibri" w:hAnsi="Times New Roman"/>
                <w:sz w:val="24"/>
                <w:szCs w:val="24"/>
              </w:rPr>
            </w:pPr>
            <w:r w:rsidRPr="0093648D">
              <w:rPr>
                <w:rFonts w:ascii="Times New Roman" w:eastAsia="Calibri" w:hAnsi="Times New Roman"/>
                <w:sz w:val="24"/>
                <w:szCs w:val="24"/>
              </w:rPr>
              <w:t>Всего учителей в школе:</w:t>
            </w:r>
          </w:p>
        </w:tc>
        <w:tc>
          <w:tcPr>
            <w:tcW w:w="5632" w:type="dxa"/>
          </w:tcPr>
          <w:p w:rsidR="0093648D" w:rsidRPr="0093648D" w:rsidRDefault="0093648D" w:rsidP="0093648D">
            <w:pPr>
              <w:jc w:val="center"/>
              <w:rPr>
                <w:rFonts w:ascii="Times New Roman" w:eastAsia="Calibri" w:hAnsi="Times New Roman"/>
                <w:sz w:val="24"/>
                <w:szCs w:val="24"/>
              </w:rPr>
            </w:pPr>
            <w:r w:rsidRPr="0093648D">
              <w:rPr>
                <w:rFonts w:ascii="Times New Roman" w:eastAsia="Calibri" w:hAnsi="Times New Roman"/>
                <w:sz w:val="24"/>
                <w:szCs w:val="24"/>
              </w:rPr>
              <w:t>16</w:t>
            </w:r>
          </w:p>
        </w:tc>
        <w:tc>
          <w:tcPr>
            <w:tcW w:w="4075" w:type="dxa"/>
          </w:tcPr>
          <w:p w:rsidR="0093648D" w:rsidRPr="0093648D" w:rsidRDefault="0093648D" w:rsidP="0093648D">
            <w:pPr>
              <w:jc w:val="center"/>
              <w:rPr>
                <w:rFonts w:ascii="Times New Roman" w:eastAsia="Calibri" w:hAnsi="Times New Roman"/>
                <w:sz w:val="24"/>
                <w:szCs w:val="24"/>
              </w:rPr>
            </w:pPr>
            <w:r w:rsidRPr="0093648D">
              <w:rPr>
                <w:rFonts w:ascii="Times New Roman" w:eastAsia="Calibri" w:hAnsi="Times New Roman"/>
                <w:sz w:val="24"/>
                <w:szCs w:val="24"/>
              </w:rPr>
              <w:t>80%</w:t>
            </w:r>
          </w:p>
        </w:tc>
      </w:tr>
      <w:tr w:rsidR="0093648D" w:rsidRPr="0093648D" w:rsidTr="009E57EB">
        <w:tc>
          <w:tcPr>
            <w:tcW w:w="4853" w:type="dxa"/>
          </w:tcPr>
          <w:p w:rsidR="0093648D" w:rsidRPr="0093648D" w:rsidRDefault="0093648D" w:rsidP="0093648D">
            <w:pPr>
              <w:rPr>
                <w:rFonts w:ascii="Times New Roman" w:eastAsia="Calibri" w:hAnsi="Times New Roman"/>
                <w:sz w:val="24"/>
                <w:szCs w:val="24"/>
              </w:rPr>
            </w:pPr>
            <w:r w:rsidRPr="0093648D">
              <w:rPr>
                <w:rFonts w:ascii="Times New Roman" w:eastAsia="Calibri" w:hAnsi="Times New Roman"/>
                <w:sz w:val="24"/>
                <w:szCs w:val="24"/>
              </w:rPr>
              <w:t>Из них реализующих ООП НОО</w:t>
            </w:r>
          </w:p>
        </w:tc>
        <w:tc>
          <w:tcPr>
            <w:tcW w:w="5632" w:type="dxa"/>
          </w:tcPr>
          <w:p w:rsidR="0093648D" w:rsidRPr="0093648D" w:rsidRDefault="0093648D" w:rsidP="0093648D">
            <w:pPr>
              <w:jc w:val="center"/>
              <w:rPr>
                <w:rFonts w:ascii="Times New Roman" w:eastAsia="Calibri" w:hAnsi="Times New Roman"/>
                <w:sz w:val="24"/>
                <w:szCs w:val="24"/>
              </w:rPr>
            </w:pPr>
            <w:r w:rsidRPr="0093648D">
              <w:rPr>
                <w:rFonts w:ascii="Times New Roman" w:eastAsia="Calibri" w:hAnsi="Times New Roman"/>
                <w:sz w:val="24"/>
                <w:szCs w:val="24"/>
              </w:rPr>
              <w:t>4</w:t>
            </w:r>
          </w:p>
        </w:tc>
        <w:tc>
          <w:tcPr>
            <w:tcW w:w="4075" w:type="dxa"/>
          </w:tcPr>
          <w:p w:rsidR="0093648D" w:rsidRPr="0093648D" w:rsidRDefault="0093648D" w:rsidP="0093648D">
            <w:pPr>
              <w:jc w:val="center"/>
              <w:rPr>
                <w:rFonts w:ascii="Times New Roman" w:eastAsia="Calibri" w:hAnsi="Times New Roman"/>
                <w:sz w:val="24"/>
                <w:szCs w:val="24"/>
              </w:rPr>
            </w:pPr>
            <w:r w:rsidRPr="0093648D">
              <w:rPr>
                <w:rFonts w:ascii="Times New Roman" w:eastAsia="Calibri" w:hAnsi="Times New Roman"/>
                <w:sz w:val="24"/>
                <w:szCs w:val="24"/>
              </w:rPr>
              <w:t>25%</w:t>
            </w:r>
          </w:p>
        </w:tc>
      </w:tr>
      <w:tr w:rsidR="0093648D" w:rsidRPr="0093648D" w:rsidTr="009E57EB">
        <w:tc>
          <w:tcPr>
            <w:tcW w:w="14560" w:type="dxa"/>
            <w:gridSpan w:val="3"/>
          </w:tcPr>
          <w:p w:rsidR="0093648D" w:rsidRPr="0093648D" w:rsidRDefault="0093648D" w:rsidP="0093648D">
            <w:pPr>
              <w:jc w:val="center"/>
              <w:rPr>
                <w:rFonts w:ascii="Times New Roman" w:eastAsia="Calibri" w:hAnsi="Times New Roman"/>
                <w:b/>
                <w:sz w:val="24"/>
                <w:szCs w:val="24"/>
              </w:rPr>
            </w:pPr>
            <w:r w:rsidRPr="0093648D">
              <w:rPr>
                <w:rFonts w:ascii="Times New Roman" w:eastAsia="Calibri" w:hAnsi="Times New Roman"/>
                <w:b/>
                <w:sz w:val="24"/>
                <w:szCs w:val="24"/>
              </w:rPr>
              <w:lastRenderedPageBreak/>
              <w:t>Образовательный ценз</w:t>
            </w:r>
          </w:p>
        </w:tc>
      </w:tr>
      <w:tr w:rsidR="0093648D" w:rsidRPr="0093648D" w:rsidTr="009E57EB">
        <w:tc>
          <w:tcPr>
            <w:tcW w:w="4853" w:type="dxa"/>
          </w:tcPr>
          <w:p w:rsidR="0093648D" w:rsidRPr="0093648D" w:rsidRDefault="0093648D" w:rsidP="0093648D">
            <w:pPr>
              <w:rPr>
                <w:rFonts w:ascii="Times New Roman" w:eastAsia="Calibri" w:hAnsi="Times New Roman"/>
                <w:sz w:val="24"/>
                <w:szCs w:val="24"/>
              </w:rPr>
            </w:pPr>
            <w:r w:rsidRPr="0093648D">
              <w:rPr>
                <w:rFonts w:ascii="Times New Roman" w:eastAsia="Calibri" w:hAnsi="Times New Roman"/>
                <w:sz w:val="24"/>
                <w:szCs w:val="24"/>
              </w:rPr>
              <w:t xml:space="preserve">Высшее образование </w:t>
            </w:r>
          </w:p>
        </w:tc>
        <w:tc>
          <w:tcPr>
            <w:tcW w:w="5632" w:type="dxa"/>
          </w:tcPr>
          <w:p w:rsidR="0093648D" w:rsidRPr="0093648D" w:rsidRDefault="0093648D" w:rsidP="0093648D">
            <w:pPr>
              <w:jc w:val="center"/>
              <w:rPr>
                <w:rFonts w:ascii="Times New Roman" w:eastAsia="Calibri" w:hAnsi="Times New Roman"/>
                <w:sz w:val="24"/>
                <w:szCs w:val="24"/>
              </w:rPr>
            </w:pPr>
            <w:r w:rsidRPr="0093648D">
              <w:rPr>
                <w:rFonts w:ascii="Times New Roman" w:eastAsia="Calibri" w:hAnsi="Times New Roman"/>
                <w:sz w:val="24"/>
                <w:szCs w:val="24"/>
              </w:rPr>
              <w:t>15</w:t>
            </w:r>
          </w:p>
        </w:tc>
        <w:tc>
          <w:tcPr>
            <w:tcW w:w="4075" w:type="dxa"/>
          </w:tcPr>
          <w:p w:rsidR="0093648D" w:rsidRPr="0093648D" w:rsidRDefault="0093648D" w:rsidP="0093648D">
            <w:pPr>
              <w:jc w:val="center"/>
              <w:rPr>
                <w:rFonts w:ascii="Times New Roman" w:eastAsia="Calibri" w:hAnsi="Times New Roman"/>
                <w:sz w:val="24"/>
                <w:szCs w:val="24"/>
              </w:rPr>
            </w:pPr>
            <w:r w:rsidRPr="0093648D">
              <w:rPr>
                <w:rFonts w:ascii="Times New Roman" w:eastAsia="Calibri" w:hAnsi="Times New Roman"/>
                <w:sz w:val="24"/>
                <w:szCs w:val="24"/>
              </w:rPr>
              <w:t>93%</w:t>
            </w:r>
          </w:p>
        </w:tc>
      </w:tr>
      <w:tr w:rsidR="0093648D" w:rsidRPr="0093648D" w:rsidTr="009E57EB">
        <w:tc>
          <w:tcPr>
            <w:tcW w:w="4853" w:type="dxa"/>
          </w:tcPr>
          <w:p w:rsidR="0093648D" w:rsidRPr="0093648D" w:rsidRDefault="0093648D" w:rsidP="0093648D">
            <w:pPr>
              <w:rPr>
                <w:rFonts w:ascii="Times New Roman" w:eastAsia="Calibri" w:hAnsi="Times New Roman"/>
                <w:sz w:val="24"/>
                <w:szCs w:val="24"/>
              </w:rPr>
            </w:pPr>
            <w:r w:rsidRPr="0093648D">
              <w:rPr>
                <w:rFonts w:ascii="Times New Roman" w:eastAsia="Calibri" w:hAnsi="Times New Roman"/>
                <w:sz w:val="24"/>
                <w:szCs w:val="24"/>
              </w:rPr>
              <w:t xml:space="preserve">Среднее профессиональное </w:t>
            </w:r>
          </w:p>
        </w:tc>
        <w:tc>
          <w:tcPr>
            <w:tcW w:w="5632" w:type="dxa"/>
          </w:tcPr>
          <w:p w:rsidR="0093648D" w:rsidRPr="0093648D" w:rsidRDefault="0093648D" w:rsidP="0093648D">
            <w:pPr>
              <w:jc w:val="center"/>
              <w:rPr>
                <w:rFonts w:ascii="Times New Roman" w:eastAsia="Calibri" w:hAnsi="Times New Roman"/>
                <w:sz w:val="24"/>
                <w:szCs w:val="24"/>
              </w:rPr>
            </w:pPr>
            <w:r w:rsidRPr="0093648D">
              <w:rPr>
                <w:rFonts w:ascii="Times New Roman" w:eastAsia="Calibri" w:hAnsi="Times New Roman"/>
                <w:sz w:val="24"/>
                <w:szCs w:val="24"/>
              </w:rPr>
              <w:t>1</w:t>
            </w:r>
          </w:p>
        </w:tc>
        <w:tc>
          <w:tcPr>
            <w:tcW w:w="4075" w:type="dxa"/>
          </w:tcPr>
          <w:p w:rsidR="0093648D" w:rsidRPr="0093648D" w:rsidRDefault="0093648D" w:rsidP="0093648D">
            <w:pPr>
              <w:jc w:val="center"/>
              <w:rPr>
                <w:rFonts w:ascii="Times New Roman" w:eastAsia="Calibri" w:hAnsi="Times New Roman"/>
                <w:sz w:val="24"/>
                <w:szCs w:val="24"/>
              </w:rPr>
            </w:pPr>
            <w:r w:rsidRPr="0093648D">
              <w:rPr>
                <w:rFonts w:ascii="Times New Roman" w:eastAsia="Calibri" w:hAnsi="Times New Roman"/>
                <w:sz w:val="24"/>
                <w:szCs w:val="24"/>
              </w:rPr>
              <w:t>6%</w:t>
            </w:r>
          </w:p>
        </w:tc>
      </w:tr>
      <w:tr w:rsidR="0093648D" w:rsidRPr="0093648D" w:rsidTr="009E57EB">
        <w:tc>
          <w:tcPr>
            <w:tcW w:w="14560" w:type="dxa"/>
            <w:gridSpan w:val="3"/>
          </w:tcPr>
          <w:p w:rsidR="0093648D" w:rsidRPr="0093648D" w:rsidRDefault="0093648D" w:rsidP="0093648D">
            <w:pPr>
              <w:jc w:val="center"/>
              <w:rPr>
                <w:rFonts w:ascii="Times New Roman" w:eastAsia="Calibri" w:hAnsi="Times New Roman"/>
                <w:b/>
                <w:sz w:val="24"/>
                <w:szCs w:val="24"/>
              </w:rPr>
            </w:pPr>
            <w:r w:rsidRPr="0093648D">
              <w:rPr>
                <w:rFonts w:ascii="Times New Roman" w:eastAsia="Calibri" w:hAnsi="Times New Roman"/>
                <w:b/>
                <w:sz w:val="24"/>
                <w:szCs w:val="24"/>
              </w:rPr>
              <w:t>Квалификационная категория</w:t>
            </w:r>
          </w:p>
        </w:tc>
      </w:tr>
      <w:tr w:rsidR="0093648D" w:rsidRPr="0093648D" w:rsidTr="009E57EB">
        <w:tc>
          <w:tcPr>
            <w:tcW w:w="4853" w:type="dxa"/>
          </w:tcPr>
          <w:p w:rsidR="0093648D" w:rsidRPr="0093648D" w:rsidRDefault="0093648D" w:rsidP="0093648D">
            <w:pPr>
              <w:rPr>
                <w:rFonts w:ascii="Times New Roman" w:eastAsia="Calibri" w:hAnsi="Times New Roman"/>
                <w:sz w:val="24"/>
                <w:szCs w:val="24"/>
              </w:rPr>
            </w:pPr>
            <w:r w:rsidRPr="0093648D">
              <w:rPr>
                <w:rFonts w:ascii="Times New Roman" w:eastAsia="Calibri" w:hAnsi="Times New Roman"/>
                <w:sz w:val="24"/>
                <w:szCs w:val="24"/>
              </w:rPr>
              <w:t>Высшая</w:t>
            </w:r>
          </w:p>
        </w:tc>
        <w:tc>
          <w:tcPr>
            <w:tcW w:w="5632" w:type="dxa"/>
          </w:tcPr>
          <w:p w:rsidR="0093648D" w:rsidRPr="0093648D" w:rsidRDefault="0093648D" w:rsidP="0093648D">
            <w:pPr>
              <w:jc w:val="center"/>
              <w:rPr>
                <w:rFonts w:ascii="Times New Roman" w:eastAsia="Calibri" w:hAnsi="Times New Roman"/>
                <w:sz w:val="24"/>
                <w:szCs w:val="24"/>
              </w:rPr>
            </w:pPr>
            <w:r w:rsidRPr="0093648D">
              <w:rPr>
                <w:rFonts w:ascii="Times New Roman" w:eastAsia="Calibri" w:hAnsi="Times New Roman"/>
                <w:sz w:val="24"/>
                <w:szCs w:val="24"/>
              </w:rPr>
              <w:t>-</w:t>
            </w:r>
          </w:p>
        </w:tc>
        <w:tc>
          <w:tcPr>
            <w:tcW w:w="4075" w:type="dxa"/>
          </w:tcPr>
          <w:p w:rsidR="0093648D" w:rsidRPr="0093648D" w:rsidRDefault="0093648D" w:rsidP="0093648D">
            <w:pPr>
              <w:jc w:val="center"/>
              <w:rPr>
                <w:rFonts w:ascii="Times New Roman" w:eastAsia="Calibri" w:hAnsi="Times New Roman"/>
                <w:sz w:val="24"/>
                <w:szCs w:val="24"/>
              </w:rPr>
            </w:pPr>
            <w:r w:rsidRPr="0093648D">
              <w:rPr>
                <w:rFonts w:ascii="Times New Roman" w:eastAsia="Calibri" w:hAnsi="Times New Roman"/>
                <w:sz w:val="24"/>
                <w:szCs w:val="24"/>
              </w:rPr>
              <w:t>-</w:t>
            </w:r>
          </w:p>
        </w:tc>
      </w:tr>
      <w:tr w:rsidR="0093648D" w:rsidRPr="0093648D" w:rsidTr="009E57EB">
        <w:tc>
          <w:tcPr>
            <w:tcW w:w="4853" w:type="dxa"/>
          </w:tcPr>
          <w:p w:rsidR="0093648D" w:rsidRPr="0093648D" w:rsidRDefault="0093648D" w:rsidP="0093648D">
            <w:pPr>
              <w:rPr>
                <w:rFonts w:ascii="Times New Roman" w:eastAsia="Calibri" w:hAnsi="Times New Roman"/>
                <w:sz w:val="24"/>
                <w:szCs w:val="24"/>
              </w:rPr>
            </w:pPr>
            <w:r w:rsidRPr="0093648D">
              <w:rPr>
                <w:rFonts w:ascii="Times New Roman" w:eastAsia="Calibri" w:hAnsi="Times New Roman"/>
                <w:sz w:val="24"/>
                <w:szCs w:val="24"/>
              </w:rPr>
              <w:t xml:space="preserve">Первая </w:t>
            </w:r>
          </w:p>
        </w:tc>
        <w:tc>
          <w:tcPr>
            <w:tcW w:w="5632" w:type="dxa"/>
          </w:tcPr>
          <w:p w:rsidR="0093648D" w:rsidRPr="0093648D" w:rsidRDefault="0093648D" w:rsidP="0093648D">
            <w:pPr>
              <w:jc w:val="center"/>
              <w:rPr>
                <w:rFonts w:ascii="Times New Roman" w:eastAsia="Calibri" w:hAnsi="Times New Roman"/>
                <w:sz w:val="24"/>
                <w:szCs w:val="24"/>
              </w:rPr>
            </w:pPr>
            <w:r w:rsidRPr="0093648D">
              <w:rPr>
                <w:rFonts w:ascii="Times New Roman" w:eastAsia="Calibri" w:hAnsi="Times New Roman"/>
                <w:sz w:val="24"/>
                <w:szCs w:val="24"/>
              </w:rPr>
              <w:t>4</w:t>
            </w:r>
          </w:p>
        </w:tc>
        <w:tc>
          <w:tcPr>
            <w:tcW w:w="4075" w:type="dxa"/>
          </w:tcPr>
          <w:p w:rsidR="0093648D" w:rsidRPr="0093648D" w:rsidRDefault="0093648D" w:rsidP="0093648D">
            <w:pPr>
              <w:jc w:val="center"/>
              <w:rPr>
                <w:rFonts w:ascii="Times New Roman" w:eastAsia="Calibri" w:hAnsi="Times New Roman"/>
                <w:sz w:val="24"/>
                <w:szCs w:val="24"/>
              </w:rPr>
            </w:pPr>
            <w:r w:rsidRPr="0093648D">
              <w:rPr>
                <w:rFonts w:ascii="Times New Roman" w:eastAsia="Calibri" w:hAnsi="Times New Roman"/>
                <w:sz w:val="24"/>
                <w:szCs w:val="24"/>
              </w:rPr>
              <w:t>25%</w:t>
            </w:r>
          </w:p>
        </w:tc>
      </w:tr>
      <w:tr w:rsidR="0093648D" w:rsidRPr="0093648D" w:rsidTr="009E57EB">
        <w:tc>
          <w:tcPr>
            <w:tcW w:w="4853" w:type="dxa"/>
          </w:tcPr>
          <w:p w:rsidR="0093648D" w:rsidRPr="0093648D" w:rsidRDefault="0093648D" w:rsidP="0093648D">
            <w:pPr>
              <w:rPr>
                <w:rFonts w:ascii="Times New Roman" w:eastAsia="Calibri" w:hAnsi="Times New Roman"/>
                <w:sz w:val="24"/>
                <w:szCs w:val="24"/>
              </w:rPr>
            </w:pPr>
            <w:r w:rsidRPr="0093648D">
              <w:rPr>
                <w:rFonts w:ascii="Times New Roman" w:eastAsia="Calibri" w:hAnsi="Times New Roman"/>
                <w:sz w:val="24"/>
                <w:szCs w:val="24"/>
              </w:rPr>
              <w:t xml:space="preserve">Соответствие занимаемой должности </w:t>
            </w:r>
          </w:p>
        </w:tc>
        <w:tc>
          <w:tcPr>
            <w:tcW w:w="5632" w:type="dxa"/>
          </w:tcPr>
          <w:p w:rsidR="0093648D" w:rsidRPr="0093648D" w:rsidRDefault="0093648D" w:rsidP="0093648D">
            <w:pPr>
              <w:jc w:val="center"/>
              <w:rPr>
                <w:rFonts w:ascii="Times New Roman" w:eastAsia="Calibri" w:hAnsi="Times New Roman"/>
                <w:sz w:val="24"/>
                <w:szCs w:val="24"/>
              </w:rPr>
            </w:pPr>
            <w:r w:rsidRPr="0093648D">
              <w:rPr>
                <w:rFonts w:ascii="Times New Roman" w:eastAsia="Calibri" w:hAnsi="Times New Roman"/>
                <w:sz w:val="24"/>
                <w:szCs w:val="24"/>
              </w:rPr>
              <w:t>12</w:t>
            </w:r>
          </w:p>
        </w:tc>
        <w:tc>
          <w:tcPr>
            <w:tcW w:w="4075" w:type="dxa"/>
          </w:tcPr>
          <w:p w:rsidR="0093648D" w:rsidRPr="0093648D" w:rsidRDefault="0093648D" w:rsidP="0093648D">
            <w:pPr>
              <w:jc w:val="center"/>
              <w:rPr>
                <w:rFonts w:ascii="Times New Roman" w:eastAsia="Calibri" w:hAnsi="Times New Roman"/>
                <w:sz w:val="24"/>
                <w:szCs w:val="24"/>
              </w:rPr>
            </w:pPr>
            <w:r w:rsidRPr="0093648D">
              <w:rPr>
                <w:rFonts w:ascii="Times New Roman" w:eastAsia="Calibri" w:hAnsi="Times New Roman"/>
                <w:sz w:val="24"/>
                <w:szCs w:val="24"/>
              </w:rPr>
              <w:t>75%</w:t>
            </w:r>
          </w:p>
        </w:tc>
      </w:tr>
      <w:tr w:rsidR="0093648D" w:rsidRPr="0093648D" w:rsidTr="009E57EB">
        <w:tc>
          <w:tcPr>
            <w:tcW w:w="14560" w:type="dxa"/>
            <w:gridSpan w:val="3"/>
          </w:tcPr>
          <w:p w:rsidR="0093648D" w:rsidRPr="0093648D" w:rsidRDefault="0093648D" w:rsidP="0093648D">
            <w:pPr>
              <w:jc w:val="center"/>
              <w:rPr>
                <w:rFonts w:ascii="Times New Roman" w:eastAsia="Calibri" w:hAnsi="Times New Roman"/>
                <w:b/>
                <w:sz w:val="24"/>
                <w:szCs w:val="24"/>
              </w:rPr>
            </w:pPr>
            <w:r w:rsidRPr="0093648D">
              <w:rPr>
                <w:rFonts w:ascii="Times New Roman" w:eastAsia="Calibri" w:hAnsi="Times New Roman"/>
                <w:b/>
                <w:sz w:val="24"/>
                <w:szCs w:val="24"/>
              </w:rPr>
              <w:t>Возрастной состав педагогических работников</w:t>
            </w:r>
          </w:p>
        </w:tc>
      </w:tr>
      <w:tr w:rsidR="0093648D" w:rsidRPr="0093648D" w:rsidTr="009E57EB">
        <w:tc>
          <w:tcPr>
            <w:tcW w:w="4853" w:type="dxa"/>
          </w:tcPr>
          <w:p w:rsidR="0093648D" w:rsidRPr="0093648D" w:rsidRDefault="0093648D" w:rsidP="0093648D">
            <w:pPr>
              <w:rPr>
                <w:rFonts w:ascii="Times New Roman" w:eastAsia="Calibri" w:hAnsi="Times New Roman"/>
                <w:sz w:val="24"/>
                <w:szCs w:val="24"/>
              </w:rPr>
            </w:pPr>
            <w:r w:rsidRPr="0093648D">
              <w:rPr>
                <w:rFonts w:ascii="Times New Roman" w:eastAsia="Calibri" w:hAnsi="Times New Roman"/>
                <w:sz w:val="24"/>
                <w:szCs w:val="24"/>
              </w:rPr>
              <w:t xml:space="preserve">моложе 25 лет </w:t>
            </w:r>
          </w:p>
        </w:tc>
        <w:tc>
          <w:tcPr>
            <w:tcW w:w="5632" w:type="dxa"/>
          </w:tcPr>
          <w:p w:rsidR="0093648D" w:rsidRPr="0093648D" w:rsidRDefault="0093648D" w:rsidP="0093648D">
            <w:pPr>
              <w:jc w:val="center"/>
              <w:rPr>
                <w:rFonts w:ascii="Times New Roman" w:eastAsia="Calibri" w:hAnsi="Times New Roman"/>
                <w:sz w:val="24"/>
                <w:szCs w:val="24"/>
              </w:rPr>
            </w:pPr>
            <w:r w:rsidRPr="0093648D">
              <w:rPr>
                <w:rFonts w:ascii="Times New Roman" w:eastAsia="Calibri" w:hAnsi="Times New Roman"/>
                <w:sz w:val="24"/>
                <w:szCs w:val="24"/>
              </w:rPr>
              <w:t>2</w:t>
            </w:r>
          </w:p>
        </w:tc>
        <w:tc>
          <w:tcPr>
            <w:tcW w:w="4075" w:type="dxa"/>
          </w:tcPr>
          <w:p w:rsidR="0093648D" w:rsidRPr="0093648D" w:rsidRDefault="0093648D" w:rsidP="0093648D">
            <w:pPr>
              <w:jc w:val="center"/>
              <w:rPr>
                <w:rFonts w:ascii="Times New Roman" w:eastAsia="Calibri" w:hAnsi="Times New Roman"/>
                <w:sz w:val="24"/>
                <w:szCs w:val="24"/>
              </w:rPr>
            </w:pPr>
            <w:r w:rsidRPr="0093648D">
              <w:rPr>
                <w:rFonts w:ascii="Times New Roman" w:eastAsia="Calibri" w:hAnsi="Times New Roman"/>
                <w:sz w:val="24"/>
                <w:szCs w:val="24"/>
              </w:rPr>
              <w:t>12%</w:t>
            </w:r>
          </w:p>
        </w:tc>
      </w:tr>
      <w:tr w:rsidR="0093648D" w:rsidRPr="0093648D" w:rsidTr="009E57EB">
        <w:tc>
          <w:tcPr>
            <w:tcW w:w="4853" w:type="dxa"/>
          </w:tcPr>
          <w:p w:rsidR="0093648D" w:rsidRPr="0093648D" w:rsidRDefault="0093648D" w:rsidP="0093648D">
            <w:pPr>
              <w:rPr>
                <w:rFonts w:ascii="Times New Roman" w:eastAsia="Calibri" w:hAnsi="Times New Roman"/>
                <w:sz w:val="24"/>
                <w:szCs w:val="24"/>
              </w:rPr>
            </w:pPr>
            <w:r w:rsidRPr="0093648D">
              <w:rPr>
                <w:rFonts w:ascii="Times New Roman" w:eastAsia="Calibri" w:hAnsi="Times New Roman"/>
                <w:sz w:val="24"/>
                <w:szCs w:val="24"/>
              </w:rPr>
              <w:t xml:space="preserve">от 25 до 35 лет </w:t>
            </w:r>
          </w:p>
        </w:tc>
        <w:tc>
          <w:tcPr>
            <w:tcW w:w="5632" w:type="dxa"/>
          </w:tcPr>
          <w:p w:rsidR="0093648D" w:rsidRPr="0093648D" w:rsidRDefault="0093648D" w:rsidP="0093648D">
            <w:pPr>
              <w:jc w:val="center"/>
              <w:rPr>
                <w:rFonts w:ascii="Times New Roman" w:eastAsia="Calibri" w:hAnsi="Times New Roman"/>
                <w:sz w:val="24"/>
                <w:szCs w:val="24"/>
              </w:rPr>
            </w:pPr>
            <w:r w:rsidRPr="0093648D">
              <w:rPr>
                <w:rFonts w:ascii="Times New Roman" w:eastAsia="Calibri" w:hAnsi="Times New Roman"/>
                <w:sz w:val="24"/>
                <w:szCs w:val="24"/>
              </w:rPr>
              <w:t>5</w:t>
            </w:r>
          </w:p>
        </w:tc>
        <w:tc>
          <w:tcPr>
            <w:tcW w:w="4075" w:type="dxa"/>
          </w:tcPr>
          <w:p w:rsidR="0093648D" w:rsidRPr="0093648D" w:rsidRDefault="0093648D" w:rsidP="0093648D">
            <w:pPr>
              <w:jc w:val="center"/>
              <w:rPr>
                <w:rFonts w:ascii="Times New Roman" w:eastAsia="Calibri" w:hAnsi="Times New Roman"/>
                <w:sz w:val="24"/>
                <w:szCs w:val="24"/>
              </w:rPr>
            </w:pPr>
            <w:r w:rsidRPr="0093648D">
              <w:rPr>
                <w:rFonts w:ascii="Times New Roman" w:eastAsia="Calibri" w:hAnsi="Times New Roman"/>
                <w:sz w:val="24"/>
                <w:szCs w:val="24"/>
              </w:rPr>
              <w:t>31%</w:t>
            </w:r>
          </w:p>
        </w:tc>
      </w:tr>
      <w:tr w:rsidR="0093648D" w:rsidRPr="0093648D" w:rsidTr="009E57EB">
        <w:tc>
          <w:tcPr>
            <w:tcW w:w="4853" w:type="dxa"/>
          </w:tcPr>
          <w:p w:rsidR="0093648D" w:rsidRPr="0093648D" w:rsidRDefault="0093648D" w:rsidP="0093648D">
            <w:pPr>
              <w:rPr>
                <w:rFonts w:ascii="Times New Roman" w:eastAsia="Calibri" w:hAnsi="Times New Roman"/>
                <w:sz w:val="24"/>
                <w:szCs w:val="24"/>
              </w:rPr>
            </w:pPr>
            <w:r w:rsidRPr="0093648D">
              <w:rPr>
                <w:rFonts w:ascii="Times New Roman" w:eastAsia="Calibri" w:hAnsi="Times New Roman"/>
                <w:sz w:val="24"/>
                <w:szCs w:val="24"/>
              </w:rPr>
              <w:t xml:space="preserve">от 35 до 55 лет </w:t>
            </w:r>
          </w:p>
        </w:tc>
        <w:tc>
          <w:tcPr>
            <w:tcW w:w="5632" w:type="dxa"/>
          </w:tcPr>
          <w:p w:rsidR="0093648D" w:rsidRPr="0093648D" w:rsidRDefault="0093648D" w:rsidP="0093648D">
            <w:pPr>
              <w:jc w:val="center"/>
              <w:rPr>
                <w:rFonts w:ascii="Times New Roman" w:eastAsia="Calibri" w:hAnsi="Times New Roman"/>
                <w:sz w:val="24"/>
                <w:szCs w:val="24"/>
              </w:rPr>
            </w:pPr>
            <w:r w:rsidRPr="0093648D">
              <w:rPr>
                <w:rFonts w:ascii="Times New Roman" w:eastAsia="Calibri" w:hAnsi="Times New Roman"/>
                <w:sz w:val="24"/>
                <w:szCs w:val="24"/>
              </w:rPr>
              <w:t>8</w:t>
            </w:r>
          </w:p>
        </w:tc>
        <w:tc>
          <w:tcPr>
            <w:tcW w:w="4075" w:type="dxa"/>
          </w:tcPr>
          <w:p w:rsidR="0093648D" w:rsidRPr="0093648D" w:rsidRDefault="0093648D" w:rsidP="0093648D">
            <w:pPr>
              <w:jc w:val="center"/>
              <w:rPr>
                <w:rFonts w:ascii="Times New Roman" w:eastAsia="Calibri" w:hAnsi="Times New Roman"/>
                <w:sz w:val="24"/>
                <w:szCs w:val="24"/>
              </w:rPr>
            </w:pPr>
            <w:r w:rsidRPr="0093648D">
              <w:rPr>
                <w:rFonts w:ascii="Times New Roman" w:eastAsia="Calibri" w:hAnsi="Times New Roman"/>
                <w:sz w:val="24"/>
                <w:szCs w:val="24"/>
              </w:rPr>
              <w:t>50%</w:t>
            </w:r>
          </w:p>
        </w:tc>
      </w:tr>
      <w:tr w:rsidR="0093648D" w:rsidRPr="0093648D" w:rsidTr="009E57EB">
        <w:tc>
          <w:tcPr>
            <w:tcW w:w="4853" w:type="dxa"/>
          </w:tcPr>
          <w:p w:rsidR="0093648D" w:rsidRPr="0093648D" w:rsidRDefault="0093648D" w:rsidP="0093648D">
            <w:pPr>
              <w:rPr>
                <w:rFonts w:ascii="Times New Roman" w:eastAsia="Calibri" w:hAnsi="Times New Roman"/>
                <w:sz w:val="24"/>
                <w:szCs w:val="24"/>
              </w:rPr>
            </w:pPr>
            <w:r w:rsidRPr="0093648D">
              <w:rPr>
                <w:rFonts w:ascii="Times New Roman" w:eastAsia="Calibri" w:hAnsi="Times New Roman"/>
                <w:sz w:val="24"/>
                <w:szCs w:val="24"/>
              </w:rPr>
              <w:t>старше 55 лет</w:t>
            </w:r>
          </w:p>
        </w:tc>
        <w:tc>
          <w:tcPr>
            <w:tcW w:w="5632" w:type="dxa"/>
          </w:tcPr>
          <w:p w:rsidR="0093648D" w:rsidRPr="0093648D" w:rsidRDefault="0093648D" w:rsidP="0093648D">
            <w:pPr>
              <w:jc w:val="center"/>
              <w:rPr>
                <w:rFonts w:ascii="Times New Roman" w:eastAsia="Calibri" w:hAnsi="Times New Roman"/>
                <w:sz w:val="24"/>
                <w:szCs w:val="24"/>
              </w:rPr>
            </w:pPr>
            <w:r w:rsidRPr="0093648D">
              <w:rPr>
                <w:rFonts w:ascii="Times New Roman" w:eastAsia="Calibri" w:hAnsi="Times New Roman"/>
                <w:sz w:val="24"/>
                <w:szCs w:val="24"/>
              </w:rPr>
              <w:t>1</w:t>
            </w:r>
          </w:p>
        </w:tc>
        <w:tc>
          <w:tcPr>
            <w:tcW w:w="4075" w:type="dxa"/>
          </w:tcPr>
          <w:p w:rsidR="0093648D" w:rsidRPr="0093648D" w:rsidRDefault="0093648D" w:rsidP="0093648D">
            <w:pPr>
              <w:jc w:val="center"/>
              <w:rPr>
                <w:rFonts w:ascii="Times New Roman" w:eastAsia="Calibri" w:hAnsi="Times New Roman"/>
                <w:sz w:val="24"/>
                <w:szCs w:val="24"/>
              </w:rPr>
            </w:pPr>
            <w:r w:rsidRPr="0093648D">
              <w:rPr>
                <w:rFonts w:ascii="Times New Roman" w:eastAsia="Calibri" w:hAnsi="Times New Roman"/>
                <w:sz w:val="24"/>
                <w:szCs w:val="24"/>
              </w:rPr>
              <w:t>7%</w:t>
            </w:r>
          </w:p>
        </w:tc>
      </w:tr>
      <w:tr w:rsidR="0093648D" w:rsidRPr="009C6609" w:rsidTr="009E57EB">
        <w:tc>
          <w:tcPr>
            <w:tcW w:w="14560" w:type="dxa"/>
            <w:gridSpan w:val="3"/>
          </w:tcPr>
          <w:p w:rsidR="0093648D" w:rsidRPr="0093648D" w:rsidRDefault="0093648D" w:rsidP="0093648D">
            <w:pPr>
              <w:jc w:val="center"/>
              <w:rPr>
                <w:rFonts w:ascii="Times New Roman" w:eastAsia="Calibri" w:hAnsi="Times New Roman"/>
                <w:b/>
                <w:sz w:val="24"/>
                <w:szCs w:val="24"/>
              </w:rPr>
            </w:pPr>
            <w:r w:rsidRPr="0093648D">
              <w:rPr>
                <w:rFonts w:ascii="Times New Roman" w:eastAsia="Calibri" w:hAnsi="Times New Roman"/>
                <w:b/>
                <w:sz w:val="24"/>
                <w:szCs w:val="24"/>
              </w:rPr>
              <w:t>Распределение кадров в зависимости от педагогического стажа</w:t>
            </w:r>
          </w:p>
        </w:tc>
      </w:tr>
      <w:tr w:rsidR="0093648D" w:rsidRPr="0093648D" w:rsidTr="009E57EB">
        <w:tc>
          <w:tcPr>
            <w:tcW w:w="4853" w:type="dxa"/>
          </w:tcPr>
          <w:p w:rsidR="0093648D" w:rsidRPr="0093648D" w:rsidRDefault="0093648D" w:rsidP="0093648D">
            <w:pPr>
              <w:rPr>
                <w:rFonts w:ascii="Times New Roman" w:eastAsia="Calibri" w:hAnsi="Times New Roman"/>
                <w:sz w:val="24"/>
                <w:szCs w:val="24"/>
              </w:rPr>
            </w:pPr>
            <w:r w:rsidRPr="0093648D">
              <w:rPr>
                <w:rFonts w:ascii="Times New Roman" w:eastAsia="Calibri" w:hAnsi="Times New Roman"/>
                <w:sz w:val="24"/>
                <w:szCs w:val="24"/>
              </w:rPr>
              <w:t>менее 3 лет</w:t>
            </w:r>
          </w:p>
        </w:tc>
        <w:tc>
          <w:tcPr>
            <w:tcW w:w="5632" w:type="dxa"/>
          </w:tcPr>
          <w:p w:rsidR="0093648D" w:rsidRPr="0093648D" w:rsidRDefault="0093648D" w:rsidP="0093648D">
            <w:pPr>
              <w:jc w:val="center"/>
              <w:rPr>
                <w:rFonts w:ascii="Times New Roman" w:eastAsia="Calibri" w:hAnsi="Times New Roman"/>
                <w:sz w:val="24"/>
                <w:szCs w:val="24"/>
              </w:rPr>
            </w:pPr>
            <w:r w:rsidRPr="0093648D">
              <w:rPr>
                <w:rFonts w:ascii="Times New Roman" w:eastAsia="Calibri" w:hAnsi="Times New Roman"/>
                <w:sz w:val="24"/>
                <w:szCs w:val="24"/>
              </w:rPr>
              <w:t>4</w:t>
            </w:r>
          </w:p>
        </w:tc>
        <w:tc>
          <w:tcPr>
            <w:tcW w:w="4075" w:type="dxa"/>
          </w:tcPr>
          <w:p w:rsidR="0093648D" w:rsidRPr="0093648D" w:rsidRDefault="0093648D" w:rsidP="0093648D">
            <w:pPr>
              <w:jc w:val="center"/>
              <w:rPr>
                <w:rFonts w:ascii="Times New Roman" w:eastAsia="Calibri" w:hAnsi="Times New Roman"/>
                <w:sz w:val="24"/>
                <w:szCs w:val="24"/>
              </w:rPr>
            </w:pPr>
            <w:r w:rsidRPr="0093648D">
              <w:rPr>
                <w:rFonts w:ascii="Times New Roman" w:eastAsia="Calibri" w:hAnsi="Times New Roman"/>
                <w:sz w:val="24"/>
                <w:szCs w:val="24"/>
              </w:rPr>
              <w:t>25%</w:t>
            </w:r>
          </w:p>
        </w:tc>
      </w:tr>
      <w:tr w:rsidR="0093648D" w:rsidRPr="0093648D" w:rsidTr="009E57EB">
        <w:tc>
          <w:tcPr>
            <w:tcW w:w="4853" w:type="dxa"/>
          </w:tcPr>
          <w:p w:rsidR="0093648D" w:rsidRPr="0093648D" w:rsidRDefault="0093648D" w:rsidP="0093648D">
            <w:pPr>
              <w:rPr>
                <w:rFonts w:ascii="Times New Roman" w:eastAsia="Calibri" w:hAnsi="Times New Roman"/>
                <w:sz w:val="24"/>
                <w:szCs w:val="24"/>
              </w:rPr>
            </w:pPr>
            <w:r w:rsidRPr="0093648D">
              <w:rPr>
                <w:rFonts w:ascii="Times New Roman" w:eastAsia="Calibri" w:hAnsi="Times New Roman"/>
                <w:sz w:val="24"/>
                <w:szCs w:val="24"/>
              </w:rPr>
              <w:t xml:space="preserve">от 3 до 5 лет </w:t>
            </w:r>
          </w:p>
        </w:tc>
        <w:tc>
          <w:tcPr>
            <w:tcW w:w="5632" w:type="dxa"/>
          </w:tcPr>
          <w:p w:rsidR="0093648D" w:rsidRPr="0093648D" w:rsidRDefault="0093648D" w:rsidP="0093648D">
            <w:pPr>
              <w:jc w:val="center"/>
              <w:rPr>
                <w:rFonts w:ascii="Times New Roman" w:eastAsia="Calibri" w:hAnsi="Times New Roman"/>
                <w:sz w:val="24"/>
                <w:szCs w:val="24"/>
              </w:rPr>
            </w:pPr>
            <w:r w:rsidRPr="0093648D">
              <w:rPr>
                <w:rFonts w:ascii="Times New Roman" w:eastAsia="Calibri" w:hAnsi="Times New Roman"/>
                <w:sz w:val="24"/>
                <w:szCs w:val="24"/>
              </w:rPr>
              <w:t>-</w:t>
            </w:r>
          </w:p>
        </w:tc>
        <w:tc>
          <w:tcPr>
            <w:tcW w:w="4075" w:type="dxa"/>
          </w:tcPr>
          <w:p w:rsidR="0093648D" w:rsidRPr="0093648D" w:rsidRDefault="0093648D" w:rsidP="0093648D">
            <w:pPr>
              <w:jc w:val="center"/>
              <w:rPr>
                <w:rFonts w:ascii="Times New Roman" w:eastAsia="Calibri" w:hAnsi="Times New Roman"/>
                <w:sz w:val="24"/>
                <w:szCs w:val="24"/>
              </w:rPr>
            </w:pPr>
            <w:r w:rsidRPr="0093648D">
              <w:rPr>
                <w:rFonts w:ascii="Times New Roman" w:eastAsia="Calibri" w:hAnsi="Times New Roman"/>
                <w:sz w:val="24"/>
                <w:szCs w:val="24"/>
              </w:rPr>
              <w:t>-</w:t>
            </w:r>
          </w:p>
        </w:tc>
      </w:tr>
      <w:tr w:rsidR="0093648D" w:rsidRPr="0093648D" w:rsidTr="009E57EB">
        <w:tc>
          <w:tcPr>
            <w:tcW w:w="4853" w:type="dxa"/>
          </w:tcPr>
          <w:p w:rsidR="0093648D" w:rsidRPr="0093648D" w:rsidRDefault="0093648D" w:rsidP="0093648D">
            <w:pPr>
              <w:rPr>
                <w:rFonts w:ascii="Times New Roman" w:eastAsia="Calibri" w:hAnsi="Times New Roman"/>
                <w:sz w:val="24"/>
                <w:szCs w:val="24"/>
              </w:rPr>
            </w:pPr>
            <w:r w:rsidRPr="0093648D">
              <w:rPr>
                <w:rFonts w:ascii="Times New Roman" w:eastAsia="Calibri" w:hAnsi="Times New Roman"/>
                <w:sz w:val="24"/>
                <w:szCs w:val="24"/>
              </w:rPr>
              <w:t xml:space="preserve">от 5 до 10 лет </w:t>
            </w:r>
          </w:p>
        </w:tc>
        <w:tc>
          <w:tcPr>
            <w:tcW w:w="5632" w:type="dxa"/>
          </w:tcPr>
          <w:p w:rsidR="0093648D" w:rsidRPr="0093648D" w:rsidRDefault="0093648D" w:rsidP="0093648D">
            <w:pPr>
              <w:jc w:val="center"/>
              <w:rPr>
                <w:rFonts w:ascii="Times New Roman" w:eastAsia="Calibri" w:hAnsi="Times New Roman"/>
                <w:sz w:val="24"/>
                <w:szCs w:val="24"/>
              </w:rPr>
            </w:pPr>
            <w:r w:rsidRPr="0093648D">
              <w:rPr>
                <w:rFonts w:ascii="Times New Roman" w:eastAsia="Calibri" w:hAnsi="Times New Roman"/>
                <w:sz w:val="24"/>
                <w:szCs w:val="24"/>
              </w:rPr>
              <w:t>3</w:t>
            </w:r>
          </w:p>
        </w:tc>
        <w:tc>
          <w:tcPr>
            <w:tcW w:w="4075" w:type="dxa"/>
          </w:tcPr>
          <w:p w:rsidR="0093648D" w:rsidRPr="0093648D" w:rsidRDefault="0093648D" w:rsidP="0093648D">
            <w:pPr>
              <w:jc w:val="center"/>
              <w:rPr>
                <w:rFonts w:ascii="Times New Roman" w:eastAsia="Calibri" w:hAnsi="Times New Roman"/>
                <w:sz w:val="24"/>
                <w:szCs w:val="24"/>
              </w:rPr>
            </w:pPr>
            <w:r w:rsidRPr="0093648D">
              <w:rPr>
                <w:rFonts w:ascii="Times New Roman" w:eastAsia="Calibri" w:hAnsi="Times New Roman"/>
                <w:sz w:val="24"/>
                <w:szCs w:val="24"/>
              </w:rPr>
              <w:t>19%</w:t>
            </w:r>
          </w:p>
        </w:tc>
      </w:tr>
      <w:tr w:rsidR="0093648D" w:rsidRPr="0093648D" w:rsidTr="009E57EB">
        <w:tc>
          <w:tcPr>
            <w:tcW w:w="4853" w:type="dxa"/>
          </w:tcPr>
          <w:p w:rsidR="0093648D" w:rsidRPr="0093648D" w:rsidRDefault="0093648D" w:rsidP="0093648D">
            <w:pPr>
              <w:rPr>
                <w:rFonts w:ascii="Times New Roman" w:eastAsia="Calibri" w:hAnsi="Times New Roman"/>
                <w:sz w:val="24"/>
                <w:szCs w:val="24"/>
              </w:rPr>
            </w:pPr>
            <w:r w:rsidRPr="0093648D">
              <w:rPr>
                <w:rFonts w:ascii="Times New Roman" w:eastAsia="Calibri" w:hAnsi="Times New Roman"/>
                <w:sz w:val="24"/>
                <w:szCs w:val="24"/>
              </w:rPr>
              <w:t xml:space="preserve">от 10 до 25 лет </w:t>
            </w:r>
          </w:p>
        </w:tc>
        <w:tc>
          <w:tcPr>
            <w:tcW w:w="5632" w:type="dxa"/>
          </w:tcPr>
          <w:p w:rsidR="0093648D" w:rsidRPr="0093648D" w:rsidRDefault="0093648D" w:rsidP="0093648D">
            <w:pPr>
              <w:jc w:val="center"/>
              <w:rPr>
                <w:rFonts w:ascii="Times New Roman" w:eastAsia="Calibri" w:hAnsi="Times New Roman"/>
                <w:sz w:val="24"/>
                <w:szCs w:val="24"/>
              </w:rPr>
            </w:pPr>
            <w:r w:rsidRPr="0093648D">
              <w:rPr>
                <w:rFonts w:ascii="Times New Roman" w:eastAsia="Calibri" w:hAnsi="Times New Roman"/>
                <w:sz w:val="24"/>
                <w:szCs w:val="24"/>
              </w:rPr>
              <w:t>6</w:t>
            </w:r>
          </w:p>
        </w:tc>
        <w:tc>
          <w:tcPr>
            <w:tcW w:w="4075" w:type="dxa"/>
          </w:tcPr>
          <w:p w:rsidR="0093648D" w:rsidRPr="0093648D" w:rsidRDefault="0093648D" w:rsidP="0093648D">
            <w:pPr>
              <w:jc w:val="center"/>
              <w:rPr>
                <w:rFonts w:ascii="Times New Roman" w:eastAsia="Calibri" w:hAnsi="Times New Roman"/>
                <w:sz w:val="24"/>
                <w:szCs w:val="24"/>
              </w:rPr>
            </w:pPr>
            <w:r w:rsidRPr="0093648D">
              <w:rPr>
                <w:rFonts w:ascii="Times New Roman" w:eastAsia="Calibri" w:hAnsi="Times New Roman"/>
                <w:sz w:val="24"/>
                <w:szCs w:val="24"/>
              </w:rPr>
              <w:t>38%</w:t>
            </w:r>
          </w:p>
        </w:tc>
      </w:tr>
      <w:tr w:rsidR="0093648D" w:rsidRPr="0093648D" w:rsidTr="009E57EB">
        <w:tc>
          <w:tcPr>
            <w:tcW w:w="4853" w:type="dxa"/>
          </w:tcPr>
          <w:p w:rsidR="0093648D" w:rsidRPr="0093648D" w:rsidRDefault="0093648D" w:rsidP="0093648D">
            <w:pPr>
              <w:rPr>
                <w:rFonts w:ascii="Times New Roman" w:eastAsia="Calibri" w:hAnsi="Times New Roman"/>
                <w:sz w:val="24"/>
                <w:szCs w:val="24"/>
              </w:rPr>
            </w:pPr>
            <w:r w:rsidRPr="0093648D">
              <w:rPr>
                <w:rFonts w:ascii="Times New Roman" w:eastAsia="Calibri" w:hAnsi="Times New Roman"/>
                <w:sz w:val="24"/>
                <w:szCs w:val="24"/>
              </w:rPr>
              <w:t>свыше 25 лет</w:t>
            </w:r>
          </w:p>
        </w:tc>
        <w:tc>
          <w:tcPr>
            <w:tcW w:w="5632" w:type="dxa"/>
          </w:tcPr>
          <w:p w:rsidR="0093648D" w:rsidRPr="0093648D" w:rsidRDefault="0093648D" w:rsidP="0093648D">
            <w:pPr>
              <w:jc w:val="center"/>
              <w:rPr>
                <w:rFonts w:ascii="Times New Roman" w:eastAsia="Calibri" w:hAnsi="Times New Roman"/>
                <w:sz w:val="24"/>
                <w:szCs w:val="24"/>
              </w:rPr>
            </w:pPr>
            <w:r w:rsidRPr="0093648D">
              <w:rPr>
                <w:rFonts w:ascii="Times New Roman" w:eastAsia="Calibri" w:hAnsi="Times New Roman"/>
                <w:sz w:val="24"/>
                <w:szCs w:val="24"/>
              </w:rPr>
              <w:t>3</w:t>
            </w:r>
          </w:p>
        </w:tc>
        <w:tc>
          <w:tcPr>
            <w:tcW w:w="4075" w:type="dxa"/>
          </w:tcPr>
          <w:p w:rsidR="0093648D" w:rsidRPr="0093648D" w:rsidRDefault="0093648D" w:rsidP="0093648D">
            <w:pPr>
              <w:jc w:val="center"/>
              <w:rPr>
                <w:rFonts w:ascii="Times New Roman" w:eastAsia="Calibri" w:hAnsi="Times New Roman"/>
                <w:sz w:val="24"/>
                <w:szCs w:val="24"/>
              </w:rPr>
            </w:pPr>
            <w:r w:rsidRPr="0093648D">
              <w:rPr>
                <w:rFonts w:ascii="Times New Roman" w:eastAsia="Calibri" w:hAnsi="Times New Roman"/>
                <w:sz w:val="24"/>
                <w:szCs w:val="24"/>
              </w:rPr>
              <w:t>18%</w:t>
            </w:r>
          </w:p>
        </w:tc>
      </w:tr>
    </w:tbl>
    <w:p w:rsidR="003E4701" w:rsidRPr="00765AA4" w:rsidRDefault="003E4701" w:rsidP="00765AA4">
      <w:pPr>
        <w:tabs>
          <w:tab w:val="left" w:pos="1134"/>
        </w:tabs>
        <w:spacing w:line="276" w:lineRule="auto"/>
        <w:ind w:firstLine="567"/>
        <w:jc w:val="both"/>
        <w:rPr>
          <w:sz w:val="24"/>
          <w:szCs w:val="24"/>
        </w:rPr>
      </w:pPr>
    </w:p>
    <w:p w:rsidR="003E4701" w:rsidRPr="00765AA4" w:rsidRDefault="003E4701" w:rsidP="00765AA4">
      <w:pPr>
        <w:tabs>
          <w:tab w:val="left" w:pos="1134"/>
        </w:tabs>
        <w:spacing w:line="276" w:lineRule="auto"/>
        <w:ind w:firstLine="567"/>
        <w:jc w:val="both"/>
        <w:rPr>
          <w:sz w:val="24"/>
          <w:szCs w:val="24"/>
        </w:rPr>
      </w:pPr>
    </w:p>
    <w:p w:rsidR="00FD5632" w:rsidRPr="00765AA4" w:rsidRDefault="00FD5632" w:rsidP="00765AA4">
      <w:pPr>
        <w:tabs>
          <w:tab w:val="left" w:pos="1134"/>
        </w:tabs>
        <w:spacing w:line="276" w:lineRule="auto"/>
        <w:ind w:firstLine="567"/>
        <w:jc w:val="both"/>
        <w:rPr>
          <w:sz w:val="24"/>
          <w:szCs w:val="24"/>
          <w:highlight w:val="yellow"/>
        </w:rPr>
      </w:pPr>
      <w:r w:rsidRPr="00765AA4">
        <w:rPr>
          <w:sz w:val="24"/>
          <w:szCs w:val="24"/>
          <w:highlight w:val="yellow"/>
        </w:rPr>
        <w:t xml:space="preserve">Кадровое обеспечение реализации ООП </w:t>
      </w:r>
      <w:r w:rsidR="00C52C85" w:rsidRPr="00765AA4">
        <w:rPr>
          <w:sz w:val="24"/>
          <w:szCs w:val="24"/>
          <w:highlight w:val="yellow"/>
        </w:rPr>
        <w:t>ООО</w:t>
      </w:r>
    </w:p>
    <w:p w:rsidR="00FD5632" w:rsidRPr="00765AA4" w:rsidRDefault="00FD5632" w:rsidP="00765AA4">
      <w:pPr>
        <w:tabs>
          <w:tab w:val="left" w:pos="1134"/>
        </w:tabs>
        <w:spacing w:line="276" w:lineRule="auto"/>
        <w:ind w:firstLine="567"/>
        <w:jc w:val="both"/>
        <w:rPr>
          <w:sz w:val="24"/>
          <w:szCs w:val="24"/>
        </w:rPr>
      </w:pPr>
      <w:r w:rsidRPr="00765AA4">
        <w:rPr>
          <w:sz w:val="24"/>
          <w:szCs w:val="24"/>
          <w:highlight w:val="yellow"/>
        </w:rPr>
        <w:t>по состоянию на 2022-2023 учебный год</w:t>
      </w:r>
    </w:p>
    <w:tbl>
      <w:tblPr>
        <w:tblStyle w:val="50"/>
        <w:tblW w:w="11170" w:type="dxa"/>
        <w:tblInd w:w="-572" w:type="dxa"/>
        <w:tblLayout w:type="fixed"/>
        <w:tblLook w:val="04A0" w:firstRow="1" w:lastRow="0" w:firstColumn="1" w:lastColumn="0" w:noHBand="0" w:noVBand="1"/>
      </w:tblPr>
      <w:tblGrid>
        <w:gridCol w:w="545"/>
        <w:gridCol w:w="1128"/>
        <w:gridCol w:w="1617"/>
        <w:gridCol w:w="1218"/>
        <w:gridCol w:w="1701"/>
        <w:gridCol w:w="2268"/>
        <w:gridCol w:w="1145"/>
        <w:gridCol w:w="1548"/>
      </w:tblGrid>
      <w:tr w:rsidR="0093648D" w:rsidRPr="009C6609" w:rsidTr="0093648D">
        <w:tc>
          <w:tcPr>
            <w:tcW w:w="545" w:type="dxa"/>
          </w:tcPr>
          <w:p w:rsidR="0093648D" w:rsidRPr="0093648D" w:rsidRDefault="0093648D" w:rsidP="0093648D">
            <w:pPr>
              <w:jc w:val="center"/>
              <w:rPr>
                <w:rFonts w:ascii="Times New Roman" w:eastAsia="Calibri" w:hAnsi="Times New Roman"/>
                <w:sz w:val="20"/>
                <w:szCs w:val="20"/>
              </w:rPr>
            </w:pPr>
          </w:p>
        </w:tc>
        <w:tc>
          <w:tcPr>
            <w:tcW w:w="1128" w:type="dxa"/>
          </w:tcPr>
          <w:p w:rsidR="0093648D" w:rsidRPr="0093648D" w:rsidRDefault="0093648D" w:rsidP="0093648D">
            <w:pPr>
              <w:jc w:val="center"/>
              <w:rPr>
                <w:rFonts w:ascii="Times New Roman" w:eastAsia="Calibri" w:hAnsi="Times New Roman"/>
                <w:sz w:val="20"/>
                <w:szCs w:val="20"/>
              </w:rPr>
            </w:pPr>
            <w:r w:rsidRPr="0093648D">
              <w:rPr>
                <w:rFonts w:ascii="Times New Roman" w:eastAsia="Calibri" w:hAnsi="Times New Roman"/>
                <w:sz w:val="20"/>
                <w:szCs w:val="20"/>
              </w:rPr>
              <w:t>ФИО</w:t>
            </w:r>
          </w:p>
        </w:tc>
        <w:tc>
          <w:tcPr>
            <w:tcW w:w="1617" w:type="dxa"/>
          </w:tcPr>
          <w:p w:rsidR="0093648D" w:rsidRPr="0093648D" w:rsidRDefault="0093648D" w:rsidP="0093648D">
            <w:pPr>
              <w:jc w:val="center"/>
              <w:rPr>
                <w:rFonts w:ascii="Times New Roman" w:eastAsia="Calibri" w:hAnsi="Times New Roman"/>
                <w:sz w:val="20"/>
                <w:szCs w:val="20"/>
              </w:rPr>
            </w:pPr>
            <w:r w:rsidRPr="0093648D">
              <w:rPr>
                <w:rFonts w:ascii="Times New Roman" w:eastAsia="Calibri" w:hAnsi="Times New Roman"/>
                <w:sz w:val="20"/>
                <w:szCs w:val="20"/>
              </w:rPr>
              <w:t>Должность, преподаваемые дисциплины</w:t>
            </w:r>
          </w:p>
        </w:tc>
        <w:tc>
          <w:tcPr>
            <w:tcW w:w="1218" w:type="dxa"/>
          </w:tcPr>
          <w:p w:rsidR="0093648D" w:rsidRPr="0093648D" w:rsidRDefault="0093648D" w:rsidP="0093648D">
            <w:pPr>
              <w:jc w:val="center"/>
              <w:rPr>
                <w:rFonts w:ascii="Times New Roman" w:eastAsia="Calibri" w:hAnsi="Times New Roman"/>
                <w:sz w:val="20"/>
                <w:szCs w:val="20"/>
              </w:rPr>
            </w:pPr>
            <w:r w:rsidRPr="0093648D">
              <w:rPr>
                <w:rFonts w:ascii="Times New Roman" w:eastAsia="Calibri" w:hAnsi="Times New Roman"/>
                <w:sz w:val="20"/>
                <w:szCs w:val="20"/>
              </w:rPr>
              <w:t>Уровень образования</w:t>
            </w:r>
          </w:p>
        </w:tc>
        <w:tc>
          <w:tcPr>
            <w:tcW w:w="1701" w:type="dxa"/>
          </w:tcPr>
          <w:p w:rsidR="0093648D" w:rsidRPr="0093648D" w:rsidRDefault="0093648D" w:rsidP="0093648D">
            <w:pPr>
              <w:jc w:val="center"/>
              <w:rPr>
                <w:rFonts w:ascii="Times New Roman" w:eastAsia="Calibri" w:hAnsi="Times New Roman"/>
                <w:sz w:val="20"/>
                <w:szCs w:val="20"/>
              </w:rPr>
            </w:pPr>
            <w:r w:rsidRPr="0093648D">
              <w:rPr>
                <w:rFonts w:ascii="Times New Roman" w:eastAsia="Calibri" w:hAnsi="Times New Roman"/>
                <w:sz w:val="20"/>
                <w:szCs w:val="20"/>
              </w:rPr>
              <w:t>Специальность по диплому</w:t>
            </w:r>
          </w:p>
        </w:tc>
        <w:tc>
          <w:tcPr>
            <w:tcW w:w="2268" w:type="dxa"/>
          </w:tcPr>
          <w:p w:rsidR="0093648D" w:rsidRPr="0093648D" w:rsidRDefault="0093648D" w:rsidP="0093648D">
            <w:pPr>
              <w:jc w:val="center"/>
              <w:rPr>
                <w:rFonts w:ascii="Times New Roman" w:eastAsia="Calibri" w:hAnsi="Times New Roman"/>
                <w:sz w:val="20"/>
                <w:szCs w:val="20"/>
              </w:rPr>
            </w:pPr>
            <w:r w:rsidRPr="0093648D">
              <w:rPr>
                <w:rFonts w:ascii="Times New Roman" w:eastAsia="Calibri" w:hAnsi="Times New Roman"/>
                <w:sz w:val="20"/>
                <w:szCs w:val="20"/>
              </w:rPr>
              <w:t>Дополнительное профессиональное образование (курсы повышения квалификации, переподготовка), тема, ко-во часов, год</w:t>
            </w:r>
          </w:p>
        </w:tc>
        <w:tc>
          <w:tcPr>
            <w:tcW w:w="1145" w:type="dxa"/>
          </w:tcPr>
          <w:p w:rsidR="0093648D" w:rsidRPr="0093648D" w:rsidRDefault="0093648D" w:rsidP="0093648D">
            <w:pPr>
              <w:jc w:val="center"/>
              <w:rPr>
                <w:rFonts w:ascii="Times New Roman" w:eastAsia="Calibri" w:hAnsi="Times New Roman"/>
                <w:sz w:val="20"/>
                <w:szCs w:val="20"/>
              </w:rPr>
            </w:pPr>
            <w:r w:rsidRPr="0093648D">
              <w:rPr>
                <w:rFonts w:ascii="Times New Roman" w:eastAsia="Calibri" w:hAnsi="Times New Roman"/>
                <w:sz w:val="20"/>
                <w:szCs w:val="20"/>
              </w:rPr>
              <w:t>Педагогический стаж</w:t>
            </w:r>
          </w:p>
        </w:tc>
        <w:tc>
          <w:tcPr>
            <w:tcW w:w="1548" w:type="dxa"/>
          </w:tcPr>
          <w:p w:rsidR="0093648D" w:rsidRPr="0093648D" w:rsidRDefault="0093648D" w:rsidP="0093648D">
            <w:pPr>
              <w:jc w:val="center"/>
              <w:rPr>
                <w:rFonts w:ascii="Times New Roman" w:eastAsia="Calibri" w:hAnsi="Times New Roman"/>
                <w:sz w:val="20"/>
                <w:szCs w:val="20"/>
              </w:rPr>
            </w:pPr>
            <w:r w:rsidRPr="0093648D">
              <w:rPr>
                <w:rFonts w:ascii="Times New Roman" w:eastAsia="Calibri" w:hAnsi="Times New Roman"/>
                <w:sz w:val="20"/>
                <w:szCs w:val="20"/>
              </w:rPr>
              <w:t>Соответствие занимаемой должности/квалификационная категория (при наличии)</w:t>
            </w:r>
          </w:p>
        </w:tc>
      </w:tr>
      <w:tr w:rsidR="0093648D" w:rsidRPr="0093648D" w:rsidTr="0093648D">
        <w:tc>
          <w:tcPr>
            <w:tcW w:w="545" w:type="dxa"/>
          </w:tcPr>
          <w:p w:rsidR="0093648D" w:rsidRPr="0093648D" w:rsidRDefault="0093648D" w:rsidP="0093648D">
            <w:pPr>
              <w:jc w:val="center"/>
              <w:rPr>
                <w:rFonts w:ascii="Times New Roman" w:eastAsia="Calibri" w:hAnsi="Times New Roman"/>
                <w:sz w:val="20"/>
                <w:szCs w:val="20"/>
              </w:rPr>
            </w:pPr>
            <w:r w:rsidRPr="0093648D">
              <w:rPr>
                <w:rFonts w:ascii="Times New Roman" w:eastAsia="Calibri" w:hAnsi="Times New Roman"/>
                <w:sz w:val="20"/>
                <w:szCs w:val="20"/>
              </w:rPr>
              <w:t>1.</w:t>
            </w:r>
          </w:p>
        </w:tc>
        <w:tc>
          <w:tcPr>
            <w:tcW w:w="1128" w:type="dxa"/>
          </w:tcPr>
          <w:p w:rsidR="0093648D" w:rsidRPr="0093648D" w:rsidRDefault="0093648D" w:rsidP="0093648D">
            <w:pPr>
              <w:jc w:val="center"/>
              <w:rPr>
                <w:rFonts w:ascii="Times New Roman" w:eastAsia="Calibri" w:hAnsi="Times New Roman"/>
                <w:sz w:val="20"/>
                <w:szCs w:val="20"/>
              </w:rPr>
            </w:pPr>
            <w:r w:rsidRPr="0093648D">
              <w:rPr>
                <w:rFonts w:ascii="Times New Roman" w:eastAsia="Calibri" w:hAnsi="Times New Roman"/>
                <w:sz w:val="20"/>
                <w:szCs w:val="20"/>
              </w:rPr>
              <w:t>Басханова А.С.</w:t>
            </w:r>
          </w:p>
        </w:tc>
        <w:tc>
          <w:tcPr>
            <w:tcW w:w="1617" w:type="dxa"/>
          </w:tcPr>
          <w:p w:rsidR="0093648D" w:rsidRPr="0093648D" w:rsidRDefault="0093648D" w:rsidP="0093648D">
            <w:pPr>
              <w:jc w:val="center"/>
              <w:rPr>
                <w:rFonts w:ascii="Times New Roman" w:eastAsia="Calibri" w:hAnsi="Times New Roman"/>
                <w:sz w:val="20"/>
                <w:szCs w:val="20"/>
              </w:rPr>
            </w:pPr>
            <w:r w:rsidRPr="0093648D">
              <w:rPr>
                <w:rFonts w:ascii="Times New Roman" w:eastAsia="Calibri" w:hAnsi="Times New Roman"/>
                <w:sz w:val="20"/>
                <w:szCs w:val="20"/>
              </w:rPr>
              <w:t>Учитель математики, математика</w:t>
            </w:r>
          </w:p>
        </w:tc>
        <w:tc>
          <w:tcPr>
            <w:tcW w:w="1218" w:type="dxa"/>
          </w:tcPr>
          <w:p w:rsidR="0093648D" w:rsidRPr="0093648D" w:rsidRDefault="0093648D" w:rsidP="0093648D">
            <w:pPr>
              <w:jc w:val="center"/>
              <w:rPr>
                <w:rFonts w:ascii="Times New Roman" w:eastAsia="Calibri" w:hAnsi="Times New Roman"/>
                <w:sz w:val="20"/>
                <w:szCs w:val="20"/>
              </w:rPr>
            </w:pPr>
            <w:r w:rsidRPr="0093648D">
              <w:rPr>
                <w:rFonts w:ascii="Times New Roman" w:eastAsia="Calibri" w:hAnsi="Times New Roman"/>
                <w:sz w:val="20"/>
                <w:szCs w:val="20"/>
              </w:rPr>
              <w:t>Высшее</w:t>
            </w:r>
          </w:p>
        </w:tc>
        <w:tc>
          <w:tcPr>
            <w:tcW w:w="1701" w:type="dxa"/>
          </w:tcPr>
          <w:p w:rsidR="0093648D" w:rsidRPr="0093648D" w:rsidRDefault="0093648D" w:rsidP="0093648D">
            <w:pPr>
              <w:jc w:val="center"/>
              <w:rPr>
                <w:rFonts w:ascii="Times New Roman" w:eastAsia="Calibri" w:hAnsi="Times New Roman"/>
                <w:sz w:val="20"/>
                <w:szCs w:val="20"/>
              </w:rPr>
            </w:pPr>
            <w:r w:rsidRPr="0093648D">
              <w:rPr>
                <w:rFonts w:ascii="Times New Roman" w:eastAsia="Calibri" w:hAnsi="Times New Roman"/>
                <w:sz w:val="20"/>
                <w:szCs w:val="20"/>
              </w:rPr>
              <w:t>Государственное и муниципальное управление</w:t>
            </w:r>
          </w:p>
        </w:tc>
        <w:tc>
          <w:tcPr>
            <w:tcW w:w="2268" w:type="dxa"/>
          </w:tcPr>
          <w:p w:rsidR="0093648D" w:rsidRPr="0093648D" w:rsidRDefault="0093648D" w:rsidP="0093648D">
            <w:pPr>
              <w:jc w:val="center"/>
              <w:rPr>
                <w:rFonts w:ascii="Times New Roman" w:eastAsia="Calibri" w:hAnsi="Times New Roman"/>
                <w:sz w:val="20"/>
                <w:szCs w:val="20"/>
              </w:rPr>
            </w:pPr>
            <w:r w:rsidRPr="0093648D">
              <w:rPr>
                <w:rFonts w:ascii="Times New Roman" w:eastAsia="Calibri" w:hAnsi="Times New Roman"/>
                <w:sz w:val="20"/>
                <w:szCs w:val="20"/>
              </w:rPr>
              <w:t>Переподготовка «Педагогика. Методика преподавания математики»,                         250 часов, 2019 г.</w:t>
            </w:r>
          </w:p>
        </w:tc>
        <w:tc>
          <w:tcPr>
            <w:tcW w:w="1145" w:type="dxa"/>
          </w:tcPr>
          <w:p w:rsidR="0093648D" w:rsidRPr="0093648D" w:rsidRDefault="0093648D" w:rsidP="0093648D">
            <w:pPr>
              <w:jc w:val="center"/>
              <w:rPr>
                <w:rFonts w:ascii="Times New Roman" w:eastAsia="Calibri" w:hAnsi="Times New Roman"/>
                <w:sz w:val="20"/>
                <w:szCs w:val="20"/>
              </w:rPr>
            </w:pPr>
            <w:r w:rsidRPr="0093648D">
              <w:rPr>
                <w:rFonts w:ascii="Times New Roman" w:eastAsia="Calibri" w:hAnsi="Times New Roman"/>
                <w:sz w:val="20"/>
                <w:szCs w:val="20"/>
              </w:rPr>
              <w:t>11</w:t>
            </w:r>
          </w:p>
        </w:tc>
        <w:tc>
          <w:tcPr>
            <w:tcW w:w="1548" w:type="dxa"/>
          </w:tcPr>
          <w:p w:rsidR="0093648D" w:rsidRPr="0093648D" w:rsidRDefault="0093648D" w:rsidP="0093648D">
            <w:pPr>
              <w:jc w:val="center"/>
              <w:rPr>
                <w:rFonts w:ascii="Times New Roman" w:eastAsia="Calibri" w:hAnsi="Times New Roman"/>
                <w:sz w:val="20"/>
                <w:szCs w:val="20"/>
              </w:rPr>
            </w:pPr>
            <w:r w:rsidRPr="0093648D">
              <w:rPr>
                <w:rFonts w:ascii="Times New Roman" w:eastAsia="Calibri" w:hAnsi="Times New Roman"/>
                <w:sz w:val="20"/>
                <w:szCs w:val="20"/>
              </w:rPr>
              <w:t>Соответствие занимаемой должности</w:t>
            </w:r>
          </w:p>
        </w:tc>
      </w:tr>
      <w:tr w:rsidR="0093648D" w:rsidRPr="0093648D" w:rsidTr="0093648D">
        <w:tc>
          <w:tcPr>
            <w:tcW w:w="545" w:type="dxa"/>
          </w:tcPr>
          <w:p w:rsidR="0093648D" w:rsidRPr="0093648D" w:rsidRDefault="0093648D" w:rsidP="0093648D">
            <w:pPr>
              <w:jc w:val="center"/>
              <w:rPr>
                <w:rFonts w:ascii="Times New Roman" w:eastAsia="Calibri" w:hAnsi="Times New Roman"/>
                <w:sz w:val="20"/>
                <w:szCs w:val="20"/>
              </w:rPr>
            </w:pPr>
            <w:r w:rsidRPr="0093648D">
              <w:rPr>
                <w:rFonts w:ascii="Times New Roman" w:eastAsia="Calibri" w:hAnsi="Times New Roman"/>
                <w:sz w:val="20"/>
                <w:szCs w:val="20"/>
              </w:rPr>
              <w:t>2.</w:t>
            </w:r>
          </w:p>
        </w:tc>
        <w:tc>
          <w:tcPr>
            <w:tcW w:w="1128" w:type="dxa"/>
          </w:tcPr>
          <w:p w:rsidR="0093648D" w:rsidRPr="0093648D" w:rsidRDefault="0093648D" w:rsidP="0093648D">
            <w:pPr>
              <w:jc w:val="center"/>
              <w:rPr>
                <w:rFonts w:ascii="Times New Roman" w:eastAsia="Calibri" w:hAnsi="Times New Roman"/>
                <w:sz w:val="20"/>
                <w:szCs w:val="20"/>
              </w:rPr>
            </w:pPr>
            <w:r w:rsidRPr="0093648D">
              <w:rPr>
                <w:rFonts w:ascii="Times New Roman" w:eastAsia="Calibri" w:hAnsi="Times New Roman"/>
                <w:sz w:val="20"/>
                <w:szCs w:val="20"/>
              </w:rPr>
              <w:t>Булаева Э.С-У.</w:t>
            </w:r>
          </w:p>
        </w:tc>
        <w:tc>
          <w:tcPr>
            <w:tcW w:w="1617" w:type="dxa"/>
          </w:tcPr>
          <w:p w:rsidR="0093648D" w:rsidRPr="0093648D" w:rsidRDefault="0093648D" w:rsidP="0093648D">
            <w:pPr>
              <w:jc w:val="center"/>
              <w:rPr>
                <w:rFonts w:ascii="Times New Roman" w:eastAsia="Calibri" w:hAnsi="Times New Roman"/>
                <w:sz w:val="20"/>
                <w:szCs w:val="20"/>
              </w:rPr>
            </w:pPr>
            <w:r w:rsidRPr="0093648D">
              <w:rPr>
                <w:rFonts w:ascii="Times New Roman" w:eastAsia="Calibri" w:hAnsi="Times New Roman"/>
                <w:sz w:val="20"/>
                <w:szCs w:val="20"/>
              </w:rPr>
              <w:t>Учитель чеченского языка и литературы, чеченский язык и литература</w:t>
            </w:r>
          </w:p>
        </w:tc>
        <w:tc>
          <w:tcPr>
            <w:tcW w:w="1218" w:type="dxa"/>
          </w:tcPr>
          <w:p w:rsidR="0093648D" w:rsidRPr="0093648D" w:rsidRDefault="0093648D" w:rsidP="0093648D">
            <w:pPr>
              <w:jc w:val="center"/>
              <w:rPr>
                <w:rFonts w:ascii="Times New Roman" w:eastAsia="Calibri" w:hAnsi="Times New Roman"/>
                <w:sz w:val="20"/>
                <w:szCs w:val="20"/>
              </w:rPr>
            </w:pPr>
            <w:r w:rsidRPr="0093648D">
              <w:rPr>
                <w:rFonts w:ascii="Times New Roman" w:eastAsia="Calibri" w:hAnsi="Times New Roman"/>
                <w:sz w:val="20"/>
                <w:szCs w:val="20"/>
              </w:rPr>
              <w:t xml:space="preserve">Высшее </w:t>
            </w:r>
          </w:p>
        </w:tc>
        <w:tc>
          <w:tcPr>
            <w:tcW w:w="1701" w:type="dxa"/>
          </w:tcPr>
          <w:p w:rsidR="0093648D" w:rsidRPr="0093648D" w:rsidRDefault="0093648D" w:rsidP="0093648D">
            <w:pPr>
              <w:jc w:val="center"/>
              <w:rPr>
                <w:rFonts w:ascii="Times New Roman" w:eastAsia="Calibri" w:hAnsi="Times New Roman"/>
                <w:sz w:val="20"/>
                <w:szCs w:val="20"/>
              </w:rPr>
            </w:pPr>
            <w:r w:rsidRPr="0093648D">
              <w:rPr>
                <w:rFonts w:ascii="Times New Roman" w:eastAsia="Calibri" w:hAnsi="Times New Roman"/>
                <w:sz w:val="20"/>
                <w:szCs w:val="20"/>
              </w:rPr>
              <w:t>«Русский язык и литература»</w:t>
            </w:r>
          </w:p>
        </w:tc>
        <w:tc>
          <w:tcPr>
            <w:tcW w:w="2268" w:type="dxa"/>
          </w:tcPr>
          <w:p w:rsidR="0093648D" w:rsidRPr="0093648D" w:rsidRDefault="0093648D" w:rsidP="0093648D">
            <w:pPr>
              <w:jc w:val="center"/>
              <w:rPr>
                <w:rFonts w:ascii="Times New Roman" w:eastAsia="Calibri" w:hAnsi="Times New Roman"/>
                <w:sz w:val="20"/>
                <w:szCs w:val="20"/>
              </w:rPr>
            </w:pPr>
            <w:r w:rsidRPr="0093648D">
              <w:rPr>
                <w:rFonts w:ascii="Times New Roman" w:eastAsia="Calibri" w:hAnsi="Times New Roman"/>
                <w:sz w:val="20"/>
                <w:szCs w:val="20"/>
              </w:rPr>
              <w:t>ЧИПКРО, «Применение ИКТ в образовании»,                           72 часа, 2020г.</w:t>
            </w:r>
          </w:p>
        </w:tc>
        <w:tc>
          <w:tcPr>
            <w:tcW w:w="1145" w:type="dxa"/>
          </w:tcPr>
          <w:p w:rsidR="0093648D" w:rsidRPr="0093648D" w:rsidRDefault="0093648D" w:rsidP="0093648D">
            <w:pPr>
              <w:jc w:val="center"/>
              <w:rPr>
                <w:rFonts w:ascii="Times New Roman" w:eastAsia="Calibri" w:hAnsi="Times New Roman"/>
                <w:sz w:val="20"/>
                <w:szCs w:val="20"/>
              </w:rPr>
            </w:pPr>
            <w:r w:rsidRPr="0093648D">
              <w:rPr>
                <w:rFonts w:ascii="Times New Roman" w:eastAsia="Calibri" w:hAnsi="Times New Roman"/>
                <w:sz w:val="20"/>
                <w:szCs w:val="20"/>
              </w:rPr>
              <w:t>16</w:t>
            </w:r>
          </w:p>
        </w:tc>
        <w:tc>
          <w:tcPr>
            <w:tcW w:w="1548" w:type="dxa"/>
          </w:tcPr>
          <w:p w:rsidR="0093648D" w:rsidRPr="0093648D" w:rsidRDefault="0093648D" w:rsidP="0093648D">
            <w:pPr>
              <w:jc w:val="center"/>
              <w:rPr>
                <w:rFonts w:ascii="Times New Roman" w:eastAsia="Calibri" w:hAnsi="Times New Roman"/>
                <w:sz w:val="20"/>
                <w:szCs w:val="20"/>
              </w:rPr>
            </w:pPr>
            <w:r w:rsidRPr="0093648D">
              <w:rPr>
                <w:rFonts w:ascii="Times New Roman" w:eastAsia="Calibri" w:hAnsi="Times New Roman"/>
                <w:sz w:val="20"/>
                <w:szCs w:val="20"/>
              </w:rPr>
              <w:t xml:space="preserve">Первая </w:t>
            </w:r>
          </w:p>
        </w:tc>
      </w:tr>
      <w:tr w:rsidR="0093648D" w:rsidRPr="0093648D" w:rsidTr="0093648D">
        <w:tc>
          <w:tcPr>
            <w:tcW w:w="545" w:type="dxa"/>
          </w:tcPr>
          <w:p w:rsidR="0093648D" w:rsidRPr="0093648D" w:rsidRDefault="0093648D" w:rsidP="0093648D">
            <w:pPr>
              <w:jc w:val="center"/>
              <w:rPr>
                <w:rFonts w:ascii="Times New Roman" w:eastAsia="Calibri" w:hAnsi="Times New Roman"/>
                <w:sz w:val="20"/>
                <w:szCs w:val="20"/>
              </w:rPr>
            </w:pPr>
            <w:r w:rsidRPr="0093648D">
              <w:rPr>
                <w:rFonts w:ascii="Times New Roman" w:eastAsia="Calibri" w:hAnsi="Times New Roman"/>
                <w:sz w:val="20"/>
                <w:szCs w:val="20"/>
              </w:rPr>
              <w:t>3.</w:t>
            </w:r>
          </w:p>
        </w:tc>
        <w:tc>
          <w:tcPr>
            <w:tcW w:w="1128" w:type="dxa"/>
          </w:tcPr>
          <w:p w:rsidR="0093648D" w:rsidRPr="0093648D" w:rsidRDefault="0093648D" w:rsidP="0093648D">
            <w:pPr>
              <w:jc w:val="center"/>
              <w:rPr>
                <w:rFonts w:ascii="Times New Roman" w:eastAsia="Calibri" w:hAnsi="Times New Roman"/>
                <w:sz w:val="20"/>
                <w:szCs w:val="20"/>
              </w:rPr>
            </w:pPr>
            <w:r w:rsidRPr="0093648D">
              <w:rPr>
                <w:rFonts w:ascii="Times New Roman" w:eastAsia="Calibri" w:hAnsi="Times New Roman"/>
                <w:sz w:val="20"/>
                <w:szCs w:val="20"/>
              </w:rPr>
              <w:t>Шаипова Э.М.</w:t>
            </w:r>
          </w:p>
        </w:tc>
        <w:tc>
          <w:tcPr>
            <w:tcW w:w="1617" w:type="dxa"/>
          </w:tcPr>
          <w:p w:rsidR="0093648D" w:rsidRPr="0093648D" w:rsidRDefault="0093648D" w:rsidP="0093648D">
            <w:pPr>
              <w:jc w:val="center"/>
              <w:rPr>
                <w:rFonts w:ascii="Times New Roman" w:eastAsia="Calibri" w:hAnsi="Times New Roman"/>
                <w:sz w:val="20"/>
                <w:szCs w:val="20"/>
              </w:rPr>
            </w:pPr>
            <w:r w:rsidRPr="0093648D">
              <w:rPr>
                <w:rFonts w:ascii="Times New Roman" w:eastAsia="Calibri" w:hAnsi="Times New Roman"/>
                <w:sz w:val="20"/>
                <w:szCs w:val="20"/>
              </w:rPr>
              <w:t>Учитель биологии и географии</w:t>
            </w:r>
          </w:p>
        </w:tc>
        <w:tc>
          <w:tcPr>
            <w:tcW w:w="1218" w:type="dxa"/>
          </w:tcPr>
          <w:p w:rsidR="0093648D" w:rsidRPr="0093648D" w:rsidRDefault="0093648D" w:rsidP="0093648D">
            <w:pPr>
              <w:jc w:val="center"/>
              <w:rPr>
                <w:rFonts w:ascii="Times New Roman" w:eastAsia="Calibri" w:hAnsi="Times New Roman"/>
                <w:sz w:val="20"/>
                <w:szCs w:val="20"/>
              </w:rPr>
            </w:pPr>
            <w:r w:rsidRPr="0093648D">
              <w:rPr>
                <w:rFonts w:ascii="Times New Roman" w:eastAsia="Calibri" w:hAnsi="Times New Roman"/>
                <w:sz w:val="20"/>
                <w:szCs w:val="20"/>
              </w:rPr>
              <w:t xml:space="preserve">Высшее </w:t>
            </w:r>
          </w:p>
        </w:tc>
        <w:tc>
          <w:tcPr>
            <w:tcW w:w="1701" w:type="dxa"/>
          </w:tcPr>
          <w:p w:rsidR="0093648D" w:rsidRPr="0093648D" w:rsidRDefault="0093648D" w:rsidP="0093648D">
            <w:pPr>
              <w:jc w:val="center"/>
              <w:rPr>
                <w:rFonts w:ascii="Times New Roman" w:eastAsia="Calibri" w:hAnsi="Times New Roman"/>
                <w:sz w:val="20"/>
                <w:szCs w:val="20"/>
              </w:rPr>
            </w:pPr>
            <w:r w:rsidRPr="0093648D">
              <w:rPr>
                <w:rFonts w:ascii="Times New Roman" w:eastAsia="Calibri" w:hAnsi="Times New Roman"/>
                <w:sz w:val="20"/>
                <w:szCs w:val="20"/>
              </w:rPr>
              <w:t>«Биология»</w:t>
            </w:r>
          </w:p>
        </w:tc>
        <w:tc>
          <w:tcPr>
            <w:tcW w:w="2268" w:type="dxa"/>
          </w:tcPr>
          <w:p w:rsidR="0093648D" w:rsidRPr="0093648D" w:rsidRDefault="0093648D" w:rsidP="0093648D">
            <w:pPr>
              <w:jc w:val="center"/>
              <w:rPr>
                <w:rFonts w:ascii="Times New Roman" w:eastAsia="Calibri" w:hAnsi="Times New Roman"/>
                <w:sz w:val="20"/>
                <w:szCs w:val="20"/>
              </w:rPr>
            </w:pPr>
            <w:r w:rsidRPr="0093648D">
              <w:rPr>
                <w:rFonts w:ascii="Times New Roman" w:eastAsia="Calibri" w:hAnsi="Times New Roman"/>
                <w:sz w:val="20"/>
                <w:szCs w:val="20"/>
              </w:rPr>
              <w:t>ЧИПКРО, «Требования к современному уроку в условиях реализации ФГОС», 72 часа,                      2018г.</w:t>
            </w:r>
          </w:p>
        </w:tc>
        <w:tc>
          <w:tcPr>
            <w:tcW w:w="1145" w:type="dxa"/>
          </w:tcPr>
          <w:p w:rsidR="0093648D" w:rsidRPr="0093648D" w:rsidRDefault="0093648D" w:rsidP="0093648D">
            <w:pPr>
              <w:jc w:val="center"/>
              <w:rPr>
                <w:rFonts w:ascii="Times New Roman" w:eastAsia="Calibri" w:hAnsi="Times New Roman"/>
                <w:sz w:val="20"/>
                <w:szCs w:val="20"/>
              </w:rPr>
            </w:pPr>
            <w:r w:rsidRPr="0093648D">
              <w:rPr>
                <w:rFonts w:ascii="Times New Roman" w:eastAsia="Calibri" w:hAnsi="Times New Roman"/>
                <w:sz w:val="20"/>
                <w:szCs w:val="20"/>
              </w:rPr>
              <w:t>9</w:t>
            </w:r>
          </w:p>
        </w:tc>
        <w:tc>
          <w:tcPr>
            <w:tcW w:w="1548" w:type="dxa"/>
          </w:tcPr>
          <w:p w:rsidR="0093648D" w:rsidRPr="0093648D" w:rsidRDefault="0093648D" w:rsidP="0093648D">
            <w:pPr>
              <w:jc w:val="center"/>
              <w:rPr>
                <w:rFonts w:ascii="Times New Roman" w:eastAsia="Calibri" w:hAnsi="Times New Roman"/>
                <w:sz w:val="20"/>
                <w:szCs w:val="20"/>
              </w:rPr>
            </w:pPr>
            <w:r w:rsidRPr="0093648D">
              <w:rPr>
                <w:rFonts w:ascii="Times New Roman" w:eastAsia="Calibri" w:hAnsi="Times New Roman"/>
                <w:sz w:val="20"/>
                <w:szCs w:val="20"/>
              </w:rPr>
              <w:t>Соответствие занимаемой должности</w:t>
            </w:r>
          </w:p>
          <w:p w:rsidR="0093648D" w:rsidRPr="0093648D" w:rsidRDefault="0093648D" w:rsidP="0093648D">
            <w:pPr>
              <w:jc w:val="center"/>
              <w:rPr>
                <w:rFonts w:ascii="Times New Roman" w:eastAsia="Calibri" w:hAnsi="Times New Roman"/>
                <w:sz w:val="20"/>
                <w:szCs w:val="20"/>
              </w:rPr>
            </w:pPr>
          </w:p>
        </w:tc>
      </w:tr>
      <w:tr w:rsidR="0093648D" w:rsidRPr="0093648D" w:rsidTr="0093648D">
        <w:tc>
          <w:tcPr>
            <w:tcW w:w="545" w:type="dxa"/>
          </w:tcPr>
          <w:p w:rsidR="0093648D" w:rsidRPr="0093648D" w:rsidRDefault="0093648D" w:rsidP="0093648D">
            <w:pPr>
              <w:jc w:val="center"/>
              <w:rPr>
                <w:rFonts w:ascii="Times New Roman" w:eastAsia="Calibri" w:hAnsi="Times New Roman"/>
                <w:sz w:val="20"/>
                <w:szCs w:val="20"/>
              </w:rPr>
            </w:pPr>
            <w:r w:rsidRPr="0093648D">
              <w:rPr>
                <w:rFonts w:ascii="Times New Roman" w:eastAsia="Calibri" w:hAnsi="Times New Roman"/>
                <w:sz w:val="20"/>
                <w:szCs w:val="20"/>
              </w:rPr>
              <w:t>4.</w:t>
            </w:r>
          </w:p>
        </w:tc>
        <w:tc>
          <w:tcPr>
            <w:tcW w:w="1128" w:type="dxa"/>
          </w:tcPr>
          <w:p w:rsidR="0093648D" w:rsidRPr="0093648D" w:rsidRDefault="0093648D" w:rsidP="0093648D">
            <w:pPr>
              <w:jc w:val="center"/>
              <w:rPr>
                <w:rFonts w:ascii="Times New Roman" w:eastAsia="Calibri" w:hAnsi="Times New Roman"/>
                <w:sz w:val="20"/>
                <w:szCs w:val="20"/>
              </w:rPr>
            </w:pPr>
            <w:r w:rsidRPr="0093648D">
              <w:rPr>
                <w:rFonts w:ascii="Times New Roman" w:eastAsia="Calibri" w:hAnsi="Times New Roman"/>
                <w:sz w:val="20"/>
                <w:szCs w:val="20"/>
              </w:rPr>
              <w:t>Дунаева Л.А.</w:t>
            </w:r>
          </w:p>
        </w:tc>
        <w:tc>
          <w:tcPr>
            <w:tcW w:w="1617" w:type="dxa"/>
          </w:tcPr>
          <w:p w:rsidR="0093648D" w:rsidRPr="0093648D" w:rsidRDefault="0093648D" w:rsidP="0093648D">
            <w:pPr>
              <w:jc w:val="center"/>
              <w:rPr>
                <w:rFonts w:ascii="Times New Roman" w:eastAsia="Calibri" w:hAnsi="Times New Roman"/>
                <w:sz w:val="20"/>
                <w:szCs w:val="20"/>
              </w:rPr>
            </w:pPr>
            <w:r w:rsidRPr="0093648D">
              <w:rPr>
                <w:rFonts w:ascii="Times New Roman" w:eastAsia="Calibri" w:hAnsi="Times New Roman"/>
                <w:sz w:val="20"/>
                <w:szCs w:val="20"/>
              </w:rPr>
              <w:t>Учитель русского языка и литературы</w:t>
            </w:r>
          </w:p>
        </w:tc>
        <w:tc>
          <w:tcPr>
            <w:tcW w:w="1218" w:type="dxa"/>
          </w:tcPr>
          <w:p w:rsidR="0093648D" w:rsidRPr="0093648D" w:rsidRDefault="0093648D" w:rsidP="0093648D">
            <w:pPr>
              <w:jc w:val="center"/>
              <w:rPr>
                <w:rFonts w:ascii="Times New Roman" w:eastAsia="Calibri" w:hAnsi="Times New Roman"/>
                <w:sz w:val="20"/>
                <w:szCs w:val="20"/>
              </w:rPr>
            </w:pPr>
            <w:r w:rsidRPr="0093648D">
              <w:rPr>
                <w:rFonts w:ascii="Times New Roman" w:eastAsia="Calibri" w:hAnsi="Times New Roman"/>
                <w:sz w:val="20"/>
                <w:szCs w:val="20"/>
              </w:rPr>
              <w:t xml:space="preserve">Высшее </w:t>
            </w:r>
          </w:p>
        </w:tc>
        <w:tc>
          <w:tcPr>
            <w:tcW w:w="1701" w:type="dxa"/>
          </w:tcPr>
          <w:p w:rsidR="0093648D" w:rsidRPr="0093648D" w:rsidRDefault="0093648D" w:rsidP="0093648D">
            <w:pPr>
              <w:jc w:val="center"/>
              <w:rPr>
                <w:rFonts w:ascii="Times New Roman" w:eastAsia="Calibri" w:hAnsi="Times New Roman"/>
                <w:sz w:val="20"/>
                <w:szCs w:val="20"/>
              </w:rPr>
            </w:pPr>
            <w:r w:rsidRPr="0093648D">
              <w:rPr>
                <w:rFonts w:ascii="Times New Roman" w:eastAsia="Calibri" w:hAnsi="Times New Roman"/>
                <w:sz w:val="20"/>
                <w:szCs w:val="20"/>
              </w:rPr>
              <w:t>«Филология»</w:t>
            </w:r>
          </w:p>
        </w:tc>
        <w:tc>
          <w:tcPr>
            <w:tcW w:w="2268" w:type="dxa"/>
          </w:tcPr>
          <w:p w:rsidR="0093648D" w:rsidRPr="0093648D" w:rsidRDefault="0093648D" w:rsidP="0093648D">
            <w:pPr>
              <w:jc w:val="center"/>
              <w:rPr>
                <w:rFonts w:ascii="Times New Roman" w:eastAsia="Calibri" w:hAnsi="Times New Roman"/>
                <w:sz w:val="20"/>
                <w:szCs w:val="20"/>
              </w:rPr>
            </w:pPr>
            <w:r w:rsidRPr="0093648D">
              <w:rPr>
                <w:rFonts w:ascii="Times New Roman" w:eastAsia="Calibri" w:hAnsi="Times New Roman"/>
                <w:sz w:val="20"/>
                <w:szCs w:val="20"/>
              </w:rPr>
              <w:t>ИРО ЧР, «Формирование функциональной грамотности на уроках русского языка», 72 часа, 2021</w:t>
            </w:r>
          </w:p>
        </w:tc>
        <w:tc>
          <w:tcPr>
            <w:tcW w:w="1145" w:type="dxa"/>
          </w:tcPr>
          <w:p w:rsidR="0093648D" w:rsidRPr="0093648D" w:rsidRDefault="0093648D" w:rsidP="0093648D">
            <w:pPr>
              <w:jc w:val="center"/>
              <w:rPr>
                <w:rFonts w:ascii="Times New Roman" w:eastAsia="Calibri" w:hAnsi="Times New Roman"/>
                <w:sz w:val="20"/>
                <w:szCs w:val="20"/>
              </w:rPr>
            </w:pPr>
            <w:r w:rsidRPr="0093648D">
              <w:rPr>
                <w:rFonts w:ascii="Times New Roman" w:eastAsia="Calibri" w:hAnsi="Times New Roman"/>
                <w:sz w:val="20"/>
                <w:szCs w:val="20"/>
              </w:rPr>
              <w:t>1</w:t>
            </w:r>
          </w:p>
        </w:tc>
        <w:tc>
          <w:tcPr>
            <w:tcW w:w="1548" w:type="dxa"/>
          </w:tcPr>
          <w:p w:rsidR="0093648D" w:rsidRPr="0093648D" w:rsidRDefault="0093648D" w:rsidP="0093648D">
            <w:pPr>
              <w:jc w:val="center"/>
              <w:rPr>
                <w:rFonts w:ascii="Times New Roman" w:eastAsia="Calibri" w:hAnsi="Times New Roman"/>
                <w:sz w:val="20"/>
                <w:szCs w:val="20"/>
              </w:rPr>
            </w:pPr>
            <w:r w:rsidRPr="0093648D">
              <w:rPr>
                <w:rFonts w:ascii="Times New Roman" w:eastAsia="Calibri" w:hAnsi="Times New Roman"/>
                <w:sz w:val="20"/>
                <w:szCs w:val="20"/>
              </w:rPr>
              <w:t>Соответствие занимаемой должности</w:t>
            </w:r>
          </w:p>
          <w:p w:rsidR="0093648D" w:rsidRPr="0093648D" w:rsidRDefault="0093648D" w:rsidP="0093648D">
            <w:pPr>
              <w:jc w:val="center"/>
              <w:rPr>
                <w:rFonts w:ascii="Times New Roman" w:eastAsia="Calibri" w:hAnsi="Times New Roman"/>
                <w:sz w:val="20"/>
                <w:szCs w:val="20"/>
              </w:rPr>
            </w:pPr>
          </w:p>
        </w:tc>
      </w:tr>
      <w:tr w:rsidR="0093648D" w:rsidRPr="0093648D" w:rsidTr="0093648D">
        <w:tc>
          <w:tcPr>
            <w:tcW w:w="545" w:type="dxa"/>
          </w:tcPr>
          <w:p w:rsidR="0093648D" w:rsidRPr="0093648D" w:rsidRDefault="0093648D" w:rsidP="0093648D">
            <w:pPr>
              <w:jc w:val="center"/>
              <w:rPr>
                <w:rFonts w:ascii="Times New Roman" w:eastAsia="Calibri" w:hAnsi="Times New Roman"/>
                <w:sz w:val="20"/>
                <w:szCs w:val="20"/>
              </w:rPr>
            </w:pPr>
            <w:r w:rsidRPr="0093648D">
              <w:rPr>
                <w:rFonts w:ascii="Times New Roman" w:eastAsia="Calibri" w:hAnsi="Times New Roman"/>
                <w:sz w:val="20"/>
                <w:szCs w:val="20"/>
              </w:rPr>
              <w:t>5.</w:t>
            </w:r>
          </w:p>
        </w:tc>
        <w:tc>
          <w:tcPr>
            <w:tcW w:w="1128" w:type="dxa"/>
          </w:tcPr>
          <w:p w:rsidR="0093648D" w:rsidRPr="0093648D" w:rsidRDefault="0093648D" w:rsidP="0093648D">
            <w:pPr>
              <w:jc w:val="center"/>
              <w:rPr>
                <w:rFonts w:ascii="Times New Roman" w:eastAsia="Calibri" w:hAnsi="Times New Roman"/>
                <w:sz w:val="20"/>
                <w:szCs w:val="20"/>
              </w:rPr>
            </w:pPr>
            <w:r w:rsidRPr="0093648D">
              <w:rPr>
                <w:rFonts w:ascii="Times New Roman" w:eastAsia="Calibri" w:hAnsi="Times New Roman"/>
                <w:sz w:val="20"/>
                <w:szCs w:val="20"/>
              </w:rPr>
              <w:t>Жандаева Л.П.</w:t>
            </w:r>
          </w:p>
        </w:tc>
        <w:tc>
          <w:tcPr>
            <w:tcW w:w="1617" w:type="dxa"/>
          </w:tcPr>
          <w:p w:rsidR="0093648D" w:rsidRPr="0093648D" w:rsidRDefault="0093648D" w:rsidP="0093648D">
            <w:pPr>
              <w:jc w:val="center"/>
              <w:rPr>
                <w:rFonts w:ascii="Times New Roman" w:eastAsia="Calibri" w:hAnsi="Times New Roman"/>
                <w:sz w:val="20"/>
                <w:szCs w:val="20"/>
              </w:rPr>
            </w:pPr>
            <w:r w:rsidRPr="0093648D">
              <w:rPr>
                <w:rFonts w:ascii="Times New Roman" w:eastAsia="Calibri" w:hAnsi="Times New Roman"/>
                <w:sz w:val="20"/>
                <w:szCs w:val="20"/>
              </w:rPr>
              <w:t>Учитель английского языка</w:t>
            </w:r>
          </w:p>
        </w:tc>
        <w:tc>
          <w:tcPr>
            <w:tcW w:w="1218" w:type="dxa"/>
          </w:tcPr>
          <w:p w:rsidR="0093648D" w:rsidRPr="0093648D" w:rsidRDefault="0093648D" w:rsidP="0093648D">
            <w:pPr>
              <w:jc w:val="center"/>
              <w:rPr>
                <w:rFonts w:ascii="Times New Roman" w:eastAsia="Calibri" w:hAnsi="Times New Roman"/>
                <w:sz w:val="20"/>
                <w:szCs w:val="20"/>
              </w:rPr>
            </w:pPr>
            <w:r w:rsidRPr="0093648D">
              <w:rPr>
                <w:rFonts w:ascii="Times New Roman" w:eastAsia="Calibri" w:hAnsi="Times New Roman"/>
                <w:sz w:val="20"/>
                <w:szCs w:val="20"/>
              </w:rPr>
              <w:t xml:space="preserve">Высшее </w:t>
            </w:r>
          </w:p>
        </w:tc>
        <w:tc>
          <w:tcPr>
            <w:tcW w:w="1701" w:type="dxa"/>
          </w:tcPr>
          <w:p w:rsidR="0093648D" w:rsidRPr="0093648D" w:rsidRDefault="0093648D" w:rsidP="0093648D">
            <w:pPr>
              <w:jc w:val="center"/>
              <w:rPr>
                <w:rFonts w:ascii="Times New Roman" w:eastAsia="Calibri" w:hAnsi="Times New Roman"/>
                <w:sz w:val="20"/>
                <w:szCs w:val="20"/>
              </w:rPr>
            </w:pPr>
            <w:r w:rsidRPr="0093648D">
              <w:rPr>
                <w:rFonts w:ascii="Times New Roman" w:eastAsia="Calibri" w:hAnsi="Times New Roman"/>
                <w:sz w:val="20"/>
                <w:szCs w:val="20"/>
              </w:rPr>
              <w:t>«Учитель английского языка»</w:t>
            </w:r>
          </w:p>
        </w:tc>
        <w:tc>
          <w:tcPr>
            <w:tcW w:w="2268" w:type="dxa"/>
          </w:tcPr>
          <w:p w:rsidR="0093648D" w:rsidRPr="0093648D" w:rsidRDefault="0093648D" w:rsidP="0093648D">
            <w:pPr>
              <w:jc w:val="center"/>
              <w:rPr>
                <w:rFonts w:ascii="Times New Roman" w:eastAsia="Calibri" w:hAnsi="Times New Roman"/>
                <w:sz w:val="20"/>
                <w:szCs w:val="20"/>
              </w:rPr>
            </w:pPr>
            <w:r w:rsidRPr="0093648D">
              <w:rPr>
                <w:rFonts w:ascii="Times New Roman" w:eastAsia="Calibri" w:hAnsi="Times New Roman"/>
                <w:sz w:val="20"/>
                <w:szCs w:val="20"/>
              </w:rPr>
              <w:t>-</w:t>
            </w:r>
          </w:p>
        </w:tc>
        <w:tc>
          <w:tcPr>
            <w:tcW w:w="1145" w:type="dxa"/>
          </w:tcPr>
          <w:p w:rsidR="0093648D" w:rsidRPr="0093648D" w:rsidRDefault="0093648D" w:rsidP="0093648D">
            <w:pPr>
              <w:jc w:val="center"/>
              <w:rPr>
                <w:rFonts w:ascii="Times New Roman" w:eastAsia="Calibri" w:hAnsi="Times New Roman"/>
                <w:sz w:val="20"/>
                <w:szCs w:val="20"/>
              </w:rPr>
            </w:pPr>
            <w:r w:rsidRPr="0093648D">
              <w:rPr>
                <w:rFonts w:ascii="Times New Roman" w:eastAsia="Calibri" w:hAnsi="Times New Roman"/>
                <w:sz w:val="20"/>
                <w:szCs w:val="20"/>
              </w:rPr>
              <w:t>3</w:t>
            </w:r>
          </w:p>
        </w:tc>
        <w:tc>
          <w:tcPr>
            <w:tcW w:w="1548" w:type="dxa"/>
          </w:tcPr>
          <w:p w:rsidR="0093648D" w:rsidRPr="0093648D" w:rsidRDefault="0093648D" w:rsidP="0093648D">
            <w:pPr>
              <w:jc w:val="center"/>
              <w:rPr>
                <w:rFonts w:ascii="Times New Roman" w:eastAsia="Calibri" w:hAnsi="Times New Roman"/>
                <w:sz w:val="20"/>
                <w:szCs w:val="20"/>
              </w:rPr>
            </w:pPr>
            <w:r w:rsidRPr="0093648D">
              <w:rPr>
                <w:rFonts w:ascii="Times New Roman" w:eastAsia="Calibri" w:hAnsi="Times New Roman"/>
                <w:sz w:val="20"/>
                <w:szCs w:val="20"/>
              </w:rPr>
              <w:t>Соответствие занимаемой должности</w:t>
            </w:r>
          </w:p>
          <w:p w:rsidR="0093648D" w:rsidRPr="0093648D" w:rsidRDefault="0093648D" w:rsidP="0093648D">
            <w:pPr>
              <w:jc w:val="center"/>
              <w:rPr>
                <w:rFonts w:ascii="Times New Roman" w:eastAsia="Calibri" w:hAnsi="Times New Roman"/>
                <w:sz w:val="20"/>
                <w:szCs w:val="20"/>
              </w:rPr>
            </w:pPr>
          </w:p>
        </w:tc>
      </w:tr>
      <w:tr w:rsidR="0093648D" w:rsidRPr="0093648D" w:rsidTr="0093648D">
        <w:tc>
          <w:tcPr>
            <w:tcW w:w="545" w:type="dxa"/>
          </w:tcPr>
          <w:p w:rsidR="0093648D" w:rsidRPr="0093648D" w:rsidRDefault="0093648D" w:rsidP="0093648D">
            <w:pPr>
              <w:jc w:val="center"/>
              <w:rPr>
                <w:rFonts w:ascii="Times New Roman" w:eastAsia="Calibri" w:hAnsi="Times New Roman"/>
                <w:sz w:val="20"/>
                <w:szCs w:val="20"/>
              </w:rPr>
            </w:pPr>
            <w:r w:rsidRPr="0093648D">
              <w:rPr>
                <w:rFonts w:ascii="Times New Roman" w:eastAsia="Calibri" w:hAnsi="Times New Roman"/>
                <w:sz w:val="20"/>
                <w:szCs w:val="20"/>
              </w:rPr>
              <w:lastRenderedPageBreak/>
              <w:t>6.</w:t>
            </w:r>
          </w:p>
        </w:tc>
        <w:tc>
          <w:tcPr>
            <w:tcW w:w="1128" w:type="dxa"/>
          </w:tcPr>
          <w:p w:rsidR="0093648D" w:rsidRPr="0093648D" w:rsidRDefault="0093648D" w:rsidP="0093648D">
            <w:pPr>
              <w:jc w:val="center"/>
              <w:rPr>
                <w:rFonts w:ascii="Times New Roman" w:eastAsia="Calibri" w:hAnsi="Times New Roman"/>
                <w:sz w:val="20"/>
                <w:szCs w:val="20"/>
              </w:rPr>
            </w:pPr>
            <w:r w:rsidRPr="0093648D">
              <w:rPr>
                <w:rFonts w:ascii="Times New Roman" w:eastAsia="Calibri" w:hAnsi="Times New Roman"/>
                <w:sz w:val="20"/>
                <w:szCs w:val="20"/>
              </w:rPr>
              <w:t>Муслиева Ж.Р.</w:t>
            </w:r>
          </w:p>
        </w:tc>
        <w:tc>
          <w:tcPr>
            <w:tcW w:w="1617" w:type="dxa"/>
          </w:tcPr>
          <w:p w:rsidR="0093648D" w:rsidRPr="0093648D" w:rsidRDefault="0093648D" w:rsidP="0093648D">
            <w:pPr>
              <w:jc w:val="center"/>
              <w:rPr>
                <w:rFonts w:ascii="Times New Roman" w:eastAsia="Calibri" w:hAnsi="Times New Roman"/>
                <w:sz w:val="20"/>
                <w:szCs w:val="20"/>
              </w:rPr>
            </w:pPr>
            <w:r w:rsidRPr="0093648D">
              <w:rPr>
                <w:rFonts w:ascii="Times New Roman" w:eastAsia="Calibri" w:hAnsi="Times New Roman"/>
                <w:sz w:val="20"/>
                <w:szCs w:val="20"/>
              </w:rPr>
              <w:t>Учитель математики</w:t>
            </w:r>
          </w:p>
        </w:tc>
        <w:tc>
          <w:tcPr>
            <w:tcW w:w="1218" w:type="dxa"/>
          </w:tcPr>
          <w:p w:rsidR="0093648D" w:rsidRPr="0093648D" w:rsidRDefault="0093648D" w:rsidP="0093648D">
            <w:pPr>
              <w:jc w:val="center"/>
              <w:rPr>
                <w:rFonts w:ascii="Times New Roman" w:eastAsia="Calibri" w:hAnsi="Times New Roman"/>
                <w:sz w:val="20"/>
                <w:szCs w:val="20"/>
              </w:rPr>
            </w:pPr>
            <w:r w:rsidRPr="0093648D">
              <w:rPr>
                <w:rFonts w:ascii="Times New Roman" w:eastAsia="Calibri" w:hAnsi="Times New Roman"/>
                <w:sz w:val="20"/>
                <w:szCs w:val="20"/>
              </w:rPr>
              <w:t xml:space="preserve">Высшее </w:t>
            </w:r>
          </w:p>
        </w:tc>
        <w:tc>
          <w:tcPr>
            <w:tcW w:w="1701" w:type="dxa"/>
          </w:tcPr>
          <w:p w:rsidR="0093648D" w:rsidRPr="0093648D" w:rsidRDefault="0093648D" w:rsidP="0093648D">
            <w:pPr>
              <w:jc w:val="center"/>
              <w:rPr>
                <w:rFonts w:ascii="Times New Roman" w:eastAsia="Calibri" w:hAnsi="Times New Roman"/>
                <w:sz w:val="20"/>
                <w:szCs w:val="20"/>
              </w:rPr>
            </w:pPr>
            <w:r w:rsidRPr="0093648D">
              <w:rPr>
                <w:rFonts w:ascii="Times New Roman" w:eastAsia="Calibri" w:hAnsi="Times New Roman"/>
                <w:sz w:val="20"/>
                <w:szCs w:val="20"/>
              </w:rPr>
              <w:t>«Прикладная математика и информатика»</w:t>
            </w:r>
          </w:p>
        </w:tc>
        <w:tc>
          <w:tcPr>
            <w:tcW w:w="2268" w:type="dxa"/>
          </w:tcPr>
          <w:p w:rsidR="0093648D" w:rsidRPr="0093648D" w:rsidRDefault="0093648D" w:rsidP="0093648D">
            <w:pPr>
              <w:jc w:val="center"/>
              <w:rPr>
                <w:rFonts w:ascii="Times New Roman" w:eastAsia="Calibri" w:hAnsi="Times New Roman"/>
                <w:sz w:val="20"/>
                <w:szCs w:val="20"/>
              </w:rPr>
            </w:pPr>
            <w:r w:rsidRPr="0093648D">
              <w:rPr>
                <w:rFonts w:ascii="Times New Roman" w:eastAsia="Calibri" w:hAnsi="Times New Roman"/>
                <w:sz w:val="20"/>
                <w:szCs w:val="20"/>
              </w:rPr>
              <w:t>-</w:t>
            </w:r>
          </w:p>
        </w:tc>
        <w:tc>
          <w:tcPr>
            <w:tcW w:w="1145" w:type="dxa"/>
          </w:tcPr>
          <w:p w:rsidR="0093648D" w:rsidRPr="0093648D" w:rsidRDefault="0093648D" w:rsidP="0093648D">
            <w:pPr>
              <w:jc w:val="center"/>
              <w:rPr>
                <w:rFonts w:ascii="Times New Roman" w:eastAsia="Calibri" w:hAnsi="Times New Roman"/>
                <w:sz w:val="20"/>
                <w:szCs w:val="20"/>
              </w:rPr>
            </w:pPr>
            <w:r w:rsidRPr="0093648D">
              <w:rPr>
                <w:rFonts w:ascii="Times New Roman" w:eastAsia="Calibri" w:hAnsi="Times New Roman"/>
                <w:sz w:val="20"/>
                <w:szCs w:val="20"/>
              </w:rPr>
              <w:t>0</w:t>
            </w:r>
          </w:p>
        </w:tc>
        <w:tc>
          <w:tcPr>
            <w:tcW w:w="1548" w:type="dxa"/>
          </w:tcPr>
          <w:p w:rsidR="0093648D" w:rsidRPr="0093648D" w:rsidRDefault="0093648D" w:rsidP="0093648D">
            <w:pPr>
              <w:jc w:val="center"/>
              <w:rPr>
                <w:rFonts w:ascii="Times New Roman" w:eastAsia="Calibri" w:hAnsi="Times New Roman"/>
                <w:sz w:val="20"/>
                <w:szCs w:val="20"/>
              </w:rPr>
            </w:pPr>
            <w:r w:rsidRPr="0093648D">
              <w:rPr>
                <w:rFonts w:ascii="Times New Roman" w:eastAsia="Calibri" w:hAnsi="Times New Roman"/>
                <w:sz w:val="20"/>
                <w:szCs w:val="20"/>
              </w:rPr>
              <w:t>Соответствие занимаемой должности</w:t>
            </w:r>
          </w:p>
          <w:p w:rsidR="0093648D" w:rsidRPr="0093648D" w:rsidRDefault="0093648D" w:rsidP="0093648D">
            <w:pPr>
              <w:jc w:val="center"/>
              <w:rPr>
                <w:rFonts w:ascii="Times New Roman" w:eastAsia="Calibri" w:hAnsi="Times New Roman"/>
                <w:sz w:val="20"/>
                <w:szCs w:val="20"/>
              </w:rPr>
            </w:pPr>
          </w:p>
        </w:tc>
      </w:tr>
      <w:tr w:rsidR="0093648D" w:rsidRPr="0093648D" w:rsidTr="0093648D">
        <w:tc>
          <w:tcPr>
            <w:tcW w:w="545" w:type="dxa"/>
          </w:tcPr>
          <w:p w:rsidR="0093648D" w:rsidRPr="0093648D" w:rsidRDefault="0093648D" w:rsidP="0093648D">
            <w:pPr>
              <w:jc w:val="center"/>
              <w:rPr>
                <w:rFonts w:ascii="Times New Roman" w:eastAsia="Calibri" w:hAnsi="Times New Roman"/>
                <w:sz w:val="20"/>
                <w:szCs w:val="20"/>
              </w:rPr>
            </w:pPr>
            <w:r w:rsidRPr="0093648D">
              <w:rPr>
                <w:rFonts w:ascii="Times New Roman" w:eastAsia="Calibri" w:hAnsi="Times New Roman"/>
                <w:sz w:val="20"/>
                <w:szCs w:val="20"/>
              </w:rPr>
              <w:t>7.</w:t>
            </w:r>
          </w:p>
        </w:tc>
        <w:tc>
          <w:tcPr>
            <w:tcW w:w="1128" w:type="dxa"/>
          </w:tcPr>
          <w:p w:rsidR="0093648D" w:rsidRPr="0093648D" w:rsidRDefault="0093648D" w:rsidP="0093648D">
            <w:pPr>
              <w:jc w:val="center"/>
              <w:rPr>
                <w:rFonts w:ascii="Times New Roman" w:eastAsia="Calibri" w:hAnsi="Times New Roman"/>
                <w:sz w:val="20"/>
                <w:szCs w:val="20"/>
              </w:rPr>
            </w:pPr>
            <w:r w:rsidRPr="0093648D">
              <w:rPr>
                <w:rFonts w:ascii="Times New Roman" w:eastAsia="Calibri" w:hAnsi="Times New Roman"/>
                <w:sz w:val="20"/>
                <w:szCs w:val="20"/>
              </w:rPr>
              <w:t>Исаев А.С.</w:t>
            </w:r>
          </w:p>
        </w:tc>
        <w:tc>
          <w:tcPr>
            <w:tcW w:w="1617" w:type="dxa"/>
          </w:tcPr>
          <w:p w:rsidR="0093648D" w:rsidRPr="0093648D" w:rsidRDefault="0093648D" w:rsidP="0093648D">
            <w:pPr>
              <w:jc w:val="center"/>
              <w:rPr>
                <w:rFonts w:ascii="Times New Roman" w:eastAsia="Calibri" w:hAnsi="Times New Roman"/>
                <w:sz w:val="20"/>
                <w:szCs w:val="20"/>
              </w:rPr>
            </w:pPr>
            <w:r w:rsidRPr="0093648D">
              <w:rPr>
                <w:rFonts w:ascii="Times New Roman" w:eastAsia="Calibri" w:hAnsi="Times New Roman"/>
                <w:sz w:val="20"/>
                <w:szCs w:val="20"/>
              </w:rPr>
              <w:t>Учитель физической культуры</w:t>
            </w:r>
          </w:p>
        </w:tc>
        <w:tc>
          <w:tcPr>
            <w:tcW w:w="1218" w:type="dxa"/>
          </w:tcPr>
          <w:p w:rsidR="0093648D" w:rsidRPr="0093648D" w:rsidRDefault="0093648D" w:rsidP="0093648D">
            <w:pPr>
              <w:jc w:val="center"/>
              <w:rPr>
                <w:rFonts w:ascii="Times New Roman" w:eastAsia="Calibri" w:hAnsi="Times New Roman"/>
                <w:sz w:val="20"/>
                <w:szCs w:val="20"/>
              </w:rPr>
            </w:pPr>
            <w:r w:rsidRPr="0093648D">
              <w:rPr>
                <w:rFonts w:ascii="Times New Roman" w:eastAsia="Calibri" w:hAnsi="Times New Roman"/>
                <w:sz w:val="20"/>
                <w:szCs w:val="20"/>
              </w:rPr>
              <w:t xml:space="preserve">Высшее </w:t>
            </w:r>
          </w:p>
        </w:tc>
        <w:tc>
          <w:tcPr>
            <w:tcW w:w="1701" w:type="dxa"/>
          </w:tcPr>
          <w:p w:rsidR="0093648D" w:rsidRPr="0093648D" w:rsidRDefault="0093648D" w:rsidP="0093648D">
            <w:pPr>
              <w:jc w:val="center"/>
              <w:rPr>
                <w:rFonts w:ascii="Times New Roman" w:eastAsia="Calibri" w:hAnsi="Times New Roman"/>
                <w:sz w:val="20"/>
                <w:szCs w:val="20"/>
              </w:rPr>
            </w:pPr>
            <w:r w:rsidRPr="0093648D">
              <w:rPr>
                <w:rFonts w:ascii="Times New Roman" w:eastAsia="Calibri" w:hAnsi="Times New Roman"/>
                <w:sz w:val="20"/>
                <w:szCs w:val="20"/>
              </w:rPr>
              <w:t>«Учитель начальных классов. Педагог-психолог».</w:t>
            </w:r>
          </w:p>
        </w:tc>
        <w:tc>
          <w:tcPr>
            <w:tcW w:w="2268" w:type="dxa"/>
          </w:tcPr>
          <w:p w:rsidR="0093648D" w:rsidRPr="0093648D" w:rsidRDefault="0093648D" w:rsidP="0093648D">
            <w:pPr>
              <w:jc w:val="center"/>
              <w:rPr>
                <w:rFonts w:ascii="Times New Roman" w:eastAsia="Calibri" w:hAnsi="Times New Roman"/>
                <w:sz w:val="20"/>
                <w:szCs w:val="20"/>
              </w:rPr>
            </w:pPr>
            <w:r w:rsidRPr="0093648D">
              <w:rPr>
                <w:rFonts w:ascii="Times New Roman" w:eastAsia="Calibri" w:hAnsi="Times New Roman"/>
                <w:sz w:val="20"/>
                <w:szCs w:val="20"/>
              </w:rPr>
              <w:t>Переподготовка «учитель (преподаватель физической культуры), инструктор по физической культуре», 2020г.</w:t>
            </w:r>
          </w:p>
        </w:tc>
        <w:tc>
          <w:tcPr>
            <w:tcW w:w="1145" w:type="dxa"/>
          </w:tcPr>
          <w:p w:rsidR="0093648D" w:rsidRPr="0093648D" w:rsidRDefault="0093648D" w:rsidP="0093648D">
            <w:pPr>
              <w:jc w:val="center"/>
              <w:rPr>
                <w:rFonts w:ascii="Times New Roman" w:eastAsia="Calibri" w:hAnsi="Times New Roman"/>
                <w:sz w:val="20"/>
                <w:szCs w:val="20"/>
              </w:rPr>
            </w:pPr>
            <w:r w:rsidRPr="0093648D">
              <w:rPr>
                <w:rFonts w:ascii="Times New Roman" w:eastAsia="Calibri" w:hAnsi="Times New Roman"/>
                <w:sz w:val="20"/>
                <w:szCs w:val="20"/>
              </w:rPr>
              <w:t>29</w:t>
            </w:r>
          </w:p>
        </w:tc>
        <w:tc>
          <w:tcPr>
            <w:tcW w:w="1548" w:type="dxa"/>
          </w:tcPr>
          <w:p w:rsidR="0093648D" w:rsidRPr="0093648D" w:rsidRDefault="0093648D" w:rsidP="0093648D">
            <w:pPr>
              <w:jc w:val="center"/>
              <w:rPr>
                <w:rFonts w:ascii="Times New Roman" w:eastAsia="Calibri" w:hAnsi="Times New Roman"/>
                <w:sz w:val="20"/>
                <w:szCs w:val="20"/>
              </w:rPr>
            </w:pPr>
            <w:r w:rsidRPr="0093648D">
              <w:rPr>
                <w:rFonts w:ascii="Times New Roman" w:eastAsia="Calibri" w:hAnsi="Times New Roman"/>
                <w:sz w:val="20"/>
                <w:szCs w:val="20"/>
              </w:rPr>
              <w:t xml:space="preserve">Первая </w:t>
            </w:r>
          </w:p>
        </w:tc>
      </w:tr>
      <w:tr w:rsidR="0093648D" w:rsidRPr="0093648D" w:rsidTr="0093648D">
        <w:tc>
          <w:tcPr>
            <w:tcW w:w="545" w:type="dxa"/>
          </w:tcPr>
          <w:p w:rsidR="0093648D" w:rsidRPr="0093648D" w:rsidRDefault="0093648D" w:rsidP="0093648D">
            <w:pPr>
              <w:jc w:val="center"/>
              <w:rPr>
                <w:rFonts w:ascii="Times New Roman" w:eastAsia="Calibri" w:hAnsi="Times New Roman"/>
                <w:sz w:val="20"/>
                <w:szCs w:val="20"/>
              </w:rPr>
            </w:pPr>
            <w:r w:rsidRPr="0093648D">
              <w:rPr>
                <w:rFonts w:ascii="Times New Roman" w:eastAsia="Calibri" w:hAnsi="Times New Roman"/>
                <w:sz w:val="20"/>
                <w:szCs w:val="20"/>
              </w:rPr>
              <w:t>8.</w:t>
            </w:r>
          </w:p>
        </w:tc>
        <w:tc>
          <w:tcPr>
            <w:tcW w:w="1128" w:type="dxa"/>
          </w:tcPr>
          <w:p w:rsidR="0093648D" w:rsidRPr="0093648D" w:rsidRDefault="0093648D" w:rsidP="0093648D">
            <w:pPr>
              <w:jc w:val="center"/>
              <w:rPr>
                <w:rFonts w:ascii="Times New Roman" w:eastAsia="Calibri" w:hAnsi="Times New Roman"/>
                <w:sz w:val="20"/>
                <w:szCs w:val="20"/>
              </w:rPr>
            </w:pPr>
            <w:r w:rsidRPr="0093648D">
              <w:rPr>
                <w:rFonts w:ascii="Times New Roman" w:eastAsia="Calibri" w:hAnsi="Times New Roman"/>
                <w:sz w:val="20"/>
                <w:szCs w:val="20"/>
              </w:rPr>
              <w:t>Чучаева К.С.</w:t>
            </w:r>
          </w:p>
        </w:tc>
        <w:tc>
          <w:tcPr>
            <w:tcW w:w="1617" w:type="dxa"/>
          </w:tcPr>
          <w:p w:rsidR="0093648D" w:rsidRPr="0093648D" w:rsidRDefault="0093648D" w:rsidP="0093648D">
            <w:pPr>
              <w:jc w:val="center"/>
              <w:rPr>
                <w:rFonts w:ascii="Times New Roman" w:eastAsia="Calibri" w:hAnsi="Times New Roman"/>
                <w:sz w:val="20"/>
                <w:szCs w:val="20"/>
              </w:rPr>
            </w:pPr>
            <w:r w:rsidRPr="0093648D">
              <w:rPr>
                <w:rFonts w:ascii="Times New Roman" w:eastAsia="Calibri" w:hAnsi="Times New Roman"/>
                <w:sz w:val="20"/>
                <w:szCs w:val="20"/>
              </w:rPr>
              <w:t>Учитель истории и обществознания</w:t>
            </w:r>
          </w:p>
        </w:tc>
        <w:tc>
          <w:tcPr>
            <w:tcW w:w="1218" w:type="dxa"/>
          </w:tcPr>
          <w:p w:rsidR="0093648D" w:rsidRPr="0093648D" w:rsidRDefault="0093648D" w:rsidP="0093648D">
            <w:pPr>
              <w:jc w:val="center"/>
              <w:rPr>
                <w:rFonts w:ascii="Times New Roman" w:eastAsia="Calibri" w:hAnsi="Times New Roman"/>
                <w:sz w:val="20"/>
                <w:szCs w:val="20"/>
              </w:rPr>
            </w:pPr>
            <w:r w:rsidRPr="0093648D">
              <w:rPr>
                <w:rFonts w:ascii="Times New Roman" w:eastAsia="Calibri" w:hAnsi="Times New Roman"/>
                <w:sz w:val="20"/>
                <w:szCs w:val="20"/>
              </w:rPr>
              <w:t xml:space="preserve">Высшее </w:t>
            </w:r>
          </w:p>
        </w:tc>
        <w:tc>
          <w:tcPr>
            <w:tcW w:w="1701" w:type="dxa"/>
          </w:tcPr>
          <w:p w:rsidR="0093648D" w:rsidRPr="0093648D" w:rsidRDefault="0093648D" w:rsidP="0093648D">
            <w:pPr>
              <w:jc w:val="center"/>
              <w:rPr>
                <w:rFonts w:ascii="Times New Roman" w:eastAsia="Calibri" w:hAnsi="Times New Roman"/>
                <w:sz w:val="20"/>
                <w:szCs w:val="20"/>
              </w:rPr>
            </w:pPr>
            <w:r w:rsidRPr="0093648D">
              <w:rPr>
                <w:rFonts w:ascii="Times New Roman" w:eastAsia="Calibri" w:hAnsi="Times New Roman"/>
                <w:sz w:val="20"/>
                <w:szCs w:val="20"/>
              </w:rPr>
              <w:t>«История»</w:t>
            </w:r>
          </w:p>
        </w:tc>
        <w:tc>
          <w:tcPr>
            <w:tcW w:w="2268" w:type="dxa"/>
          </w:tcPr>
          <w:p w:rsidR="0093648D" w:rsidRPr="0093648D" w:rsidRDefault="0093648D" w:rsidP="0093648D">
            <w:pPr>
              <w:jc w:val="center"/>
              <w:rPr>
                <w:rFonts w:ascii="Times New Roman" w:eastAsia="Calibri" w:hAnsi="Times New Roman"/>
                <w:sz w:val="20"/>
                <w:szCs w:val="20"/>
              </w:rPr>
            </w:pPr>
            <w:r w:rsidRPr="0093648D">
              <w:rPr>
                <w:rFonts w:ascii="Times New Roman" w:eastAsia="Calibri" w:hAnsi="Times New Roman"/>
                <w:sz w:val="20"/>
                <w:szCs w:val="20"/>
              </w:rPr>
              <w:t>ИРО ЧР, «Цифровой дизайн в образовании», 24 часа, 2021г.</w:t>
            </w:r>
          </w:p>
        </w:tc>
        <w:tc>
          <w:tcPr>
            <w:tcW w:w="1145" w:type="dxa"/>
          </w:tcPr>
          <w:p w:rsidR="0093648D" w:rsidRPr="0093648D" w:rsidRDefault="0093648D" w:rsidP="0093648D">
            <w:pPr>
              <w:jc w:val="center"/>
              <w:rPr>
                <w:rFonts w:ascii="Times New Roman" w:eastAsia="Calibri" w:hAnsi="Times New Roman"/>
                <w:sz w:val="20"/>
                <w:szCs w:val="20"/>
              </w:rPr>
            </w:pPr>
            <w:r w:rsidRPr="0093648D">
              <w:rPr>
                <w:rFonts w:ascii="Times New Roman" w:eastAsia="Calibri" w:hAnsi="Times New Roman"/>
                <w:sz w:val="20"/>
                <w:szCs w:val="20"/>
              </w:rPr>
              <w:t>0</w:t>
            </w:r>
          </w:p>
        </w:tc>
        <w:tc>
          <w:tcPr>
            <w:tcW w:w="1548" w:type="dxa"/>
          </w:tcPr>
          <w:p w:rsidR="0093648D" w:rsidRPr="0093648D" w:rsidRDefault="0093648D" w:rsidP="0093648D">
            <w:pPr>
              <w:jc w:val="center"/>
              <w:rPr>
                <w:rFonts w:ascii="Times New Roman" w:eastAsia="Calibri" w:hAnsi="Times New Roman"/>
                <w:sz w:val="20"/>
                <w:szCs w:val="20"/>
              </w:rPr>
            </w:pPr>
            <w:r w:rsidRPr="0093648D">
              <w:rPr>
                <w:rFonts w:ascii="Times New Roman" w:eastAsia="Calibri" w:hAnsi="Times New Roman"/>
                <w:sz w:val="20"/>
                <w:szCs w:val="20"/>
              </w:rPr>
              <w:t>Соответствие занимаемой должности</w:t>
            </w:r>
          </w:p>
          <w:p w:rsidR="0093648D" w:rsidRPr="0093648D" w:rsidRDefault="0093648D" w:rsidP="0093648D">
            <w:pPr>
              <w:jc w:val="center"/>
              <w:rPr>
                <w:rFonts w:ascii="Times New Roman" w:eastAsia="Calibri" w:hAnsi="Times New Roman"/>
                <w:sz w:val="20"/>
                <w:szCs w:val="20"/>
              </w:rPr>
            </w:pPr>
          </w:p>
        </w:tc>
      </w:tr>
      <w:tr w:rsidR="0093648D" w:rsidRPr="0093648D" w:rsidTr="0093648D">
        <w:tc>
          <w:tcPr>
            <w:tcW w:w="545" w:type="dxa"/>
          </w:tcPr>
          <w:p w:rsidR="0093648D" w:rsidRPr="0093648D" w:rsidRDefault="0093648D" w:rsidP="0093648D">
            <w:pPr>
              <w:jc w:val="center"/>
              <w:rPr>
                <w:rFonts w:ascii="Times New Roman" w:eastAsia="Calibri" w:hAnsi="Times New Roman"/>
                <w:sz w:val="20"/>
                <w:szCs w:val="20"/>
              </w:rPr>
            </w:pPr>
            <w:r w:rsidRPr="0093648D">
              <w:rPr>
                <w:rFonts w:ascii="Times New Roman" w:eastAsia="Calibri" w:hAnsi="Times New Roman"/>
                <w:sz w:val="20"/>
                <w:szCs w:val="20"/>
              </w:rPr>
              <w:t>9.</w:t>
            </w:r>
          </w:p>
        </w:tc>
        <w:tc>
          <w:tcPr>
            <w:tcW w:w="1128" w:type="dxa"/>
          </w:tcPr>
          <w:p w:rsidR="0093648D" w:rsidRPr="0093648D" w:rsidRDefault="0093648D" w:rsidP="0093648D">
            <w:pPr>
              <w:jc w:val="center"/>
              <w:rPr>
                <w:rFonts w:ascii="Times New Roman" w:eastAsia="Calibri" w:hAnsi="Times New Roman"/>
                <w:sz w:val="20"/>
                <w:szCs w:val="20"/>
              </w:rPr>
            </w:pPr>
            <w:r w:rsidRPr="0093648D">
              <w:rPr>
                <w:rFonts w:ascii="Times New Roman" w:eastAsia="Calibri" w:hAnsi="Times New Roman"/>
                <w:sz w:val="20"/>
                <w:szCs w:val="20"/>
              </w:rPr>
              <w:t>Туршиева З.М.</w:t>
            </w:r>
          </w:p>
        </w:tc>
        <w:tc>
          <w:tcPr>
            <w:tcW w:w="1617" w:type="dxa"/>
          </w:tcPr>
          <w:p w:rsidR="0093648D" w:rsidRPr="0093648D" w:rsidRDefault="0093648D" w:rsidP="0093648D">
            <w:pPr>
              <w:jc w:val="center"/>
              <w:rPr>
                <w:rFonts w:ascii="Times New Roman" w:eastAsia="Calibri" w:hAnsi="Times New Roman"/>
                <w:sz w:val="20"/>
                <w:szCs w:val="20"/>
              </w:rPr>
            </w:pPr>
            <w:r w:rsidRPr="0093648D">
              <w:rPr>
                <w:rFonts w:ascii="Times New Roman" w:eastAsia="Calibri" w:hAnsi="Times New Roman"/>
                <w:sz w:val="20"/>
                <w:szCs w:val="20"/>
              </w:rPr>
              <w:t>Учитель ИЗО, музыки, технологии</w:t>
            </w:r>
          </w:p>
        </w:tc>
        <w:tc>
          <w:tcPr>
            <w:tcW w:w="1218" w:type="dxa"/>
          </w:tcPr>
          <w:p w:rsidR="0093648D" w:rsidRPr="0093648D" w:rsidRDefault="0093648D" w:rsidP="0093648D">
            <w:pPr>
              <w:jc w:val="center"/>
              <w:rPr>
                <w:rFonts w:ascii="Times New Roman" w:eastAsia="Calibri" w:hAnsi="Times New Roman"/>
                <w:sz w:val="20"/>
                <w:szCs w:val="20"/>
              </w:rPr>
            </w:pPr>
            <w:r w:rsidRPr="0093648D">
              <w:rPr>
                <w:rFonts w:ascii="Times New Roman" w:eastAsia="Calibri" w:hAnsi="Times New Roman"/>
                <w:sz w:val="20"/>
                <w:szCs w:val="20"/>
              </w:rPr>
              <w:t xml:space="preserve">Высшее </w:t>
            </w:r>
          </w:p>
        </w:tc>
        <w:tc>
          <w:tcPr>
            <w:tcW w:w="1701" w:type="dxa"/>
          </w:tcPr>
          <w:p w:rsidR="0093648D" w:rsidRPr="0093648D" w:rsidRDefault="0093648D" w:rsidP="0093648D">
            <w:pPr>
              <w:jc w:val="center"/>
              <w:rPr>
                <w:rFonts w:ascii="Times New Roman" w:eastAsia="Calibri" w:hAnsi="Times New Roman"/>
                <w:sz w:val="20"/>
                <w:szCs w:val="20"/>
              </w:rPr>
            </w:pPr>
            <w:r w:rsidRPr="0093648D">
              <w:rPr>
                <w:rFonts w:ascii="Times New Roman" w:eastAsia="Calibri" w:hAnsi="Times New Roman"/>
                <w:sz w:val="20"/>
                <w:szCs w:val="20"/>
              </w:rPr>
              <w:t>«Учитель начальных классов»</w:t>
            </w:r>
          </w:p>
        </w:tc>
        <w:tc>
          <w:tcPr>
            <w:tcW w:w="2268" w:type="dxa"/>
          </w:tcPr>
          <w:p w:rsidR="0093648D" w:rsidRPr="0093648D" w:rsidRDefault="0093648D" w:rsidP="0093648D">
            <w:pPr>
              <w:jc w:val="center"/>
              <w:rPr>
                <w:rFonts w:ascii="Times New Roman" w:eastAsia="Calibri" w:hAnsi="Times New Roman"/>
                <w:sz w:val="20"/>
                <w:szCs w:val="20"/>
              </w:rPr>
            </w:pPr>
            <w:r w:rsidRPr="0093648D">
              <w:rPr>
                <w:rFonts w:ascii="Times New Roman" w:eastAsia="Calibri" w:hAnsi="Times New Roman"/>
                <w:sz w:val="20"/>
                <w:szCs w:val="20"/>
              </w:rPr>
              <w:t>ИРО ЧР, «Проектирование программы развития образовательных организаций», 72 часа, 2021г.</w:t>
            </w:r>
          </w:p>
        </w:tc>
        <w:tc>
          <w:tcPr>
            <w:tcW w:w="1145" w:type="dxa"/>
          </w:tcPr>
          <w:p w:rsidR="0093648D" w:rsidRPr="0093648D" w:rsidRDefault="0093648D" w:rsidP="0093648D">
            <w:pPr>
              <w:jc w:val="center"/>
              <w:rPr>
                <w:rFonts w:ascii="Times New Roman" w:eastAsia="Calibri" w:hAnsi="Times New Roman"/>
                <w:sz w:val="20"/>
                <w:szCs w:val="20"/>
              </w:rPr>
            </w:pPr>
            <w:r w:rsidRPr="0093648D">
              <w:rPr>
                <w:rFonts w:ascii="Times New Roman" w:eastAsia="Calibri" w:hAnsi="Times New Roman"/>
                <w:sz w:val="20"/>
                <w:szCs w:val="20"/>
              </w:rPr>
              <w:t>24</w:t>
            </w:r>
          </w:p>
        </w:tc>
        <w:tc>
          <w:tcPr>
            <w:tcW w:w="1548" w:type="dxa"/>
          </w:tcPr>
          <w:p w:rsidR="0093648D" w:rsidRPr="0093648D" w:rsidRDefault="0093648D" w:rsidP="0093648D">
            <w:pPr>
              <w:jc w:val="center"/>
              <w:rPr>
                <w:rFonts w:ascii="Times New Roman" w:eastAsia="Calibri" w:hAnsi="Times New Roman"/>
                <w:sz w:val="20"/>
                <w:szCs w:val="20"/>
              </w:rPr>
            </w:pPr>
            <w:r w:rsidRPr="0093648D">
              <w:rPr>
                <w:rFonts w:ascii="Times New Roman" w:eastAsia="Calibri" w:hAnsi="Times New Roman"/>
                <w:sz w:val="20"/>
                <w:szCs w:val="20"/>
              </w:rPr>
              <w:t>Соответствие занимаемой должности</w:t>
            </w:r>
          </w:p>
          <w:p w:rsidR="0093648D" w:rsidRPr="0093648D" w:rsidRDefault="0093648D" w:rsidP="0093648D">
            <w:pPr>
              <w:jc w:val="center"/>
              <w:rPr>
                <w:rFonts w:ascii="Times New Roman" w:eastAsia="Calibri" w:hAnsi="Times New Roman"/>
                <w:sz w:val="20"/>
                <w:szCs w:val="20"/>
              </w:rPr>
            </w:pPr>
          </w:p>
        </w:tc>
      </w:tr>
      <w:tr w:rsidR="0093648D" w:rsidRPr="0093648D" w:rsidTr="0093648D">
        <w:tc>
          <w:tcPr>
            <w:tcW w:w="545" w:type="dxa"/>
          </w:tcPr>
          <w:p w:rsidR="0093648D" w:rsidRPr="0093648D" w:rsidRDefault="0093648D" w:rsidP="0093648D">
            <w:pPr>
              <w:jc w:val="center"/>
              <w:rPr>
                <w:rFonts w:ascii="Times New Roman" w:eastAsia="Calibri" w:hAnsi="Times New Roman"/>
                <w:sz w:val="20"/>
                <w:szCs w:val="20"/>
              </w:rPr>
            </w:pPr>
            <w:r w:rsidRPr="0093648D">
              <w:rPr>
                <w:rFonts w:ascii="Times New Roman" w:eastAsia="Calibri" w:hAnsi="Times New Roman"/>
                <w:sz w:val="20"/>
                <w:szCs w:val="20"/>
              </w:rPr>
              <w:t>10.</w:t>
            </w:r>
          </w:p>
        </w:tc>
        <w:tc>
          <w:tcPr>
            <w:tcW w:w="1128" w:type="dxa"/>
          </w:tcPr>
          <w:p w:rsidR="0093648D" w:rsidRPr="0093648D" w:rsidRDefault="0093648D" w:rsidP="0093648D">
            <w:pPr>
              <w:jc w:val="center"/>
              <w:rPr>
                <w:rFonts w:ascii="Times New Roman" w:eastAsia="Calibri" w:hAnsi="Times New Roman"/>
                <w:sz w:val="20"/>
                <w:szCs w:val="20"/>
              </w:rPr>
            </w:pPr>
            <w:r w:rsidRPr="0093648D">
              <w:rPr>
                <w:rFonts w:ascii="Times New Roman" w:eastAsia="Calibri" w:hAnsi="Times New Roman"/>
                <w:sz w:val="20"/>
                <w:szCs w:val="20"/>
              </w:rPr>
              <w:t>Муцаева Х.Н.</w:t>
            </w:r>
          </w:p>
        </w:tc>
        <w:tc>
          <w:tcPr>
            <w:tcW w:w="1617" w:type="dxa"/>
          </w:tcPr>
          <w:p w:rsidR="0093648D" w:rsidRPr="0093648D" w:rsidRDefault="0093648D" w:rsidP="0093648D">
            <w:pPr>
              <w:jc w:val="center"/>
              <w:rPr>
                <w:rFonts w:ascii="Times New Roman" w:eastAsia="Calibri" w:hAnsi="Times New Roman"/>
                <w:sz w:val="20"/>
                <w:szCs w:val="20"/>
              </w:rPr>
            </w:pPr>
            <w:r w:rsidRPr="0093648D">
              <w:rPr>
                <w:rFonts w:ascii="Times New Roman" w:eastAsia="Calibri" w:hAnsi="Times New Roman"/>
                <w:sz w:val="20"/>
                <w:szCs w:val="20"/>
              </w:rPr>
              <w:t>Учитель русского языка и литературы</w:t>
            </w:r>
          </w:p>
        </w:tc>
        <w:tc>
          <w:tcPr>
            <w:tcW w:w="1218" w:type="dxa"/>
          </w:tcPr>
          <w:p w:rsidR="0093648D" w:rsidRPr="0093648D" w:rsidRDefault="0093648D" w:rsidP="0093648D">
            <w:pPr>
              <w:jc w:val="center"/>
              <w:rPr>
                <w:rFonts w:ascii="Times New Roman" w:eastAsia="Calibri" w:hAnsi="Times New Roman"/>
                <w:sz w:val="20"/>
                <w:szCs w:val="20"/>
              </w:rPr>
            </w:pPr>
            <w:r w:rsidRPr="0093648D">
              <w:rPr>
                <w:rFonts w:ascii="Times New Roman" w:eastAsia="Calibri" w:hAnsi="Times New Roman"/>
                <w:sz w:val="20"/>
                <w:szCs w:val="20"/>
              </w:rPr>
              <w:t xml:space="preserve">Высшее </w:t>
            </w:r>
          </w:p>
        </w:tc>
        <w:tc>
          <w:tcPr>
            <w:tcW w:w="1701" w:type="dxa"/>
          </w:tcPr>
          <w:p w:rsidR="0093648D" w:rsidRPr="0093648D" w:rsidRDefault="0093648D" w:rsidP="0093648D">
            <w:pPr>
              <w:jc w:val="center"/>
              <w:rPr>
                <w:rFonts w:ascii="Times New Roman" w:eastAsia="Calibri" w:hAnsi="Times New Roman"/>
                <w:sz w:val="20"/>
                <w:szCs w:val="20"/>
              </w:rPr>
            </w:pPr>
            <w:r w:rsidRPr="0093648D">
              <w:rPr>
                <w:rFonts w:ascii="Times New Roman" w:eastAsia="Calibri" w:hAnsi="Times New Roman"/>
                <w:sz w:val="20"/>
                <w:szCs w:val="20"/>
              </w:rPr>
              <w:t>«Русский язык и литература»</w:t>
            </w:r>
          </w:p>
        </w:tc>
        <w:tc>
          <w:tcPr>
            <w:tcW w:w="2268" w:type="dxa"/>
          </w:tcPr>
          <w:p w:rsidR="0093648D" w:rsidRPr="0093648D" w:rsidRDefault="0093648D" w:rsidP="0093648D">
            <w:pPr>
              <w:jc w:val="center"/>
              <w:rPr>
                <w:rFonts w:ascii="Times New Roman" w:eastAsia="Calibri" w:hAnsi="Times New Roman"/>
                <w:sz w:val="20"/>
                <w:szCs w:val="20"/>
              </w:rPr>
            </w:pPr>
            <w:r w:rsidRPr="0093648D">
              <w:rPr>
                <w:rFonts w:ascii="Times New Roman" w:eastAsia="Calibri" w:hAnsi="Times New Roman"/>
                <w:sz w:val="20"/>
                <w:szCs w:val="20"/>
              </w:rPr>
              <w:t>ЧИПКРО, «Методология и технология реализации ФГОС НОО ОВЗ и ФГОС у/о в условиях общеобразовательной и специальной (коррекционной) школы», 72 часа, 2018г.</w:t>
            </w:r>
          </w:p>
        </w:tc>
        <w:tc>
          <w:tcPr>
            <w:tcW w:w="1145" w:type="dxa"/>
          </w:tcPr>
          <w:p w:rsidR="0093648D" w:rsidRPr="0093648D" w:rsidRDefault="0093648D" w:rsidP="0093648D">
            <w:pPr>
              <w:jc w:val="center"/>
              <w:rPr>
                <w:rFonts w:ascii="Times New Roman" w:eastAsia="Calibri" w:hAnsi="Times New Roman"/>
                <w:sz w:val="20"/>
                <w:szCs w:val="20"/>
              </w:rPr>
            </w:pPr>
            <w:r w:rsidRPr="0093648D">
              <w:rPr>
                <w:rFonts w:ascii="Times New Roman" w:eastAsia="Calibri" w:hAnsi="Times New Roman"/>
                <w:sz w:val="20"/>
                <w:szCs w:val="20"/>
              </w:rPr>
              <w:t>34</w:t>
            </w:r>
          </w:p>
        </w:tc>
        <w:tc>
          <w:tcPr>
            <w:tcW w:w="1548" w:type="dxa"/>
          </w:tcPr>
          <w:p w:rsidR="0093648D" w:rsidRPr="0093648D" w:rsidRDefault="0093648D" w:rsidP="0093648D">
            <w:pPr>
              <w:jc w:val="center"/>
              <w:rPr>
                <w:rFonts w:ascii="Times New Roman" w:eastAsia="Calibri" w:hAnsi="Times New Roman"/>
                <w:sz w:val="20"/>
                <w:szCs w:val="20"/>
              </w:rPr>
            </w:pPr>
            <w:r w:rsidRPr="0093648D">
              <w:rPr>
                <w:rFonts w:ascii="Times New Roman" w:eastAsia="Calibri" w:hAnsi="Times New Roman"/>
                <w:sz w:val="20"/>
                <w:szCs w:val="20"/>
              </w:rPr>
              <w:t>Соответствие занимаемой должности</w:t>
            </w:r>
          </w:p>
          <w:p w:rsidR="0093648D" w:rsidRPr="0093648D" w:rsidRDefault="0093648D" w:rsidP="0093648D">
            <w:pPr>
              <w:jc w:val="center"/>
              <w:rPr>
                <w:rFonts w:ascii="Times New Roman" w:eastAsia="Calibri" w:hAnsi="Times New Roman"/>
                <w:sz w:val="20"/>
                <w:szCs w:val="20"/>
              </w:rPr>
            </w:pPr>
          </w:p>
        </w:tc>
      </w:tr>
      <w:tr w:rsidR="0093648D" w:rsidRPr="009C6609" w:rsidTr="0093648D">
        <w:tc>
          <w:tcPr>
            <w:tcW w:w="545" w:type="dxa"/>
          </w:tcPr>
          <w:p w:rsidR="0093648D" w:rsidRPr="0093648D" w:rsidRDefault="0093648D" w:rsidP="0093648D">
            <w:pPr>
              <w:jc w:val="center"/>
              <w:rPr>
                <w:rFonts w:ascii="Times New Roman" w:eastAsia="Calibri" w:hAnsi="Times New Roman"/>
                <w:sz w:val="20"/>
                <w:szCs w:val="20"/>
              </w:rPr>
            </w:pPr>
            <w:r w:rsidRPr="0093648D">
              <w:rPr>
                <w:rFonts w:ascii="Times New Roman" w:eastAsia="Calibri" w:hAnsi="Times New Roman"/>
                <w:sz w:val="20"/>
                <w:szCs w:val="20"/>
              </w:rPr>
              <w:t>11.</w:t>
            </w:r>
          </w:p>
        </w:tc>
        <w:tc>
          <w:tcPr>
            <w:tcW w:w="1128" w:type="dxa"/>
          </w:tcPr>
          <w:p w:rsidR="0093648D" w:rsidRPr="0093648D" w:rsidRDefault="0093648D" w:rsidP="0093648D">
            <w:pPr>
              <w:jc w:val="center"/>
              <w:rPr>
                <w:rFonts w:ascii="Times New Roman" w:eastAsia="Calibri" w:hAnsi="Times New Roman"/>
                <w:sz w:val="20"/>
                <w:szCs w:val="20"/>
              </w:rPr>
            </w:pPr>
            <w:r w:rsidRPr="0093648D">
              <w:rPr>
                <w:rFonts w:ascii="Times New Roman" w:eastAsia="Calibri" w:hAnsi="Times New Roman"/>
                <w:sz w:val="20"/>
                <w:szCs w:val="20"/>
              </w:rPr>
              <w:t>Эрсимикова З.Х.</w:t>
            </w:r>
          </w:p>
        </w:tc>
        <w:tc>
          <w:tcPr>
            <w:tcW w:w="1617" w:type="dxa"/>
          </w:tcPr>
          <w:p w:rsidR="0093648D" w:rsidRPr="0093648D" w:rsidRDefault="0093648D" w:rsidP="0093648D">
            <w:pPr>
              <w:jc w:val="center"/>
              <w:rPr>
                <w:rFonts w:ascii="Times New Roman" w:eastAsia="Calibri" w:hAnsi="Times New Roman"/>
                <w:sz w:val="20"/>
                <w:szCs w:val="20"/>
              </w:rPr>
            </w:pPr>
            <w:r w:rsidRPr="0093648D">
              <w:rPr>
                <w:rFonts w:ascii="Times New Roman" w:eastAsia="Calibri" w:hAnsi="Times New Roman"/>
                <w:sz w:val="20"/>
                <w:szCs w:val="20"/>
              </w:rPr>
              <w:t>Учитель химии и биологии</w:t>
            </w:r>
          </w:p>
        </w:tc>
        <w:tc>
          <w:tcPr>
            <w:tcW w:w="1218" w:type="dxa"/>
          </w:tcPr>
          <w:p w:rsidR="0093648D" w:rsidRPr="0093648D" w:rsidRDefault="0093648D" w:rsidP="0093648D">
            <w:pPr>
              <w:jc w:val="center"/>
              <w:rPr>
                <w:rFonts w:ascii="Times New Roman" w:eastAsia="Calibri" w:hAnsi="Times New Roman"/>
                <w:sz w:val="20"/>
                <w:szCs w:val="20"/>
              </w:rPr>
            </w:pPr>
            <w:r w:rsidRPr="0093648D">
              <w:rPr>
                <w:rFonts w:ascii="Times New Roman" w:eastAsia="Calibri" w:hAnsi="Times New Roman"/>
                <w:sz w:val="20"/>
                <w:szCs w:val="20"/>
              </w:rPr>
              <w:t xml:space="preserve">Высшее </w:t>
            </w:r>
          </w:p>
        </w:tc>
        <w:tc>
          <w:tcPr>
            <w:tcW w:w="1701" w:type="dxa"/>
          </w:tcPr>
          <w:p w:rsidR="0093648D" w:rsidRPr="0093648D" w:rsidRDefault="0093648D" w:rsidP="0093648D">
            <w:pPr>
              <w:jc w:val="center"/>
              <w:rPr>
                <w:rFonts w:ascii="Times New Roman" w:eastAsia="Calibri" w:hAnsi="Times New Roman"/>
                <w:sz w:val="20"/>
                <w:szCs w:val="20"/>
              </w:rPr>
            </w:pPr>
            <w:r w:rsidRPr="0093648D">
              <w:rPr>
                <w:rFonts w:ascii="Times New Roman" w:eastAsia="Calibri" w:hAnsi="Times New Roman"/>
                <w:sz w:val="20"/>
                <w:szCs w:val="20"/>
              </w:rPr>
              <w:t>«Биология» с дополнительной специальностью «Экология»</w:t>
            </w:r>
          </w:p>
        </w:tc>
        <w:tc>
          <w:tcPr>
            <w:tcW w:w="2268" w:type="dxa"/>
          </w:tcPr>
          <w:p w:rsidR="0093648D" w:rsidRPr="0093648D" w:rsidRDefault="0093648D" w:rsidP="0093648D">
            <w:pPr>
              <w:jc w:val="center"/>
              <w:rPr>
                <w:rFonts w:ascii="Times New Roman" w:eastAsia="Calibri" w:hAnsi="Times New Roman"/>
                <w:sz w:val="20"/>
                <w:szCs w:val="20"/>
              </w:rPr>
            </w:pPr>
            <w:r w:rsidRPr="0093648D">
              <w:rPr>
                <w:rFonts w:ascii="Times New Roman" w:eastAsia="Calibri" w:hAnsi="Times New Roman"/>
                <w:sz w:val="20"/>
                <w:szCs w:val="20"/>
              </w:rPr>
              <w:t>ЧИПКРО, «Организационно-методическое сопровождение ОГЭ-2018», 24 часа, 2018г.</w:t>
            </w:r>
          </w:p>
        </w:tc>
        <w:tc>
          <w:tcPr>
            <w:tcW w:w="1145" w:type="dxa"/>
          </w:tcPr>
          <w:p w:rsidR="0093648D" w:rsidRPr="0093648D" w:rsidRDefault="0093648D" w:rsidP="0093648D">
            <w:pPr>
              <w:jc w:val="center"/>
              <w:rPr>
                <w:rFonts w:ascii="Times New Roman" w:eastAsia="Calibri" w:hAnsi="Times New Roman"/>
                <w:sz w:val="20"/>
                <w:szCs w:val="20"/>
              </w:rPr>
            </w:pPr>
            <w:r w:rsidRPr="0093648D">
              <w:rPr>
                <w:rFonts w:ascii="Times New Roman" w:eastAsia="Calibri" w:hAnsi="Times New Roman"/>
                <w:sz w:val="20"/>
                <w:szCs w:val="20"/>
              </w:rPr>
              <w:t>8</w:t>
            </w:r>
          </w:p>
        </w:tc>
        <w:tc>
          <w:tcPr>
            <w:tcW w:w="1548" w:type="dxa"/>
          </w:tcPr>
          <w:p w:rsidR="0093648D" w:rsidRPr="0093648D" w:rsidRDefault="0093648D" w:rsidP="0093648D">
            <w:pPr>
              <w:jc w:val="center"/>
              <w:rPr>
                <w:rFonts w:ascii="Times New Roman" w:eastAsia="Calibri" w:hAnsi="Times New Roman"/>
                <w:sz w:val="20"/>
                <w:szCs w:val="20"/>
              </w:rPr>
            </w:pPr>
            <w:r w:rsidRPr="0093648D">
              <w:rPr>
                <w:rFonts w:ascii="Times New Roman" w:eastAsia="Calibri" w:hAnsi="Times New Roman"/>
                <w:sz w:val="20"/>
                <w:szCs w:val="20"/>
              </w:rPr>
              <w:t>Соответствие занимаемой должности</w:t>
            </w:r>
          </w:p>
          <w:p w:rsidR="0093648D" w:rsidRPr="0093648D" w:rsidRDefault="0093648D" w:rsidP="0093648D">
            <w:pPr>
              <w:jc w:val="center"/>
              <w:rPr>
                <w:rFonts w:ascii="Times New Roman" w:eastAsia="Calibri" w:hAnsi="Times New Roman"/>
                <w:sz w:val="20"/>
                <w:szCs w:val="20"/>
              </w:rPr>
            </w:pPr>
            <w:r w:rsidRPr="0093648D">
              <w:rPr>
                <w:rFonts w:ascii="Times New Roman" w:eastAsia="Calibri" w:hAnsi="Times New Roman"/>
                <w:sz w:val="20"/>
                <w:szCs w:val="20"/>
              </w:rPr>
              <w:t>Соответствие занимаемой должности</w:t>
            </w:r>
          </w:p>
          <w:p w:rsidR="0093648D" w:rsidRPr="0093648D" w:rsidRDefault="0093648D" w:rsidP="0093648D">
            <w:pPr>
              <w:jc w:val="center"/>
              <w:rPr>
                <w:rFonts w:ascii="Times New Roman" w:eastAsia="Calibri" w:hAnsi="Times New Roman"/>
                <w:sz w:val="20"/>
                <w:szCs w:val="20"/>
              </w:rPr>
            </w:pPr>
          </w:p>
        </w:tc>
      </w:tr>
    </w:tbl>
    <w:p w:rsidR="00891058" w:rsidRPr="00765AA4" w:rsidRDefault="00891058" w:rsidP="00765AA4">
      <w:pPr>
        <w:tabs>
          <w:tab w:val="left" w:pos="1134"/>
        </w:tabs>
        <w:spacing w:line="276" w:lineRule="auto"/>
        <w:ind w:firstLine="567"/>
        <w:jc w:val="both"/>
        <w:rPr>
          <w:sz w:val="24"/>
          <w:szCs w:val="24"/>
          <w:lang w:val="ru-RU"/>
        </w:rPr>
      </w:pPr>
    </w:p>
    <w:p w:rsidR="00FA2CD7" w:rsidRPr="00765AA4" w:rsidRDefault="00FA2CD7" w:rsidP="00765AA4">
      <w:pPr>
        <w:tabs>
          <w:tab w:val="left" w:pos="1134"/>
        </w:tabs>
        <w:spacing w:line="276" w:lineRule="auto"/>
        <w:ind w:firstLine="567"/>
        <w:jc w:val="both"/>
        <w:rPr>
          <w:sz w:val="24"/>
          <w:szCs w:val="24"/>
          <w:lang w:val="ru-RU"/>
        </w:rPr>
      </w:pPr>
    </w:p>
    <w:p w:rsidR="003E4701" w:rsidRPr="00765AA4" w:rsidRDefault="003E4701"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highlight w:val="yellow"/>
          <w:lang w:val="ru-RU"/>
        </w:rPr>
        <w:t xml:space="preserve">Для реализации отдельных предметов обязательной части учебного плана на углубленном уровне в </w:t>
      </w:r>
      <w:r w:rsidR="00FD5632" w:rsidRPr="00765AA4">
        <w:rPr>
          <w:sz w:val="24"/>
          <w:szCs w:val="24"/>
          <w:highlight w:val="yellow"/>
          <w:lang w:val="ru-RU"/>
        </w:rPr>
        <w:t>школе</w:t>
      </w:r>
      <w:r w:rsidRPr="00765AA4">
        <w:rPr>
          <w:sz w:val="24"/>
          <w:szCs w:val="24"/>
          <w:highlight w:val="yellow"/>
          <w:lang w:val="ru-RU"/>
        </w:rPr>
        <w:t xml:space="preserve"> созданы следующие кадровые условия:</w:t>
      </w:r>
    </w:p>
    <w:p w:rsidR="00FA2CD7" w:rsidRPr="00765AA4" w:rsidRDefault="00FA2CD7" w:rsidP="00765AA4">
      <w:pPr>
        <w:tabs>
          <w:tab w:val="left" w:pos="1134"/>
        </w:tabs>
        <w:spacing w:line="276" w:lineRule="auto"/>
        <w:ind w:firstLine="567"/>
        <w:jc w:val="both"/>
        <w:rPr>
          <w:sz w:val="24"/>
          <w:szCs w:val="24"/>
          <w:lang w:val="ru-RU"/>
        </w:rPr>
      </w:pPr>
    </w:p>
    <w:tbl>
      <w:tblPr>
        <w:tblStyle w:val="TableNormal"/>
        <w:tblW w:w="11057" w:type="dxa"/>
        <w:tblInd w:w="-704"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709"/>
        <w:gridCol w:w="2162"/>
        <w:gridCol w:w="2053"/>
        <w:gridCol w:w="3738"/>
        <w:gridCol w:w="2395"/>
      </w:tblGrid>
      <w:tr w:rsidR="00FA2CD7" w:rsidRPr="00765AA4" w:rsidTr="007A3203">
        <w:trPr>
          <w:trHeight w:val="3353"/>
        </w:trPr>
        <w:tc>
          <w:tcPr>
            <w:tcW w:w="709" w:type="dxa"/>
          </w:tcPr>
          <w:p w:rsidR="00FA2CD7" w:rsidRPr="00765AA4" w:rsidRDefault="00973B64" w:rsidP="007A3203">
            <w:pPr>
              <w:tabs>
                <w:tab w:val="left" w:pos="1134"/>
              </w:tabs>
              <w:spacing w:line="276" w:lineRule="auto"/>
              <w:jc w:val="both"/>
              <w:rPr>
                <w:sz w:val="24"/>
                <w:szCs w:val="24"/>
              </w:rPr>
            </w:pPr>
            <w:r w:rsidRPr="00765AA4">
              <w:rPr>
                <w:sz w:val="24"/>
                <w:szCs w:val="24"/>
              </w:rPr>
              <w:t>№</w:t>
            </w:r>
          </w:p>
        </w:tc>
        <w:tc>
          <w:tcPr>
            <w:tcW w:w="2162" w:type="dxa"/>
          </w:tcPr>
          <w:p w:rsidR="00FA2CD7" w:rsidRPr="00765AA4" w:rsidRDefault="00973B64" w:rsidP="007A3203">
            <w:pPr>
              <w:tabs>
                <w:tab w:val="left" w:pos="1134"/>
              </w:tabs>
              <w:spacing w:line="276" w:lineRule="auto"/>
              <w:jc w:val="both"/>
              <w:rPr>
                <w:sz w:val="24"/>
                <w:szCs w:val="24"/>
                <w:lang w:val="ru-RU"/>
              </w:rPr>
            </w:pPr>
            <w:r w:rsidRPr="00765AA4">
              <w:rPr>
                <w:sz w:val="24"/>
                <w:szCs w:val="24"/>
                <w:lang w:val="ru-RU"/>
              </w:rPr>
              <w:t>Программа по предмету на углубленном уровне</w:t>
            </w:r>
          </w:p>
        </w:tc>
        <w:tc>
          <w:tcPr>
            <w:tcW w:w="2053" w:type="dxa"/>
          </w:tcPr>
          <w:p w:rsidR="00FA2CD7" w:rsidRPr="00765AA4" w:rsidRDefault="00973B64" w:rsidP="007A3203">
            <w:pPr>
              <w:tabs>
                <w:tab w:val="left" w:pos="1134"/>
              </w:tabs>
              <w:spacing w:line="276" w:lineRule="auto"/>
              <w:jc w:val="both"/>
              <w:rPr>
                <w:sz w:val="24"/>
                <w:szCs w:val="24"/>
                <w:lang w:val="ru-RU"/>
              </w:rPr>
            </w:pPr>
            <w:r w:rsidRPr="00765AA4">
              <w:rPr>
                <w:sz w:val="24"/>
                <w:szCs w:val="24"/>
                <w:lang w:val="ru-RU"/>
              </w:rPr>
              <w:t>Количество учителей, участвую- щих в реа- лизации программы на углубленном уровне</w:t>
            </w:r>
          </w:p>
        </w:tc>
        <w:tc>
          <w:tcPr>
            <w:tcW w:w="3738" w:type="dxa"/>
          </w:tcPr>
          <w:p w:rsidR="00FA2CD7" w:rsidRPr="00765AA4" w:rsidRDefault="00973B64" w:rsidP="007A3203">
            <w:pPr>
              <w:tabs>
                <w:tab w:val="left" w:pos="1134"/>
              </w:tabs>
              <w:spacing w:line="276" w:lineRule="auto"/>
              <w:jc w:val="both"/>
              <w:rPr>
                <w:sz w:val="24"/>
                <w:szCs w:val="24"/>
                <w:lang w:val="ru-RU"/>
              </w:rPr>
            </w:pPr>
            <w:r w:rsidRPr="00765AA4">
              <w:rPr>
                <w:sz w:val="24"/>
                <w:szCs w:val="24"/>
                <w:lang w:val="ru-RU"/>
              </w:rPr>
              <w:t xml:space="preserve">Доля </w:t>
            </w:r>
            <w:r w:rsidR="00FD5632" w:rsidRPr="00765AA4">
              <w:rPr>
                <w:sz w:val="24"/>
                <w:szCs w:val="24"/>
                <w:lang w:val="ru-RU"/>
              </w:rPr>
              <w:t>учите</w:t>
            </w:r>
            <w:r w:rsidRPr="00765AA4">
              <w:rPr>
                <w:sz w:val="24"/>
                <w:szCs w:val="24"/>
                <w:lang w:val="ru-RU"/>
              </w:rPr>
              <w:t xml:space="preserve">лей, </w:t>
            </w:r>
            <w:r w:rsidR="00FD5632" w:rsidRPr="00765AA4">
              <w:rPr>
                <w:sz w:val="24"/>
                <w:szCs w:val="24"/>
                <w:lang w:val="ru-RU"/>
              </w:rPr>
              <w:t>участву</w:t>
            </w:r>
            <w:r w:rsidRPr="00765AA4">
              <w:rPr>
                <w:sz w:val="24"/>
                <w:szCs w:val="24"/>
                <w:lang w:val="ru-RU"/>
              </w:rPr>
              <w:t xml:space="preserve">ющих в реализации программы на углублен- ном уровне, имеющих соответству- ющий документ об образовании </w:t>
            </w:r>
            <w:r w:rsidR="00FD5632" w:rsidRPr="00765AA4">
              <w:rPr>
                <w:sz w:val="24"/>
                <w:szCs w:val="24"/>
                <w:lang w:val="ru-RU"/>
              </w:rPr>
              <w:t>(профессио</w:t>
            </w:r>
            <w:r w:rsidRPr="00765AA4">
              <w:rPr>
                <w:sz w:val="24"/>
                <w:szCs w:val="24"/>
                <w:lang w:val="ru-RU"/>
              </w:rPr>
              <w:t>нальной переподго- товке)</w:t>
            </w:r>
          </w:p>
        </w:tc>
        <w:tc>
          <w:tcPr>
            <w:tcW w:w="2395" w:type="dxa"/>
          </w:tcPr>
          <w:p w:rsidR="00FA2CD7" w:rsidRPr="00765AA4" w:rsidRDefault="00973B64" w:rsidP="007A3203">
            <w:pPr>
              <w:tabs>
                <w:tab w:val="left" w:pos="1134"/>
              </w:tabs>
              <w:spacing w:line="276" w:lineRule="auto"/>
              <w:jc w:val="both"/>
              <w:rPr>
                <w:sz w:val="24"/>
                <w:szCs w:val="24"/>
              </w:rPr>
            </w:pPr>
            <w:r w:rsidRPr="00765AA4">
              <w:rPr>
                <w:sz w:val="24"/>
                <w:szCs w:val="24"/>
                <w:lang w:val="ru-RU"/>
              </w:rPr>
              <w:t xml:space="preserve">Доля </w:t>
            </w:r>
            <w:r w:rsidR="00FD5632" w:rsidRPr="00765AA4">
              <w:rPr>
                <w:sz w:val="24"/>
                <w:szCs w:val="24"/>
                <w:lang w:val="ru-RU"/>
              </w:rPr>
              <w:t>учите</w:t>
            </w:r>
            <w:r w:rsidRPr="00765AA4">
              <w:rPr>
                <w:sz w:val="24"/>
                <w:szCs w:val="24"/>
                <w:lang w:val="ru-RU"/>
              </w:rPr>
              <w:t xml:space="preserve">лей, участву- ющих в реализации программы на углублен- ном уровне, имеющих высшую квалифика- ционную категорию </w:t>
            </w:r>
            <w:r w:rsidRPr="00765AA4">
              <w:rPr>
                <w:sz w:val="24"/>
                <w:szCs w:val="24"/>
              </w:rPr>
              <w:t>(ученую степень, ученое звание)</w:t>
            </w:r>
          </w:p>
        </w:tc>
      </w:tr>
      <w:tr w:rsidR="00FA2CD7" w:rsidRPr="00765AA4" w:rsidTr="007A3203">
        <w:trPr>
          <w:trHeight w:val="353"/>
        </w:trPr>
        <w:tc>
          <w:tcPr>
            <w:tcW w:w="709" w:type="dxa"/>
          </w:tcPr>
          <w:p w:rsidR="00FA2CD7" w:rsidRPr="00765AA4" w:rsidRDefault="00973B64" w:rsidP="007A3203">
            <w:pPr>
              <w:tabs>
                <w:tab w:val="left" w:pos="1134"/>
              </w:tabs>
              <w:spacing w:line="276" w:lineRule="auto"/>
              <w:jc w:val="both"/>
              <w:rPr>
                <w:sz w:val="24"/>
                <w:szCs w:val="24"/>
              </w:rPr>
            </w:pPr>
            <w:r w:rsidRPr="00765AA4">
              <w:rPr>
                <w:sz w:val="24"/>
                <w:szCs w:val="24"/>
              </w:rPr>
              <w:t>1.</w:t>
            </w:r>
          </w:p>
        </w:tc>
        <w:tc>
          <w:tcPr>
            <w:tcW w:w="2162" w:type="dxa"/>
          </w:tcPr>
          <w:p w:rsidR="00FA2CD7" w:rsidRPr="00765AA4" w:rsidRDefault="00973B64" w:rsidP="007A3203">
            <w:pPr>
              <w:tabs>
                <w:tab w:val="left" w:pos="1134"/>
              </w:tabs>
              <w:spacing w:line="276" w:lineRule="auto"/>
              <w:jc w:val="both"/>
              <w:rPr>
                <w:sz w:val="24"/>
                <w:szCs w:val="24"/>
              </w:rPr>
            </w:pPr>
            <w:r w:rsidRPr="00765AA4">
              <w:rPr>
                <w:sz w:val="24"/>
                <w:szCs w:val="24"/>
              </w:rPr>
              <w:t>Математика</w:t>
            </w:r>
          </w:p>
        </w:tc>
        <w:tc>
          <w:tcPr>
            <w:tcW w:w="2053" w:type="dxa"/>
          </w:tcPr>
          <w:p w:rsidR="00FA2CD7" w:rsidRPr="00765AA4" w:rsidRDefault="00FA2CD7" w:rsidP="007A3203">
            <w:pPr>
              <w:tabs>
                <w:tab w:val="left" w:pos="1134"/>
              </w:tabs>
              <w:spacing w:line="276" w:lineRule="auto"/>
              <w:jc w:val="both"/>
              <w:rPr>
                <w:sz w:val="24"/>
                <w:szCs w:val="24"/>
              </w:rPr>
            </w:pPr>
          </w:p>
        </w:tc>
        <w:tc>
          <w:tcPr>
            <w:tcW w:w="3738" w:type="dxa"/>
          </w:tcPr>
          <w:p w:rsidR="00FA2CD7" w:rsidRPr="00765AA4" w:rsidRDefault="00FA2CD7" w:rsidP="007A3203">
            <w:pPr>
              <w:tabs>
                <w:tab w:val="left" w:pos="1134"/>
              </w:tabs>
              <w:spacing w:line="276" w:lineRule="auto"/>
              <w:jc w:val="both"/>
              <w:rPr>
                <w:sz w:val="24"/>
                <w:szCs w:val="24"/>
              </w:rPr>
            </w:pPr>
          </w:p>
        </w:tc>
        <w:tc>
          <w:tcPr>
            <w:tcW w:w="2395" w:type="dxa"/>
          </w:tcPr>
          <w:p w:rsidR="00FA2CD7" w:rsidRPr="00765AA4" w:rsidRDefault="00FA2CD7" w:rsidP="007A3203">
            <w:pPr>
              <w:tabs>
                <w:tab w:val="left" w:pos="1134"/>
              </w:tabs>
              <w:spacing w:line="276" w:lineRule="auto"/>
              <w:jc w:val="both"/>
              <w:rPr>
                <w:sz w:val="24"/>
                <w:szCs w:val="24"/>
              </w:rPr>
            </w:pPr>
          </w:p>
        </w:tc>
      </w:tr>
      <w:tr w:rsidR="00FA2CD7" w:rsidRPr="00765AA4" w:rsidTr="007A3203">
        <w:trPr>
          <w:trHeight w:val="353"/>
        </w:trPr>
        <w:tc>
          <w:tcPr>
            <w:tcW w:w="709" w:type="dxa"/>
          </w:tcPr>
          <w:p w:rsidR="00FA2CD7" w:rsidRPr="00765AA4" w:rsidRDefault="00973B64" w:rsidP="007A3203">
            <w:pPr>
              <w:tabs>
                <w:tab w:val="left" w:pos="1134"/>
              </w:tabs>
              <w:spacing w:line="276" w:lineRule="auto"/>
              <w:jc w:val="both"/>
              <w:rPr>
                <w:sz w:val="24"/>
                <w:szCs w:val="24"/>
              </w:rPr>
            </w:pPr>
            <w:r w:rsidRPr="00765AA4">
              <w:rPr>
                <w:sz w:val="24"/>
                <w:szCs w:val="24"/>
              </w:rPr>
              <w:lastRenderedPageBreak/>
              <w:t>2.</w:t>
            </w:r>
          </w:p>
        </w:tc>
        <w:tc>
          <w:tcPr>
            <w:tcW w:w="2162" w:type="dxa"/>
          </w:tcPr>
          <w:p w:rsidR="00FA2CD7" w:rsidRPr="00765AA4" w:rsidRDefault="00973B64" w:rsidP="007A3203">
            <w:pPr>
              <w:tabs>
                <w:tab w:val="left" w:pos="1134"/>
              </w:tabs>
              <w:spacing w:line="276" w:lineRule="auto"/>
              <w:jc w:val="both"/>
              <w:rPr>
                <w:sz w:val="24"/>
                <w:szCs w:val="24"/>
              </w:rPr>
            </w:pPr>
            <w:r w:rsidRPr="00765AA4">
              <w:rPr>
                <w:sz w:val="24"/>
                <w:szCs w:val="24"/>
              </w:rPr>
              <w:t>Информатика</w:t>
            </w:r>
          </w:p>
        </w:tc>
        <w:tc>
          <w:tcPr>
            <w:tcW w:w="2053" w:type="dxa"/>
          </w:tcPr>
          <w:p w:rsidR="00FA2CD7" w:rsidRPr="00765AA4" w:rsidRDefault="00FA2CD7" w:rsidP="007A3203">
            <w:pPr>
              <w:tabs>
                <w:tab w:val="left" w:pos="1134"/>
              </w:tabs>
              <w:spacing w:line="276" w:lineRule="auto"/>
              <w:jc w:val="both"/>
              <w:rPr>
                <w:sz w:val="24"/>
                <w:szCs w:val="24"/>
              </w:rPr>
            </w:pPr>
          </w:p>
        </w:tc>
        <w:tc>
          <w:tcPr>
            <w:tcW w:w="3738" w:type="dxa"/>
          </w:tcPr>
          <w:p w:rsidR="00FA2CD7" w:rsidRPr="00765AA4" w:rsidRDefault="00FA2CD7" w:rsidP="007A3203">
            <w:pPr>
              <w:tabs>
                <w:tab w:val="left" w:pos="1134"/>
              </w:tabs>
              <w:spacing w:line="276" w:lineRule="auto"/>
              <w:jc w:val="both"/>
              <w:rPr>
                <w:sz w:val="24"/>
                <w:szCs w:val="24"/>
              </w:rPr>
            </w:pPr>
          </w:p>
        </w:tc>
        <w:tc>
          <w:tcPr>
            <w:tcW w:w="2395" w:type="dxa"/>
          </w:tcPr>
          <w:p w:rsidR="00FA2CD7" w:rsidRPr="00765AA4" w:rsidRDefault="00FA2CD7" w:rsidP="007A3203">
            <w:pPr>
              <w:tabs>
                <w:tab w:val="left" w:pos="1134"/>
              </w:tabs>
              <w:spacing w:line="276" w:lineRule="auto"/>
              <w:jc w:val="both"/>
              <w:rPr>
                <w:sz w:val="24"/>
                <w:szCs w:val="24"/>
              </w:rPr>
            </w:pPr>
          </w:p>
        </w:tc>
      </w:tr>
      <w:tr w:rsidR="00FA2CD7" w:rsidRPr="00765AA4" w:rsidTr="007A3203">
        <w:trPr>
          <w:trHeight w:val="353"/>
        </w:trPr>
        <w:tc>
          <w:tcPr>
            <w:tcW w:w="709" w:type="dxa"/>
          </w:tcPr>
          <w:p w:rsidR="00FA2CD7" w:rsidRPr="00765AA4" w:rsidRDefault="00973B64" w:rsidP="007A3203">
            <w:pPr>
              <w:tabs>
                <w:tab w:val="left" w:pos="1134"/>
              </w:tabs>
              <w:spacing w:line="276" w:lineRule="auto"/>
              <w:jc w:val="both"/>
              <w:rPr>
                <w:sz w:val="24"/>
                <w:szCs w:val="24"/>
              </w:rPr>
            </w:pPr>
            <w:r w:rsidRPr="00765AA4">
              <w:rPr>
                <w:sz w:val="24"/>
                <w:szCs w:val="24"/>
              </w:rPr>
              <w:t>3.</w:t>
            </w:r>
          </w:p>
        </w:tc>
        <w:tc>
          <w:tcPr>
            <w:tcW w:w="2162" w:type="dxa"/>
          </w:tcPr>
          <w:p w:rsidR="00FA2CD7" w:rsidRPr="00765AA4" w:rsidRDefault="00973B64" w:rsidP="007A3203">
            <w:pPr>
              <w:tabs>
                <w:tab w:val="left" w:pos="1134"/>
              </w:tabs>
              <w:spacing w:line="276" w:lineRule="auto"/>
              <w:jc w:val="both"/>
              <w:rPr>
                <w:sz w:val="24"/>
                <w:szCs w:val="24"/>
              </w:rPr>
            </w:pPr>
            <w:r w:rsidRPr="00765AA4">
              <w:rPr>
                <w:sz w:val="24"/>
                <w:szCs w:val="24"/>
              </w:rPr>
              <w:t>Физика</w:t>
            </w:r>
          </w:p>
        </w:tc>
        <w:tc>
          <w:tcPr>
            <w:tcW w:w="2053" w:type="dxa"/>
          </w:tcPr>
          <w:p w:rsidR="00FA2CD7" w:rsidRPr="00765AA4" w:rsidRDefault="00FA2CD7" w:rsidP="007A3203">
            <w:pPr>
              <w:tabs>
                <w:tab w:val="left" w:pos="1134"/>
              </w:tabs>
              <w:spacing w:line="276" w:lineRule="auto"/>
              <w:jc w:val="both"/>
              <w:rPr>
                <w:sz w:val="24"/>
                <w:szCs w:val="24"/>
              </w:rPr>
            </w:pPr>
          </w:p>
        </w:tc>
        <w:tc>
          <w:tcPr>
            <w:tcW w:w="3738" w:type="dxa"/>
          </w:tcPr>
          <w:p w:rsidR="00FA2CD7" w:rsidRPr="00765AA4" w:rsidRDefault="00FA2CD7" w:rsidP="007A3203">
            <w:pPr>
              <w:tabs>
                <w:tab w:val="left" w:pos="1134"/>
              </w:tabs>
              <w:spacing w:line="276" w:lineRule="auto"/>
              <w:jc w:val="both"/>
              <w:rPr>
                <w:sz w:val="24"/>
                <w:szCs w:val="24"/>
              </w:rPr>
            </w:pPr>
          </w:p>
        </w:tc>
        <w:tc>
          <w:tcPr>
            <w:tcW w:w="2395" w:type="dxa"/>
          </w:tcPr>
          <w:p w:rsidR="00FA2CD7" w:rsidRPr="00765AA4" w:rsidRDefault="00FA2CD7" w:rsidP="007A3203">
            <w:pPr>
              <w:tabs>
                <w:tab w:val="left" w:pos="1134"/>
              </w:tabs>
              <w:spacing w:line="276" w:lineRule="auto"/>
              <w:jc w:val="both"/>
              <w:rPr>
                <w:sz w:val="24"/>
                <w:szCs w:val="24"/>
              </w:rPr>
            </w:pPr>
          </w:p>
        </w:tc>
      </w:tr>
      <w:tr w:rsidR="00FA2CD7" w:rsidRPr="00765AA4" w:rsidTr="007A3203">
        <w:trPr>
          <w:trHeight w:val="353"/>
        </w:trPr>
        <w:tc>
          <w:tcPr>
            <w:tcW w:w="709" w:type="dxa"/>
          </w:tcPr>
          <w:p w:rsidR="00FA2CD7" w:rsidRPr="00765AA4" w:rsidRDefault="00973B64" w:rsidP="007A3203">
            <w:pPr>
              <w:tabs>
                <w:tab w:val="left" w:pos="1134"/>
              </w:tabs>
              <w:spacing w:line="276" w:lineRule="auto"/>
              <w:jc w:val="both"/>
              <w:rPr>
                <w:sz w:val="24"/>
                <w:szCs w:val="24"/>
              </w:rPr>
            </w:pPr>
            <w:r w:rsidRPr="00765AA4">
              <w:rPr>
                <w:sz w:val="24"/>
                <w:szCs w:val="24"/>
              </w:rPr>
              <w:t>4.</w:t>
            </w:r>
          </w:p>
        </w:tc>
        <w:tc>
          <w:tcPr>
            <w:tcW w:w="2162" w:type="dxa"/>
          </w:tcPr>
          <w:p w:rsidR="00FA2CD7" w:rsidRPr="00765AA4" w:rsidRDefault="00973B64" w:rsidP="007A3203">
            <w:pPr>
              <w:tabs>
                <w:tab w:val="left" w:pos="1134"/>
              </w:tabs>
              <w:spacing w:line="276" w:lineRule="auto"/>
              <w:jc w:val="both"/>
              <w:rPr>
                <w:sz w:val="24"/>
                <w:szCs w:val="24"/>
              </w:rPr>
            </w:pPr>
            <w:r w:rsidRPr="00765AA4">
              <w:rPr>
                <w:sz w:val="24"/>
                <w:szCs w:val="24"/>
              </w:rPr>
              <w:t>Химия</w:t>
            </w:r>
          </w:p>
        </w:tc>
        <w:tc>
          <w:tcPr>
            <w:tcW w:w="2053" w:type="dxa"/>
          </w:tcPr>
          <w:p w:rsidR="00FA2CD7" w:rsidRPr="00765AA4" w:rsidRDefault="00FA2CD7" w:rsidP="007A3203">
            <w:pPr>
              <w:tabs>
                <w:tab w:val="left" w:pos="1134"/>
              </w:tabs>
              <w:spacing w:line="276" w:lineRule="auto"/>
              <w:jc w:val="both"/>
              <w:rPr>
                <w:sz w:val="24"/>
                <w:szCs w:val="24"/>
              </w:rPr>
            </w:pPr>
          </w:p>
        </w:tc>
        <w:tc>
          <w:tcPr>
            <w:tcW w:w="3738" w:type="dxa"/>
          </w:tcPr>
          <w:p w:rsidR="00FA2CD7" w:rsidRPr="00765AA4" w:rsidRDefault="00FA2CD7" w:rsidP="007A3203">
            <w:pPr>
              <w:tabs>
                <w:tab w:val="left" w:pos="1134"/>
              </w:tabs>
              <w:spacing w:line="276" w:lineRule="auto"/>
              <w:jc w:val="both"/>
              <w:rPr>
                <w:sz w:val="24"/>
                <w:szCs w:val="24"/>
              </w:rPr>
            </w:pPr>
          </w:p>
        </w:tc>
        <w:tc>
          <w:tcPr>
            <w:tcW w:w="2395" w:type="dxa"/>
          </w:tcPr>
          <w:p w:rsidR="00FA2CD7" w:rsidRPr="00765AA4" w:rsidRDefault="00FA2CD7" w:rsidP="007A3203">
            <w:pPr>
              <w:tabs>
                <w:tab w:val="left" w:pos="1134"/>
              </w:tabs>
              <w:spacing w:line="276" w:lineRule="auto"/>
              <w:jc w:val="both"/>
              <w:rPr>
                <w:sz w:val="24"/>
                <w:szCs w:val="24"/>
              </w:rPr>
            </w:pPr>
          </w:p>
        </w:tc>
      </w:tr>
      <w:tr w:rsidR="00FA2CD7" w:rsidRPr="00765AA4" w:rsidTr="007A3203">
        <w:trPr>
          <w:trHeight w:val="353"/>
        </w:trPr>
        <w:tc>
          <w:tcPr>
            <w:tcW w:w="709" w:type="dxa"/>
          </w:tcPr>
          <w:p w:rsidR="00FA2CD7" w:rsidRPr="00765AA4" w:rsidRDefault="00973B64" w:rsidP="007A3203">
            <w:pPr>
              <w:tabs>
                <w:tab w:val="left" w:pos="1134"/>
              </w:tabs>
              <w:spacing w:line="276" w:lineRule="auto"/>
              <w:jc w:val="both"/>
              <w:rPr>
                <w:sz w:val="24"/>
                <w:szCs w:val="24"/>
              </w:rPr>
            </w:pPr>
            <w:r w:rsidRPr="00765AA4">
              <w:rPr>
                <w:sz w:val="24"/>
                <w:szCs w:val="24"/>
              </w:rPr>
              <w:t>5.</w:t>
            </w:r>
          </w:p>
        </w:tc>
        <w:tc>
          <w:tcPr>
            <w:tcW w:w="2162" w:type="dxa"/>
          </w:tcPr>
          <w:p w:rsidR="00FA2CD7" w:rsidRPr="00765AA4" w:rsidRDefault="00973B64" w:rsidP="007A3203">
            <w:pPr>
              <w:tabs>
                <w:tab w:val="left" w:pos="1134"/>
              </w:tabs>
              <w:spacing w:line="276" w:lineRule="auto"/>
              <w:jc w:val="both"/>
              <w:rPr>
                <w:sz w:val="24"/>
                <w:szCs w:val="24"/>
              </w:rPr>
            </w:pPr>
            <w:r w:rsidRPr="00765AA4">
              <w:rPr>
                <w:sz w:val="24"/>
                <w:szCs w:val="24"/>
              </w:rPr>
              <w:t>Биология</w:t>
            </w:r>
          </w:p>
        </w:tc>
        <w:tc>
          <w:tcPr>
            <w:tcW w:w="2053" w:type="dxa"/>
          </w:tcPr>
          <w:p w:rsidR="00FA2CD7" w:rsidRPr="00765AA4" w:rsidRDefault="00FA2CD7" w:rsidP="007A3203">
            <w:pPr>
              <w:tabs>
                <w:tab w:val="left" w:pos="1134"/>
              </w:tabs>
              <w:spacing w:line="276" w:lineRule="auto"/>
              <w:jc w:val="both"/>
              <w:rPr>
                <w:sz w:val="24"/>
                <w:szCs w:val="24"/>
              </w:rPr>
            </w:pPr>
          </w:p>
        </w:tc>
        <w:tc>
          <w:tcPr>
            <w:tcW w:w="3738" w:type="dxa"/>
          </w:tcPr>
          <w:p w:rsidR="00FA2CD7" w:rsidRPr="00765AA4" w:rsidRDefault="00FA2CD7" w:rsidP="007A3203">
            <w:pPr>
              <w:tabs>
                <w:tab w:val="left" w:pos="1134"/>
              </w:tabs>
              <w:spacing w:line="276" w:lineRule="auto"/>
              <w:jc w:val="both"/>
              <w:rPr>
                <w:sz w:val="24"/>
                <w:szCs w:val="24"/>
              </w:rPr>
            </w:pPr>
          </w:p>
        </w:tc>
        <w:tc>
          <w:tcPr>
            <w:tcW w:w="2395" w:type="dxa"/>
          </w:tcPr>
          <w:p w:rsidR="00FA2CD7" w:rsidRPr="00765AA4" w:rsidRDefault="00FA2CD7" w:rsidP="007A3203">
            <w:pPr>
              <w:tabs>
                <w:tab w:val="left" w:pos="1134"/>
              </w:tabs>
              <w:spacing w:line="276" w:lineRule="auto"/>
              <w:jc w:val="both"/>
              <w:rPr>
                <w:sz w:val="24"/>
                <w:szCs w:val="24"/>
              </w:rPr>
            </w:pPr>
          </w:p>
        </w:tc>
      </w:tr>
    </w:tbl>
    <w:p w:rsidR="00FA2CD7" w:rsidRPr="00765AA4" w:rsidRDefault="00FA2CD7" w:rsidP="00765AA4">
      <w:pPr>
        <w:tabs>
          <w:tab w:val="left" w:pos="1134"/>
        </w:tabs>
        <w:spacing w:line="276" w:lineRule="auto"/>
        <w:ind w:firstLine="567"/>
        <w:jc w:val="both"/>
        <w:rPr>
          <w:sz w:val="24"/>
          <w:szCs w:val="24"/>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Описание психолого-педагогических условий реализации основной образовательной программы основного общего образования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Психолого-педагогические условия, созданные в </w:t>
      </w:r>
      <w:r w:rsidR="00B36FE7" w:rsidRPr="00765AA4">
        <w:rPr>
          <w:sz w:val="24"/>
          <w:szCs w:val="24"/>
          <w:lang w:val="ru-RU"/>
        </w:rPr>
        <w:t>школе</w:t>
      </w:r>
      <w:r w:rsidRPr="00765AA4">
        <w:rPr>
          <w:sz w:val="24"/>
          <w:szCs w:val="24"/>
          <w:lang w:val="ru-RU"/>
        </w:rPr>
        <w:t>, обеспечивают исполнение требований федеральных государственны</w:t>
      </w:r>
      <w:r w:rsidR="00B36FE7" w:rsidRPr="00765AA4">
        <w:rPr>
          <w:sz w:val="24"/>
          <w:szCs w:val="24"/>
          <w:lang w:val="ru-RU"/>
        </w:rPr>
        <w:t>х образовательных стандартов ос</w:t>
      </w:r>
      <w:r w:rsidRPr="00765AA4">
        <w:rPr>
          <w:sz w:val="24"/>
          <w:szCs w:val="24"/>
          <w:lang w:val="ru-RU"/>
        </w:rPr>
        <w:t xml:space="preserve">новного общего образования </w:t>
      </w:r>
      <w:r w:rsidR="00B36FE7" w:rsidRPr="00765AA4">
        <w:rPr>
          <w:sz w:val="24"/>
          <w:szCs w:val="24"/>
          <w:lang w:val="ru-RU"/>
        </w:rPr>
        <w:t>к психолого-педагогическим усло</w:t>
      </w:r>
      <w:r w:rsidRPr="00765AA4">
        <w:rPr>
          <w:sz w:val="24"/>
          <w:szCs w:val="24"/>
          <w:lang w:val="ru-RU"/>
        </w:rPr>
        <w:t xml:space="preserve">виям реализации основной </w:t>
      </w:r>
      <w:r w:rsidR="00B36FE7" w:rsidRPr="00765AA4">
        <w:rPr>
          <w:sz w:val="24"/>
          <w:szCs w:val="24"/>
          <w:lang w:val="ru-RU"/>
        </w:rPr>
        <w:t>образовательной программы основ</w:t>
      </w:r>
      <w:r w:rsidRPr="00765AA4">
        <w:rPr>
          <w:sz w:val="24"/>
          <w:szCs w:val="24"/>
          <w:lang w:val="ru-RU"/>
        </w:rPr>
        <w:t>ного общего образования, в частности: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обеспечивает преемственность сод</w:t>
      </w:r>
      <w:r w:rsidR="00B36FE7" w:rsidRPr="00765AA4">
        <w:rPr>
          <w:sz w:val="24"/>
          <w:szCs w:val="24"/>
          <w:lang w:val="ru-RU"/>
        </w:rPr>
        <w:t>ержания и форм органи</w:t>
      </w:r>
      <w:r w:rsidRPr="00765AA4">
        <w:rPr>
          <w:sz w:val="24"/>
          <w:szCs w:val="24"/>
          <w:lang w:val="ru-RU"/>
        </w:rPr>
        <w:t>зации образовательной деяте</w:t>
      </w:r>
      <w:r w:rsidR="00B36FE7" w:rsidRPr="00765AA4">
        <w:rPr>
          <w:sz w:val="24"/>
          <w:szCs w:val="24"/>
          <w:lang w:val="ru-RU"/>
        </w:rPr>
        <w:t>льности при реализации образова</w:t>
      </w:r>
      <w:r w:rsidRPr="00765AA4">
        <w:rPr>
          <w:sz w:val="24"/>
          <w:szCs w:val="24"/>
          <w:lang w:val="ru-RU"/>
        </w:rPr>
        <w:t>тельных программ начального образования, основного общего и среднего общего образования;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способствует социальн</w:t>
      </w:r>
      <w:r w:rsidR="00B36FE7" w:rsidRPr="00765AA4">
        <w:rPr>
          <w:sz w:val="24"/>
          <w:szCs w:val="24"/>
          <w:lang w:val="ru-RU"/>
        </w:rPr>
        <w:t>о-психологической адаптации обу</w:t>
      </w:r>
      <w:r w:rsidRPr="00765AA4">
        <w:rPr>
          <w:sz w:val="24"/>
          <w:szCs w:val="24"/>
          <w:lang w:val="ru-RU"/>
        </w:rPr>
        <w:t xml:space="preserve">чающихся к условиям </w:t>
      </w:r>
      <w:r w:rsidR="00B36FE7" w:rsidRPr="00765AA4">
        <w:rPr>
          <w:sz w:val="24"/>
          <w:szCs w:val="24"/>
          <w:lang w:val="ru-RU"/>
        </w:rPr>
        <w:t xml:space="preserve">школы </w:t>
      </w:r>
      <w:r w:rsidRPr="00765AA4">
        <w:rPr>
          <w:sz w:val="24"/>
          <w:szCs w:val="24"/>
          <w:lang w:val="ru-RU"/>
        </w:rPr>
        <w:t xml:space="preserve">с учетом специфики их возрастного психофизиологического развития, включая </w:t>
      </w:r>
      <w:r w:rsidR="00B36FE7" w:rsidRPr="00765AA4">
        <w:rPr>
          <w:sz w:val="24"/>
          <w:szCs w:val="24"/>
          <w:lang w:val="ru-RU"/>
        </w:rPr>
        <w:t>осо</w:t>
      </w:r>
      <w:r w:rsidRPr="00765AA4">
        <w:rPr>
          <w:sz w:val="24"/>
          <w:szCs w:val="24"/>
          <w:lang w:val="ru-RU"/>
        </w:rPr>
        <w:t>бенности адаптации к социальной среде;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и развит</w:t>
      </w:r>
      <w:r w:rsidR="00B36FE7" w:rsidRPr="00765AA4">
        <w:rPr>
          <w:sz w:val="24"/>
          <w:szCs w:val="24"/>
          <w:lang w:val="ru-RU"/>
        </w:rPr>
        <w:t>ие психолого-педагогической ком</w:t>
      </w:r>
      <w:r w:rsidRPr="00765AA4">
        <w:rPr>
          <w:sz w:val="24"/>
          <w:szCs w:val="24"/>
          <w:lang w:val="ru-RU"/>
        </w:rPr>
        <w:t xml:space="preserve">петентности работников </w:t>
      </w:r>
      <w:r w:rsidR="00B36FE7" w:rsidRPr="00765AA4">
        <w:rPr>
          <w:sz w:val="24"/>
          <w:szCs w:val="24"/>
          <w:lang w:val="ru-RU"/>
        </w:rPr>
        <w:t>школы</w:t>
      </w:r>
      <w:r w:rsidRPr="00765AA4">
        <w:rPr>
          <w:sz w:val="24"/>
          <w:szCs w:val="24"/>
          <w:lang w:val="ru-RU"/>
        </w:rPr>
        <w:t xml:space="preserve"> и родителей (законных представителей) несовершеннолетних обучающихся;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профилактику формирования у обучающихся девиантных форм поведения, агрессии и повышенной тревожности.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 образовательной организации психолого-педагогическое </w:t>
      </w:r>
      <w:r w:rsidR="00B36FE7" w:rsidRPr="00765AA4">
        <w:rPr>
          <w:sz w:val="24"/>
          <w:szCs w:val="24"/>
          <w:lang w:val="ru-RU"/>
        </w:rPr>
        <w:t>со</w:t>
      </w:r>
      <w:r w:rsidRPr="00765AA4">
        <w:rPr>
          <w:sz w:val="24"/>
          <w:szCs w:val="24"/>
          <w:lang w:val="ru-RU"/>
        </w:rPr>
        <w:t>провождение реализации пр</w:t>
      </w:r>
      <w:r w:rsidR="00B36FE7" w:rsidRPr="00765AA4">
        <w:rPr>
          <w:sz w:val="24"/>
          <w:szCs w:val="24"/>
          <w:lang w:val="ru-RU"/>
        </w:rPr>
        <w:t>ограммы основного общего образо</w:t>
      </w:r>
      <w:r w:rsidRPr="00765AA4">
        <w:rPr>
          <w:sz w:val="24"/>
          <w:szCs w:val="24"/>
          <w:lang w:val="ru-RU"/>
        </w:rPr>
        <w:t>вания осуществляется квалифицированными специалистами:</w:t>
      </w:r>
    </w:p>
    <w:p w:rsidR="00FA2CD7" w:rsidRPr="00765AA4" w:rsidRDefault="00973B64" w:rsidP="00765AA4">
      <w:pPr>
        <w:tabs>
          <w:tab w:val="left" w:pos="1134"/>
        </w:tabs>
        <w:spacing w:line="276" w:lineRule="auto"/>
        <w:ind w:firstLine="567"/>
        <w:jc w:val="both"/>
        <w:rPr>
          <w:sz w:val="24"/>
          <w:szCs w:val="24"/>
          <w:highlight w:val="yellow"/>
          <w:lang w:val="ru-RU"/>
        </w:rPr>
      </w:pPr>
      <w:r w:rsidRPr="00765AA4">
        <w:rPr>
          <w:sz w:val="24"/>
          <w:szCs w:val="24"/>
          <w:highlight w:val="yellow"/>
          <w:lang w:val="ru-RU"/>
        </w:rPr>
        <w:t>—педагогом-психологом (указать количество при наличии);</w:t>
      </w:r>
    </w:p>
    <w:p w:rsidR="00FA2CD7" w:rsidRPr="00765AA4" w:rsidRDefault="00973B64" w:rsidP="00765AA4">
      <w:pPr>
        <w:tabs>
          <w:tab w:val="left" w:pos="1134"/>
        </w:tabs>
        <w:spacing w:line="276" w:lineRule="auto"/>
        <w:ind w:firstLine="567"/>
        <w:jc w:val="both"/>
        <w:rPr>
          <w:sz w:val="24"/>
          <w:szCs w:val="24"/>
          <w:highlight w:val="yellow"/>
          <w:lang w:val="ru-RU"/>
        </w:rPr>
      </w:pPr>
      <w:r w:rsidRPr="00765AA4">
        <w:rPr>
          <w:sz w:val="24"/>
          <w:szCs w:val="24"/>
          <w:highlight w:val="yellow"/>
          <w:lang w:val="ru-RU"/>
        </w:rPr>
        <w:t>—учителем-логопедом (указать количество при наличии);</w:t>
      </w:r>
    </w:p>
    <w:p w:rsidR="00FA2CD7" w:rsidRPr="00765AA4" w:rsidRDefault="00973B64" w:rsidP="00765AA4">
      <w:pPr>
        <w:tabs>
          <w:tab w:val="left" w:pos="1134"/>
        </w:tabs>
        <w:spacing w:line="276" w:lineRule="auto"/>
        <w:ind w:firstLine="567"/>
        <w:jc w:val="both"/>
        <w:rPr>
          <w:sz w:val="24"/>
          <w:szCs w:val="24"/>
          <w:highlight w:val="yellow"/>
          <w:lang w:val="ru-RU"/>
        </w:rPr>
      </w:pPr>
      <w:r w:rsidRPr="00765AA4">
        <w:rPr>
          <w:sz w:val="24"/>
          <w:szCs w:val="24"/>
          <w:highlight w:val="yellow"/>
          <w:lang w:val="ru-RU"/>
        </w:rPr>
        <w:t>—учителем-дефектологом (указать количество при наличии);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highlight w:val="yellow"/>
          <w:lang w:val="ru-RU"/>
        </w:rPr>
        <w:t>—тьюторами (указать количество при наличии);</w:t>
      </w:r>
    </w:p>
    <w:p w:rsidR="00B36FE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—социальным  педагогом  (указать  количество  при  наличии). </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 процессе реализации основной образовательной </w:t>
      </w:r>
      <w:r w:rsidR="00B36FE7" w:rsidRPr="00765AA4">
        <w:rPr>
          <w:sz w:val="24"/>
          <w:szCs w:val="24"/>
          <w:lang w:val="ru-RU"/>
        </w:rPr>
        <w:t>програм</w:t>
      </w:r>
      <w:r w:rsidRPr="00765AA4">
        <w:rPr>
          <w:sz w:val="24"/>
          <w:szCs w:val="24"/>
          <w:lang w:val="ru-RU"/>
        </w:rPr>
        <w:t xml:space="preserve">мы основного общего образования </w:t>
      </w:r>
      <w:r w:rsidR="00B36FE7" w:rsidRPr="00765AA4">
        <w:rPr>
          <w:sz w:val="24"/>
          <w:szCs w:val="24"/>
          <w:lang w:val="ru-RU"/>
        </w:rPr>
        <w:t xml:space="preserve">школой </w:t>
      </w:r>
      <w:r w:rsidRPr="00765AA4">
        <w:rPr>
          <w:sz w:val="24"/>
          <w:szCs w:val="24"/>
          <w:lang w:val="ru-RU"/>
        </w:rPr>
        <w:t xml:space="preserve"> обеспечивается психолого-педагогическое сопровождение участников образовательн</w:t>
      </w:r>
      <w:r w:rsidR="00B36FE7" w:rsidRPr="00765AA4">
        <w:rPr>
          <w:sz w:val="24"/>
          <w:szCs w:val="24"/>
          <w:lang w:val="ru-RU"/>
        </w:rPr>
        <w:t>ых отношений посредством систем</w:t>
      </w:r>
      <w:r w:rsidRPr="00765AA4">
        <w:rPr>
          <w:sz w:val="24"/>
          <w:szCs w:val="24"/>
          <w:lang w:val="ru-RU"/>
        </w:rPr>
        <w:t>ной деятельности и отдельных мероприятий, обеспечивающих: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—формирование и развитие психолого-педагогической </w:t>
      </w:r>
      <w:r w:rsidR="00B36FE7" w:rsidRPr="00765AA4">
        <w:rPr>
          <w:sz w:val="24"/>
          <w:szCs w:val="24"/>
          <w:lang w:val="ru-RU"/>
        </w:rPr>
        <w:t>компе</w:t>
      </w:r>
      <w:r w:rsidRPr="00765AA4">
        <w:rPr>
          <w:sz w:val="24"/>
          <w:szCs w:val="24"/>
          <w:lang w:val="ru-RU"/>
        </w:rPr>
        <w:t>тентности;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—сохранение и укрепление психологического благополучия и психического здоровья обучающихся;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—поддержка и сопровождение детско-родительских отношений;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ценности здоровья и безопасного образа жизни;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—дифференциация и индивидуализация обучения и </w:t>
      </w:r>
      <w:r w:rsidR="00C52C85" w:rsidRPr="00765AA4">
        <w:rPr>
          <w:sz w:val="24"/>
          <w:szCs w:val="24"/>
          <w:lang w:val="ru-RU"/>
        </w:rPr>
        <w:t>воспита</w:t>
      </w:r>
      <w:r w:rsidRPr="00765AA4">
        <w:rPr>
          <w:sz w:val="24"/>
          <w:szCs w:val="24"/>
          <w:lang w:val="ru-RU"/>
        </w:rPr>
        <w:t>ния с учетом особенностей когнитивного и эмоционального развития обучающихся;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—мониторинг возможностей</w:t>
      </w:r>
      <w:r w:rsidR="00C52C85" w:rsidRPr="00765AA4">
        <w:rPr>
          <w:sz w:val="24"/>
          <w:szCs w:val="24"/>
          <w:lang w:val="ru-RU"/>
        </w:rPr>
        <w:t xml:space="preserve"> и способностей обучающихся, вы</w:t>
      </w:r>
      <w:r w:rsidRPr="00765AA4">
        <w:rPr>
          <w:sz w:val="24"/>
          <w:szCs w:val="24"/>
          <w:lang w:val="ru-RU"/>
        </w:rPr>
        <w:t>явление, поддержка и сопровождение одаренных детей, обу- чающихся с ОВЗ;</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—создание условий для по</w:t>
      </w:r>
      <w:r w:rsidR="00C52C85" w:rsidRPr="00765AA4">
        <w:rPr>
          <w:sz w:val="24"/>
          <w:szCs w:val="24"/>
          <w:lang w:val="ru-RU"/>
        </w:rPr>
        <w:t>следующего профессионального са</w:t>
      </w:r>
      <w:r w:rsidRPr="00765AA4">
        <w:rPr>
          <w:sz w:val="24"/>
          <w:szCs w:val="24"/>
          <w:lang w:val="ru-RU"/>
        </w:rPr>
        <w:t>моопределения;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коммуникативных навыков в ра</w:t>
      </w:r>
      <w:r w:rsidR="00C52C85" w:rsidRPr="00765AA4">
        <w:rPr>
          <w:sz w:val="24"/>
          <w:szCs w:val="24"/>
          <w:lang w:val="ru-RU"/>
        </w:rPr>
        <w:t>зновозраст</w:t>
      </w:r>
      <w:r w:rsidRPr="00765AA4">
        <w:rPr>
          <w:sz w:val="24"/>
          <w:szCs w:val="24"/>
          <w:lang w:val="ru-RU"/>
        </w:rPr>
        <w:t>ной среде и среде сверстников;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—поддержка детских объеди</w:t>
      </w:r>
      <w:r w:rsidR="00C52C85" w:rsidRPr="00765AA4">
        <w:rPr>
          <w:sz w:val="24"/>
          <w:szCs w:val="24"/>
          <w:lang w:val="ru-RU"/>
        </w:rPr>
        <w:t>нений, ученического самоуправле</w:t>
      </w:r>
      <w:r w:rsidRPr="00765AA4">
        <w:rPr>
          <w:sz w:val="24"/>
          <w:szCs w:val="24"/>
          <w:lang w:val="ru-RU"/>
        </w:rPr>
        <w:t>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—формирование психологической культуры поведения в </w:t>
      </w:r>
      <w:r w:rsidR="00C52C85" w:rsidRPr="00765AA4">
        <w:rPr>
          <w:sz w:val="24"/>
          <w:szCs w:val="24"/>
          <w:lang w:val="ru-RU"/>
        </w:rPr>
        <w:t>ин</w:t>
      </w:r>
      <w:r w:rsidRPr="00765AA4">
        <w:rPr>
          <w:sz w:val="24"/>
          <w:szCs w:val="24"/>
          <w:lang w:val="ru-RU"/>
        </w:rPr>
        <w:t>формационной среде;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психологическо</w:t>
      </w:r>
      <w:r w:rsidR="00C52C85" w:rsidRPr="00765AA4">
        <w:rPr>
          <w:sz w:val="24"/>
          <w:szCs w:val="24"/>
          <w:lang w:val="ru-RU"/>
        </w:rPr>
        <w:t>й культуры в области использова</w:t>
      </w:r>
      <w:r w:rsidRPr="00765AA4">
        <w:rPr>
          <w:sz w:val="24"/>
          <w:szCs w:val="24"/>
          <w:lang w:val="ru-RU"/>
        </w:rPr>
        <w:t>ния ИКТ;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 процессе реализации основной </w:t>
      </w:r>
      <w:r w:rsidR="00B36FE7" w:rsidRPr="00765AA4">
        <w:rPr>
          <w:sz w:val="24"/>
          <w:szCs w:val="24"/>
          <w:lang w:val="ru-RU"/>
        </w:rPr>
        <w:t>образовательной програм</w:t>
      </w:r>
      <w:r w:rsidRPr="00765AA4">
        <w:rPr>
          <w:sz w:val="24"/>
          <w:szCs w:val="24"/>
          <w:lang w:val="ru-RU"/>
        </w:rPr>
        <w:t>мы осуществляется индивидуальное психолого-педагогическое сопровождение всех участников образовательных отношений, в том числе: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—обучающихся, испытывающих трудности в освоении </w:t>
      </w:r>
      <w:r w:rsidR="00B36FE7" w:rsidRPr="00765AA4">
        <w:rPr>
          <w:sz w:val="24"/>
          <w:szCs w:val="24"/>
          <w:lang w:val="ru-RU"/>
        </w:rPr>
        <w:t>про</w:t>
      </w:r>
      <w:r w:rsidRPr="00765AA4">
        <w:rPr>
          <w:sz w:val="24"/>
          <w:szCs w:val="24"/>
          <w:lang w:val="ru-RU"/>
        </w:rPr>
        <w:t>граммы основного общего образования, развитии и со</w:t>
      </w:r>
      <w:r w:rsidR="00B36FE7" w:rsidRPr="00765AA4">
        <w:rPr>
          <w:sz w:val="24"/>
          <w:szCs w:val="24"/>
          <w:lang w:val="ru-RU"/>
        </w:rPr>
        <w:t>циаль</w:t>
      </w:r>
      <w:r w:rsidRPr="00765AA4">
        <w:rPr>
          <w:sz w:val="24"/>
          <w:szCs w:val="24"/>
          <w:lang w:val="ru-RU"/>
        </w:rPr>
        <w:t xml:space="preserve">ной адаптации </w:t>
      </w:r>
      <w:r w:rsidRPr="00765AA4">
        <w:rPr>
          <w:sz w:val="24"/>
          <w:szCs w:val="24"/>
          <w:highlight w:val="yellow"/>
          <w:lang w:val="ru-RU"/>
        </w:rPr>
        <w:t>(указать при наличии);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—обучающихся, проявляющих  индивидуальные  способности, и одаренных </w:t>
      </w:r>
      <w:r w:rsidRPr="00765AA4">
        <w:rPr>
          <w:sz w:val="24"/>
          <w:szCs w:val="24"/>
          <w:highlight w:val="yellow"/>
          <w:lang w:val="ru-RU"/>
        </w:rPr>
        <w:t>(указать при наличии);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—обучающихся с ОВЗ (указать при наличии);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—педагогических, учебно-вспомогательных и иных </w:t>
      </w:r>
      <w:r w:rsidR="00B36FE7" w:rsidRPr="00765AA4">
        <w:rPr>
          <w:sz w:val="24"/>
          <w:szCs w:val="24"/>
          <w:lang w:val="ru-RU"/>
        </w:rPr>
        <w:t>работни</w:t>
      </w:r>
      <w:r w:rsidRPr="00765AA4">
        <w:rPr>
          <w:sz w:val="24"/>
          <w:szCs w:val="24"/>
          <w:lang w:val="ru-RU"/>
        </w:rPr>
        <w:t xml:space="preserve">ков </w:t>
      </w:r>
      <w:r w:rsidR="00B36FE7" w:rsidRPr="00765AA4">
        <w:rPr>
          <w:sz w:val="24"/>
          <w:szCs w:val="24"/>
          <w:lang w:val="ru-RU"/>
        </w:rPr>
        <w:t>школы</w:t>
      </w:r>
      <w:r w:rsidRPr="00765AA4">
        <w:rPr>
          <w:sz w:val="24"/>
          <w:szCs w:val="24"/>
          <w:lang w:val="ru-RU"/>
        </w:rPr>
        <w:t>, обеспечивающих реализа- цию программы основного общего образования (</w:t>
      </w:r>
      <w:r w:rsidRPr="00765AA4">
        <w:rPr>
          <w:sz w:val="24"/>
          <w:szCs w:val="24"/>
          <w:highlight w:val="yellow"/>
          <w:lang w:val="ru-RU"/>
        </w:rPr>
        <w:t>указать при наличии);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—родителей (законных представителей) несовершеннолетних обучающихся </w:t>
      </w:r>
      <w:r w:rsidRPr="00765AA4">
        <w:rPr>
          <w:sz w:val="24"/>
          <w:szCs w:val="24"/>
          <w:highlight w:val="yellow"/>
          <w:lang w:val="ru-RU"/>
        </w:rPr>
        <w:t>(указать при наличии).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Психолого-педагогическая поддержка участников образова- тельных отношений реализу</w:t>
      </w:r>
      <w:r w:rsidR="00B36FE7" w:rsidRPr="00765AA4">
        <w:rPr>
          <w:sz w:val="24"/>
          <w:szCs w:val="24"/>
          <w:lang w:val="ru-RU"/>
        </w:rPr>
        <w:t>ется диверсифицировано, на уров</w:t>
      </w:r>
      <w:r w:rsidRPr="00765AA4">
        <w:rPr>
          <w:sz w:val="24"/>
          <w:szCs w:val="24"/>
          <w:lang w:val="ru-RU"/>
        </w:rPr>
        <w:t xml:space="preserve">не </w:t>
      </w:r>
      <w:r w:rsidR="00B36FE7" w:rsidRPr="00765AA4">
        <w:rPr>
          <w:sz w:val="24"/>
          <w:szCs w:val="24"/>
          <w:lang w:val="ru-RU"/>
        </w:rPr>
        <w:t>школы</w:t>
      </w:r>
      <w:r w:rsidRPr="00765AA4">
        <w:rPr>
          <w:sz w:val="24"/>
          <w:szCs w:val="24"/>
          <w:lang w:val="ru-RU"/>
        </w:rPr>
        <w:t>, классов, групп, а также на индивидуальном уровне.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процессе реализации о</w:t>
      </w:r>
      <w:r w:rsidR="00B36FE7" w:rsidRPr="00765AA4">
        <w:rPr>
          <w:sz w:val="24"/>
          <w:szCs w:val="24"/>
          <w:lang w:val="ru-RU"/>
        </w:rPr>
        <w:t>сновной образовательной програм</w:t>
      </w:r>
      <w:r w:rsidRPr="00765AA4">
        <w:rPr>
          <w:sz w:val="24"/>
          <w:szCs w:val="24"/>
          <w:lang w:val="ru-RU"/>
        </w:rPr>
        <w:t>мы используются такие фор</w:t>
      </w:r>
      <w:r w:rsidR="00B36FE7" w:rsidRPr="00765AA4">
        <w:rPr>
          <w:sz w:val="24"/>
          <w:szCs w:val="24"/>
          <w:lang w:val="ru-RU"/>
        </w:rPr>
        <w:t>мы психолого-педагогического со</w:t>
      </w:r>
      <w:r w:rsidRPr="00765AA4">
        <w:rPr>
          <w:sz w:val="24"/>
          <w:szCs w:val="24"/>
          <w:lang w:val="ru-RU"/>
        </w:rPr>
        <w:t>провождения как:</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highlight w:val="yellow"/>
          <w:lang w:val="ru-RU"/>
        </w:rPr>
        <w:t>(краткое описание диагностических процедур, методик, графика проведения — при наличии)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консультирование педагогов и родителей, которое осущест- вляется учителем и психологом с учетом результатов диагно- стики, а также администрацией образовательной организа- 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highlight w:val="yellow"/>
          <w:lang w:val="ru-RU"/>
        </w:rPr>
        <w:t>(расписание консультаций и сотрудников, уполномочен- ных их проводить)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профилактика, экспертиза, развивающая работа, просвеще- ние, коррекционная работа, осуществляемая в течение всего учебного времени.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highlight w:val="yellow"/>
          <w:lang w:val="ru-RU"/>
        </w:rPr>
        <w:t>(план-график проведения мероприятий — при наличии)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Финансово-экономические условия реализации образовательной программы основного общего образования</w:t>
      </w:r>
    </w:p>
    <w:p w:rsidR="00B36FE7" w:rsidRPr="00765AA4" w:rsidRDefault="00B36FE7" w:rsidP="00765AA4">
      <w:pPr>
        <w:tabs>
          <w:tab w:val="left" w:pos="1134"/>
        </w:tabs>
        <w:spacing w:line="276" w:lineRule="auto"/>
        <w:ind w:firstLine="567"/>
        <w:jc w:val="both"/>
        <w:rPr>
          <w:sz w:val="24"/>
          <w:szCs w:val="24"/>
          <w:lang w:val="ru-RU"/>
        </w:rPr>
      </w:pPr>
      <w:r w:rsidRPr="00765AA4">
        <w:rPr>
          <w:sz w:val="24"/>
          <w:szCs w:val="24"/>
          <w:lang w:val="ru-RU"/>
        </w:rPr>
        <w:t>Финансовое обеспечение реализации образовательной программы начального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начального общего образования. Объём действующих расходных обязательств отражается в муниципальном задании школы.</w:t>
      </w:r>
    </w:p>
    <w:p w:rsidR="00B36FE7" w:rsidRPr="00765AA4" w:rsidRDefault="00B36FE7" w:rsidP="00765AA4">
      <w:pPr>
        <w:tabs>
          <w:tab w:val="left" w:pos="1134"/>
        </w:tabs>
        <w:spacing w:line="276" w:lineRule="auto"/>
        <w:ind w:firstLine="567"/>
        <w:jc w:val="both"/>
        <w:rPr>
          <w:sz w:val="24"/>
          <w:szCs w:val="24"/>
          <w:lang w:val="ru-RU"/>
        </w:rPr>
      </w:pPr>
      <w:r w:rsidRPr="00765AA4">
        <w:rPr>
          <w:sz w:val="24"/>
          <w:szCs w:val="24"/>
          <w:lang w:val="ru-RU"/>
        </w:rPr>
        <w:t>Муниципальное задание устанавливает показатели, характеризующие качество и (или) объём (содержание) государственной услуги (работы), а также порядок её оказания (выполнения).</w:t>
      </w:r>
    </w:p>
    <w:p w:rsidR="00FA2CD7" w:rsidRPr="00765AA4" w:rsidRDefault="00B36FE7" w:rsidP="00765AA4">
      <w:pPr>
        <w:tabs>
          <w:tab w:val="left" w:pos="1134"/>
        </w:tabs>
        <w:spacing w:line="276" w:lineRule="auto"/>
        <w:ind w:firstLine="567"/>
        <w:jc w:val="both"/>
        <w:rPr>
          <w:sz w:val="24"/>
          <w:szCs w:val="24"/>
          <w:lang w:val="ru-RU"/>
        </w:rPr>
      </w:pPr>
      <w:r w:rsidRPr="00765AA4">
        <w:rPr>
          <w:sz w:val="24"/>
          <w:szCs w:val="24"/>
          <w:lang w:val="ru-RU"/>
        </w:rPr>
        <w:t>Финансовое обеспечение реализации образовательной программы начального общего образования осуществляется исходя из расходных обязательств на основе муниципального задания по оказанию муниципальных образовательных услуг - на основании бюджетной сметы.</w:t>
      </w:r>
    </w:p>
    <w:p w:rsidR="00B36FE7" w:rsidRPr="00765AA4" w:rsidRDefault="00B36FE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Материально-техническое и учебно-методическое обеспечение программы основного общего образования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Информационно-образовательная среда</w:t>
      </w:r>
    </w:p>
    <w:p w:rsidR="00B36FE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Информационно-образовательная среда (ИОС) является </w:t>
      </w:r>
      <w:r w:rsidR="00B36FE7" w:rsidRPr="00765AA4">
        <w:rPr>
          <w:sz w:val="24"/>
          <w:szCs w:val="24"/>
          <w:lang w:val="ru-RU"/>
        </w:rPr>
        <w:t>от</w:t>
      </w:r>
      <w:r w:rsidRPr="00765AA4">
        <w:rPr>
          <w:sz w:val="24"/>
          <w:szCs w:val="24"/>
          <w:lang w:val="ru-RU"/>
        </w:rPr>
        <w:t>крытой педагогической системой, сформированной на основе раз</w:t>
      </w:r>
      <w:r w:rsidR="00C52C85" w:rsidRPr="00765AA4">
        <w:rPr>
          <w:sz w:val="24"/>
          <w:szCs w:val="24"/>
          <w:lang w:val="ru-RU"/>
        </w:rPr>
        <w:t>ООО</w:t>
      </w:r>
      <w:r w:rsidRPr="00765AA4">
        <w:rPr>
          <w:sz w:val="24"/>
          <w:szCs w:val="24"/>
          <w:lang w:val="ru-RU"/>
        </w:rPr>
        <w:t xml:space="preserve">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 спечивающих достижение целей основного общего </w:t>
      </w:r>
      <w:r w:rsidR="0081692D" w:rsidRPr="00765AA4">
        <w:rPr>
          <w:sz w:val="24"/>
          <w:szCs w:val="24"/>
          <w:lang w:val="ru-RU"/>
        </w:rPr>
        <w:t>образова</w:t>
      </w:r>
      <w:r w:rsidRPr="00765AA4">
        <w:rPr>
          <w:sz w:val="24"/>
          <w:szCs w:val="24"/>
          <w:lang w:val="ru-RU"/>
        </w:rPr>
        <w:t xml:space="preserve">ния, его высокое качество, личностное развитие обучающихся. </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Основными компонентами ИОС </w:t>
      </w:r>
      <w:r w:rsidR="00B36FE7" w:rsidRPr="00765AA4">
        <w:rPr>
          <w:sz w:val="24"/>
          <w:szCs w:val="24"/>
          <w:lang w:val="ru-RU"/>
        </w:rPr>
        <w:t>школы</w:t>
      </w:r>
      <w:r w:rsidRPr="00765AA4">
        <w:rPr>
          <w:sz w:val="24"/>
          <w:szCs w:val="24"/>
          <w:lang w:val="ru-RU"/>
        </w:rPr>
        <w:t xml:space="preserve"> являются: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учебно-методические комплекты по всем учебным предметам на государственном языке Российской Федерации (языке ре- 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фонд дополнительной литературы (художественная и науч- но-популярная литература, справочно-библиографические и периодические издания);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учебно-наглядные пособия (средства натурного фонда, моде- ли, печатные, экранно-звуковые средства, мультимедийные средства);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информационно-образовательные ресурсы Интернета;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 информационно-телекоммуникационная  инфраструктура;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технические средства, обеспечивающие функционирование информационно-образовательной среды;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программные инструменты, обеспечивающие функциониро- вание информационно-образовательной среды;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служба технической поддержки функционирования инфор- мационно-образовательной среды.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ИОС образовательной организации предоставляет для участ- ников образовательного процесса возможность: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достижения обучающимися планируемых результатов осво- ения ООП ООО, в том числе адаптированной для обучающих- ся с ограниченными возможностями здоровья (ОВЗ);</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развития личности, удовл</w:t>
      </w:r>
      <w:r w:rsidR="00C52C85" w:rsidRPr="00765AA4">
        <w:rPr>
          <w:sz w:val="24"/>
          <w:szCs w:val="24"/>
          <w:lang w:val="ru-RU"/>
        </w:rPr>
        <w:t>етворения познавательных интере</w:t>
      </w:r>
      <w:r w:rsidRPr="00765AA4">
        <w:rPr>
          <w:sz w:val="24"/>
          <w:szCs w:val="24"/>
          <w:lang w:val="ru-RU"/>
        </w:rPr>
        <w:t xml:space="preserve">сов, самореализации обучающихся, в том числе одаренных и талантливых, через организацию учебной и внеурочной </w:t>
      </w:r>
      <w:r w:rsidR="00C52C85" w:rsidRPr="00765AA4">
        <w:rPr>
          <w:sz w:val="24"/>
          <w:szCs w:val="24"/>
          <w:lang w:val="ru-RU"/>
        </w:rPr>
        <w:t>дея</w:t>
      </w:r>
      <w:r w:rsidRPr="00765AA4">
        <w:rPr>
          <w:sz w:val="24"/>
          <w:szCs w:val="24"/>
          <w:lang w:val="ru-RU"/>
        </w:rPr>
        <w:t xml:space="preserve">тельности, социальных практик, включая общественно-по- лезную деятельность, профессиональной пробы, </w:t>
      </w:r>
      <w:r w:rsidR="00C52C85" w:rsidRPr="00765AA4">
        <w:rPr>
          <w:sz w:val="24"/>
          <w:szCs w:val="24"/>
          <w:lang w:val="ru-RU"/>
        </w:rPr>
        <w:t>практиче</w:t>
      </w:r>
      <w:r w:rsidRPr="00765AA4">
        <w:rPr>
          <w:sz w:val="24"/>
          <w:szCs w:val="24"/>
          <w:lang w:val="ru-RU"/>
        </w:rPr>
        <w:t>скую подготовку, систему кружков, клубов, секций, студий с использованием возмо</w:t>
      </w:r>
      <w:r w:rsidR="00C52C85" w:rsidRPr="00765AA4">
        <w:rPr>
          <w:sz w:val="24"/>
          <w:szCs w:val="24"/>
          <w:lang w:val="ru-RU"/>
        </w:rPr>
        <w:t>жностей организаций дополнитель</w:t>
      </w:r>
      <w:r w:rsidRPr="00765AA4">
        <w:rPr>
          <w:sz w:val="24"/>
          <w:szCs w:val="24"/>
          <w:lang w:val="ru-RU"/>
        </w:rPr>
        <w:t>ного образования, культуры и спорта, профессиональных об- разовательных организац</w:t>
      </w:r>
      <w:r w:rsidR="00C52C85" w:rsidRPr="00765AA4">
        <w:rPr>
          <w:sz w:val="24"/>
          <w:szCs w:val="24"/>
          <w:lang w:val="ru-RU"/>
        </w:rPr>
        <w:t>ий и социальных партнеров в про</w:t>
      </w:r>
      <w:r w:rsidRPr="00765AA4">
        <w:rPr>
          <w:sz w:val="24"/>
          <w:szCs w:val="24"/>
          <w:lang w:val="ru-RU"/>
        </w:rPr>
        <w:t>фессионально-производственном окружении;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формирования функциональной грамотности обучающихся, включающей овладение </w:t>
      </w:r>
      <w:r w:rsidR="00C52C85" w:rsidRPr="00765AA4">
        <w:rPr>
          <w:sz w:val="24"/>
          <w:szCs w:val="24"/>
          <w:lang w:val="ru-RU"/>
        </w:rPr>
        <w:t>ключевыми компетенциями, состав</w:t>
      </w:r>
      <w:r w:rsidRPr="00765AA4">
        <w:rPr>
          <w:sz w:val="24"/>
          <w:szCs w:val="24"/>
          <w:lang w:val="ru-RU"/>
        </w:rPr>
        <w:t>ляющими основу дальнейшего успешного образования и ори- ентации в мире профессий;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формирования социокультурных и духовно-нравственных ценностей обучающихся, </w:t>
      </w:r>
      <w:r w:rsidR="00C52C85" w:rsidRPr="00765AA4">
        <w:rPr>
          <w:sz w:val="24"/>
          <w:szCs w:val="24"/>
          <w:lang w:val="ru-RU"/>
        </w:rPr>
        <w:t>основ их гражданственности, рос</w:t>
      </w:r>
      <w:r w:rsidRPr="00765AA4">
        <w:rPr>
          <w:sz w:val="24"/>
          <w:szCs w:val="24"/>
          <w:lang w:val="ru-RU"/>
        </w:rPr>
        <w:t>сийской гражданской иде</w:t>
      </w:r>
      <w:r w:rsidR="00C52C85" w:rsidRPr="00765AA4">
        <w:rPr>
          <w:sz w:val="24"/>
          <w:szCs w:val="24"/>
          <w:lang w:val="ru-RU"/>
        </w:rPr>
        <w:t>нтичности и социально-профессио</w:t>
      </w:r>
      <w:r w:rsidRPr="00765AA4">
        <w:rPr>
          <w:sz w:val="24"/>
          <w:szCs w:val="24"/>
          <w:lang w:val="ru-RU"/>
        </w:rPr>
        <w:t>нальных ориентаций;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индивидуализации процесса образования посредством про- ектирования и реализа</w:t>
      </w:r>
      <w:r w:rsidR="00C52C85" w:rsidRPr="00765AA4">
        <w:rPr>
          <w:sz w:val="24"/>
          <w:szCs w:val="24"/>
          <w:lang w:val="ru-RU"/>
        </w:rPr>
        <w:t xml:space="preserve">ции </w:t>
      </w:r>
      <w:r w:rsidR="00C52C85" w:rsidRPr="00765AA4">
        <w:rPr>
          <w:sz w:val="24"/>
          <w:szCs w:val="24"/>
          <w:lang w:val="ru-RU"/>
        </w:rPr>
        <w:lastRenderedPageBreak/>
        <w:t>индивидуальных образователь</w:t>
      </w:r>
      <w:r w:rsidRPr="00765AA4">
        <w:rPr>
          <w:sz w:val="24"/>
          <w:szCs w:val="24"/>
          <w:lang w:val="ru-RU"/>
        </w:rPr>
        <w:t xml:space="preserve">ных планов обучающихся, обеспечения их эффективной </w:t>
      </w:r>
      <w:r w:rsidR="00C52C85" w:rsidRPr="00765AA4">
        <w:rPr>
          <w:sz w:val="24"/>
          <w:szCs w:val="24"/>
          <w:lang w:val="ru-RU"/>
        </w:rPr>
        <w:t>са</w:t>
      </w:r>
      <w:r w:rsidRPr="00765AA4">
        <w:rPr>
          <w:sz w:val="24"/>
          <w:szCs w:val="24"/>
          <w:lang w:val="ru-RU"/>
        </w:rPr>
        <w:t>мостоятельной работы при поддержке педагогических работников;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включения обучающихся в процесс преобразования</w:t>
      </w:r>
      <w:r w:rsidR="00C52C85" w:rsidRPr="00765AA4">
        <w:rPr>
          <w:sz w:val="24"/>
          <w:szCs w:val="24"/>
          <w:lang w:val="ru-RU"/>
        </w:rPr>
        <w:t xml:space="preserve"> социаль</w:t>
      </w:r>
      <w:r w:rsidRPr="00765AA4">
        <w:rPr>
          <w:sz w:val="24"/>
          <w:szCs w:val="24"/>
          <w:lang w:val="ru-RU"/>
        </w:rPr>
        <w:t>ной среды населенного п</w:t>
      </w:r>
      <w:r w:rsidR="00C52C85" w:rsidRPr="00765AA4">
        <w:rPr>
          <w:sz w:val="24"/>
          <w:szCs w:val="24"/>
          <w:lang w:val="ru-RU"/>
        </w:rPr>
        <w:t>ункта, формирования у них лидер</w:t>
      </w:r>
      <w:r w:rsidRPr="00765AA4">
        <w:rPr>
          <w:sz w:val="24"/>
          <w:szCs w:val="24"/>
          <w:lang w:val="ru-RU"/>
        </w:rPr>
        <w:t>ских качеств, опыта социальной деятельности, реализации социальных проектов и программ, в том числе в качестве волонтеров;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формирования у обучающихся опыта самостоятельной обра- зовательной и общественной деятельности;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формирования у обучающихся экологической грамотности, навыков здорового и без</w:t>
      </w:r>
      <w:r w:rsidR="00C52C85" w:rsidRPr="00765AA4">
        <w:rPr>
          <w:sz w:val="24"/>
          <w:szCs w:val="24"/>
          <w:lang w:val="ru-RU"/>
        </w:rPr>
        <w:t>опасного для человека и окружаю</w:t>
      </w:r>
      <w:r w:rsidRPr="00765AA4">
        <w:rPr>
          <w:sz w:val="24"/>
          <w:szCs w:val="24"/>
          <w:lang w:val="ru-RU"/>
        </w:rPr>
        <w:t>щей его среды образа жизни;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использования в образовательной деятельности современных образовательных технологий, направленных в том числе на воспитание обучающихся;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обновления содержания программы основного общего обра- зования, методик и технологий ее реализации в соответствии с динамикой развития системы образования, запросов обуча- ющихся и их родителей (законных представителей) с учетом особенностей развития субъекта Российской Федерации;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эффективного использования профессионального и творче- ского потенциала педагогических и руководящих </w:t>
      </w:r>
      <w:r w:rsidR="00C52C85" w:rsidRPr="00765AA4">
        <w:rPr>
          <w:sz w:val="24"/>
          <w:szCs w:val="24"/>
          <w:lang w:val="ru-RU"/>
        </w:rPr>
        <w:t>работни</w:t>
      </w:r>
      <w:r w:rsidRPr="00765AA4">
        <w:rPr>
          <w:sz w:val="24"/>
          <w:szCs w:val="24"/>
          <w:lang w:val="ru-RU"/>
        </w:rPr>
        <w:t>ков организации, повыш</w:t>
      </w:r>
      <w:r w:rsidR="00C52C85" w:rsidRPr="00765AA4">
        <w:rPr>
          <w:sz w:val="24"/>
          <w:szCs w:val="24"/>
          <w:lang w:val="ru-RU"/>
        </w:rPr>
        <w:t>ения их профессиональной, комму</w:t>
      </w:r>
      <w:r w:rsidRPr="00765AA4">
        <w:rPr>
          <w:sz w:val="24"/>
          <w:szCs w:val="24"/>
          <w:lang w:val="ru-RU"/>
        </w:rPr>
        <w:t>никативной, информационной и правовой компетентности;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эффективного управления организацией с использованием ИКТ, современных механизмов финансирования.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Электронная информацион</w:t>
      </w:r>
      <w:r w:rsidR="00C52C85" w:rsidRPr="00765AA4">
        <w:rPr>
          <w:sz w:val="24"/>
          <w:szCs w:val="24"/>
          <w:lang w:val="ru-RU"/>
        </w:rPr>
        <w:t>но-образовательная среда органи</w:t>
      </w:r>
      <w:r w:rsidRPr="00765AA4">
        <w:rPr>
          <w:sz w:val="24"/>
          <w:szCs w:val="24"/>
          <w:lang w:val="ru-RU"/>
        </w:rPr>
        <w:t>зации обеспечивает: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доступ к учебным планам, рабочи</w:t>
      </w:r>
      <w:r w:rsidR="00C52C85" w:rsidRPr="00765AA4">
        <w:rPr>
          <w:sz w:val="24"/>
          <w:szCs w:val="24"/>
          <w:lang w:val="ru-RU"/>
        </w:rPr>
        <w:t>м программам, электрон</w:t>
      </w:r>
      <w:r w:rsidRPr="00765AA4">
        <w:rPr>
          <w:sz w:val="24"/>
          <w:szCs w:val="24"/>
          <w:lang w:val="ru-RU"/>
        </w:rPr>
        <w:t xml:space="preserve">ным учебным изданиям и электронным образовательным ресурсам, указанным в рабочих программах посредством сайта (портала) </w:t>
      </w:r>
      <w:r w:rsidR="00C52C85" w:rsidRPr="00765AA4">
        <w:rPr>
          <w:sz w:val="24"/>
          <w:szCs w:val="24"/>
          <w:lang w:val="ru-RU"/>
        </w:rPr>
        <w:t>школы</w:t>
      </w:r>
      <w:r w:rsidRPr="00765AA4">
        <w:rPr>
          <w:sz w:val="24"/>
          <w:szCs w:val="24"/>
          <w:lang w:val="ru-RU"/>
        </w:rPr>
        <w:t xml:space="preserve">: </w:t>
      </w:r>
      <w:r w:rsidRPr="00765AA4">
        <w:rPr>
          <w:sz w:val="24"/>
          <w:szCs w:val="24"/>
          <w:highlight w:val="yellow"/>
          <w:lang w:val="ru-RU"/>
        </w:rPr>
        <w:t>(указывает- ся сайт (портал), где размещена соответствующая ин- формация);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и хранение электронного портфолио обучаю- щегося, в том числе его работ и оценок за эти работы;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фиксацию и хранение информации о ходе образовательного процесса, результатов промежуточной аттестации и резуль- татов освоения программы основного общего образования;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проведение учебных занятий, процедуры оценки результатов обучения, реализация которых предусмотрена с применени- ем электронного обучения, дистанционных образовательных технологий;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взаимодействие между участниками образовательного про- цесса, в том числе синхронные и (или) асинхронные взаимо- действия посредством Интернета.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Электронная информационно-образовательная среда позво- ляет обучающимся осуществить: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поиск и получение информации в локальной сети организа- ции и Глобальной сети — Интернете в соответствии с учебной задачей;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обработку информации для выступления с аудио-, видео- и графическим сопровождением;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размещение продуктов познавательной, исследовательской и творческой деятельности в сети образовательной организа- ции и Интернете;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выпуск школьных печатных изданий, радиопередач;</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участие в массовых мероприятиях (конференциях, собрани- ях, представлениях, празд</w:t>
      </w:r>
      <w:r w:rsidR="00C52C85" w:rsidRPr="00765AA4">
        <w:rPr>
          <w:sz w:val="24"/>
          <w:szCs w:val="24"/>
          <w:lang w:val="ru-RU"/>
        </w:rPr>
        <w:t>никах), обеспеченных озвучивани</w:t>
      </w:r>
      <w:r w:rsidRPr="00765AA4">
        <w:rPr>
          <w:sz w:val="24"/>
          <w:szCs w:val="24"/>
          <w:lang w:val="ru-RU"/>
        </w:rPr>
        <w:t>ем, освещением и мультимедиа сопровождением.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В случае реализации программы основного общего образо- вания, в том числе адаптированной с применением электрон- ного обучения, дистанционных образовательных технологий, каждый обучающийся в течение всего периода обучения обе- спечен индивидуальным неограниченным доступом к элек- тронной информационно-образовательной среде организациииз любой точки, в котор</w:t>
      </w:r>
      <w:r w:rsidR="00C52C85" w:rsidRPr="00765AA4">
        <w:rPr>
          <w:sz w:val="24"/>
          <w:szCs w:val="24"/>
          <w:lang w:val="ru-RU"/>
        </w:rPr>
        <w:t>ой имеется доступ к информацион</w:t>
      </w:r>
      <w:r w:rsidRPr="00765AA4">
        <w:rPr>
          <w:sz w:val="24"/>
          <w:szCs w:val="24"/>
          <w:lang w:val="ru-RU"/>
        </w:rPr>
        <w:t xml:space="preserve">но-телекоммуникационной </w:t>
      </w:r>
      <w:r w:rsidR="00C52C85" w:rsidRPr="00765AA4">
        <w:rPr>
          <w:sz w:val="24"/>
          <w:szCs w:val="24"/>
          <w:lang w:val="ru-RU"/>
        </w:rPr>
        <w:t>Сети как на территории организа</w:t>
      </w:r>
      <w:r w:rsidRPr="00765AA4">
        <w:rPr>
          <w:sz w:val="24"/>
          <w:szCs w:val="24"/>
          <w:lang w:val="ru-RU"/>
        </w:rPr>
        <w:t>ции, так и вне ее.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Функционирование электронной </w:t>
      </w:r>
      <w:r w:rsidR="00C52C85" w:rsidRPr="00765AA4">
        <w:rPr>
          <w:sz w:val="24"/>
          <w:szCs w:val="24"/>
          <w:lang w:val="ru-RU"/>
        </w:rPr>
        <w:t>информационно-образова</w:t>
      </w:r>
      <w:r w:rsidRPr="00765AA4">
        <w:rPr>
          <w:sz w:val="24"/>
          <w:szCs w:val="24"/>
          <w:lang w:val="ru-RU"/>
        </w:rPr>
        <w:t>тельной среды требует соответвующих средств ИКТ и квалифи- кации работников, ее использующих и поддерживающих.</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Функционирование электронной </w:t>
      </w:r>
      <w:r w:rsidR="00C52C85" w:rsidRPr="00765AA4">
        <w:rPr>
          <w:sz w:val="24"/>
          <w:szCs w:val="24"/>
          <w:lang w:val="ru-RU"/>
        </w:rPr>
        <w:t>информационно-образова</w:t>
      </w:r>
      <w:r w:rsidRPr="00765AA4">
        <w:rPr>
          <w:sz w:val="24"/>
          <w:szCs w:val="24"/>
          <w:lang w:val="ru-RU"/>
        </w:rPr>
        <w:t>тельной среды соответствует</w:t>
      </w:r>
      <w:r w:rsidR="00C52C85" w:rsidRPr="00765AA4">
        <w:rPr>
          <w:sz w:val="24"/>
          <w:szCs w:val="24"/>
          <w:lang w:val="ru-RU"/>
        </w:rPr>
        <w:t xml:space="preserve"> законодательству Российской Фе</w:t>
      </w:r>
      <w:r w:rsidRPr="00765AA4">
        <w:rPr>
          <w:sz w:val="24"/>
          <w:szCs w:val="24"/>
          <w:lang w:val="ru-RU"/>
        </w:rPr>
        <w:t>дерации.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Информационно-образовательная среда организации об</w:t>
      </w:r>
      <w:r w:rsidR="00C52C85" w:rsidRPr="00765AA4">
        <w:rPr>
          <w:sz w:val="24"/>
          <w:szCs w:val="24"/>
          <w:lang w:val="ru-RU"/>
        </w:rPr>
        <w:t>еспе</w:t>
      </w:r>
      <w:r w:rsidRPr="00765AA4">
        <w:rPr>
          <w:sz w:val="24"/>
          <w:szCs w:val="24"/>
          <w:lang w:val="ru-RU"/>
        </w:rPr>
        <w:t xml:space="preserve">чивает реализацию особых </w:t>
      </w:r>
      <w:r w:rsidR="00C52C85" w:rsidRPr="00765AA4">
        <w:rPr>
          <w:sz w:val="24"/>
          <w:szCs w:val="24"/>
          <w:lang w:val="ru-RU"/>
        </w:rPr>
        <w:t>образовательных потребностей де</w:t>
      </w:r>
      <w:r w:rsidRPr="00765AA4">
        <w:rPr>
          <w:sz w:val="24"/>
          <w:szCs w:val="24"/>
          <w:lang w:val="ru-RU"/>
        </w:rPr>
        <w:t>тей с ОВЗ (указывается в случае реализации адаптированных основных образовательных</w:t>
      </w:r>
      <w:r w:rsidR="00C52C85" w:rsidRPr="00765AA4">
        <w:rPr>
          <w:sz w:val="24"/>
          <w:szCs w:val="24"/>
          <w:lang w:val="ru-RU"/>
        </w:rPr>
        <w:t xml:space="preserve"> программ основного общего обра</w:t>
      </w:r>
      <w:r w:rsidRPr="00765AA4">
        <w:rPr>
          <w:sz w:val="24"/>
          <w:szCs w:val="24"/>
          <w:lang w:val="ru-RU"/>
        </w:rPr>
        <w:t>зования обучающихся с ОВЗ).</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Характеристика информационно-образовательной среды </w:t>
      </w:r>
      <w:r w:rsidR="0081692D" w:rsidRPr="00765AA4">
        <w:rPr>
          <w:sz w:val="24"/>
          <w:szCs w:val="24"/>
          <w:lang w:val="ru-RU"/>
        </w:rPr>
        <w:t>школы</w:t>
      </w:r>
      <w:r w:rsidRPr="00765AA4">
        <w:rPr>
          <w:sz w:val="24"/>
          <w:szCs w:val="24"/>
          <w:lang w:val="ru-RU"/>
        </w:rPr>
        <w:t xml:space="preserve"> по направлениям отражено в </w:t>
      </w:r>
      <w:r w:rsidR="0081692D" w:rsidRPr="00765AA4">
        <w:rPr>
          <w:sz w:val="24"/>
          <w:szCs w:val="24"/>
          <w:lang w:val="ru-RU"/>
        </w:rPr>
        <w:t>та</w:t>
      </w:r>
      <w:r w:rsidRPr="00765AA4">
        <w:rPr>
          <w:sz w:val="24"/>
          <w:szCs w:val="24"/>
          <w:lang w:val="ru-RU"/>
        </w:rPr>
        <w:t>блице (см. таблицу).</w:t>
      </w:r>
    </w:p>
    <w:p w:rsidR="00FA2CD7" w:rsidRPr="00765AA4" w:rsidRDefault="00FA2CD7"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1 </w:t>
      </w:r>
      <w:r w:rsidRPr="0003650D">
        <w:rPr>
          <w:sz w:val="24"/>
          <w:szCs w:val="24"/>
          <w:lang w:val="ru-RU"/>
        </w:rPr>
        <w:t xml:space="preserve">Характеристика информационно-образовательной </w:t>
      </w:r>
      <w:r w:rsidR="0081692D" w:rsidRPr="0003650D">
        <w:rPr>
          <w:sz w:val="24"/>
          <w:szCs w:val="24"/>
          <w:lang w:val="ru-RU"/>
        </w:rPr>
        <w:t>среды</w:t>
      </w:r>
    </w:p>
    <w:p w:rsidR="00FA2CD7" w:rsidRPr="00765AA4" w:rsidRDefault="0081692D" w:rsidP="00765AA4">
      <w:pPr>
        <w:tabs>
          <w:tab w:val="left" w:pos="1134"/>
        </w:tabs>
        <w:spacing w:line="276" w:lineRule="auto"/>
        <w:ind w:firstLine="567"/>
        <w:jc w:val="both"/>
        <w:rPr>
          <w:sz w:val="24"/>
          <w:szCs w:val="24"/>
          <w:lang w:val="ru-RU"/>
        </w:rPr>
      </w:pPr>
      <w:r w:rsidRPr="00765AA4">
        <w:rPr>
          <w:sz w:val="24"/>
          <w:szCs w:val="24"/>
          <w:lang w:val="ru-RU"/>
        </w:rPr>
        <w:t>Каждая школа заполняет свои данные</w:t>
      </w:r>
    </w:p>
    <w:tbl>
      <w:tblPr>
        <w:tblStyle w:val="TableNormal"/>
        <w:tblW w:w="10139" w:type="dxa"/>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731"/>
        <w:gridCol w:w="5052"/>
        <w:gridCol w:w="2031"/>
        <w:gridCol w:w="2325"/>
      </w:tblGrid>
      <w:tr w:rsidR="00FA2CD7" w:rsidRPr="009C6609" w:rsidTr="007A3203">
        <w:trPr>
          <w:trHeight w:val="1550"/>
        </w:trPr>
        <w:tc>
          <w:tcPr>
            <w:tcW w:w="731" w:type="dxa"/>
            <w:tcBorders>
              <w:left w:val="single" w:sz="6" w:space="0" w:color="231F20"/>
            </w:tcBorders>
          </w:tcPr>
          <w:p w:rsidR="00FA2CD7" w:rsidRPr="00765AA4" w:rsidRDefault="00FA2CD7" w:rsidP="007A3203">
            <w:pPr>
              <w:tabs>
                <w:tab w:val="left" w:pos="1134"/>
              </w:tabs>
              <w:spacing w:line="276" w:lineRule="auto"/>
              <w:ind w:firstLine="22"/>
              <w:jc w:val="both"/>
              <w:rPr>
                <w:sz w:val="24"/>
                <w:szCs w:val="24"/>
                <w:lang w:val="ru-RU"/>
              </w:rPr>
            </w:pPr>
          </w:p>
          <w:p w:rsidR="00FA2CD7" w:rsidRPr="00765AA4" w:rsidRDefault="00FA2CD7" w:rsidP="007A3203">
            <w:pPr>
              <w:tabs>
                <w:tab w:val="left" w:pos="1134"/>
              </w:tabs>
              <w:spacing w:line="276" w:lineRule="auto"/>
              <w:ind w:firstLine="22"/>
              <w:jc w:val="both"/>
              <w:rPr>
                <w:sz w:val="24"/>
                <w:szCs w:val="24"/>
                <w:lang w:val="ru-RU"/>
              </w:rPr>
            </w:pPr>
          </w:p>
          <w:p w:rsidR="00FA2CD7" w:rsidRPr="00765AA4" w:rsidRDefault="00973B64" w:rsidP="007A3203">
            <w:pPr>
              <w:tabs>
                <w:tab w:val="left" w:pos="1134"/>
              </w:tabs>
              <w:spacing w:line="276" w:lineRule="auto"/>
              <w:ind w:firstLine="22"/>
              <w:jc w:val="both"/>
              <w:rPr>
                <w:sz w:val="24"/>
                <w:szCs w:val="24"/>
              </w:rPr>
            </w:pPr>
            <w:r w:rsidRPr="00765AA4">
              <w:rPr>
                <w:sz w:val="24"/>
                <w:szCs w:val="24"/>
              </w:rPr>
              <w:t>№ п/п</w:t>
            </w:r>
          </w:p>
        </w:tc>
        <w:tc>
          <w:tcPr>
            <w:tcW w:w="5052" w:type="dxa"/>
            <w:tcBorders>
              <w:bottom w:val="single" w:sz="6" w:space="0" w:color="231F20"/>
            </w:tcBorders>
          </w:tcPr>
          <w:p w:rsidR="00FA2CD7" w:rsidRPr="00765AA4" w:rsidRDefault="00FA2CD7" w:rsidP="007A3203">
            <w:pPr>
              <w:tabs>
                <w:tab w:val="left" w:pos="1134"/>
              </w:tabs>
              <w:spacing w:line="276" w:lineRule="auto"/>
              <w:jc w:val="both"/>
              <w:rPr>
                <w:sz w:val="24"/>
                <w:szCs w:val="24"/>
              </w:rPr>
            </w:pPr>
          </w:p>
          <w:p w:rsidR="00FA2CD7" w:rsidRPr="00765AA4" w:rsidRDefault="00FA2CD7" w:rsidP="007A3203">
            <w:pPr>
              <w:tabs>
                <w:tab w:val="left" w:pos="1134"/>
              </w:tabs>
              <w:spacing w:line="276" w:lineRule="auto"/>
              <w:jc w:val="both"/>
              <w:rPr>
                <w:sz w:val="24"/>
                <w:szCs w:val="24"/>
              </w:rPr>
            </w:pPr>
          </w:p>
          <w:p w:rsidR="00FA2CD7" w:rsidRPr="00765AA4" w:rsidRDefault="00973B64" w:rsidP="007A3203">
            <w:pPr>
              <w:tabs>
                <w:tab w:val="left" w:pos="1134"/>
              </w:tabs>
              <w:spacing w:line="276" w:lineRule="auto"/>
              <w:jc w:val="both"/>
              <w:rPr>
                <w:sz w:val="24"/>
                <w:szCs w:val="24"/>
              </w:rPr>
            </w:pPr>
            <w:r w:rsidRPr="00765AA4">
              <w:rPr>
                <w:sz w:val="24"/>
                <w:szCs w:val="24"/>
              </w:rPr>
              <w:t>Компоненты информационно- образовательной среды</w:t>
            </w:r>
          </w:p>
        </w:tc>
        <w:tc>
          <w:tcPr>
            <w:tcW w:w="2031" w:type="dxa"/>
          </w:tcPr>
          <w:p w:rsidR="00FA2CD7" w:rsidRPr="00765AA4" w:rsidRDefault="00FA2CD7" w:rsidP="007A3203">
            <w:pPr>
              <w:tabs>
                <w:tab w:val="left" w:pos="1134"/>
              </w:tabs>
              <w:spacing w:line="276" w:lineRule="auto"/>
              <w:jc w:val="both"/>
              <w:rPr>
                <w:sz w:val="24"/>
                <w:szCs w:val="24"/>
              </w:rPr>
            </w:pPr>
          </w:p>
          <w:p w:rsidR="00FA2CD7" w:rsidRPr="00765AA4" w:rsidRDefault="00FA2CD7" w:rsidP="007A3203">
            <w:pPr>
              <w:tabs>
                <w:tab w:val="left" w:pos="1134"/>
              </w:tabs>
              <w:spacing w:line="276" w:lineRule="auto"/>
              <w:jc w:val="both"/>
              <w:rPr>
                <w:sz w:val="24"/>
                <w:szCs w:val="24"/>
              </w:rPr>
            </w:pPr>
          </w:p>
          <w:p w:rsidR="00FA2CD7" w:rsidRPr="00765AA4" w:rsidRDefault="00973B64" w:rsidP="007A3203">
            <w:pPr>
              <w:tabs>
                <w:tab w:val="left" w:pos="1134"/>
              </w:tabs>
              <w:spacing w:line="276" w:lineRule="auto"/>
              <w:jc w:val="both"/>
              <w:rPr>
                <w:sz w:val="24"/>
                <w:szCs w:val="24"/>
              </w:rPr>
            </w:pPr>
            <w:r w:rsidRPr="00765AA4">
              <w:rPr>
                <w:sz w:val="24"/>
                <w:szCs w:val="24"/>
              </w:rPr>
              <w:t>Наличие компонентов ИОС</w:t>
            </w:r>
          </w:p>
        </w:tc>
        <w:tc>
          <w:tcPr>
            <w:tcW w:w="2325" w:type="dxa"/>
          </w:tcPr>
          <w:p w:rsidR="00FA2CD7" w:rsidRPr="00765AA4" w:rsidRDefault="00973B64" w:rsidP="007A3203">
            <w:pPr>
              <w:tabs>
                <w:tab w:val="left" w:pos="1134"/>
              </w:tabs>
              <w:spacing w:line="276" w:lineRule="auto"/>
              <w:jc w:val="both"/>
              <w:rPr>
                <w:sz w:val="24"/>
                <w:szCs w:val="24"/>
                <w:lang w:val="ru-RU"/>
              </w:rPr>
            </w:pPr>
            <w:r w:rsidRPr="00765AA4">
              <w:rPr>
                <w:sz w:val="24"/>
                <w:szCs w:val="24"/>
                <w:lang w:val="ru-RU"/>
              </w:rPr>
              <w:t>Сроки создания условий</w:t>
            </w:r>
          </w:p>
          <w:p w:rsidR="00FA2CD7" w:rsidRPr="00765AA4" w:rsidRDefault="00973B64" w:rsidP="007A3203">
            <w:pPr>
              <w:tabs>
                <w:tab w:val="left" w:pos="1134"/>
              </w:tabs>
              <w:spacing w:line="276" w:lineRule="auto"/>
              <w:jc w:val="both"/>
              <w:rPr>
                <w:sz w:val="24"/>
                <w:szCs w:val="24"/>
                <w:lang w:val="ru-RU"/>
              </w:rPr>
            </w:pPr>
            <w:r w:rsidRPr="00765AA4">
              <w:rPr>
                <w:sz w:val="24"/>
                <w:szCs w:val="24"/>
                <w:lang w:val="ru-RU"/>
              </w:rPr>
              <w:t>в соответствии</w:t>
            </w:r>
          </w:p>
          <w:p w:rsidR="00FA2CD7" w:rsidRPr="00765AA4" w:rsidRDefault="00973B64" w:rsidP="007A3203">
            <w:pPr>
              <w:tabs>
                <w:tab w:val="left" w:pos="1134"/>
              </w:tabs>
              <w:spacing w:line="276" w:lineRule="auto"/>
              <w:jc w:val="both"/>
              <w:rPr>
                <w:sz w:val="24"/>
                <w:szCs w:val="24"/>
                <w:lang w:val="ru-RU"/>
              </w:rPr>
            </w:pPr>
            <w:r w:rsidRPr="00765AA4">
              <w:rPr>
                <w:sz w:val="24"/>
                <w:szCs w:val="24"/>
                <w:lang w:val="ru-RU"/>
              </w:rPr>
              <w:t>с требованиями ФГОС (в случае полного или частично отсутствия обеспеченности)</w:t>
            </w:r>
          </w:p>
        </w:tc>
      </w:tr>
      <w:tr w:rsidR="00FA2CD7" w:rsidRPr="009C6609" w:rsidTr="007A3203">
        <w:trPr>
          <w:trHeight w:val="1237"/>
        </w:trPr>
        <w:tc>
          <w:tcPr>
            <w:tcW w:w="731" w:type="dxa"/>
            <w:tcBorders>
              <w:left w:val="single" w:sz="6" w:space="0" w:color="231F20"/>
            </w:tcBorders>
          </w:tcPr>
          <w:p w:rsidR="00FA2CD7" w:rsidRPr="00765AA4" w:rsidRDefault="00973B64" w:rsidP="007A3203">
            <w:pPr>
              <w:tabs>
                <w:tab w:val="left" w:pos="1134"/>
              </w:tabs>
              <w:spacing w:line="276" w:lineRule="auto"/>
              <w:ind w:firstLine="22"/>
              <w:jc w:val="both"/>
              <w:rPr>
                <w:sz w:val="24"/>
                <w:szCs w:val="24"/>
              </w:rPr>
            </w:pPr>
            <w:r w:rsidRPr="00765AA4">
              <w:rPr>
                <w:sz w:val="24"/>
                <w:szCs w:val="24"/>
              </w:rPr>
              <w:t>1.</w:t>
            </w:r>
          </w:p>
        </w:tc>
        <w:tc>
          <w:tcPr>
            <w:tcW w:w="5052" w:type="dxa"/>
            <w:tcBorders>
              <w:top w:val="single" w:sz="6" w:space="0" w:color="231F20"/>
              <w:bottom w:val="single" w:sz="6" w:space="0" w:color="231F20"/>
            </w:tcBorders>
          </w:tcPr>
          <w:p w:rsidR="00FA2CD7" w:rsidRPr="00765AA4" w:rsidRDefault="00973B64" w:rsidP="007A3203">
            <w:pPr>
              <w:tabs>
                <w:tab w:val="left" w:pos="1134"/>
              </w:tabs>
              <w:spacing w:line="276" w:lineRule="auto"/>
              <w:jc w:val="both"/>
              <w:rPr>
                <w:sz w:val="24"/>
                <w:szCs w:val="24"/>
                <w:lang w:val="ru-RU"/>
              </w:rPr>
            </w:pPr>
            <w:r w:rsidRPr="00765AA4">
              <w:rPr>
                <w:sz w:val="24"/>
                <w:szCs w:val="24"/>
                <w:lang w:val="ru-RU"/>
              </w:rPr>
              <w:t>Учебники в печатной и  (или)  электронной  форме по каждому предмету, курсу, модулю обязательной части учебного плана ООП ООО в расчете не менее</w:t>
            </w:r>
          </w:p>
          <w:p w:rsidR="00FA2CD7" w:rsidRPr="00765AA4" w:rsidRDefault="00973B64" w:rsidP="007A3203">
            <w:pPr>
              <w:tabs>
                <w:tab w:val="left" w:pos="1134"/>
              </w:tabs>
              <w:spacing w:line="276" w:lineRule="auto"/>
              <w:jc w:val="both"/>
              <w:rPr>
                <w:sz w:val="24"/>
                <w:szCs w:val="24"/>
                <w:lang w:val="ru-RU"/>
              </w:rPr>
            </w:pPr>
            <w:r w:rsidRPr="00765AA4">
              <w:rPr>
                <w:sz w:val="24"/>
                <w:szCs w:val="24"/>
                <w:lang w:val="ru-RU"/>
              </w:rPr>
              <w:t>одного экземпляра учебника по предмету обязатель- ной части учебного плана на одного обучающегося</w:t>
            </w:r>
          </w:p>
        </w:tc>
        <w:tc>
          <w:tcPr>
            <w:tcW w:w="2031" w:type="dxa"/>
          </w:tcPr>
          <w:p w:rsidR="00FA2CD7" w:rsidRPr="00765AA4" w:rsidRDefault="00FA2CD7" w:rsidP="007A3203">
            <w:pPr>
              <w:tabs>
                <w:tab w:val="left" w:pos="1134"/>
              </w:tabs>
              <w:spacing w:line="276" w:lineRule="auto"/>
              <w:jc w:val="both"/>
              <w:rPr>
                <w:sz w:val="24"/>
                <w:szCs w:val="24"/>
                <w:lang w:val="ru-RU"/>
              </w:rPr>
            </w:pPr>
          </w:p>
        </w:tc>
        <w:tc>
          <w:tcPr>
            <w:tcW w:w="2325" w:type="dxa"/>
          </w:tcPr>
          <w:p w:rsidR="00FA2CD7" w:rsidRPr="00765AA4" w:rsidRDefault="00FA2CD7" w:rsidP="007A3203">
            <w:pPr>
              <w:tabs>
                <w:tab w:val="left" w:pos="1134"/>
              </w:tabs>
              <w:spacing w:line="276" w:lineRule="auto"/>
              <w:jc w:val="both"/>
              <w:rPr>
                <w:sz w:val="24"/>
                <w:szCs w:val="24"/>
                <w:lang w:val="ru-RU"/>
              </w:rPr>
            </w:pPr>
          </w:p>
        </w:tc>
      </w:tr>
      <w:tr w:rsidR="00FA2CD7" w:rsidRPr="009C6609" w:rsidTr="007A3203">
        <w:trPr>
          <w:trHeight w:val="1649"/>
        </w:trPr>
        <w:tc>
          <w:tcPr>
            <w:tcW w:w="731" w:type="dxa"/>
            <w:tcBorders>
              <w:left w:val="single" w:sz="6" w:space="0" w:color="231F20"/>
            </w:tcBorders>
          </w:tcPr>
          <w:p w:rsidR="00FA2CD7" w:rsidRPr="00765AA4" w:rsidRDefault="00973B64" w:rsidP="007A3203">
            <w:pPr>
              <w:tabs>
                <w:tab w:val="left" w:pos="1134"/>
              </w:tabs>
              <w:spacing w:line="276" w:lineRule="auto"/>
              <w:ind w:firstLine="22"/>
              <w:jc w:val="both"/>
              <w:rPr>
                <w:sz w:val="24"/>
                <w:szCs w:val="24"/>
              </w:rPr>
            </w:pPr>
            <w:r w:rsidRPr="00765AA4">
              <w:rPr>
                <w:sz w:val="24"/>
                <w:szCs w:val="24"/>
              </w:rPr>
              <w:t>2.</w:t>
            </w:r>
          </w:p>
        </w:tc>
        <w:tc>
          <w:tcPr>
            <w:tcW w:w="5052" w:type="dxa"/>
            <w:tcBorders>
              <w:top w:val="single" w:sz="6" w:space="0" w:color="231F20"/>
              <w:bottom w:val="single" w:sz="6" w:space="0" w:color="231F20"/>
            </w:tcBorders>
          </w:tcPr>
          <w:p w:rsidR="00FA2CD7" w:rsidRPr="00765AA4" w:rsidRDefault="00973B64" w:rsidP="007A3203">
            <w:pPr>
              <w:tabs>
                <w:tab w:val="left" w:pos="1134"/>
              </w:tabs>
              <w:spacing w:line="276" w:lineRule="auto"/>
              <w:jc w:val="both"/>
              <w:rPr>
                <w:sz w:val="24"/>
                <w:szCs w:val="24"/>
                <w:lang w:val="ru-RU"/>
              </w:rPr>
            </w:pPr>
            <w:r w:rsidRPr="00765AA4">
              <w:rPr>
                <w:sz w:val="24"/>
                <w:szCs w:val="24"/>
                <w:lang w:val="ru-RU"/>
              </w:rPr>
              <w:t>Учебники в печатной и (или) электронной форме</w:t>
            </w:r>
          </w:p>
          <w:p w:rsidR="00FA2CD7" w:rsidRPr="00765AA4" w:rsidRDefault="00973B64" w:rsidP="007A3203">
            <w:pPr>
              <w:tabs>
                <w:tab w:val="left" w:pos="1134"/>
              </w:tabs>
              <w:spacing w:line="276" w:lineRule="auto"/>
              <w:jc w:val="both"/>
              <w:rPr>
                <w:sz w:val="24"/>
                <w:szCs w:val="24"/>
                <w:lang w:val="ru-RU"/>
              </w:rPr>
            </w:pPr>
            <w:r w:rsidRPr="00765AA4">
              <w:rPr>
                <w:sz w:val="24"/>
                <w:szCs w:val="24"/>
                <w:lang w:val="ru-RU"/>
              </w:rPr>
              <w:t>или учебные пособия по каждому учебному предмету, курсу, модулю, входящему в часть, формируемую участниками образовательных отношений,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2031" w:type="dxa"/>
          </w:tcPr>
          <w:p w:rsidR="00FA2CD7" w:rsidRPr="00765AA4" w:rsidRDefault="00FA2CD7" w:rsidP="007A3203">
            <w:pPr>
              <w:tabs>
                <w:tab w:val="left" w:pos="1134"/>
              </w:tabs>
              <w:spacing w:line="276" w:lineRule="auto"/>
              <w:jc w:val="both"/>
              <w:rPr>
                <w:sz w:val="24"/>
                <w:szCs w:val="24"/>
                <w:lang w:val="ru-RU"/>
              </w:rPr>
            </w:pPr>
          </w:p>
        </w:tc>
        <w:tc>
          <w:tcPr>
            <w:tcW w:w="2325" w:type="dxa"/>
            <w:tcBorders>
              <w:bottom w:val="single" w:sz="6" w:space="0" w:color="231F20"/>
            </w:tcBorders>
          </w:tcPr>
          <w:p w:rsidR="00FA2CD7" w:rsidRPr="00765AA4" w:rsidRDefault="00FA2CD7" w:rsidP="007A3203">
            <w:pPr>
              <w:tabs>
                <w:tab w:val="left" w:pos="1134"/>
              </w:tabs>
              <w:spacing w:line="276" w:lineRule="auto"/>
              <w:jc w:val="both"/>
              <w:rPr>
                <w:sz w:val="24"/>
                <w:szCs w:val="24"/>
                <w:lang w:val="ru-RU"/>
              </w:rPr>
            </w:pPr>
          </w:p>
        </w:tc>
      </w:tr>
      <w:tr w:rsidR="00FA2CD7" w:rsidRPr="009C6609" w:rsidTr="007A3203">
        <w:trPr>
          <w:trHeight w:val="1031"/>
        </w:trPr>
        <w:tc>
          <w:tcPr>
            <w:tcW w:w="731" w:type="dxa"/>
          </w:tcPr>
          <w:p w:rsidR="00FA2CD7" w:rsidRPr="00765AA4" w:rsidRDefault="00973B64" w:rsidP="007A3203">
            <w:pPr>
              <w:tabs>
                <w:tab w:val="left" w:pos="1134"/>
              </w:tabs>
              <w:spacing w:line="276" w:lineRule="auto"/>
              <w:ind w:firstLine="22"/>
              <w:jc w:val="both"/>
              <w:rPr>
                <w:sz w:val="24"/>
                <w:szCs w:val="24"/>
              </w:rPr>
            </w:pPr>
            <w:r w:rsidRPr="00765AA4">
              <w:rPr>
                <w:sz w:val="24"/>
                <w:szCs w:val="24"/>
              </w:rPr>
              <w:lastRenderedPageBreak/>
              <w:t>3.</w:t>
            </w:r>
          </w:p>
        </w:tc>
        <w:tc>
          <w:tcPr>
            <w:tcW w:w="5052" w:type="dxa"/>
            <w:tcBorders>
              <w:top w:val="single" w:sz="6" w:space="0" w:color="231F20"/>
              <w:bottom w:val="single" w:sz="6" w:space="0" w:color="231F20"/>
            </w:tcBorders>
          </w:tcPr>
          <w:p w:rsidR="00FA2CD7" w:rsidRPr="00765AA4" w:rsidRDefault="00973B64" w:rsidP="007A3203">
            <w:pPr>
              <w:tabs>
                <w:tab w:val="left" w:pos="1134"/>
              </w:tabs>
              <w:spacing w:line="276" w:lineRule="auto"/>
              <w:jc w:val="both"/>
              <w:rPr>
                <w:sz w:val="24"/>
                <w:szCs w:val="24"/>
                <w:lang w:val="ru-RU"/>
              </w:rPr>
            </w:pPr>
            <w:r w:rsidRPr="00765AA4">
              <w:rPr>
                <w:sz w:val="24"/>
                <w:szCs w:val="24"/>
                <w:lang w:val="ru-RU"/>
              </w:rPr>
              <w:t>Фонд дополнительной литературы художественной</w:t>
            </w:r>
          </w:p>
          <w:p w:rsidR="00FA2CD7" w:rsidRPr="00765AA4" w:rsidRDefault="00973B64" w:rsidP="007A3203">
            <w:pPr>
              <w:tabs>
                <w:tab w:val="left" w:pos="1134"/>
              </w:tabs>
              <w:spacing w:line="276" w:lineRule="auto"/>
              <w:jc w:val="both"/>
              <w:rPr>
                <w:sz w:val="24"/>
                <w:szCs w:val="24"/>
                <w:lang w:val="ru-RU"/>
              </w:rPr>
            </w:pPr>
            <w:r w:rsidRPr="00765AA4">
              <w:rPr>
                <w:sz w:val="24"/>
                <w:szCs w:val="24"/>
                <w:lang w:val="ru-RU"/>
              </w:rPr>
              <w:t>и научно-популярной, справочно-библиографических, периодических изданий, в том числе специальных изданий для обучающихся с ОВЗ</w:t>
            </w:r>
          </w:p>
        </w:tc>
        <w:tc>
          <w:tcPr>
            <w:tcW w:w="2031" w:type="dxa"/>
            <w:tcBorders>
              <w:bottom w:val="single" w:sz="6" w:space="0" w:color="231F20"/>
            </w:tcBorders>
          </w:tcPr>
          <w:p w:rsidR="00FA2CD7" w:rsidRPr="00765AA4" w:rsidRDefault="00FA2CD7" w:rsidP="007A3203">
            <w:pPr>
              <w:tabs>
                <w:tab w:val="left" w:pos="1134"/>
              </w:tabs>
              <w:spacing w:line="276" w:lineRule="auto"/>
              <w:jc w:val="both"/>
              <w:rPr>
                <w:sz w:val="24"/>
                <w:szCs w:val="24"/>
                <w:lang w:val="ru-RU"/>
              </w:rPr>
            </w:pPr>
          </w:p>
        </w:tc>
        <w:tc>
          <w:tcPr>
            <w:tcW w:w="2325" w:type="dxa"/>
            <w:tcBorders>
              <w:top w:val="single" w:sz="6" w:space="0" w:color="231F20"/>
              <w:bottom w:val="single" w:sz="6" w:space="0" w:color="231F20"/>
            </w:tcBorders>
          </w:tcPr>
          <w:p w:rsidR="00FA2CD7" w:rsidRPr="00765AA4" w:rsidRDefault="00FA2CD7" w:rsidP="007A3203">
            <w:pPr>
              <w:tabs>
                <w:tab w:val="left" w:pos="1134"/>
              </w:tabs>
              <w:spacing w:line="276" w:lineRule="auto"/>
              <w:jc w:val="both"/>
              <w:rPr>
                <w:sz w:val="24"/>
                <w:szCs w:val="24"/>
                <w:lang w:val="ru-RU"/>
              </w:rPr>
            </w:pPr>
          </w:p>
        </w:tc>
      </w:tr>
      <w:tr w:rsidR="00FA2CD7" w:rsidRPr="009C6609" w:rsidTr="007A3203">
        <w:trPr>
          <w:trHeight w:val="3320"/>
        </w:trPr>
        <w:tc>
          <w:tcPr>
            <w:tcW w:w="731" w:type="dxa"/>
            <w:tcBorders>
              <w:left w:val="single" w:sz="6" w:space="0" w:color="231F20"/>
              <w:right w:val="single" w:sz="6" w:space="0" w:color="231F20"/>
            </w:tcBorders>
          </w:tcPr>
          <w:p w:rsidR="00FA2CD7" w:rsidRPr="00765AA4" w:rsidRDefault="00973B64" w:rsidP="007A3203">
            <w:pPr>
              <w:tabs>
                <w:tab w:val="left" w:pos="1134"/>
              </w:tabs>
              <w:spacing w:line="276" w:lineRule="auto"/>
              <w:ind w:firstLine="22"/>
              <w:jc w:val="both"/>
              <w:rPr>
                <w:sz w:val="24"/>
                <w:szCs w:val="24"/>
              </w:rPr>
            </w:pPr>
            <w:r w:rsidRPr="00765AA4">
              <w:rPr>
                <w:sz w:val="24"/>
                <w:szCs w:val="24"/>
              </w:rPr>
              <w:t>4.</w:t>
            </w:r>
          </w:p>
        </w:tc>
        <w:tc>
          <w:tcPr>
            <w:tcW w:w="5052" w:type="dxa"/>
            <w:tcBorders>
              <w:left w:val="single" w:sz="6" w:space="0" w:color="231F20"/>
              <w:bottom w:val="single" w:sz="6" w:space="0" w:color="231F20"/>
            </w:tcBorders>
          </w:tcPr>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Учебно-наглядные пособия (средства обучения):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натурный фонд (натуральные природные объекты, коллекции промышленных материалов, наборы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для экспериментов, коллекции народных промыслов и др.);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модели разных видов;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печатные средства (демонстрационные: таблицы, репродукции портретов и картин, альбомы изобра- зительного материала и др.; раздаточные: дидакти- ческие карточки, пакеты-комплекты документаль- ных материалов и др.);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экранно-звуковые (аудиокниги, фонохрестоматии, видеофильмы),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мультимедийные средства (электронные приложе- ния к учебникам, аудиозаписи, видеофильмы, электронные медиалекции, тренажеры, и др.)</w:t>
            </w:r>
          </w:p>
        </w:tc>
        <w:tc>
          <w:tcPr>
            <w:tcW w:w="2031" w:type="dxa"/>
          </w:tcPr>
          <w:p w:rsidR="00FA2CD7" w:rsidRPr="00765AA4" w:rsidRDefault="00FA2CD7" w:rsidP="00765AA4">
            <w:pPr>
              <w:tabs>
                <w:tab w:val="left" w:pos="1134"/>
              </w:tabs>
              <w:spacing w:line="276" w:lineRule="auto"/>
              <w:ind w:firstLine="567"/>
              <w:jc w:val="both"/>
              <w:rPr>
                <w:sz w:val="24"/>
                <w:szCs w:val="24"/>
                <w:lang w:val="ru-RU"/>
              </w:rPr>
            </w:pPr>
          </w:p>
        </w:tc>
        <w:tc>
          <w:tcPr>
            <w:tcW w:w="2325" w:type="dxa"/>
          </w:tcPr>
          <w:p w:rsidR="00FA2CD7" w:rsidRPr="00765AA4" w:rsidRDefault="00FA2CD7" w:rsidP="00765AA4">
            <w:pPr>
              <w:tabs>
                <w:tab w:val="left" w:pos="1134"/>
              </w:tabs>
              <w:spacing w:line="276" w:lineRule="auto"/>
              <w:ind w:firstLine="567"/>
              <w:jc w:val="both"/>
              <w:rPr>
                <w:sz w:val="24"/>
                <w:szCs w:val="24"/>
                <w:lang w:val="ru-RU"/>
              </w:rPr>
            </w:pPr>
          </w:p>
        </w:tc>
      </w:tr>
      <w:tr w:rsidR="00FA2CD7" w:rsidRPr="009C6609" w:rsidTr="007A3203">
        <w:trPr>
          <w:trHeight w:val="744"/>
        </w:trPr>
        <w:tc>
          <w:tcPr>
            <w:tcW w:w="731" w:type="dxa"/>
          </w:tcPr>
          <w:p w:rsidR="00FA2CD7" w:rsidRPr="00765AA4" w:rsidRDefault="00973B64" w:rsidP="007A3203">
            <w:pPr>
              <w:tabs>
                <w:tab w:val="left" w:pos="1134"/>
              </w:tabs>
              <w:spacing w:line="276" w:lineRule="auto"/>
              <w:ind w:firstLine="22"/>
              <w:jc w:val="both"/>
              <w:rPr>
                <w:sz w:val="24"/>
                <w:szCs w:val="24"/>
              </w:rPr>
            </w:pPr>
            <w:r w:rsidRPr="00765AA4">
              <w:rPr>
                <w:sz w:val="24"/>
                <w:szCs w:val="24"/>
              </w:rPr>
              <w:t>5.</w:t>
            </w:r>
          </w:p>
        </w:tc>
        <w:tc>
          <w:tcPr>
            <w:tcW w:w="5052" w:type="dxa"/>
            <w:tcBorders>
              <w:top w:val="single" w:sz="6" w:space="0" w:color="231F20"/>
              <w:bottom w:val="single" w:sz="6" w:space="0" w:color="231F20"/>
            </w:tcBorders>
          </w:tcPr>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Информационно-образовательные ресурсы Интернета (обеспечен доступ для всех участников образователь- ного процесса)</w:t>
            </w:r>
          </w:p>
        </w:tc>
        <w:tc>
          <w:tcPr>
            <w:tcW w:w="2031" w:type="dxa"/>
          </w:tcPr>
          <w:p w:rsidR="00FA2CD7" w:rsidRPr="00765AA4" w:rsidRDefault="00FA2CD7" w:rsidP="00765AA4">
            <w:pPr>
              <w:tabs>
                <w:tab w:val="left" w:pos="1134"/>
              </w:tabs>
              <w:spacing w:line="276" w:lineRule="auto"/>
              <w:ind w:firstLine="567"/>
              <w:jc w:val="both"/>
              <w:rPr>
                <w:sz w:val="24"/>
                <w:szCs w:val="24"/>
                <w:lang w:val="ru-RU"/>
              </w:rPr>
            </w:pPr>
          </w:p>
        </w:tc>
        <w:tc>
          <w:tcPr>
            <w:tcW w:w="2325" w:type="dxa"/>
          </w:tcPr>
          <w:p w:rsidR="00FA2CD7" w:rsidRPr="00765AA4" w:rsidRDefault="00FA2CD7" w:rsidP="00765AA4">
            <w:pPr>
              <w:tabs>
                <w:tab w:val="left" w:pos="1134"/>
              </w:tabs>
              <w:spacing w:line="276" w:lineRule="auto"/>
              <w:ind w:firstLine="567"/>
              <w:jc w:val="both"/>
              <w:rPr>
                <w:sz w:val="24"/>
                <w:szCs w:val="24"/>
                <w:lang w:val="ru-RU"/>
              </w:rPr>
            </w:pPr>
          </w:p>
        </w:tc>
      </w:tr>
      <w:tr w:rsidR="00FA2CD7" w:rsidRPr="00765AA4" w:rsidTr="007A3203">
        <w:trPr>
          <w:trHeight w:val="546"/>
        </w:trPr>
        <w:tc>
          <w:tcPr>
            <w:tcW w:w="731" w:type="dxa"/>
          </w:tcPr>
          <w:p w:rsidR="00FA2CD7" w:rsidRPr="00765AA4" w:rsidRDefault="00973B64" w:rsidP="007A3203">
            <w:pPr>
              <w:tabs>
                <w:tab w:val="left" w:pos="1134"/>
              </w:tabs>
              <w:spacing w:line="276" w:lineRule="auto"/>
              <w:ind w:firstLine="22"/>
              <w:jc w:val="both"/>
              <w:rPr>
                <w:sz w:val="24"/>
                <w:szCs w:val="24"/>
              </w:rPr>
            </w:pPr>
            <w:r w:rsidRPr="00765AA4">
              <w:rPr>
                <w:sz w:val="24"/>
                <w:szCs w:val="24"/>
              </w:rPr>
              <w:t>6.</w:t>
            </w:r>
          </w:p>
        </w:tc>
        <w:tc>
          <w:tcPr>
            <w:tcW w:w="5052" w:type="dxa"/>
            <w:tcBorders>
              <w:top w:val="single" w:sz="6" w:space="0" w:color="231F20"/>
              <w:bottom w:val="single" w:sz="6" w:space="0" w:color="231F20"/>
            </w:tcBorders>
          </w:tcPr>
          <w:p w:rsidR="00FA2CD7" w:rsidRPr="00765AA4" w:rsidRDefault="00973B64" w:rsidP="00765AA4">
            <w:pPr>
              <w:tabs>
                <w:tab w:val="left" w:pos="1134"/>
              </w:tabs>
              <w:spacing w:line="276" w:lineRule="auto"/>
              <w:ind w:firstLine="567"/>
              <w:jc w:val="both"/>
              <w:rPr>
                <w:sz w:val="24"/>
                <w:szCs w:val="24"/>
              </w:rPr>
            </w:pPr>
            <w:r w:rsidRPr="00765AA4">
              <w:rPr>
                <w:sz w:val="24"/>
                <w:szCs w:val="24"/>
              </w:rPr>
              <w:t>Информационно-телекоммуникационная инфра- структура</w:t>
            </w:r>
          </w:p>
        </w:tc>
        <w:tc>
          <w:tcPr>
            <w:tcW w:w="2031" w:type="dxa"/>
          </w:tcPr>
          <w:p w:rsidR="00FA2CD7" w:rsidRPr="00765AA4" w:rsidRDefault="00FA2CD7" w:rsidP="00765AA4">
            <w:pPr>
              <w:tabs>
                <w:tab w:val="left" w:pos="1134"/>
              </w:tabs>
              <w:spacing w:line="276" w:lineRule="auto"/>
              <w:ind w:firstLine="567"/>
              <w:jc w:val="both"/>
              <w:rPr>
                <w:sz w:val="24"/>
                <w:szCs w:val="24"/>
              </w:rPr>
            </w:pPr>
          </w:p>
        </w:tc>
        <w:tc>
          <w:tcPr>
            <w:tcW w:w="2325" w:type="dxa"/>
            <w:tcBorders>
              <w:bottom w:val="single" w:sz="6" w:space="0" w:color="231F20"/>
            </w:tcBorders>
          </w:tcPr>
          <w:p w:rsidR="00FA2CD7" w:rsidRPr="00765AA4" w:rsidRDefault="00FA2CD7" w:rsidP="00765AA4">
            <w:pPr>
              <w:tabs>
                <w:tab w:val="left" w:pos="1134"/>
              </w:tabs>
              <w:spacing w:line="276" w:lineRule="auto"/>
              <w:ind w:firstLine="567"/>
              <w:jc w:val="both"/>
              <w:rPr>
                <w:sz w:val="24"/>
                <w:szCs w:val="24"/>
              </w:rPr>
            </w:pPr>
          </w:p>
        </w:tc>
      </w:tr>
      <w:tr w:rsidR="00FA2CD7" w:rsidRPr="009C6609" w:rsidTr="007A3203">
        <w:trPr>
          <w:trHeight w:val="546"/>
        </w:trPr>
        <w:tc>
          <w:tcPr>
            <w:tcW w:w="731" w:type="dxa"/>
          </w:tcPr>
          <w:p w:rsidR="00FA2CD7" w:rsidRPr="00765AA4" w:rsidRDefault="00973B64" w:rsidP="007A3203">
            <w:pPr>
              <w:tabs>
                <w:tab w:val="left" w:pos="1134"/>
              </w:tabs>
              <w:spacing w:line="276" w:lineRule="auto"/>
              <w:ind w:firstLine="22"/>
              <w:jc w:val="both"/>
              <w:rPr>
                <w:sz w:val="24"/>
                <w:szCs w:val="24"/>
              </w:rPr>
            </w:pPr>
            <w:r w:rsidRPr="00765AA4">
              <w:rPr>
                <w:sz w:val="24"/>
                <w:szCs w:val="24"/>
              </w:rPr>
              <w:t>7.</w:t>
            </w:r>
          </w:p>
        </w:tc>
        <w:tc>
          <w:tcPr>
            <w:tcW w:w="5052" w:type="dxa"/>
            <w:tcBorders>
              <w:top w:val="single" w:sz="6" w:space="0" w:color="231F20"/>
              <w:bottom w:val="single" w:sz="6" w:space="0" w:color="231F20"/>
            </w:tcBorders>
          </w:tcPr>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Технические средства, обеспечивающие функциониро- вание информационно-образовательной среды</w:t>
            </w:r>
          </w:p>
        </w:tc>
        <w:tc>
          <w:tcPr>
            <w:tcW w:w="2031" w:type="dxa"/>
          </w:tcPr>
          <w:p w:rsidR="00FA2CD7" w:rsidRPr="00765AA4" w:rsidRDefault="00FA2CD7" w:rsidP="00765AA4">
            <w:pPr>
              <w:tabs>
                <w:tab w:val="left" w:pos="1134"/>
              </w:tabs>
              <w:spacing w:line="276" w:lineRule="auto"/>
              <w:ind w:firstLine="567"/>
              <w:jc w:val="both"/>
              <w:rPr>
                <w:sz w:val="24"/>
                <w:szCs w:val="24"/>
                <w:lang w:val="ru-RU"/>
              </w:rPr>
            </w:pPr>
          </w:p>
        </w:tc>
        <w:tc>
          <w:tcPr>
            <w:tcW w:w="2325" w:type="dxa"/>
            <w:tcBorders>
              <w:top w:val="single" w:sz="6" w:space="0" w:color="231F20"/>
              <w:bottom w:val="single" w:sz="6" w:space="0" w:color="231F20"/>
            </w:tcBorders>
          </w:tcPr>
          <w:p w:rsidR="00FA2CD7" w:rsidRPr="00765AA4" w:rsidRDefault="00FA2CD7" w:rsidP="00765AA4">
            <w:pPr>
              <w:tabs>
                <w:tab w:val="left" w:pos="1134"/>
              </w:tabs>
              <w:spacing w:line="276" w:lineRule="auto"/>
              <w:ind w:firstLine="567"/>
              <w:jc w:val="both"/>
              <w:rPr>
                <w:sz w:val="24"/>
                <w:szCs w:val="24"/>
                <w:lang w:val="ru-RU"/>
              </w:rPr>
            </w:pPr>
          </w:p>
        </w:tc>
      </w:tr>
      <w:tr w:rsidR="00FA2CD7" w:rsidRPr="009C6609" w:rsidTr="007A3203">
        <w:trPr>
          <w:trHeight w:val="546"/>
        </w:trPr>
        <w:tc>
          <w:tcPr>
            <w:tcW w:w="731" w:type="dxa"/>
          </w:tcPr>
          <w:p w:rsidR="00FA2CD7" w:rsidRPr="00765AA4" w:rsidRDefault="00973B64" w:rsidP="007A3203">
            <w:pPr>
              <w:tabs>
                <w:tab w:val="left" w:pos="1134"/>
              </w:tabs>
              <w:spacing w:line="276" w:lineRule="auto"/>
              <w:ind w:firstLine="22"/>
              <w:jc w:val="both"/>
              <w:rPr>
                <w:sz w:val="24"/>
                <w:szCs w:val="24"/>
              </w:rPr>
            </w:pPr>
            <w:r w:rsidRPr="00765AA4">
              <w:rPr>
                <w:sz w:val="24"/>
                <w:szCs w:val="24"/>
              </w:rPr>
              <w:t>8.</w:t>
            </w:r>
          </w:p>
        </w:tc>
        <w:tc>
          <w:tcPr>
            <w:tcW w:w="5052" w:type="dxa"/>
            <w:tcBorders>
              <w:top w:val="single" w:sz="6" w:space="0" w:color="231F20"/>
              <w:bottom w:val="single" w:sz="6" w:space="0" w:color="231F20"/>
            </w:tcBorders>
          </w:tcPr>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Программные инструменты, обеспечивающие функци- онирование информационно-образовательной среды</w:t>
            </w:r>
          </w:p>
        </w:tc>
        <w:tc>
          <w:tcPr>
            <w:tcW w:w="2031" w:type="dxa"/>
          </w:tcPr>
          <w:p w:rsidR="00FA2CD7" w:rsidRPr="00765AA4" w:rsidRDefault="00FA2CD7" w:rsidP="00765AA4">
            <w:pPr>
              <w:tabs>
                <w:tab w:val="left" w:pos="1134"/>
              </w:tabs>
              <w:spacing w:line="276" w:lineRule="auto"/>
              <w:ind w:firstLine="567"/>
              <w:jc w:val="both"/>
              <w:rPr>
                <w:sz w:val="24"/>
                <w:szCs w:val="24"/>
                <w:lang w:val="ru-RU"/>
              </w:rPr>
            </w:pPr>
          </w:p>
        </w:tc>
        <w:tc>
          <w:tcPr>
            <w:tcW w:w="2325" w:type="dxa"/>
            <w:tcBorders>
              <w:top w:val="single" w:sz="6" w:space="0" w:color="231F20"/>
              <w:bottom w:val="single" w:sz="6" w:space="0" w:color="231F20"/>
            </w:tcBorders>
          </w:tcPr>
          <w:p w:rsidR="00FA2CD7" w:rsidRPr="00765AA4" w:rsidRDefault="00FA2CD7" w:rsidP="00765AA4">
            <w:pPr>
              <w:tabs>
                <w:tab w:val="left" w:pos="1134"/>
              </w:tabs>
              <w:spacing w:line="276" w:lineRule="auto"/>
              <w:ind w:firstLine="567"/>
              <w:jc w:val="both"/>
              <w:rPr>
                <w:sz w:val="24"/>
                <w:szCs w:val="24"/>
                <w:lang w:val="ru-RU"/>
              </w:rPr>
            </w:pPr>
          </w:p>
        </w:tc>
      </w:tr>
      <w:tr w:rsidR="00FA2CD7" w:rsidRPr="009C6609" w:rsidTr="007A3203">
        <w:trPr>
          <w:trHeight w:val="546"/>
        </w:trPr>
        <w:tc>
          <w:tcPr>
            <w:tcW w:w="731" w:type="dxa"/>
          </w:tcPr>
          <w:p w:rsidR="00FA2CD7" w:rsidRPr="00765AA4" w:rsidRDefault="00973B64" w:rsidP="007A3203">
            <w:pPr>
              <w:tabs>
                <w:tab w:val="left" w:pos="1134"/>
              </w:tabs>
              <w:spacing w:line="276" w:lineRule="auto"/>
              <w:ind w:firstLine="22"/>
              <w:jc w:val="both"/>
              <w:rPr>
                <w:sz w:val="24"/>
                <w:szCs w:val="24"/>
              </w:rPr>
            </w:pPr>
            <w:r w:rsidRPr="00765AA4">
              <w:rPr>
                <w:sz w:val="24"/>
                <w:szCs w:val="24"/>
              </w:rPr>
              <w:t>9.</w:t>
            </w:r>
          </w:p>
        </w:tc>
        <w:tc>
          <w:tcPr>
            <w:tcW w:w="5052" w:type="dxa"/>
            <w:tcBorders>
              <w:top w:val="single" w:sz="6" w:space="0" w:color="231F20"/>
              <w:bottom w:val="single" w:sz="6" w:space="0" w:color="231F20"/>
            </w:tcBorders>
          </w:tcPr>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Служба технической поддержки функционирования информационно-образовательной среды</w:t>
            </w:r>
          </w:p>
        </w:tc>
        <w:tc>
          <w:tcPr>
            <w:tcW w:w="2031" w:type="dxa"/>
            <w:tcBorders>
              <w:bottom w:val="single" w:sz="6" w:space="0" w:color="231F20"/>
            </w:tcBorders>
          </w:tcPr>
          <w:p w:rsidR="00FA2CD7" w:rsidRPr="00765AA4" w:rsidRDefault="00FA2CD7" w:rsidP="00765AA4">
            <w:pPr>
              <w:tabs>
                <w:tab w:val="left" w:pos="1134"/>
              </w:tabs>
              <w:spacing w:line="276" w:lineRule="auto"/>
              <w:ind w:firstLine="567"/>
              <w:jc w:val="both"/>
              <w:rPr>
                <w:sz w:val="24"/>
                <w:szCs w:val="24"/>
                <w:lang w:val="ru-RU"/>
              </w:rPr>
            </w:pPr>
          </w:p>
        </w:tc>
        <w:tc>
          <w:tcPr>
            <w:tcW w:w="2325" w:type="dxa"/>
            <w:tcBorders>
              <w:top w:val="single" w:sz="6" w:space="0" w:color="231F20"/>
              <w:bottom w:val="single" w:sz="6" w:space="0" w:color="231F20"/>
            </w:tcBorders>
          </w:tcPr>
          <w:p w:rsidR="00FA2CD7" w:rsidRPr="00765AA4" w:rsidRDefault="00FA2CD7" w:rsidP="00765AA4">
            <w:pPr>
              <w:tabs>
                <w:tab w:val="left" w:pos="1134"/>
              </w:tabs>
              <w:spacing w:line="276" w:lineRule="auto"/>
              <w:ind w:firstLine="567"/>
              <w:jc w:val="both"/>
              <w:rPr>
                <w:sz w:val="24"/>
                <w:szCs w:val="24"/>
                <w:lang w:val="ru-RU"/>
              </w:rPr>
            </w:pPr>
          </w:p>
        </w:tc>
      </w:tr>
    </w:tbl>
    <w:p w:rsidR="0081692D" w:rsidRPr="00765AA4" w:rsidRDefault="0081692D" w:rsidP="00765AA4">
      <w:pPr>
        <w:tabs>
          <w:tab w:val="left" w:pos="1134"/>
        </w:tabs>
        <w:spacing w:line="276" w:lineRule="auto"/>
        <w:ind w:firstLine="567"/>
        <w:jc w:val="both"/>
        <w:rPr>
          <w:sz w:val="24"/>
          <w:szCs w:val="24"/>
          <w:lang w:val="ru-RU"/>
        </w:rPr>
      </w:pPr>
      <w:r w:rsidRPr="00765AA4">
        <w:rPr>
          <w:sz w:val="24"/>
          <w:szCs w:val="24"/>
          <w:lang w:val="ru-RU"/>
        </w:rPr>
        <w:t>Информационное и ресурсное обеспечение реализации ООП ООО</w:t>
      </w:r>
    </w:p>
    <w:p w:rsidR="0081692D" w:rsidRPr="00765AA4" w:rsidRDefault="0081692D" w:rsidP="00765AA4">
      <w:pPr>
        <w:tabs>
          <w:tab w:val="left" w:pos="1134"/>
        </w:tabs>
        <w:spacing w:line="276" w:lineRule="auto"/>
        <w:ind w:firstLine="567"/>
        <w:jc w:val="both"/>
        <w:rPr>
          <w:sz w:val="24"/>
          <w:szCs w:val="24"/>
          <w:lang w:val="ru-RU"/>
        </w:rPr>
      </w:pPr>
      <w:r w:rsidRPr="00765AA4">
        <w:rPr>
          <w:sz w:val="24"/>
          <w:szCs w:val="24"/>
          <w:lang w:val="ru-RU"/>
        </w:rPr>
        <w:t>(список цифровых образовательных ресурсов, используемых при реализации ООП ООО,</w:t>
      </w:r>
    </w:p>
    <w:p w:rsidR="0081692D" w:rsidRPr="00765AA4" w:rsidRDefault="0081692D" w:rsidP="00765AA4">
      <w:pPr>
        <w:tabs>
          <w:tab w:val="left" w:pos="1134"/>
        </w:tabs>
        <w:spacing w:line="276" w:lineRule="auto"/>
        <w:ind w:firstLine="567"/>
        <w:jc w:val="both"/>
        <w:rPr>
          <w:sz w:val="24"/>
          <w:szCs w:val="24"/>
          <w:lang w:val="ru-RU"/>
        </w:rPr>
      </w:pPr>
      <w:r w:rsidRPr="00765AA4">
        <w:rPr>
          <w:sz w:val="24"/>
          <w:szCs w:val="24"/>
          <w:lang w:val="ru-RU"/>
        </w:rPr>
        <w:t>в том числе и при реализации ООП ООО с применением ЭО и ДОТ)</w:t>
      </w:r>
    </w:p>
    <w:tbl>
      <w:tblPr>
        <w:tblW w:w="5094" w:type="pct"/>
        <w:tblInd w:w="-8" w:type="dxa"/>
        <w:tblCellMar>
          <w:top w:w="45" w:type="dxa"/>
          <w:left w:w="45" w:type="dxa"/>
          <w:bottom w:w="45" w:type="dxa"/>
          <w:right w:w="45" w:type="dxa"/>
        </w:tblCellMar>
        <w:tblLook w:val="04A0" w:firstRow="1" w:lastRow="0" w:firstColumn="1" w:lastColumn="0" w:noHBand="0" w:noVBand="1"/>
      </w:tblPr>
      <w:tblGrid>
        <w:gridCol w:w="739"/>
        <w:gridCol w:w="2388"/>
        <w:gridCol w:w="7073"/>
      </w:tblGrid>
      <w:tr w:rsidR="0081692D" w:rsidRPr="00765AA4" w:rsidTr="007A3203">
        <w:tc>
          <w:tcPr>
            <w:tcW w:w="443" w:type="pct"/>
            <w:tcBorders>
              <w:top w:val="single" w:sz="6" w:space="0" w:color="000000"/>
              <w:left w:val="single" w:sz="6" w:space="0" w:color="000000"/>
              <w:bottom w:val="single" w:sz="6" w:space="0" w:color="000000"/>
              <w:right w:val="single" w:sz="6" w:space="0" w:color="000000"/>
            </w:tcBorders>
          </w:tcPr>
          <w:p w:rsidR="007A3203" w:rsidRDefault="0081692D" w:rsidP="007A3203">
            <w:pPr>
              <w:tabs>
                <w:tab w:val="left" w:pos="1134"/>
              </w:tabs>
              <w:spacing w:line="276" w:lineRule="auto"/>
              <w:ind w:firstLine="15"/>
              <w:jc w:val="both"/>
              <w:rPr>
                <w:sz w:val="24"/>
                <w:szCs w:val="24"/>
              </w:rPr>
            </w:pPr>
            <w:r w:rsidRPr="00765AA4">
              <w:rPr>
                <w:sz w:val="24"/>
                <w:szCs w:val="24"/>
              </w:rPr>
              <w:t>№</w:t>
            </w:r>
          </w:p>
          <w:p w:rsidR="0081692D" w:rsidRPr="00765AA4" w:rsidRDefault="0081692D" w:rsidP="007A3203">
            <w:pPr>
              <w:tabs>
                <w:tab w:val="left" w:pos="1134"/>
              </w:tabs>
              <w:spacing w:line="276" w:lineRule="auto"/>
              <w:ind w:firstLine="15"/>
              <w:jc w:val="both"/>
              <w:rPr>
                <w:sz w:val="24"/>
                <w:szCs w:val="24"/>
              </w:rPr>
            </w:pPr>
            <w:r w:rsidRPr="00765AA4">
              <w:rPr>
                <w:sz w:val="24"/>
                <w:szCs w:val="24"/>
              </w:rPr>
              <w:t>пп</w:t>
            </w:r>
          </w:p>
        </w:tc>
        <w:tc>
          <w:tcPr>
            <w:tcW w:w="1009" w:type="pct"/>
            <w:tcBorders>
              <w:top w:val="single" w:sz="6" w:space="0" w:color="000000"/>
              <w:left w:val="single" w:sz="6" w:space="0" w:color="000000"/>
              <w:bottom w:val="single" w:sz="6" w:space="0" w:color="000000"/>
              <w:right w:val="single" w:sz="6" w:space="0" w:color="000000"/>
            </w:tcBorders>
            <w:vAlign w:val="center"/>
          </w:tcPr>
          <w:p w:rsidR="0081692D" w:rsidRPr="00765AA4" w:rsidRDefault="0081692D" w:rsidP="007A3203">
            <w:pPr>
              <w:tabs>
                <w:tab w:val="left" w:pos="1134"/>
              </w:tabs>
              <w:spacing w:line="276" w:lineRule="auto"/>
              <w:ind w:hanging="10"/>
              <w:jc w:val="both"/>
              <w:rPr>
                <w:sz w:val="24"/>
                <w:szCs w:val="24"/>
              </w:rPr>
            </w:pPr>
            <w:r w:rsidRPr="00765AA4">
              <w:rPr>
                <w:sz w:val="24"/>
                <w:szCs w:val="24"/>
              </w:rPr>
              <w:t>Ресурс</w:t>
            </w:r>
          </w:p>
        </w:tc>
        <w:tc>
          <w:tcPr>
            <w:tcW w:w="3548" w:type="pct"/>
            <w:tcBorders>
              <w:top w:val="single" w:sz="6" w:space="0" w:color="000000"/>
              <w:left w:val="single" w:sz="6" w:space="0" w:color="000000"/>
              <w:bottom w:val="single" w:sz="6" w:space="0" w:color="000000"/>
              <w:right w:val="single" w:sz="6" w:space="0" w:color="000000"/>
            </w:tcBorders>
            <w:vAlign w:val="center"/>
          </w:tcPr>
          <w:p w:rsidR="0081692D" w:rsidRPr="00765AA4" w:rsidRDefault="0081692D" w:rsidP="007A3203">
            <w:pPr>
              <w:tabs>
                <w:tab w:val="left" w:pos="1134"/>
              </w:tabs>
              <w:spacing w:line="276" w:lineRule="auto"/>
              <w:ind w:hanging="10"/>
              <w:jc w:val="both"/>
              <w:rPr>
                <w:sz w:val="24"/>
                <w:szCs w:val="24"/>
              </w:rPr>
            </w:pPr>
            <w:r w:rsidRPr="00765AA4">
              <w:rPr>
                <w:sz w:val="24"/>
                <w:szCs w:val="24"/>
              </w:rPr>
              <w:t>Описание</w:t>
            </w:r>
          </w:p>
        </w:tc>
      </w:tr>
      <w:tr w:rsidR="0081692D" w:rsidRPr="009C6609" w:rsidTr="007A3203">
        <w:tc>
          <w:tcPr>
            <w:tcW w:w="443" w:type="pct"/>
            <w:tcBorders>
              <w:top w:val="single" w:sz="6" w:space="0" w:color="000000"/>
              <w:left w:val="single" w:sz="6" w:space="0" w:color="000000"/>
              <w:bottom w:val="single" w:sz="6" w:space="0" w:color="000000"/>
              <w:right w:val="single" w:sz="6" w:space="0" w:color="000000"/>
            </w:tcBorders>
          </w:tcPr>
          <w:p w:rsidR="0081692D" w:rsidRPr="00765AA4" w:rsidRDefault="0081692D" w:rsidP="007A3203">
            <w:pPr>
              <w:tabs>
                <w:tab w:val="left" w:pos="1134"/>
              </w:tabs>
              <w:spacing w:line="276" w:lineRule="auto"/>
              <w:ind w:firstLine="15"/>
              <w:jc w:val="both"/>
              <w:rPr>
                <w:sz w:val="24"/>
                <w:szCs w:val="24"/>
              </w:rPr>
            </w:pPr>
            <w:r w:rsidRPr="00765AA4">
              <w:rPr>
                <w:sz w:val="24"/>
                <w:szCs w:val="24"/>
              </w:rPr>
              <w:lastRenderedPageBreak/>
              <w:t>1</w:t>
            </w:r>
          </w:p>
        </w:tc>
        <w:tc>
          <w:tcPr>
            <w:tcW w:w="1009" w:type="pct"/>
            <w:tcBorders>
              <w:top w:val="single" w:sz="6" w:space="0" w:color="000000"/>
              <w:left w:val="single" w:sz="6" w:space="0" w:color="000000"/>
              <w:bottom w:val="single" w:sz="6" w:space="0" w:color="000000"/>
              <w:right w:val="single" w:sz="6" w:space="0" w:color="000000"/>
            </w:tcBorders>
          </w:tcPr>
          <w:p w:rsidR="0081692D" w:rsidRPr="00765AA4" w:rsidRDefault="0081692D" w:rsidP="007A3203">
            <w:pPr>
              <w:tabs>
                <w:tab w:val="left" w:pos="1134"/>
              </w:tabs>
              <w:spacing w:line="276" w:lineRule="auto"/>
              <w:ind w:hanging="10"/>
              <w:jc w:val="both"/>
              <w:rPr>
                <w:sz w:val="24"/>
                <w:szCs w:val="24"/>
              </w:rPr>
            </w:pPr>
            <w:r w:rsidRPr="00765AA4">
              <w:rPr>
                <w:sz w:val="24"/>
                <w:szCs w:val="24"/>
              </w:rPr>
              <w:t>Российская электронная школа</w:t>
            </w:r>
          </w:p>
          <w:p w:rsidR="0081692D" w:rsidRPr="00765AA4" w:rsidRDefault="0081692D" w:rsidP="007A3203">
            <w:pPr>
              <w:tabs>
                <w:tab w:val="left" w:pos="1134"/>
              </w:tabs>
              <w:spacing w:line="276" w:lineRule="auto"/>
              <w:ind w:hanging="10"/>
              <w:jc w:val="both"/>
              <w:rPr>
                <w:sz w:val="24"/>
                <w:szCs w:val="24"/>
              </w:rPr>
            </w:pPr>
            <w:r w:rsidRPr="00765AA4">
              <w:rPr>
                <w:sz w:val="24"/>
                <w:szCs w:val="24"/>
              </w:rPr>
              <w:t>(РЭШ)</w:t>
            </w:r>
          </w:p>
        </w:tc>
        <w:tc>
          <w:tcPr>
            <w:tcW w:w="3548" w:type="pct"/>
            <w:tcBorders>
              <w:top w:val="single" w:sz="6" w:space="0" w:color="000000"/>
              <w:left w:val="single" w:sz="6" w:space="0" w:color="000000"/>
              <w:bottom w:val="single" w:sz="6" w:space="0" w:color="000000"/>
              <w:right w:val="single" w:sz="6" w:space="0" w:color="000000"/>
            </w:tcBorders>
          </w:tcPr>
          <w:p w:rsidR="0081692D" w:rsidRPr="00765AA4" w:rsidRDefault="0081692D" w:rsidP="007A3203">
            <w:pPr>
              <w:tabs>
                <w:tab w:val="left" w:pos="1134"/>
              </w:tabs>
              <w:spacing w:line="276" w:lineRule="auto"/>
              <w:ind w:hanging="10"/>
              <w:jc w:val="both"/>
              <w:rPr>
                <w:sz w:val="24"/>
                <w:szCs w:val="24"/>
                <w:lang w:val="ru-RU"/>
              </w:rPr>
            </w:pPr>
            <w:r w:rsidRPr="00765AA4">
              <w:rPr>
                <w:sz w:val="24"/>
                <w:szCs w:val="24"/>
                <w:lang w:val="ru-RU"/>
              </w:rPr>
              <w:t>Российская электронная школа</w:t>
            </w:r>
            <w:hyperlink r:id="rId16" w:history="1">
              <w:r w:rsidRPr="00765AA4">
                <w:rPr>
                  <w:rStyle w:val="a8"/>
                  <w:sz w:val="24"/>
                  <w:szCs w:val="24"/>
                </w:rPr>
                <w:t>https</w:t>
              </w:r>
              <w:r w:rsidRPr="00765AA4">
                <w:rPr>
                  <w:rStyle w:val="a8"/>
                  <w:sz w:val="24"/>
                  <w:szCs w:val="24"/>
                  <w:lang w:val="ru-RU"/>
                </w:rPr>
                <w:t>://</w:t>
              </w:r>
              <w:r w:rsidRPr="00765AA4">
                <w:rPr>
                  <w:rStyle w:val="a8"/>
                  <w:sz w:val="24"/>
                  <w:szCs w:val="24"/>
                </w:rPr>
                <w:t>resh</w:t>
              </w:r>
              <w:r w:rsidRPr="00765AA4">
                <w:rPr>
                  <w:rStyle w:val="a8"/>
                  <w:sz w:val="24"/>
                  <w:szCs w:val="24"/>
                  <w:lang w:val="ru-RU"/>
                </w:rPr>
                <w:t>.</w:t>
              </w:r>
              <w:r w:rsidRPr="00765AA4">
                <w:rPr>
                  <w:rStyle w:val="a8"/>
                  <w:sz w:val="24"/>
                  <w:szCs w:val="24"/>
                </w:rPr>
                <w:t>edu</w:t>
              </w:r>
              <w:r w:rsidRPr="00765AA4">
                <w:rPr>
                  <w:rStyle w:val="a8"/>
                  <w:sz w:val="24"/>
                  <w:szCs w:val="24"/>
                  <w:lang w:val="ru-RU"/>
                </w:rPr>
                <w:t>.</w:t>
              </w:r>
              <w:r w:rsidRPr="00765AA4">
                <w:rPr>
                  <w:rStyle w:val="a8"/>
                  <w:sz w:val="24"/>
                  <w:szCs w:val="24"/>
                </w:rPr>
                <w:t>ru</w:t>
              </w:r>
              <w:r w:rsidRPr="00765AA4">
                <w:rPr>
                  <w:rStyle w:val="a8"/>
                  <w:sz w:val="24"/>
                  <w:szCs w:val="24"/>
                  <w:lang w:val="ru-RU"/>
                </w:rPr>
                <w:t xml:space="preserve">/ </w:t>
              </w:r>
            </w:hyperlink>
            <w:r w:rsidRPr="00765AA4">
              <w:rPr>
                <w:sz w:val="24"/>
                <w:szCs w:val="24"/>
                <w:lang w:val="ru-RU"/>
              </w:rPr>
              <w:t>-  интерактивные уроки и задания для всех классов и по всем основным учебным предметам. Это более 120 тысяч уникальных задач, тематические курсы, видеоуроки, задания для самопроверки, каталог музеев, фильмов и музыкальных концертов. Портал также полезен учителям, которые могут воспользоваться лучшими дидактическими и методическими материалами по всем урокам.</w:t>
            </w:r>
          </w:p>
        </w:tc>
      </w:tr>
      <w:tr w:rsidR="0081692D" w:rsidRPr="009C6609" w:rsidTr="007A3203">
        <w:tc>
          <w:tcPr>
            <w:tcW w:w="443" w:type="pct"/>
            <w:tcBorders>
              <w:top w:val="single" w:sz="6" w:space="0" w:color="000000"/>
              <w:left w:val="single" w:sz="6" w:space="0" w:color="000000"/>
              <w:bottom w:val="single" w:sz="6" w:space="0" w:color="000000"/>
              <w:right w:val="single" w:sz="6" w:space="0" w:color="000000"/>
            </w:tcBorders>
          </w:tcPr>
          <w:p w:rsidR="0081692D" w:rsidRPr="00765AA4" w:rsidRDefault="0081692D" w:rsidP="007A3203">
            <w:pPr>
              <w:tabs>
                <w:tab w:val="left" w:pos="1134"/>
              </w:tabs>
              <w:spacing w:line="276" w:lineRule="auto"/>
              <w:ind w:firstLine="15"/>
              <w:jc w:val="both"/>
              <w:rPr>
                <w:sz w:val="24"/>
                <w:szCs w:val="24"/>
              </w:rPr>
            </w:pPr>
            <w:r w:rsidRPr="00765AA4">
              <w:rPr>
                <w:sz w:val="24"/>
                <w:szCs w:val="24"/>
              </w:rPr>
              <w:t>2</w:t>
            </w:r>
          </w:p>
        </w:tc>
        <w:tc>
          <w:tcPr>
            <w:tcW w:w="1009" w:type="pct"/>
            <w:tcBorders>
              <w:top w:val="single" w:sz="6" w:space="0" w:color="000000"/>
              <w:left w:val="single" w:sz="6" w:space="0" w:color="000000"/>
              <w:bottom w:val="single" w:sz="6" w:space="0" w:color="000000"/>
              <w:right w:val="single" w:sz="6" w:space="0" w:color="000000"/>
            </w:tcBorders>
          </w:tcPr>
          <w:p w:rsidR="0081692D" w:rsidRPr="00765AA4" w:rsidRDefault="0081692D" w:rsidP="007A3203">
            <w:pPr>
              <w:tabs>
                <w:tab w:val="left" w:pos="1134"/>
              </w:tabs>
              <w:spacing w:line="276" w:lineRule="auto"/>
              <w:ind w:hanging="10"/>
              <w:jc w:val="both"/>
              <w:rPr>
                <w:sz w:val="24"/>
                <w:szCs w:val="24"/>
              </w:rPr>
            </w:pPr>
            <w:r w:rsidRPr="00765AA4">
              <w:rPr>
                <w:sz w:val="24"/>
                <w:szCs w:val="24"/>
              </w:rPr>
              <w:t>Московская электронная школа(МЭШ)</w:t>
            </w:r>
          </w:p>
        </w:tc>
        <w:tc>
          <w:tcPr>
            <w:tcW w:w="3548" w:type="pct"/>
            <w:tcBorders>
              <w:top w:val="single" w:sz="6" w:space="0" w:color="000000"/>
              <w:left w:val="single" w:sz="6" w:space="0" w:color="000000"/>
              <w:bottom w:val="single" w:sz="6" w:space="0" w:color="000000"/>
              <w:right w:val="single" w:sz="6" w:space="0" w:color="000000"/>
            </w:tcBorders>
          </w:tcPr>
          <w:p w:rsidR="0081692D" w:rsidRPr="00765AA4" w:rsidRDefault="00904C38" w:rsidP="007A3203">
            <w:pPr>
              <w:tabs>
                <w:tab w:val="left" w:pos="1134"/>
              </w:tabs>
              <w:spacing w:line="276" w:lineRule="auto"/>
              <w:ind w:hanging="10"/>
              <w:jc w:val="both"/>
              <w:rPr>
                <w:sz w:val="24"/>
                <w:szCs w:val="24"/>
                <w:lang w:val="ru-RU"/>
              </w:rPr>
            </w:pPr>
            <w:hyperlink r:id="rId17" w:history="1">
              <w:r w:rsidR="0081692D" w:rsidRPr="00765AA4">
                <w:rPr>
                  <w:rStyle w:val="a8"/>
                  <w:sz w:val="24"/>
                  <w:szCs w:val="24"/>
                  <w:lang w:val="ru-RU"/>
                </w:rPr>
                <w:t>«Московская электронная школа» -</w:t>
              </w:r>
            </w:hyperlink>
            <w:r w:rsidR="0081692D" w:rsidRPr="00765AA4">
              <w:rPr>
                <w:sz w:val="24"/>
                <w:szCs w:val="24"/>
                <w:lang w:val="ru-RU"/>
              </w:rPr>
              <w:t xml:space="preserve"> это широкий набор электронных учебников и тестов, варианты контрольных работ интерактивные сценарии уроков. Проверка ошибок, общение с учителями, домашние задания, материалы для подготовки к уроку, варианты контрольных и тестов - всё это доступно родителям, учителям и школьникам с любых устройств. В библиотеку МЭШ загружено в открытом доступе более 769 тыс. аудио-, видео- и текстовых файлов, свыше 41 тыс. сценариев уроков, более 1 тыс. учебных пособий и 348 учебников издательств, более 95 тыс. образовательных приложений.</w:t>
            </w:r>
          </w:p>
        </w:tc>
      </w:tr>
      <w:tr w:rsidR="0081692D" w:rsidRPr="009C6609" w:rsidTr="007A3203">
        <w:tc>
          <w:tcPr>
            <w:tcW w:w="443" w:type="pct"/>
            <w:tcBorders>
              <w:top w:val="single" w:sz="6" w:space="0" w:color="000000"/>
              <w:left w:val="single" w:sz="6" w:space="0" w:color="000000"/>
              <w:bottom w:val="single" w:sz="6" w:space="0" w:color="000000"/>
              <w:right w:val="single" w:sz="6" w:space="0" w:color="000000"/>
            </w:tcBorders>
          </w:tcPr>
          <w:p w:rsidR="0081692D" w:rsidRPr="00765AA4" w:rsidRDefault="0081692D" w:rsidP="007A3203">
            <w:pPr>
              <w:tabs>
                <w:tab w:val="left" w:pos="1134"/>
              </w:tabs>
              <w:spacing w:line="276" w:lineRule="auto"/>
              <w:ind w:firstLine="15"/>
              <w:jc w:val="both"/>
              <w:rPr>
                <w:sz w:val="24"/>
                <w:szCs w:val="24"/>
              </w:rPr>
            </w:pPr>
            <w:r w:rsidRPr="00765AA4">
              <w:rPr>
                <w:sz w:val="24"/>
                <w:szCs w:val="24"/>
              </w:rPr>
              <w:t>3</w:t>
            </w:r>
          </w:p>
        </w:tc>
        <w:tc>
          <w:tcPr>
            <w:tcW w:w="1009" w:type="pct"/>
            <w:tcBorders>
              <w:top w:val="single" w:sz="6" w:space="0" w:color="000000"/>
              <w:left w:val="single" w:sz="6" w:space="0" w:color="000000"/>
              <w:bottom w:val="single" w:sz="6" w:space="0" w:color="000000"/>
              <w:right w:val="single" w:sz="6" w:space="0" w:color="000000"/>
            </w:tcBorders>
          </w:tcPr>
          <w:p w:rsidR="0081692D" w:rsidRPr="00765AA4" w:rsidRDefault="0081692D" w:rsidP="007A3203">
            <w:pPr>
              <w:tabs>
                <w:tab w:val="left" w:pos="1134"/>
              </w:tabs>
              <w:spacing w:line="276" w:lineRule="auto"/>
              <w:ind w:hanging="10"/>
              <w:jc w:val="both"/>
              <w:rPr>
                <w:sz w:val="24"/>
                <w:szCs w:val="24"/>
                <w:lang w:val="ru-RU"/>
              </w:rPr>
            </w:pPr>
            <w:r w:rsidRPr="00765AA4">
              <w:rPr>
                <w:sz w:val="24"/>
                <w:szCs w:val="24"/>
                <w:lang w:val="ru-RU"/>
              </w:rPr>
              <w:t>Профориентационный портал «Билет в</w:t>
            </w:r>
            <w:r w:rsidRPr="00765AA4">
              <w:rPr>
                <w:sz w:val="24"/>
                <w:szCs w:val="24"/>
              </w:rPr>
              <w:t> </w:t>
            </w:r>
            <w:r w:rsidRPr="00765AA4">
              <w:rPr>
                <w:sz w:val="24"/>
                <w:szCs w:val="24"/>
                <w:lang w:val="ru-RU"/>
              </w:rPr>
              <w:t>будущее»</w:t>
            </w:r>
          </w:p>
        </w:tc>
        <w:tc>
          <w:tcPr>
            <w:tcW w:w="3548" w:type="pct"/>
            <w:tcBorders>
              <w:top w:val="single" w:sz="6" w:space="0" w:color="000000"/>
              <w:left w:val="single" w:sz="6" w:space="0" w:color="000000"/>
              <w:bottom w:val="single" w:sz="6" w:space="0" w:color="000000"/>
              <w:right w:val="single" w:sz="6" w:space="0" w:color="000000"/>
            </w:tcBorders>
          </w:tcPr>
          <w:p w:rsidR="0081692D" w:rsidRPr="00765AA4" w:rsidRDefault="0081692D" w:rsidP="007A3203">
            <w:pPr>
              <w:tabs>
                <w:tab w:val="left" w:pos="1134"/>
              </w:tabs>
              <w:spacing w:line="276" w:lineRule="auto"/>
              <w:ind w:hanging="10"/>
              <w:jc w:val="both"/>
              <w:rPr>
                <w:sz w:val="24"/>
                <w:szCs w:val="24"/>
                <w:lang w:val="ru-RU"/>
              </w:rPr>
            </w:pPr>
            <w:r w:rsidRPr="00765AA4">
              <w:rPr>
                <w:sz w:val="24"/>
                <w:szCs w:val="24"/>
                <w:lang w:val="ru-RU"/>
              </w:rPr>
              <w:t>Профориентационный портал «Билет в</w:t>
            </w:r>
            <w:r w:rsidRPr="00765AA4">
              <w:rPr>
                <w:sz w:val="24"/>
                <w:szCs w:val="24"/>
              </w:rPr>
              <w:t> </w:t>
            </w:r>
            <w:r w:rsidRPr="00765AA4">
              <w:rPr>
                <w:sz w:val="24"/>
                <w:szCs w:val="24"/>
                <w:lang w:val="ru-RU"/>
              </w:rPr>
              <w:t>будущее»(</w:t>
            </w:r>
            <w:hyperlink r:id="rId18" w:history="1">
              <w:r w:rsidRPr="00765AA4">
                <w:rPr>
                  <w:rStyle w:val="a8"/>
                  <w:sz w:val="24"/>
                  <w:szCs w:val="24"/>
                </w:rPr>
                <w:t>http</w:t>
              </w:r>
              <w:r w:rsidRPr="00765AA4">
                <w:rPr>
                  <w:rStyle w:val="a8"/>
                  <w:sz w:val="24"/>
                  <w:szCs w:val="24"/>
                  <w:lang w:val="ru-RU"/>
                </w:rPr>
                <w:t>://</w:t>
              </w:r>
              <w:r w:rsidRPr="00765AA4">
                <w:rPr>
                  <w:rStyle w:val="a8"/>
                  <w:sz w:val="24"/>
                  <w:szCs w:val="24"/>
                </w:rPr>
                <w:t>bilet</w:t>
              </w:r>
              <w:r w:rsidRPr="00765AA4">
                <w:rPr>
                  <w:rStyle w:val="a8"/>
                  <w:sz w:val="24"/>
                  <w:szCs w:val="24"/>
                  <w:lang w:val="ru-RU"/>
                </w:rPr>
                <w:t>-</w:t>
              </w:r>
              <w:r w:rsidRPr="00765AA4">
                <w:rPr>
                  <w:rStyle w:val="a8"/>
                  <w:sz w:val="24"/>
                  <w:szCs w:val="24"/>
                </w:rPr>
                <w:t>help</w:t>
              </w:r>
              <w:r w:rsidRPr="00765AA4">
                <w:rPr>
                  <w:rStyle w:val="a8"/>
                  <w:sz w:val="24"/>
                  <w:szCs w:val="24"/>
                  <w:lang w:val="ru-RU"/>
                </w:rPr>
                <w:t>.</w:t>
              </w:r>
              <w:r w:rsidRPr="00765AA4">
                <w:rPr>
                  <w:rStyle w:val="a8"/>
                  <w:sz w:val="24"/>
                  <w:szCs w:val="24"/>
                </w:rPr>
                <w:t>worldskills</w:t>
              </w:r>
              <w:r w:rsidRPr="00765AA4">
                <w:rPr>
                  <w:rStyle w:val="a8"/>
                  <w:sz w:val="24"/>
                  <w:szCs w:val="24"/>
                  <w:lang w:val="ru-RU"/>
                </w:rPr>
                <w:t>.</w:t>
              </w:r>
              <w:r w:rsidRPr="00765AA4">
                <w:rPr>
                  <w:rStyle w:val="a8"/>
                  <w:sz w:val="24"/>
                  <w:szCs w:val="24"/>
                </w:rPr>
                <w:t>ru</w:t>
              </w:r>
              <w:r w:rsidRPr="00765AA4">
                <w:rPr>
                  <w:rStyle w:val="a8"/>
                  <w:sz w:val="24"/>
                  <w:szCs w:val="24"/>
                  <w:lang w:val="ru-RU"/>
                </w:rPr>
                <w:t>/</w:t>
              </w:r>
            </w:hyperlink>
            <w:r w:rsidRPr="00765AA4">
              <w:rPr>
                <w:sz w:val="24"/>
                <w:szCs w:val="24"/>
                <w:lang w:val="ru-RU"/>
              </w:rPr>
              <w:t>) – это программа  профессиональной ориентации школьников, направленное на учеников 6-11 классов. Ресурс содержит видеоуроки для средней и</w:t>
            </w:r>
            <w:r w:rsidRPr="00765AA4">
              <w:rPr>
                <w:sz w:val="24"/>
                <w:szCs w:val="24"/>
              </w:rPr>
              <w:t> </w:t>
            </w:r>
            <w:r w:rsidRPr="00765AA4">
              <w:rPr>
                <w:sz w:val="24"/>
                <w:szCs w:val="24"/>
                <w:lang w:val="ru-RU"/>
              </w:rPr>
              <w:t>старшей школы. Позволяет проводить тестирования и</w:t>
            </w:r>
            <w:r w:rsidRPr="00765AA4">
              <w:rPr>
                <w:sz w:val="24"/>
                <w:szCs w:val="24"/>
              </w:rPr>
              <w:t> </w:t>
            </w:r>
            <w:r w:rsidRPr="00765AA4">
              <w:rPr>
                <w:sz w:val="24"/>
                <w:szCs w:val="24"/>
                <w:lang w:val="ru-RU"/>
              </w:rPr>
              <w:t>погружаться в</w:t>
            </w:r>
            <w:r w:rsidRPr="00765AA4">
              <w:rPr>
                <w:sz w:val="24"/>
                <w:szCs w:val="24"/>
              </w:rPr>
              <w:t> </w:t>
            </w:r>
            <w:r w:rsidRPr="00765AA4">
              <w:rPr>
                <w:sz w:val="24"/>
                <w:szCs w:val="24"/>
                <w:lang w:val="ru-RU"/>
              </w:rPr>
              <w:t>различные специальности и</w:t>
            </w:r>
            <w:r w:rsidRPr="00765AA4">
              <w:rPr>
                <w:sz w:val="24"/>
                <w:szCs w:val="24"/>
              </w:rPr>
              <w:t> </w:t>
            </w:r>
            <w:r w:rsidRPr="00765AA4">
              <w:rPr>
                <w:sz w:val="24"/>
                <w:szCs w:val="24"/>
                <w:lang w:val="ru-RU"/>
              </w:rPr>
              <w:t>направления подготовки уже на</w:t>
            </w:r>
            <w:r w:rsidRPr="00765AA4">
              <w:rPr>
                <w:sz w:val="24"/>
                <w:szCs w:val="24"/>
              </w:rPr>
              <w:t> </w:t>
            </w:r>
            <w:r w:rsidRPr="00765AA4">
              <w:rPr>
                <w:sz w:val="24"/>
                <w:szCs w:val="24"/>
                <w:lang w:val="ru-RU"/>
              </w:rPr>
              <w:t>базе школьного образования</w:t>
            </w:r>
          </w:p>
        </w:tc>
      </w:tr>
      <w:tr w:rsidR="0081692D" w:rsidRPr="009C6609" w:rsidTr="007A3203">
        <w:tc>
          <w:tcPr>
            <w:tcW w:w="443" w:type="pct"/>
            <w:tcBorders>
              <w:top w:val="single" w:sz="6" w:space="0" w:color="000000"/>
              <w:left w:val="single" w:sz="6" w:space="0" w:color="000000"/>
              <w:bottom w:val="single" w:sz="6" w:space="0" w:color="000000"/>
              <w:right w:val="single" w:sz="6" w:space="0" w:color="000000"/>
            </w:tcBorders>
          </w:tcPr>
          <w:p w:rsidR="0081692D" w:rsidRPr="00765AA4" w:rsidRDefault="0081692D" w:rsidP="007A3203">
            <w:pPr>
              <w:tabs>
                <w:tab w:val="left" w:pos="1134"/>
              </w:tabs>
              <w:spacing w:line="276" w:lineRule="auto"/>
              <w:ind w:firstLine="15"/>
              <w:jc w:val="both"/>
              <w:rPr>
                <w:sz w:val="24"/>
                <w:szCs w:val="24"/>
              </w:rPr>
            </w:pPr>
            <w:r w:rsidRPr="00765AA4">
              <w:rPr>
                <w:sz w:val="24"/>
                <w:szCs w:val="24"/>
              </w:rPr>
              <w:t>4</w:t>
            </w:r>
          </w:p>
        </w:tc>
        <w:tc>
          <w:tcPr>
            <w:tcW w:w="1009" w:type="pct"/>
            <w:tcBorders>
              <w:top w:val="single" w:sz="6" w:space="0" w:color="000000"/>
              <w:left w:val="single" w:sz="6" w:space="0" w:color="000000"/>
              <w:bottom w:val="single" w:sz="6" w:space="0" w:color="000000"/>
              <w:right w:val="single" w:sz="6" w:space="0" w:color="000000"/>
            </w:tcBorders>
          </w:tcPr>
          <w:p w:rsidR="0081692D" w:rsidRPr="00765AA4" w:rsidRDefault="0081692D" w:rsidP="007A3203">
            <w:pPr>
              <w:tabs>
                <w:tab w:val="left" w:pos="1134"/>
              </w:tabs>
              <w:spacing w:line="276" w:lineRule="auto"/>
              <w:ind w:hanging="10"/>
              <w:jc w:val="both"/>
              <w:rPr>
                <w:sz w:val="24"/>
                <w:szCs w:val="24"/>
              </w:rPr>
            </w:pPr>
            <w:r w:rsidRPr="00765AA4">
              <w:rPr>
                <w:sz w:val="24"/>
                <w:szCs w:val="24"/>
              </w:rPr>
              <w:t>Сервис «Яндекс. Учебник»</w:t>
            </w:r>
          </w:p>
        </w:tc>
        <w:tc>
          <w:tcPr>
            <w:tcW w:w="3548" w:type="pct"/>
            <w:tcBorders>
              <w:top w:val="single" w:sz="6" w:space="0" w:color="000000"/>
              <w:left w:val="single" w:sz="6" w:space="0" w:color="000000"/>
              <w:bottom w:val="single" w:sz="6" w:space="0" w:color="000000"/>
              <w:right w:val="single" w:sz="6" w:space="0" w:color="000000"/>
            </w:tcBorders>
          </w:tcPr>
          <w:p w:rsidR="0081692D" w:rsidRPr="00765AA4" w:rsidRDefault="0081692D" w:rsidP="007A3203">
            <w:pPr>
              <w:tabs>
                <w:tab w:val="left" w:pos="1134"/>
              </w:tabs>
              <w:spacing w:line="276" w:lineRule="auto"/>
              <w:ind w:hanging="10"/>
              <w:jc w:val="both"/>
              <w:rPr>
                <w:sz w:val="24"/>
                <w:szCs w:val="24"/>
                <w:lang w:val="ru-RU"/>
              </w:rPr>
            </w:pPr>
            <w:r w:rsidRPr="00765AA4">
              <w:rPr>
                <w:sz w:val="24"/>
                <w:szCs w:val="24"/>
                <w:lang w:val="ru-RU"/>
              </w:rPr>
              <w:t>«</w:t>
            </w:r>
            <w:hyperlink r:id="rId19" w:tgtFrame="_blank" w:history="1">
              <w:r w:rsidRPr="00765AA4">
                <w:rPr>
                  <w:rStyle w:val="a8"/>
                  <w:sz w:val="24"/>
                  <w:szCs w:val="24"/>
                  <w:lang w:val="ru-RU"/>
                </w:rPr>
                <w:t>Яндекс.Учебник</w:t>
              </w:r>
            </w:hyperlink>
            <w:r w:rsidRPr="00765AA4">
              <w:rPr>
                <w:sz w:val="24"/>
                <w:szCs w:val="24"/>
                <w:lang w:val="ru-RU"/>
              </w:rPr>
              <w:t>» поможет проводить занятия по русскому языку и математике с помощью сервиса. Ресурс содержит более 35 тыс. заданий разного уровня сложности для школьников 1–5-х классов. Все задания разработаны опытными методистами с учётом федерального государственного стандарта. Ресурсом уже воспользовались более 1,5 миллиона школьников. В числе возможностей «ЯндексУчебника»</w:t>
            </w:r>
            <w:r w:rsidRPr="00765AA4">
              <w:rPr>
                <w:sz w:val="24"/>
                <w:szCs w:val="24"/>
              </w:rPr>
              <w:t> </w:t>
            </w:r>
            <w:r w:rsidRPr="00765AA4">
              <w:rPr>
                <w:sz w:val="24"/>
                <w:szCs w:val="24"/>
                <w:lang w:val="ru-RU"/>
              </w:rPr>
              <w:t>– автоматическая проверка ответов и мгновенная обратная связь для учеников.</w:t>
            </w:r>
          </w:p>
        </w:tc>
      </w:tr>
      <w:tr w:rsidR="0081692D" w:rsidRPr="009C6609" w:rsidTr="007A3203">
        <w:tc>
          <w:tcPr>
            <w:tcW w:w="443" w:type="pct"/>
            <w:tcBorders>
              <w:top w:val="single" w:sz="6" w:space="0" w:color="000000"/>
              <w:left w:val="single" w:sz="6" w:space="0" w:color="000000"/>
              <w:bottom w:val="single" w:sz="6" w:space="0" w:color="000000"/>
              <w:right w:val="single" w:sz="6" w:space="0" w:color="000000"/>
            </w:tcBorders>
          </w:tcPr>
          <w:p w:rsidR="0081692D" w:rsidRPr="00765AA4" w:rsidRDefault="0081692D" w:rsidP="007A3203">
            <w:pPr>
              <w:tabs>
                <w:tab w:val="left" w:pos="1134"/>
              </w:tabs>
              <w:spacing w:line="276" w:lineRule="auto"/>
              <w:ind w:firstLine="15"/>
              <w:jc w:val="both"/>
              <w:rPr>
                <w:sz w:val="24"/>
                <w:szCs w:val="24"/>
              </w:rPr>
            </w:pPr>
            <w:r w:rsidRPr="00765AA4">
              <w:rPr>
                <w:sz w:val="24"/>
                <w:szCs w:val="24"/>
              </w:rPr>
              <w:t>5</w:t>
            </w:r>
          </w:p>
        </w:tc>
        <w:tc>
          <w:tcPr>
            <w:tcW w:w="1009" w:type="pct"/>
            <w:tcBorders>
              <w:top w:val="single" w:sz="6" w:space="0" w:color="000000"/>
              <w:left w:val="single" w:sz="6" w:space="0" w:color="000000"/>
              <w:bottom w:val="single" w:sz="6" w:space="0" w:color="000000"/>
              <w:right w:val="single" w:sz="6" w:space="0" w:color="000000"/>
            </w:tcBorders>
          </w:tcPr>
          <w:p w:rsidR="0081692D" w:rsidRPr="00765AA4" w:rsidRDefault="0081692D" w:rsidP="007A3203">
            <w:pPr>
              <w:tabs>
                <w:tab w:val="left" w:pos="1134"/>
              </w:tabs>
              <w:spacing w:line="276" w:lineRule="auto"/>
              <w:ind w:hanging="10"/>
              <w:jc w:val="both"/>
              <w:rPr>
                <w:sz w:val="24"/>
                <w:szCs w:val="24"/>
              </w:rPr>
            </w:pPr>
            <w:r w:rsidRPr="00765AA4">
              <w:rPr>
                <w:sz w:val="24"/>
                <w:szCs w:val="24"/>
              </w:rPr>
              <w:t>Сервис «ЯКласс»</w:t>
            </w:r>
          </w:p>
        </w:tc>
        <w:tc>
          <w:tcPr>
            <w:tcW w:w="3548" w:type="pct"/>
            <w:tcBorders>
              <w:top w:val="single" w:sz="6" w:space="0" w:color="000000"/>
              <w:left w:val="single" w:sz="6" w:space="0" w:color="000000"/>
              <w:bottom w:val="single" w:sz="6" w:space="0" w:color="000000"/>
              <w:right w:val="single" w:sz="6" w:space="0" w:color="000000"/>
            </w:tcBorders>
          </w:tcPr>
          <w:p w:rsidR="0081692D" w:rsidRPr="00765AA4" w:rsidRDefault="00904C38" w:rsidP="007A3203">
            <w:pPr>
              <w:tabs>
                <w:tab w:val="left" w:pos="1134"/>
              </w:tabs>
              <w:spacing w:line="276" w:lineRule="auto"/>
              <w:ind w:hanging="10"/>
              <w:jc w:val="both"/>
              <w:rPr>
                <w:sz w:val="24"/>
                <w:szCs w:val="24"/>
                <w:lang w:val="ru-RU"/>
              </w:rPr>
            </w:pPr>
            <w:hyperlink r:id="rId20" w:history="1">
              <w:r w:rsidR="0081692D" w:rsidRPr="00765AA4">
                <w:rPr>
                  <w:rStyle w:val="a8"/>
                  <w:sz w:val="24"/>
                  <w:szCs w:val="24"/>
                  <w:lang w:val="ru-RU"/>
                </w:rPr>
                <w:t xml:space="preserve">«ЯКласс» </w:t>
              </w:r>
            </w:hyperlink>
            <w:r w:rsidR="0081692D" w:rsidRPr="00765AA4">
              <w:rPr>
                <w:sz w:val="24"/>
                <w:szCs w:val="24"/>
                <w:lang w:val="ru-RU"/>
              </w:rPr>
              <w:t>- направлен на проверку усвоенного материала. Учитель задаёт обучающимся проверочную работу, обучающийся заходит на сайт и выполняет задание педагога; если обучающийся допускает ошибку, ему объясняют ход решения задания и предлагают выполнить другой вариант. Учитель/преподаватель получает отчёт о том, как обучающиеся справляются с заданиями.</w:t>
            </w:r>
          </w:p>
        </w:tc>
      </w:tr>
      <w:tr w:rsidR="0081692D" w:rsidRPr="009C6609" w:rsidTr="007A3203">
        <w:trPr>
          <w:trHeight w:val="3118"/>
        </w:trPr>
        <w:tc>
          <w:tcPr>
            <w:tcW w:w="443" w:type="pct"/>
            <w:tcBorders>
              <w:top w:val="single" w:sz="6" w:space="0" w:color="000000"/>
              <w:left w:val="single" w:sz="6" w:space="0" w:color="000000"/>
              <w:bottom w:val="single" w:sz="6" w:space="0" w:color="000000"/>
              <w:right w:val="single" w:sz="6" w:space="0" w:color="000000"/>
            </w:tcBorders>
          </w:tcPr>
          <w:p w:rsidR="0081692D" w:rsidRPr="00765AA4" w:rsidRDefault="0081692D" w:rsidP="007A3203">
            <w:pPr>
              <w:tabs>
                <w:tab w:val="left" w:pos="1134"/>
              </w:tabs>
              <w:spacing w:line="276" w:lineRule="auto"/>
              <w:ind w:firstLine="15"/>
              <w:jc w:val="both"/>
              <w:rPr>
                <w:sz w:val="24"/>
                <w:szCs w:val="24"/>
              </w:rPr>
            </w:pPr>
            <w:r w:rsidRPr="00765AA4">
              <w:rPr>
                <w:sz w:val="24"/>
                <w:szCs w:val="24"/>
              </w:rPr>
              <w:lastRenderedPageBreak/>
              <w:t>6</w:t>
            </w:r>
          </w:p>
        </w:tc>
        <w:tc>
          <w:tcPr>
            <w:tcW w:w="1009" w:type="pct"/>
            <w:tcBorders>
              <w:top w:val="single" w:sz="6" w:space="0" w:color="000000"/>
              <w:left w:val="single" w:sz="6" w:space="0" w:color="000000"/>
              <w:bottom w:val="single" w:sz="6" w:space="0" w:color="000000"/>
              <w:right w:val="single" w:sz="6" w:space="0" w:color="000000"/>
            </w:tcBorders>
          </w:tcPr>
          <w:p w:rsidR="0081692D" w:rsidRPr="00765AA4" w:rsidRDefault="0081692D" w:rsidP="007A3203">
            <w:pPr>
              <w:tabs>
                <w:tab w:val="left" w:pos="1134"/>
              </w:tabs>
              <w:spacing w:line="276" w:lineRule="auto"/>
              <w:ind w:hanging="10"/>
              <w:jc w:val="both"/>
              <w:rPr>
                <w:sz w:val="24"/>
                <w:szCs w:val="24"/>
              </w:rPr>
            </w:pPr>
            <w:r w:rsidRPr="00765AA4">
              <w:rPr>
                <w:sz w:val="24"/>
                <w:szCs w:val="24"/>
              </w:rPr>
              <w:t>Образовательная платформа «Учи.ру»</w:t>
            </w:r>
          </w:p>
        </w:tc>
        <w:tc>
          <w:tcPr>
            <w:tcW w:w="3548" w:type="pct"/>
            <w:tcBorders>
              <w:top w:val="single" w:sz="6" w:space="0" w:color="000000"/>
              <w:left w:val="single" w:sz="6" w:space="0" w:color="000000"/>
              <w:bottom w:val="single" w:sz="6" w:space="0" w:color="000000"/>
              <w:right w:val="single" w:sz="6" w:space="0" w:color="000000"/>
            </w:tcBorders>
          </w:tcPr>
          <w:p w:rsidR="0081692D" w:rsidRPr="00765AA4" w:rsidRDefault="0081692D" w:rsidP="007A3203">
            <w:pPr>
              <w:tabs>
                <w:tab w:val="left" w:pos="1134"/>
              </w:tabs>
              <w:spacing w:line="276" w:lineRule="auto"/>
              <w:ind w:hanging="10"/>
              <w:jc w:val="both"/>
              <w:rPr>
                <w:sz w:val="24"/>
                <w:szCs w:val="24"/>
                <w:lang w:val="ru-RU"/>
              </w:rPr>
            </w:pPr>
            <w:r w:rsidRPr="00765AA4">
              <w:rPr>
                <w:sz w:val="24"/>
                <w:szCs w:val="24"/>
                <w:lang w:val="ru-RU"/>
              </w:rPr>
              <w:t>Учи.ру - крупная образовательная онлайн-платформа с целой система онлайн заданий для учеников разных классов и разной подготовленности. Школьникам предлагаются интерактивные курсы по основным предметам и подготовке к проверочным работам, а учителям и родителям - тематические вебинары по дистанционному обучению. Методика платформы помогает отрабатывать ошибки учеников, выстраивает их индивидуальную образовательную траекторию, отображает прогресс учеников в личном кабинете. В</w:t>
            </w:r>
            <w:r w:rsidRPr="00765AA4">
              <w:rPr>
                <w:sz w:val="24"/>
                <w:szCs w:val="24"/>
              </w:rPr>
              <w:t> </w:t>
            </w:r>
            <w:r w:rsidRPr="00765AA4">
              <w:rPr>
                <w:sz w:val="24"/>
                <w:szCs w:val="24"/>
                <w:lang w:val="ru-RU"/>
              </w:rPr>
              <w:t>личных кабинетах пользователей есть чат, где учителя, ученики и</w:t>
            </w:r>
            <w:r w:rsidRPr="00765AA4">
              <w:rPr>
                <w:sz w:val="24"/>
                <w:szCs w:val="24"/>
              </w:rPr>
              <w:t> </w:t>
            </w:r>
            <w:r w:rsidRPr="00765AA4">
              <w:rPr>
                <w:sz w:val="24"/>
                <w:szCs w:val="24"/>
                <w:lang w:val="ru-RU"/>
              </w:rPr>
              <w:t>родители могут обсуждать задания, свои успехи и</w:t>
            </w:r>
            <w:r w:rsidRPr="00765AA4">
              <w:rPr>
                <w:sz w:val="24"/>
                <w:szCs w:val="24"/>
              </w:rPr>
              <w:t> </w:t>
            </w:r>
            <w:r w:rsidRPr="00765AA4">
              <w:rPr>
                <w:sz w:val="24"/>
                <w:szCs w:val="24"/>
                <w:lang w:val="ru-RU"/>
              </w:rPr>
              <w:t>прогресс.</w:t>
            </w:r>
          </w:p>
        </w:tc>
      </w:tr>
      <w:tr w:rsidR="0081692D" w:rsidRPr="009C6609" w:rsidTr="007A3203">
        <w:trPr>
          <w:trHeight w:val="108"/>
        </w:trPr>
        <w:tc>
          <w:tcPr>
            <w:tcW w:w="443" w:type="pct"/>
            <w:tcBorders>
              <w:top w:val="single" w:sz="6" w:space="0" w:color="000000"/>
              <w:left w:val="single" w:sz="6" w:space="0" w:color="000000"/>
              <w:bottom w:val="single" w:sz="6" w:space="0" w:color="000000"/>
              <w:right w:val="single" w:sz="6" w:space="0" w:color="000000"/>
            </w:tcBorders>
          </w:tcPr>
          <w:p w:rsidR="0081692D" w:rsidRPr="00765AA4" w:rsidRDefault="0081692D" w:rsidP="007A3203">
            <w:pPr>
              <w:tabs>
                <w:tab w:val="left" w:pos="1134"/>
              </w:tabs>
              <w:spacing w:line="276" w:lineRule="auto"/>
              <w:ind w:firstLine="15"/>
              <w:jc w:val="both"/>
              <w:rPr>
                <w:sz w:val="24"/>
                <w:szCs w:val="24"/>
              </w:rPr>
            </w:pPr>
            <w:r w:rsidRPr="00765AA4">
              <w:rPr>
                <w:sz w:val="24"/>
                <w:szCs w:val="24"/>
              </w:rPr>
              <w:t>7</w:t>
            </w:r>
          </w:p>
        </w:tc>
        <w:tc>
          <w:tcPr>
            <w:tcW w:w="1009" w:type="pct"/>
            <w:tcBorders>
              <w:top w:val="single" w:sz="6" w:space="0" w:color="000000"/>
              <w:left w:val="single" w:sz="6" w:space="0" w:color="000000"/>
              <w:bottom w:val="single" w:sz="6" w:space="0" w:color="000000"/>
              <w:right w:val="single" w:sz="6" w:space="0" w:color="000000"/>
            </w:tcBorders>
          </w:tcPr>
          <w:p w:rsidR="0081692D" w:rsidRPr="00765AA4" w:rsidRDefault="0081692D" w:rsidP="007A3203">
            <w:pPr>
              <w:tabs>
                <w:tab w:val="left" w:pos="1134"/>
              </w:tabs>
              <w:spacing w:line="276" w:lineRule="auto"/>
              <w:ind w:hanging="10"/>
              <w:jc w:val="both"/>
              <w:rPr>
                <w:sz w:val="24"/>
                <w:szCs w:val="24"/>
              </w:rPr>
            </w:pPr>
            <w:r w:rsidRPr="00765AA4">
              <w:rPr>
                <w:sz w:val="24"/>
                <w:szCs w:val="24"/>
              </w:rPr>
              <w:t>«Мобильное электронное образование» (МЭО)</w:t>
            </w:r>
          </w:p>
        </w:tc>
        <w:tc>
          <w:tcPr>
            <w:tcW w:w="3548" w:type="pct"/>
            <w:tcBorders>
              <w:top w:val="single" w:sz="6" w:space="0" w:color="000000"/>
              <w:left w:val="single" w:sz="6" w:space="0" w:color="000000"/>
              <w:bottom w:val="single" w:sz="6" w:space="0" w:color="000000"/>
              <w:right w:val="single" w:sz="6" w:space="0" w:color="000000"/>
            </w:tcBorders>
          </w:tcPr>
          <w:p w:rsidR="0081692D" w:rsidRPr="00765AA4" w:rsidRDefault="0081692D" w:rsidP="007A3203">
            <w:pPr>
              <w:tabs>
                <w:tab w:val="left" w:pos="1134"/>
              </w:tabs>
              <w:spacing w:line="276" w:lineRule="auto"/>
              <w:ind w:hanging="10"/>
              <w:jc w:val="both"/>
              <w:rPr>
                <w:sz w:val="24"/>
                <w:szCs w:val="24"/>
                <w:lang w:val="ru-RU"/>
              </w:rPr>
            </w:pPr>
            <w:r w:rsidRPr="00765AA4">
              <w:rPr>
                <w:sz w:val="24"/>
                <w:szCs w:val="24"/>
                <w:lang w:val="ru-RU"/>
              </w:rPr>
              <w:t>Онлайн-курсы компании «Мобильное электронное образование» (для общего образования с 1 по 11 классы) обеспечивают освоение обучающимися образовательных программ в полном соответствии с ФГОС. Для этого в МЭО предусмотрены специализированные инструменты - «Система видеоконференций», «Система личных сообщений», «Вопрос дня», «Матрица назначений заданий».</w:t>
            </w:r>
          </w:p>
        </w:tc>
      </w:tr>
      <w:tr w:rsidR="0081692D" w:rsidRPr="009C6609" w:rsidTr="007A3203">
        <w:tc>
          <w:tcPr>
            <w:tcW w:w="443" w:type="pct"/>
            <w:tcBorders>
              <w:top w:val="single" w:sz="6" w:space="0" w:color="000000"/>
              <w:left w:val="single" w:sz="6" w:space="0" w:color="000000"/>
              <w:bottom w:val="single" w:sz="6" w:space="0" w:color="000000"/>
              <w:right w:val="single" w:sz="6" w:space="0" w:color="000000"/>
            </w:tcBorders>
          </w:tcPr>
          <w:p w:rsidR="0081692D" w:rsidRPr="00765AA4" w:rsidRDefault="0081692D" w:rsidP="007A3203">
            <w:pPr>
              <w:tabs>
                <w:tab w:val="left" w:pos="1134"/>
              </w:tabs>
              <w:spacing w:line="276" w:lineRule="auto"/>
              <w:ind w:firstLine="15"/>
              <w:jc w:val="both"/>
              <w:rPr>
                <w:sz w:val="24"/>
                <w:szCs w:val="24"/>
              </w:rPr>
            </w:pPr>
            <w:r w:rsidRPr="00765AA4">
              <w:rPr>
                <w:sz w:val="24"/>
                <w:szCs w:val="24"/>
              </w:rPr>
              <w:t>8</w:t>
            </w:r>
          </w:p>
        </w:tc>
        <w:tc>
          <w:tcPr>
            <w:tcW w:w="1009" w:type="pct"/>
            <w:tcBorders>
              <w:top w:val="single" w:sz="6" w:space="0" w:color="000000"/>
              <w:left w:val="single" w:sz="6" w:space="0" w:color="000000"/>
              <w:bottom w:val="single" w:sz="6" w:space="0" w:color="000000"/>
              <w:right w:val="single" w:sz="6" w:space="0" w:color="000000"/>
            </w:tcBorders>
          </w:tcPr>
          <w:p w:rsidR="0081692D" w:rsidRPr="00765AA4" w:rsidRDefault="0081692D" w:rsidP="007A3203">
            <w:pPr>
              <w:tabs>
                <w:tab w:val="left" w:pos="1134"/>
              </w:tabs>
              <w:spacing w:line="276" w:lineRule="auto"/>
              <w:ind w:hanging="10"/>
              <w:jc w:val="both"/>
              <w:rPr>
                <w:sz w:val="24"/>
                <w:szCs w:val="24"/>
                <w:lang w:val="ru-RU"/>
              </w:rPr>
            </w:pPr>
            <w:r w:rsidRPr="00765AA4">
              <w:rPr>
                <w:sz w:val="24"/>
                <w:szCs w:val="24"/>
                <w:lang w:val="ru-RU"/>
              </w:rPr>
              <w:t>Электронные версии УМК от</w:t>
            </w:r>
            <w:r w:rsidRPr="00765AA4">
              <w:rPr>
                <w:sz w:val="24"/>
                <w:szCs w:val="24"/>
              </w:rPr>
              <w:t> </w:t>
            </w:r>
            <w:r w:rsidRPr="00765AA4">
              <w:rPr>
                <w:sz w:val="24"/>
                <w:szCs w:val="24"/>
                <w:lang w:val="ru-RU"/>
              </w:rPr>
              <w:t>издательства «Просвещение»</w:t>
            </w:r>
          </w:p>
        </w:tc>
        <w:tc>
          <w:tcPr>
            <w:tcW w:w="3548" w:type="pct"/>
            <w:tcBorders>
              <w:top w:val="single" w:sz="6" w:space="0" w:color="000000"/>
              <w:left w:val="single" w:sz="6" w:space="0" w:color="000000"/>
              <w:bottom w:val="single" w:sz="6" w:space="0" w:color="000000"/>
              <w:right w:val="single" w:sz="6" w:space="0" w:color="000000"/>
            </w:tcBorders>
          </w:tcPr>
          <w:p w:rsidR="0081692D" w:rsidRPr="00765AA4" w:rsidRDefault="00904C38" w:rsidP="007A3203">
            <w:pPr>
              <w:tabs>
                <w:tab w:val="left" w:pos="1134"/>
              </w:tabs>
              <w:spacing w:line="276" w:lineRule="auto"/>
              <w:ind w:hanging="10"/>
              <w:jc w:val="both"/>
              <w:rPr>
                <w:sz w:val="24"/>
                <w:szCs w:val="24"/>
                <w:lang w:val="ru-RU"/>
              </w:rPr>
            </w:pPr>
            <w:hyperlink r:id="rId21" w:history="1">
              <w:r w:rsidR="0081692D" w:rsidRPr="00765AA4">
                <w:rPr>
                  <w:rStyle w:val="a8"/>
                  <w:sz w:val="24"/>
                  <w:szCs w:val="24"/>
                  <w:lang w:val="ru-RU"/>
                </w:rPr>
                <w:t xml:space="preserve">Издательство «Просвещение» </w:t>
              </w:r>
            </w:hyperlink>
            <w:r w:rsidR="0081692D" w:rsidRPr="00765AA4">
              <w:rPr>
                <w:sz w:val="24"/>
                <w:szCs w:val="24"/>
                <w:lang w:val="ru-RU"/>
              </w:rPr>
              <w:t>предоставляет доступ к электронным версиям учебно -методических комплексов, входящих в Федеральный перечень. Доступ распространяется как на учебник, так и специальные тренажёры для отработки и закрепления полученных знаний. При этом для работы с учебниками не потребуется подключения к интернету.</w:t>
            </w:r>
          </w:p>
        </w:tc>
      </w:tr>
      <w:tr w:rsidR="0081692D" w:rsidRPr="009C6609" w:rsidTr="007A3203">
        <w:tc>
          <w:tcPr>
            <w:tcW w:w="443" w:type="pct"/>
            <w:tcBorders>
              <w:top w:val="single" w:sz="6" w:space="0" w:color="000000"/>
              <w:left w:val="single" w:sz="6" w:space="0" w:color="000000"/>
              <w:bottom w:val="single" w:sz="6" w:space="0" w:color="000000"/>
              <w:right w:val="single" w:sz="6" w:space="0" w:color="000000"/>
            </w:tcBorders>
          </w:tcPr>
          <w:p w:rsidR="0081692D" w:rsidRPr="00765AA4" w:rsidRDefault="0081692D" w:rsidP="007A3203">
            <w:pPr>
              <w:tabs>
                <w:tab w:val="left" w:pos="1134"/>
              </w:tabs>
              <w:spacing w:line="276" w:lineRule="auto"/>
              <w:ind w:firstLine="15"/>
              <w:jc w:val="both"/>
              <w:rPr>
                <w:sz w:val="24"/>
                <w:szCs w:val="24"/>
              </w:rPr>
            </w:pPr>
            <w:r w:rsidRPr="00765AA4">
              <w:rPr>
                <w:sz w:val="24"/>
                <w:szCs w:val="24"/>
              </w:rPr>
              <w:t>9</w:t>
            </w:r>
          </w:p>
        </w:tc>
        <w:tc>
          <w:tcPr>
            <w:tcW w:w="1009" w:type="pct"/>
            <w:tcBorders>
              <w:top w:val="single" w:sz="6" w:space="0" w:color="000000"/>
              <w:left w:val="single" w:sz="6" w:space="0" w:color="000000"/>
              <w:bottom w:val="single" w:sz="6" w:space="0" w:color="000000"/>
              <w:right w:val="single" w:sz="6" w:space="0" w:color="000000"/>
            </w:tcBorders>
          </w:tcPr>
          <w:p w:rsidR="0081692D" w:rsidRPr="00765AA4" w:rsidRDefault="0081692D" w:rsidP="007A3203">
            <w:pPr>
              <w:tabs>
                <w:tab w:val="left" w:pos="1134"/>
              </w:tabs>
              <w:spacing w:line="276" w:lineRule="auto"/>
              <w:ind w:hanging="10"/>
              <w:jc w:val="both"/>
              <w:rPr>
                <w:sz w:val="24"/>
                <w:szCs w:val="24"/>
              </w:rPr>
            </w:pPr>
            <w:r w:rsidRPr="00765AA4">
              <w:rPr>
                <w:sz w:val="24"/>
                <w:szCs w:val="24"/>
              </w:rPr>
              <w:t>Система «Маркетплейс образовательных услуг»</w:t>
            </w:r>
          </w:p>
        </w:tc>
        <w:tc>
          <w:tcPr>
            <w:tcW w:w="3548" w:type="pct"/>
            <w:tcBorders>
              <w:top w:val="single" w:sz="6" w:space="0" w:color="000000"/>
              <w:left w:val="single" w:sz="6" w:space="0" w:color="000000"/>
              <w:bottom w:val="single" w:sz="6" w:space="0" w:color="000000"/>
              <w:right w:val="single" w:sz="6" w:space="0" w:color="000000"/>
            </w:tcBorders>
          </w:tcPr>
          <w:p w:rsidR="0081692D" w:rsidRPr="00765AA4" w:rsidRDefault="0081692D" w:rsidP="007A3203">
            <w:pPr>
              <w:tabs>
                <w:tab w:val="left" w:pos="1134"/>
              </w:tabs>
              <w:spacing w:line="276" w:lineRule="auto"/>
              <w:ind w:hanging="10"/>
              <w:jc w:val="both"/>
              <w:rPr>
                <w:sz w:val="24"/>
                <w:szCs w:val="24"/>
                <w:lang w:val="ru-RU"/>
              </w:rPr>
            </w:pPr>
            <w:r w:rsidRPr="00765AA4">
              <w:rPr>
                <w:sz w:val="24"/>
                <w:szCs w:val="24"/>
                <w:lang w:val="ru-RU"/>
              </w:rPr>
              <w:t>Система «Маркетплейс образовательных услуг» (</w:t>
            </w:r>
            <w:hyperlink r:id="rId22" w:history="1">
              <w:r w:rsidRPr="00765AA4">
                <w:rPr>
                  <w:rStyle w:val="a8"/>
                  <w:sz w:val="24"/>
                  <w:szCs w:val="24"/>
                </w:rPr>
                <w:t>https</w:t>
              </w:r>
              <w:r w:rsidRPr="00765AA4">
                <w:rPr>
                  <w:rStyle w:val="a8"/>
                  <w:sz w:val="24"/>
                  <w:szCs w:val="24"/>
                  <w:lang w:val="ru-RU"/>
                </w:rPr>
                <w:t>://</w:t>
              </w:r>
              <w:r w:rsidRPr="00765AA4">
                <w:rPr>
                  <w:rStyle w:val="a8"/>
                  <w:sz w:val="24"/>
                  <w:szCs w:val="24"/>
                </w:rPr>
                <w:t>elducation</w:t>
              </w:r>
              <w:r w:rsidRPr="00765AA4">
                <w:rPr>
                  <w:rStyle w:val="a8"/>
                  <w:sz w:val="24"/>
                  <w:szCs w:val="24"/>
                  <w:lang w:val="ru-RU"/>
                </w:rPr>
                <w:t>.</w:t>
              </w:r>
              <w:r w:rsidRPr="00765AA4">
                <w:rPr>
                  <w:rStyle w:val="a8"/>
                  <w:sz w:val="24"/>
                  <w:szCs w:val="24"/>
                </w:rPr>
                <w:t>ru</w:t>
              </w:r>
              <w:r w:rsidRPr="00765AA4">
                <w:rPr>
                  <w:rStyle w:val="a8"/>
                  <w:sz w:val="24"/>
                  <w:szCs w:val="24"/>
                  <w:lang w:val="ru-RU"/>
                </w:rPr>
                <w:t>/</w:t>
              </w:r>
            </w:hyperlink>
            <w:r w:rsidRPr="00765AA4">
              <w:rPr>
                <w:sz w:val="24"/>
                <w:szCs w:val="24"/>
                <w:lang w:val="ru-RU"/>
              </w:rPr>
              <w:t>).  Постоянно пополняемый  каталог электронных книг, курсов, интерактивныхти</w:t>
            </w:r>
            <w:r w:rsidRPr="00765AA4">
              <w:rPr>
                <w:sz w:val="24"/>
                <w:szCs w:val="24"/>
              </w:rPr>
              <w:t> </w:t>
            </w:r>
            <w:r w:rsidRPr="00765AA4">
              <w:rPr>
                <w:sz w:val="24"/>
                <w:szCs w:val="24"/>
                <w:lang w:val="ru-RU"/>
              </w:rPr>
              <w:t>видеоматериалов. В</w:t>
            </w:r>
            <w:r w:rsidRPr="00765AA4">
              <w:rPr>
                <w:sz w:val="24"/>
                <w:szCs w:val="24"/>
              </w:rPr>
              <w:t> </w:t>
            </w:r>
            <w:r w:rsidRPr="00765AA4">
              <w:rPr>
                <w:sz w:val="24"/>
                <w:szCs w:val="24"/>
                <w:lang w:val="ru-RU"/>
              </w:rPr>
              <w:t>наполнении ресурса участвуют ведущие российские компании разного профиля: «Яндекс», «1С», «Учи.ру», «Скайенг», «Кодвардс», издательство «Просвещение» и</w:t>
            </w:r>
            <w:r w:rsidRPr="00765AA4">
              <w:rPr>
                <w:sz w:val="24"/>
                <w:szCs w:val="24"/>
              </w:rPr>
              <w:t> </w:t>
            </w:r>
            <w:r w:rsidRPr="00765AA4">
              <w:rPr>
                <w:sz w:val="24"/>
                <w:szCs w:val="24"/>
                <w:lang w:val="ru-RU"/>
              </w:rPr>
              <w:t>др. Платформа используется для общеобразовательных организаций -центров цифрового и гуманитарного профилей «Точка роста»</w:t>
            </w:r>
          </w:p>
        </w:tc>
      </w:tr>
      <w:tr w:rsidR="0081692D" w:rsidRPr="009C6609" w:rsidTr="007A3203">
        <w:tc>
          <w:tcPr>
            <w:tcW w:w="443" w:type="pct"/>
            <w:tcBorders>
              <w:top w:val="single" w:sz="6" w:space="0" w:color="000000"/>
              <w:left w:val="single" w:sz="6" w:space="0" w:color="000000"/>
              <w:bottom w:val="single" w:sz="6" w:space="0" w:color="000000"/>
              <w:right w:val="single" w:sz="6" w:space="0" w:color="000000"/>
            </w:tcBorders>
          </w:tcPr>
          <w:p w:rsidR="0081692D" w:rsidRPr="00765AA4" w:rsidRDefault="0081692D" w:rsidP="007A3203">
            <w:pPr>
              <w:tabs>
                <w:tab w:val="left" w:pos="1134"/>
              </w:tabs>
              <w:spacing w:line="276" w:lineRule="auto"/>
              <w:ind w:firstLine="15"/>
              <w:jc w:val="both"/>
              <w:rPr>
                <w:sz w:val="24"/>
                <w:szCs w:val="24"/>
              </w:rPr>
            </w:pPr>
            <w:r w:rsidRPr="00765AA4">
              <w:rPr>
                <w:sz w:val="24"/>
                <w:szCs w:val="24"/>
              </w:rPr>
              <w:t>10</w:t>
            </w:r>
          </w:p>
        </w:tc>
        <w:tc>
          <w:tcPr>
            <w:tcW w:w="1009" w:type="pct"/>
            <w:tcBorders>
              <w:top w:val="single" w:sz="6" w:space="0" w:color="000000"/>
              <w:left w:val="single" w:sz="6" w:space="0" w:color="000000"/>
              <w:bottom w:val="single" w:sz="6" w:space="0" w:color="000000"/>
              <w:right w:val="single" w:sz="6" w:space="0" w:color="000000"/>
            </w:tcBorders>
          </w:tcPr>
          <w:p w:rsidR="0081692D" w:rsidRPr="00765AA4" w:rsidRDefault="0081692D" w:rsidP="007A3203">
            <w:pPr>
              <w:tabs>
                <w:tab w:val="left" w:pos="1134"/>
              </w:tabs>
              <w:spacing w:line="276" w:lineRule="auto"/>
              <w:ind w:hanging="10"/>
              <w:jc w:val="both"/>
              <w:rPr>
                <w:sz w:val="24"/>
                <w:szCs w:val="24"/>
                <w:lang w:val="ru-RU"/>
              </w:rPr>
            </w:pPr>
            <w:r w:rsidRPr="00765AA4">
              <w:rPr>
                <w:sz w:val="24"/>
                <w:szCs w:val="24"/>
                <w:lang w:val="ru-RU"/>
              </w:rPr>
              <w:t>Платформа для проведения олимпиад и</w:t>
            </w:r>
            <w:r w:rsidRPr="00765AA4">
              <w:rPr>
                <w:sz w:val="24"/>
                <w:szCs w:val="24"/>
              </w:rPr>
              <w:t> </w:t>
            </w:r>
            <w:r w:rsidRPr="00765AA4">
              <w:rPr>
                <w:sz w:val="24"/>
                <w:szCs w:val="24"/>
                <w:lang w:val="ru-RU"/>
              </w:rPr>
              <w:t>курсов «Олимпиум»</w:t>
            </w:r>
          </w:p>
        </w:tc>
        <w:tc>
          <w:tcPr>
            <w:tcW w:w="3548" w:type="pct"/>
            <w:tcBorders>
              <w:top w:val="single" w:sz="6" w:space="0" w:color="000000"/>
              <w:left w:val="single" w:sz="6" w:space="0" w:color="000000"/>
              <w:bottom w:val="single" w:sz="6" w:space="0" w:color="000000"/>
              <w:right w:val="single" w:sz="6" w:space="0" w:color="000000"/>
            </w:tcBorders>
          </w:tcPr>
          <w:p w:rsidR="0081692D" w:rsidRPr="00765AA4" w:rsidRDefault="0081692D" w:rsidP="007A3203">
            <w:pPr>
              <w:tabs>
                <w:tab w:val="left" w:pos="1134"/>
              </w:tabs>
              <w:spacing w:line="276" w:lineRule="auto"/>
              <w:ind w:hanging="10"/>
              <w:jc w:val="both"/>
              <w:rPr>
                <w:sz w:val="24"/>
                <w:szCs w:val="24"/>
                <w:lang w:val="ru-RU"/>
              </w:rPr>
            </w:pPr>
            <w:r w:rsidRPr="00765AA4">
              <w:rPr>
                <w:sz w:val="24"/>
                <w:szCs w:val="24"/>
                <w:lang w:val="ru-RU"/>
              </w:rPr>
              <w:t>Представлено более 72 школьных олимпиад. На платформе Олимпиум стартовал</w:t>
            </w:r>
            <w:r w:rsidRPr="00765AA4">
              <w:rPr>
                <w:sz w:val="24"/>
                <w:szCs w:val="24"/>
              </w:rPr>
              <w:t> </w:t>
            </w:r>
            <w:hyperlink r:id="rId23" w:tgtFrame="_blank" w:history="1">
              <w:r w:rsidRPr="00765AA4">
                <w:rPr>
                  <w:rStyle w:val="a8"/>
                  <w:sz w:val="24"/>
                  <w:szCs w:val="24"/>
                  <w:lang w:val="ru-RU"/>
                </w:rPr>
                <w:t>курс "Дистанционное обучение: от создания контента до организации образовательного процесса".</w:t>
              </w:r>
            </w:hyperlink>
            <w:r w:rsidRPr="00765AA4">
              <w:rPr>
                <w:sz w:val="24"/>
                <w:szCs w:val="24"/>
                <w:lang w:val="ru-RU"/>
              </w:rPr>
              <w:t>Данный курс направлен на обучение преподавателей работе с наиболее простыми и интуитивно понятными инструментами, позволяющими в короткие сроки и без потери качества выстроить процесс обучения в дистанционном формате.</w:t>
            </w:r>
            <w:r w:rsidRPr="00765AA4">
              <w:rPr>
                <w:sz w:val="24"/>
                <w:szCs w:val="24"/>
              </w:rPr>
              <w:t> </w:t>
            </w:r>
            <w:r w:rsidRPr="00765AA4">
              <w:rPr>
                <w:sz w:val="24"/>
                <w:szCs w:val="24"/>
                <w:lang w:val="ru-RU"/>
              </w:rPr>
              <w:t xml:space="preserve">Ключевая особенность курса – слушатели получают не только инструкцию по использованию сервисов, но понимание и умение настроить каждый ресурс под образовательные потребности своего класса. Все сервисы, о которых рассказывается в курсе, активно используются в работе десятками и сотнями тысяч пользователей. </w:t>
            </w:r>
            <w:r w:rsidRPr="00765AA4">
              <w:rPr>
                <w:sz w:val="24"/>
                <w:szCs w:val="24"/>
                <w:lang w:val="ru-RU"/>
              </w:rPr>
              <w:lastRenderedPageBreak/>
              <w:t>Их работоспособность и эффективность подтверждена на практике.</w:t>
            </w:r>
            <w:r w:rsidRPr="00765AA4">
              <w:rPr>
                <w:sz w:val="24"/>
                <w:szCs w:val="24"/>
              </w:rPr>
              <w:t> </w:t>
            </w:r>
            <w:r w:rsidRPr="00765AA4">
              <w:rPr>
                <w:sz w:val="24"/>
                <w:szCs w:val="24"/>
                <w:lang w:val="ru-RU"/>
              </w:rPr>
              <w:t>В результате обучения каждый педагог, прошедший курс, сможет быстро выстроить процесс обучения в дистанционном формате, основываясь на предпочтениях и возможностях своих учеников и имеющейся материально-технической базе.</w:t>
            </w:r>
          </w:p>
        </w:tc>
      </w:tr>
      <w:tr w:rsidR="0081692D" w:rsidRPr="009C6609" w:rsidTr="007A3203">
        <w:tc>
          <w:tcPr>
            <w:tcW w:w="443" w:type="pct"/>
            <w:tcBorders>
              <w:top w:val="single" w:sz="6" w:space="0" w:color="000000"/>
              <w:left w:val="single" w:sz="6" w:space="0" w:color="000000"/>
              <w:bottom w:val="single" w:sz="6" w:space="0" w:color="000000"/>
              <w:right w:val="single" w:sz="6" w:space="0" w:color="000000"/>
            </w:tcBorders>
          </w:tcPr>
          <w:p w:rsidR="0081692D" w:rsidRPr="00765AA4" w:rsidRDefault="0081692D" w:rsidP="007A3203">
            <w:pPr>
              <w:tabs>
                <w:tab w:val="left" w:pos="1134"/>
              </w:tabs>
              <w:spacing w:line="276" w:lineRule="auto"/>
              <w:ind w:firstLine="15"/>
              <w:jc w:val="both"/>
              <w:rPr>
                <w:sz w:val="24"/>
                <w:szCs w:val="24"/>
              </w:rPr>
            </w:pPr>
            <w:r w:rsidRPr="00765AA4">
              <w:rPr>
                <w:sz w:val="24"/>
                <w:szCs w:val="24"/>
              </w:rPr>
              <w:lastRenderedPageBreak/>
              <w:t>11</w:t>
            </w:r>
          </w:p>
        </w:tc>
        <w:tc>
          <w:tcPr>
            <w:tcW w:w="1009" w:type="pct"/>
            <w:tcBorders>
              <w:top w:val="single" w:sz="6" w:space="0" w:color="000000"/>
              <w:left w:val="single" w:sz="6" w:space="0" w:color="000000"/>
              <w:bottom w:val="single" w:sz="6" w:space="0" w:color="000000"/>
              <w:right w:val="single" w:sz="6" w:space="0" w:color="000000"/>
            </w:tcBorders>
          </w:tcPr>
          <w:p w:rsidR="0081692D" w:rsidRPr="00765AA4" w:rsidRDefault="0081692D" w:rsidP="007A3203">
            <w:pPr>
              <w:tabs>
                <w:tab w:val="left" w:pos="1134"/>
              </w:tabs>
              <w:spacing w:line="276" w:lineRule="auto"/>
              <w:ind w:hanging="10"/>
              <w:jc w:val="both"/>
              <w:rPr>
                <w:sz w:val="24"/>
                <w:szCs w:val="24"/>
              </w:rPr>
            </w:pPr>
            <w:r w:rsidRPr="00765AA4">
              <w:rPr>
                <w:sz w:val="24"/>
                <w:szCs w:val="24"/>
              </w:rPr>
              <w:t>Онлайн-платформа «Мои достижения»</w:t>
            </w:r>
          </w:p>
        </w:tc>
        <w:tc>
          <w:tcPr>
            <w:tcW w:w="3548" w:type="pct"/>
            <w:tcBorders>
              <w:top w:val="single" w:sz="6" w:space="0" w:color="000000"/>
              <w:left w:val="single" w:sz="6" w:space="0" w:color="000000"/>
              <w:bottom w:val="single" w:sz="6" w:space="0" w:color="000000"/>
              <w:right w:val="single" w:sz="6" w:space="0" w:color="000000"/>
            </w:tcBorders>
          </w:tcPr>
          <w:p w:rsidR="0081692D" w:rsidRPr="00765AA4" w:rsidRDefault="0081692D" w:rsidP="007A3203">
            <w:pPr>
              <w:tabs>
                <w:tab w:val="left" w:pos="1134"/>
              </w:tabs>
              <w:spacing w:line="276" w:lineRule="auto"/>
              <w:ind w:hanging="10"/>
              <w:jc w:val="both"/>
              <w:rPr>
                <w:sz w:val="24"/>
                <w:szCs w:val="24"/>
                <w:lang w:val="ru-RU"/>
              </w:rPr>
            </w:pPr>
            <w:r w:rsidRPr="00765AA4">
              <w:rPr>
                <w:sz w:val="24"/>
                <w:szCs w:val="24"/>
                <w:lang w:val="ru-RU"/>
              </w:rPr>
              <w:t>Онлайн-платформа «Мои достижения»  (</w:t>
            </w:r>
            <w:hyperlink r:id="rId24" w:history="1">
              <w:r w:rsidRPr="00765AA4">
                <w:rPr>
                  <w:rStyle w:val="a8"/>
                  <w:sz w:val="24"/>
                  <w:szCs w:val="24"/>
                </w:rPr>
                <w:t>https</w:t>
              </w:r>
              <w:r w:rsidRPr="00765AA4">
                <w:rPr>
                  <w:rStyle w:val="a8"/>
                  <w:sz w:val="24"/>
                  <w:szCs w:val="24"/>
                  <w:lang w:val="ru-RU"/>
                </w:rPr>
                <w:t>://</w:t>
              </w:r>
              <w:r w:rsidRPr="00765AA4">
                <w:rPr>
                  <w:rStyle w:val="a8"/>
                  <w:sz w:val="24"/>
                  <w:szCs w:val="24"/>
                </w:rPr>
                <w:t>www</w:t>
              </w:r>
              <w:r w:rsidRPr="00765AA4">
                <w:rPr>
                  <w:rStyle w:val="a8"/>
                  <w:sz w:val="24"/>
                  <w:szCs w:val="24"/>
                  <w:lang w:val="ru-RU"/>
                </w:rPr>
                <w:t>.</w:t>
              </w:r>
              <w:r w:rsidRPr="00765AA4">
                <w:rPr>
                  <w:rStyle w:val="a8"/>
                  <w:sz w:val="24"/>
                  <w:szCs w:val="24"/>
                </w:rPr>
                <w:t>mos</w:t>
              </w:r>
              <w:r w:rsidRPr="00765AA4">
                <w:rPr>
                  <w:rStyle w:val="a8"/>
                  <w:sz w:val="24"/>
                  <w:szCs w:val="24"/>
                  <w:lang w:val="ru-RU"/>
                </w:rPr>
                <w:t>.</w:t>
              </w:r>
              <w:r w:rsidRPr="00765AA4">
                <w:rPr>
                  <w:rStyle w:val="a8"/>
                  <w:sz w:val="24"/>
                  <w:szCs w:val="24"/>
                </w:rPr>
                <w:t>ru</w:t>
              </w:r>
              <w:r w:rsidRPr="00765AA4">
                <w:rPr>
                  <w:rStyle w:val="a8"/>
                  <w:sz w:val="24"/>
                  <w:szCs w:val="24"/>
                  <w:lang w:val="ru-RU"/>
                </w:rPr>
                <w:t>/</w:t>
              </w:r>
            </w:hyperlink>
            <w:r w:rsidRPr="00765AA4">
              <w:rPr>
                <w:sz w:val="24"/>
                <w:szCs w:val="24"/>
                <w:lang w:val="ru-RU"/>
              </w:rPr>
              <w:t xml:space="preserve"> ) содержит широкий выбор диагностик для учеников с</w:t>
            </w:r>
            <w:r w:rsidRPr="00765AA4">
              <w:rPr>
                <w:sz w:val="24"/>
                <w:szCs w:val="24"/>
              </w:rPr>
              <w:t> </w:t>
            </w:r>
            <w:r w:rsidRPr="00765AA4">
              <w:rPr>
                <w:sz w:val="24"/>
                <w:szCs w:val="24"/>
                <w:lang w:val="ru-RU"/>
              </w:rPr>
              <w:t>1-го по</w:t>
            </w:r>
            <w:r w:rsidRPr="00765AA4">
              <w:rPr>
                <w:sz w:val="24"/>
                <w:szCs w:val="24"/>
              </w:rPr>
              <w:t> </w:t>
            </w:r>
            <w:r w:rsidRPr="00765AA4">
              <w:rPr>
                <w:sz w:val="24"/>
                <w:szCs w:val="24"/>
                <w:lang w:val="ru-RU"/>
              </w:rPr>
              <w:t>11-й класс по</w:t>
            </w:r>
            <w:r w:rsidRPr="00765AA4">
              <w:rPr>
                <w:sz w:val="24"/>
                <w:szCs w:val="24"/>
              </w:rPr>
              <w:t> </w:t>
            </w:r>
            <w:r w:rsidRPr="00765AA4">
              <w:rPr>
                <w:sz w:val="24"/>
                <w:szCs w:val="24"/>
                <w:lang w:val="ru-RU"/>
              </w:rPr>
              <w:t>школьным предметам и</w:t>
            </w:r>
            <w:r w:rsidRPr="00765AA4">
              <w:rPr>
                <w:sz w:val="24"/>
                <w:szCs w:val="24"/>
              </w:rPr>
              <w:t> </w:t>
            </w:r>
            <w:r w:rsidRPr="00765AA4">
              <w:rPr>
                <w:sz w:val="24"/>
                <w:szCs w:val="24"/>
                <w:lang w:val="ru-RU"/>
              </w:rPr>
              <w:t>различным тематикам. Материалы разработали специалисты Московского центра качества образования «Мои достижения» — единая онлайн-платформа, где публикуются проверочные работы по</w:t>
            </w:r>
            <w:r w:rsidRPr="00765AA4">
              <w:rPr>
                <w:sz w:val="24"/>
                <w:szCs w:val="24"/>
              </w:rPr>
              <w:t> </w:t>
            </w:r>
            <w:r w:rsidRPr="00765AA4">
              <w:rPr>
                <w:sz w:val="24"/>
                <w:szCs w:val="24"/>
                <w:lang w:val="ru-RU"/>
              </w:rPr>
              <w:t>всем школьным предметам. Это задания и в</w:t>
            </w:r>
            <w:r w:rsidRPr="00765AA4">
              <w:rPr>
                <w:sz w:val="24"/>
                <w:szCs w:val="24"/>
              </w:rPr>
              <w:t> </w:t>
            </w:r>
            <w:r w:rsidRPr="00765AA4">
              <w:rPr>
                <w:sz w:val="24"/>
                <w:szCs w:val="24"/>
                <w:lang w:val="ru-RU"/>
              </w:rPr>
              <w:t>формате государственной итоговой аттестации, и</w:t>
            </w:r>
            <w:r w:rsidRPr="00765AA4">
              <w:rPr>
                <w:sz w:val="24"/>
                <w:szCs w:val="24"/>
              </w:rPr>
              <w:t> </w:t>
            </w:r>
            <w:r w:rsidRPr="00765AA4">
              <w:rPr>
                <w:sz w:val="24"/>
                <w:szCs w:val="24"/>
                <w:lang w:val="ru-RU"/>
              </w:rPr>
              <w:t>в виде задач предпрофессиональной направленности. Главное достоинство — возможность самостоятельно проверить знания. Все, что для</w:t>
            </w:r>
            <w:r w:rsidRPr="00765AA4">
              <w:rPr>
                <w:sz w:val="24"/>
                <w:szCs w:val="24"/>
              </w:rPr>
              <w:t> </w:t>
            </w:r>
            <w:r w:rsidRPr="00765AA4">
              <w:rPr>
                <w:sz w:val="24"/>
                <w:szCs w:val="24"/>
                <w:lang w:val="ru-RU"/>
              </w:rPr>
              <w:t>этого нужно, — любое устройство с доступом в интернет.</w:t>
            </w:r>
          </w:p>
        </w:tc>
      </w:tr>
      <w:tr w:rsidR="0081692D" w:rsidRPr="009C6609" w:rsidTr="007A3203">
        <w:tc>
          <w:tcPr>
            <w:tcW w:w="443" w:type="pct"/>
            <w:tcBorders>
              <w:top w:val="single" w:sz="6" w:space="0" w:color="000000"/>
              <w:left w:val="single" w:sz="6" w:space="0" w:color="000000"/>
              <w:bottom w:val="single" w:sz="6" w:space="0" w:color="000000"/>
              <w:right w:val="single" w:sz="6" w:space="0" w:color="000000"/>
            </w:tcBorders>
          </w:tcPr>
          <w:p w:rsidR="0081692D" w:rsidRPr="00765AA4" w:rsidRDefault="0081692D" w:rsidP="007A3203">
            <w:pPr>
              <w:tabs>
                <w:tab w:val="left" w:pos="1134"/>
              </w:tabs>
              <w:spacing w:line="276" w:lineRule="auto"/>
              <w:ind w:firstLine="15"/>
              <w:jc w:val="both"/>
              <w:rPr>
                <w:sz w:val="24"/>
                <w:szCs w:val="24"/>
              </w:rPr>
            </w:pPr>
            <w:r w:rsidRPr="00765AA4">
              <w:rPr>
                <w:sz w:val="24"/>
                <w:szCs w:val="24"/>
              </w:rPr>
              <w:t>12</w:t>
            </w:r>
          </w:p>
        </w:tc>
        <w:tc>
          <w:tcPr>
            <w:tcW w:w="1009" w:type="pct"/>
            <w:tcBorders>
              <w:top w:val="single" w:sz="6" w:space="0" w:color="000000"/>
              <w:left w:val="single" w:sz="6" w:space="0" w:color="000000"/>
              <w:bottom w:val="single" w:sz="6" w:space="0" w:color="000000"/>
              <w:right w:val="single" w:sz="6" w:space="0" w:color="000000"/>
            </w:tcBorders>
          </w:tcPr>
          <w:p w:rsidR="0081692D" w:rsidRPr="00765AA4" w:rsidRDefault="0081692D" w:rsidP="007A3203">
            <w:pPr>
              <w:tabs>
                <w:tab w:val="left" w:pos="1134"/>
              </w:tabs>
              <w:spacing w:line="276" w:lineRule="auto"/>
              <w:ind w:hanging="10"/>
              <w:jc w:val="both"/>
              <w:rPr>
                <w:sz w:val="24"/>
                <w:szCs w:val="24"/>
                <w:lang w:val="ru-RU"/>
              </w:rPr>
            </w:pPr>
            <w:r w:rsidRPr="00765AA4">
              <w:rPr>
                <w:sz w:val="24"/>
                <w:szCs w:val="24"/>
                <w:lang w:val="ru-RU"/>
              </w:rPr>
              <w:t>Всероссийский образовательный проект «Урок цифры»</w:t>
            </w:r>
          </w:p>
        </w:tc>
        <w:tc>
          <w:tcPr>
            <w:tcW w:w="3548" w:type="pct"/>
            <w:tcBorders>
              <w:top w:val="single" w:sz="6" w:space="0" w:color="000000"/>
              <w:left w:val="single" w:sz="6" w:space="0" w:color="000000"/>
              <w:bottom w:val="single" w:sz="6" w:space="0" w:color="000000"/>
              <w:right w:val="single" w:sz="6" w:space="0" w:color="000000"/>
            </w:tcBorders>
          </w:tcPr>
          <w:p w:rsidR="0081692D" w:rsidRPr="00765AA4" w:rsidRDefault="0081692D" w:rsidP="007A3203">
            <w:pPr>
              <w:tabs>
                <w:tab w:val="left" w:pos="1134"/>
              </w:tabs>
              <w:spacing w:line="276" w:lineRule="auto"/>
              <w:ind w:hanging="10"/>
              <w:jc w:val="both"/>
              <w:rPr>
                <w:sz w:val="24"/>
                <w:szCs w:val="24"/>
                <w:lang w:val="ru-RU"/>
              </w:rPr>
            </w:pPr>
            <w:r w:rsidRPr="00765AA4">
              <w:rPr>
                <w:sz w:val="24"/>
                <w:szCs w:val="24"/>
                <w:lang w:val="ru-RU"/>
              </w:rPr>
              <w:t>Всероссийский образовательный проект</w:t>
            </w:r>
            <w:r w:rsidRPr="00765AA4">
              <w:rPr>
                <w:sz w:val="24"/>
                <w:szCs w:val="24"/>
              </w:rPr>
              <w:t> </w:t>
            </w:r>
            <w:hyperlink r:id="rId25" w:tgtFrame="_blank" w:history="1">
              <w:r w:rsidRPr="00765AA4">
                <w:rPr>
                  <w:rStyle w:val="a8"/>
                  <w:sz w:val="24"/>
                  <w:szCs w:val="24"/>
                  <w:lang w:val="ru-RU"/>
                </w:rPr>
                <w:t>«Урок цифры»</w:t>
              </w:r>
            </w:hyperlink>
            <w:r w:rsidRPr="00765AA4">
              <w:rPr>
                <w:sz w:val="24"/>
                <w:szCs w:val="24"/>
              </w:rPr>
              <w:t> </w:t>
            </w:r>
            <w:r w:rsidRPr="00765AA4">
              <w:rPr>
                <w:sz w:val="24"/>
                <w:szCs w:val="24"/>
                <w:lang w:val="ru-RU"/>
              </w:rPr>
              <w:t xml:space="preserve">позволяет школьникам не выходя из дома знакомиться с основами цифровой экономики, цифровых технологий и программирования. Для формирования уроков, доступных на сайте проекта, используются образовательные программы в области цифровых технологий от таких компаний, как «Яндекс», </w:t>
            </w:r>
            <w:r w:rsidRPr="00765AA4">
              <w:rPr>
                <w:sz w:val="24"/>
                <w:szCs w:val="24"/>
              </w:rPr>
              <w:t>Mail</w:t>
            </w:r>
            <w:r w:rsidRPr="00765AA4">
              <w:rPr>
                <w:sz w:val="24"/>
                <w:szCs w:val="24"/>
                <w:lang w:val="ru-RU"/>
              </w:rPr>
              <w:t>.</w:t>
            </w:r>
            <w:r w:rsidRPr="00765AA4">
              <w:rPr>
                <w:sz w:val="24"/>
                <w:szCs w:val="24"/>
              </w:rPr>
              <w:t>ru</w:t>
            </w:r>
            <w:r w:rsidRPr="00765AA4">
              <w:rPr>
                <w:sz w:val="24"/>
                <w:szCs w:val="24"/>
                <w:lang w:val="ru-RU"/>
              </w:rPr>
              <w:t>, «Лаборатория Касперского», «Сбербанк», «1С». Занятия на тематических тренажёрах проекта «Урок цифры» реализованы в виде увлекательных онлайн-игр и адаптированы для трёх возрастных групп – учащихся младшей, средней и старшей школы. Вместе с «Уроком цифры» школьники могут узнать о принципах искусственного интеллекта и машинном обучении, больших данных, правилах безопасного поведения в интернете и др.</w:t>
            </w:r>
          </w:p>
        </w:tc>
      </w:tr>
      <w:tr w:rsidR="0081692D" w:rsidRPr="009C6609" w:rsidTr="007A3203">
        <w:tc>
          <w:tcPr>
            <w:tcW w:w="443" w:type="pct"/>
            <w:tcBorders>
              <w:top w:val="single" w:sz="6" w:space="0" w:color="000000"/>
              <w:left w:val="single" w:sz="6" w:space="0" w:color="000000"/>
              <w:bottom w:val="single" w:sz="6" w:space="0" w:color="000000"/>
              <w:right w:val="single" w:sz="6" w:space="0" w:color="000000"/>
            </w:tcBorders>
          </w:tcPr>
          <w:p w:rsidR="0081692D" w:rsidRPr="00765AA4" w:rsidRDefault="0081692D" w:rsidP="007A3203">
            <w:pPr>
              <w:tabs>
                <w:tab w:val="left" w:pos="1134"/>
              </w:tabs>
              <w:spacing w:line="276" w:lineRule="auto"/>
              <w:ind w:firstLine="15"/>
              <w:jc w:val="both"/>
              <w:rPr>
                <w:sz w:val="24"/>
                <w:szCs w:val="24"/>
              </w:rPr>
            </w:pPr>
            <w:r w:rsidRPr="00765AA4">
              <w:rPr>
                <w:sz w:val="24"/>
                <w:szCs w:val="24"/>
              </w:rPr>
              <w:t>13</w:t>
            </w:r>
          </w:p>
        </w:tc>
        <w:tc>
          <w:tcPr>
            <w:tcW w:w="1009" w:type="pct"/>
            <w:tcBorders>
              <w:top w:val="single" w:sz="6" w:space="0" w:color="000000"/>
              <w:left w:val="single" w:sz="6" w:space="0" w:color="000000"/>
              <w:bottom w:val="single" w:sz="6" w:space="0" w:color="000000"/>
              <w:right w:val="single" w:sz="6" w:space="0" w:color="000000"/>
            </w:tcBorders>
          </w:tcPr>
          <w:p w:rsidR="0081692D" w:rsidRPr="00765AA4" w:rsidRDefault="0081692D" w:rsidP="007A3203">
            <w:pPr>
              <w:tabs>
                <w:tab w:val="left" w:pos="1134"/>
              </w:tabs>
              <w:spacing w:line="276" w:lineRule="auto"/>
              <w:ind w:hanging="10"/>
              <w:jc w:val="both"/>
              <w:rPr>
                <w:sz w:val="24"/>
                <w:szCs w:val="24"/>
                <w:lang w:val="ru-RU"/>
              </w:rPr>
            </w:pPr>
            <w:r w:rsidRPr="00765AA4">
              <w:rPr>
                <w:sz w:val="24"/>
                <w:szCs w:val="24"/>
                <w:lang w:val="ru-RU"/>
              </w:rPr>
              <w:t>Платформы новой школы от</w:t>
            </w:r>
            <w:r w:rsidRPr="00765AA4">
              <w:rPr>
                <w:sz w:val="24"/>
                <w:szCs w:val="24"/>
              </w:rPr>
              <w:t> </w:t>
            </w:r>
            <w:r w:rsidRPr="00765AA4">
              <w:rPr>
                <w:sz w:val="24"/>
                <w:szCs w:val="24"/>
                <w:lang w:val="ru-RU"/>
              </w:rPr>
              <w:t>Сбербанка</w:t>
            </w:r>
          </w:p>
        </w:tc>
        <w:tc>
          <w:tcPr>
            <w:tcW w:w="3548" w:type="pct"/>
            <w:tcBorders>
              <w:top w:val="single" w:sz="6" w:space="0" w:color="000000"/>
              <w:left w:val="single" w:sz="6" w:space="0" w:color="000000"/>
              <w:bottom w:val="single" w:sz="6" w:space="0" w:color="000000"/>
              <w:right w:val="single" w:sz="6" w:space="0" w:color="000000"/>
            </w:tcBorders>
          </w:tcPr>
          <w:p w:rsidR="0081692D" w:rsidRPr="00765AA4" w:rsidRDefault="0081692D" w:rsidP="007A3203">
            <w:pPr>
              <w:tabs>
                <w:tab w:val="left" w:pos="1134"/>
              </w:tabs>
              <w:spacing w:line="276" w:lineRule="auto"/>
              <w:ind w:hanging="10"/>
              <w:jc w:val="both"/>
              <w:rPr>
                <w:sz w:val="24"/>
                <w:szCs w:val="24"/>
                <w:lang w:val="ru-RU"/>
              </w:rPr>
            </w:pPr>
            <w:r w:rsidRPr="00765AA4">
              <w:rPr>
                <w:sz w:val="24"/>
                <w:szCs w:val="24"/>
                <w:lang w:val="ru-RU"/>
              </w:rPr>
              <w:t>Школьная цифровая платформа (</w:t>
            </w:r>
            <w:hyperlink r:id="rId26" w:history="1">
              <w:r w:rsidRPr="00765AA4">
                <w:rPr>
                  <w:rStyle w:val="a8"/>
                  <w:sz w:val="24"/>
                  <w:szCs w:val="24"/>
                </w:rPr>
                <w:t>https</w:t>
              </w:r>
              <w:r w:rsidRPr="00765AA4">
                <w:rPr>
                  <w:rStyle w:val="a8"/>
                  <w:sz w:val="24"/>
                  <w:szCs w:val="24"/>
                  <w:lang w:val="ru-RU"/>
                </w:rPr>
                <w:t>://</w:t>
              </w:r>
              <w:r w:rsidRPr="00765AA4">
                <w:rPr>
                  <w:rStyle w:val="a8"/>
                  <w:sz w:val="24"/>
                  <w:szCs w:val="24"/>
                </w:rPr>
                <w:t>www</w:t>
              </w:r>
              <w:r w:rsidRPr="00765AA4">
                <w:rPr>
                  <w:rStyle w:val="a8"/>
                  <w:sz w:val="24"/>
                  <w:szCs w:val="24"/>
                  <w:lang w:val="ru-RU"/>
                </w:rPr>
                <w:t>.</w:t>
              </w:r>
              <w:r w:rsidRPr="00765AA4">
                <w:rPr>
                  <w:rStyle w:val="a8"/>
                  <w:sz w:val="24"/>
                  <w:szCs w:val="24"/>
                </w:rPr>
                <w:t>pcbl</w:t>
              </w:r>
              <w:r w:rsidRPr="00765AA4">
                <w:rPr>
                  <w:rStyle w:val="a8"/>
                  <w:sz w:val="24"/>
                  <w:szCs w:val="24"/>
                  <w:lang w:val="ru-RU"/>
                </w:rPr>
                <w:t>.</w:t>
              </w:r>
              <w:r w:rsidRPr="00765AA4">
                <w:rPr>
                  <w:rStyle w:val="a8"/>
                  <w:sz w:val="24"/>
                  <w:szCs w:val="24"/>
                </w:rPr>
                <w:t>ru</w:t>
              </w:r>
              <w:r w:rsidRPr="00765AA4">
                <w:rPr>
                  <w:rStyle w:val="a8"/>
                  <w:sz w:val="24"/>
                  <w:szCs w:val="24"/>
                  <w:lang w:val="ru-RU"/>
                </w:rPr>
                <w:t>/</w:t>
              </w:r>
            </w:hyperlink>
            <w:r w:rsidRPr="00765AA4">
              <w:rPr>
                <w:sz w:val="24"/>
                <w:szCs w:val="24"/>
                <w:lang w:val="ru-RU"/>
              </w:rPr>
              <w:t>) - информационный портал для региональных партнеров проекта.Ресурс позволяет сформировать персонифицированную образовательную траекторию в</w:t>
            </w:r>
            <w:r w:rsidRPr="00765AA4">
              <w:rPr>
                <w:sz w:val="24"/>
                <w:szCs w:val="24"/>
              </w:rPr>
              <w:t> </w:t>
            </w:r>
            <w:r w:rsidRPr="00765AA4">
              <w:rPr>
                <w:sz w:val="24"/>
                <w:szCs w:val="24"/>
                <w:lang w:val="ru-RU"/>
              </w:rPr>
              <w:t xml:space="preserve">школе Школьная Цифровая платформа — это </w:t>
            </w:r>
            <w:r w:rsidRPr="00765AA4">
              <w:rPr>
                <w:sz w:val="24"/>
                <w:szCs w:val="24"/>
              </w:rPr>
              <w:t>IT</w:t>
            </w:r>
            <w:r w:rsidRPr="00765AA4">
              <w:rPr>
                <w:sz w:val="24"/>
                <w:szCs w:val="24"/>
                <w:lang w:val="ru-RU"/>
              </w:rPr>
              <w:t>-решение, разработанное в рамках Программы «Цифровая платформа персонализированного образования для школы» в 2019-2020 учебном году Благотворительным Фондом Сбербанка «Вклад в Будущее».</w:t>
            </w:r>
          </w:p>
        </w:tc>
      </w:tr>
      <w:tr w:rsidR="0081692D" w:rsidRPr="009C6609" w:rsidTr="007A3203">
        <w:tc>
          <w:tcPr>
            <w:tcW w:w="443" w:type="pct"/>
            <w:tcBorders>
              <w:top w:val="single" w:sz="6" w:space="0" w:color="000000"/>
              <w:left w:val="single" w:sz="6" w:space="0" w:color="000000"/>
              <w:bottom w:val="single" w:sz="6" w:space="0" w:color="000000"/>
              <w:right w:val="single" w:sz="6" w:space="0" w:color="000000"/>
            </w:tcBorders>
          </w:tcPr>
          <w:p w:rsidR="0081692D" w:rsidRPr="00765AA4" w:rsidRDefault="0081692D" w:rsidP="007A3203">
            <w:pPr>
              <w:tabs>
                <w:tab w:val="left" w:pos="1134"/>
              </w:tabs>
              <w:spacing w:line="276" w:lineRule="auto"/>
              <w:ind w:firstLine="15"/>
              <w:jc w:val="both"/>
              <w:rPr>
                <w:sz w:val="24"/>
                <w:szCs w:val="24"/>
              </w:rPr>
            </w:pPr>
            <w:r w:rsidRPr="00765AA4">
              <w:rPr>
                <w:sz w:val="24"/>
                <w:szCs w:val="24"/>
              </w:rPr>
              <w:t>14</w:t>
            </w:r>
          </w:p>
        </w:tc>
        <w:tc>
          <w:tcPr>
            <w:tcW w:w="1009" w:type="pct"/>
            <w:tcBorders>
              <w:top w:val="single" w:sz="6" w:space="0" w:color="000000"/>
              <w:left w:val="single" w:sz="6" w:space="0" w:color="000000"/>
              <w:bottom w:val="single" w:sz="6" w:space="0" w:color="000000"/>
              <w:right w:val="single" w:sz="6" w:space="0" w:color="000000"/>
            </w:tcBorders>
          </w:tcPr>
          <w:p w:rsidR="0081692D" w:rsidRPr="00765AA4" w:rsidRDefault="0081692D" w:rsidP="007A3203">
            <w:pPr>
              <w:tabs>
                <w:tab w:val="left" w:pos="1134"/>
              </w:tabs>
              <w:spacing w:line="276" w:lineRule="auto"/>
              <w:ind w:hanging="10"/>
              <w:jc w:val="both"/>
              <w:rPr>
                <w:sz w:val="24"/>
                <w:szCs w:val="24"/>
              </w:rPr>
            </w:pPr>
            <w:r w:rsidRPr="00765AA4">
              <w:rPr>
                <w:sz w:val="24"/>
                <w:szCs w:val="24"/>
                <w:lang w:val="ru-RU"/>
              </w:rPr>
              <w:t>Курсы от</w:t>
            </w:r>
            <w:r w:rsidRPr="00765AA4">
              <w:rPr>
                <w:sz w:val="24"/>
                <w:szCs w:val="24"/>
              </w:rPr>
              <w:t> </w:t>
            </w:r>
            <w:r w:rsidRPr="00765AA4">
              <w:rPr>
                <w:sz w:val="24"/>
                <w:szCs w:val="24"/>
                <w:lang w:val="ru-RU"/>
              </w:rPr>
              <w:t>образовательного фонда «Талант и</w:t>
            </w:r>
            <w:r w:rsidRPr="00765AA4">
              <w:rPr>
                <w:sz w:val="24"/>
                <w:szCs w:val="24"/>
              </w:rPr>
              <w:t> </w:t>
            </w:r>
            <w:r w:rsidRPr="00765AA4">
              <w:rPr>
                <w:sz w:val="24"/>
                <w:szCs w:val="24"/>
                <w:lang w:val="ru-RU"/>
              </w:rPr>
              <w:t>успех» на</w:t>
            </w:r>
            <w:r w:rsidRPr="00765AA4">
              <w:rPr>
                <w:sz w:val="24"/>
                <w:szCs w:val="24"/>
              </w:rPr>
              <w:t> </w:t>
            </w:r>
            <w:r w:rsidRPr="00765AA4">
              <w:rPr>
                <w:sz w:val="24"/>
                <w:szCs w:val="24"/>
                <w:lang w:val="ru-RU"/>
              </w:rPr>
              <w:t xml:space="preserve">платформе </w:t>
            </w:r>
            <w:r w:rsidRPr="00765AA4">
              <w:rPr>
                <w:sz w:val="24"/>
                <w:szCs w:val="24"/>
                <w:lang w:val="ru-RU"/>
              </w:rPr>
              <w:lastRenderedPageBreak/>
              <w:t xml:space="preserve">«Сириус. </w:t>
            </w:r>
            <w:r w:rsidRPr="00765AA4">
              <w:rPr>
                <w:sz w:val="24"/>
                <w:szCs w:val="24"/>
              </w:rPr>
              <w:t>Онлайн»</w:t>
            </w:r>
          </w:p>
        </w:tc>
        <w:tc>
          <w:tcPr>
            <w:tcW w:w="3548" w:type="pct"/>
            <w:tcBorders>
              <w:top w:val="single" w:sz="6" w:space="0" w:color="000000"/>
              <w:left w:val="single" w:sz="6" w:space="0" w:color="000000"/>
              <w:bottom w:val="single" w:sz="6" w:space="0" w:color="000000"/>
              <w:right w:val="single" w:sz="6" w:space="0" w:color="000000"/>
            </w:tcBorders>
          </w:tcPr>
          <w:p w:rsidR="0081692D" w:rsidRPr="00765AA4" w:rsidRDefault="0081692D" w:rsidP="007A3203">
            <w:pPr>
              <w:tabs>
                <w:tab w:val="left" w:pos="1134"/>
              </w:tabs>
              <w:spacing w:line="276" w:lineRule="auto"/>
              <w:ind w:hanging="10"/>
              <w:jc w:val="both"/>
              <w:rPr>
                <w:sz w:val="24"/>
                <w:szCs w:val="24"/>
                <w:lang w:val="ru-RU"/>
              </w:rPr>
            </w:pPr>
            <w:r w:rsidRPr="00765AA4">
              <w:rPr>
                <w:sz w:val="24"/>
                <w:szCs w:val="24"/>
                <w:lang w:val="ru-RU"/>
              </w:rPr>
              <w:lastRenderedPageBreak/>
              <w:t>На платформе «Сириус. Онлайн» размещены дополнительные главы по</w:t>
            </w:r>
            <w:r w:rsidRPr="00765AA4">
              <w:rPr>
                <w:sz w:val="24"/>
                <w:szCs w:val="24"/>
              </w:rPr>
              <w:t> </w:t>
            </w:r>
            <w:r w:rsidRPr="00765AA4">
              <w:rPr>
                <w:sz w:val="24"/>
                <w:szCs w:val="24"/>
                <w:lang w:val="ru-RU"/>
              </w:rPr>
              <w:t>геометрии для 7-9-х классов, по</w:t>
            </w:r>
            <w:r w:rsidRPr="00765AA4">
              <w:rPr>
                <w:sz w:val="24"/>
                <w:szCs w:val="24"/>
              </w:rPr>
              <w:t> </w:t>
            </w:r>
            <w:r w:rsidRPr="00765AA4">
              <w:rPr>
                <w:sz w:val="24"/>
                <w:szCs w:val="24"/>
                <w:lang w:val="ru-RU"/>
              </w:rPr>
              <w:t>комбинаторике для 7-го класса, по</w:t>
            </w:r>
            <w:r w:rsidRPr="00765AA4">
              <w:rPr>
                <w:sz w:val="24"/>
                <w:szCs w:val="24"/>
              </w:rPr>
              <w:t> </w:t>
            </w:r>
            <w:r w:rsidRPr="00765AA4">
              <w:rPr>
                <w:sz w:val="24"/>
                <w:szCs w:val="24"/>
                <w:lang w:val="ru-RU"/>
              </w:rPr>
              <w:t>лингвистике, фонетике и</w:t>
            </w:r>
            <w:r w:rsidRPr="00765AA4">
              <w:rPr>
                <w:sz w:val="24"/>
                <w:szCs w:val="24"/>
              </w:rPr>
              <w:t> </w:t>
            </w:r>
            <w:r w:rsidRPr="00765AA4">
              <w:rPr>
                <w:sz w:val="24"/>
                <w:szCs w:val="24"/>
                <w:lang w:val="ru-RU"/>
              </w:rPr>
              <w:t>графике. В</w:t>
            </w:r>
            <w:r w:rsidRPr="00765AA4">
              <w:rPr>
                <w:sz w:val="24"/>
                <w:szCs w:val="24"/>
              </w:rPr>
              <w:t> </w:t>
            </w:r>
            <w:r w:rsidRPr="00765AA4">
              <w:rPr>
                <w:sz w:val="24"/>
                <w:szCs w:val="24"/>
                <w:lang w:val="ru-RU"/>
              </w:rPr>
              <w:t>ближайшее время станут доступны дополнительные главы по</w:t>
            </w:r>
            <w:r w:rsidRPr="00765AA4">
              <w:rPr>
                <w:sz w:val="24"/>
                <w:szCs w:val="24"/>
              </w:rPr>
              <w:t> </w:t>
            </w:r>
            <w:r w:rsidRPr="00765AA4">
              <w:rPr>
                <w:sz w:val="24"/>
                <w:szCs w:val="24"/>
                <w:lang w:val="ru-RU"/>
              </w:rPr>
              <w:t>физике для 8-го и</w:t>
            </w:r>
            <w:r w:rsidRPr="00765AA4">
              <w:rPr>
                <w:sz w:val="24"/>
                <w:szCs w:val="24"/>
              </w:rPr>
              <w:t> </w:t>
            </w:r>
            <w:r w:rsidRPr="00765AA4">
              <w:rPr>
                <w:sz w:val="24"/>
                <w:szCs w:val="24"/>
                <w:lang w:val="ru-RU"/>
              </w:rPr>
              <w:t>9-го классов, а</w:t>
            </w:r>
            <w:r w:rsidRPr="00765AA4">
              <w:rPr>
                <w:sz w:val="24"/>
                <w:szCs w:val="24"/>
              </w:rPr>
              <w:t> </w:t>
            </w:r>
            <w:r w:rsidRPr="00765AA4">
              <w:rPr>
                <w:sz w:val="24"/>
                <w:szCs w:val="24"/>
                <w:lang w:val="ru-RU"/>
              </w:rPr>
              <w:t>также по</w:t>
            </w:r>
            <w:r w:rsidRPr="00765AA4">
              <w:rPr>
                <w:sz w:val="24"/>
                <w:szCs w:val="24"/>
              </w:rPr>
              <w:t> </w:t>
            </w:r>
            <w:r w:rsidRPr="00765AA4">
              <w:rPr>
                <w:sz w:val="24"/>
                <w:szCs w:val="24"/>
                <w:lang w:val="ru-RU"/>
              </w:rPr>
              <w:t xml:space="preserve">информатике. Курсы подготовлены </w:t>
            </w:r>
            <w:r w:rsidRPr="00765AA4">
              <w:rPr>
                <w:sz w:val="24"/>
                <w:szCs w:val="24"/>
                <w:lang w:val="ru-RU"/>
              </w:rPr>
              <w:lastRenderedPageBreak/>
              <w:t>руководителями и</w:t>
            </w:r>
            <w:r w:rsidRPr="00765AA4">
              <w:rPr>
                <w:sz w:val="24"/>
                <w:szCs w:val="24"/>
              </w:rPr>
              <w:t> </w:t>
            </w:r>
            <w:r w:rsidRPr="00765AA4">
              <w:rPr>
                <w:sz w:val="24"/>
                <w:szCs w:val="24"/>
                <w:lang w:val="ru-RU"/>
              </w:rPr>
              <w:t>ведущими преподавателями образовательных программ центра «Сириус». Объем каждого курса составляет от</w:t>
            </w:r>
            <w:r w:rsidRPr="00765AA4">
              <w:rPr>
                <w:sz w:val="24"/>
                <w:szCs w:val="24"/>
              </w:rPr>
              <w:t> </w:t>
            </w:r>
            <w:r w:rsidRPr="00765AA4">
              <w:rPr>
                <w:sz w:val="24"/>
                <w:szCs w:val="24"/>
                <w:lang w:val="ru-RU"/>
              </w:rPr>
              <w:t>60 до</w:t>
            </w:r>
            <w:r w:rsidRPr="00765AA4">
              <w:rPr>
                <w:sz w:val="24"/>
                <w:szCs w:val="24"/>
              </w:rPr>
              <w:t> </w:t>
            </w:r>
            <w:r w:rsidRPr="00765AA4">
              <w:rPr>
                <w:sz w:val="24"/>
                <w:szCs w:val="24"/>
                <w:lang w:val="ru-RU"/>
              </w:rPr>
              <w:t>120 часов. Ученики, которые успешно пройдут курсы, смогут получить сертификат от</w:t>
            </w:r>
            <w:r w:rsidRPr="00765AA4">
              <w:rPr>
                <w:sz w:val="24"/>
                <w:szCs w:val="24"/>
              </w:rPr>
              <w:t> </w:t>
            </w:r>
            <w:r w:rsidRPr="00765AA4">
              <w:rPr>
                <w:sz w:val="24"/>
                <w:szCs w:val="24"/>
                <w:lang w:val="ru-RU"/>
              </w:rPr>
              <w:t>Образовательного центра «Сириус»</w:t>
            </w:r>
          </w:p>
        </w:tc>
      </w:tr>
      <w:tr w:rsidR="0081692D" w:rsidRPr="009C6609" w:rsidTr="007A3203">
        <w:tc>
          <w:tcPr>
            <w:tcW w:w="443" w:type="pct"/>
            <w:tcBorders>
              <w:top w:val="single" w:sz="6" w:space="0" w:color="000000"/>
              <w:left w:val="single" w:sz="6" w:space="0" w:color="000000"/>
              <w:bottom w:val="single" w:sz="6" w:space="0" w:color="000000"/>
              <w:right w:val="single" w:sz="6" w:space="0" w:color="000000"/>
            </w:tcBorders>
          </w:tcPr>
          <w:p w:rsidR="0081692D" w:rsidRPr="00765AA4" w:rsidRDefault="0081692D" w:rsidP="007A3203">
            <w:pPr>
              <w:tabs>
                <w:tab w:val="left" w:pos="1134"/>
              </w:tabs>
              <w:spacing w:line="276" w:lineRule="auto"/>
              <w:ind w:firstLine="15"/>
              <w:jc w:val="both"/>
              <w:rPr>
                <w:sz w:val="24"/>
                <w:szCs w:val="24"/>
              </w:rPr>
            </w:pPr>
            <w:r w:rsidRPr="00765AA4">
              <w:rPr>
                <w:sz w:val="24"/>
                <w:szCs w:val="24"/>
              </w:rPr>
              <w:lastRenderedPageBreak/>
              <w:t>15</w:t>
            </w:r>
          </w:p>
        </w:tc>
        <w:tc>
          <w:tcPr>
            <w:tcW w:w="1009" w:type="pct"/>
            <w:tcBorders>
              <w:top w:val="single" w:sz="6" w:space="0" w:color="000000"/>
              <w:left w:val="single" w:sz="6" w:space="0" w:color="000000"/>
              <w:bottom w:val="single" w:sz="6" w:space="0" w:color="000000"/>
              <w:right w:val="single" w:sz="6" w:space="0" w:color="000000"/>
            </w:tcBorders>
          </w:tcPr>
          <w:p w:rsidR="0081692D" w:rsidRPr="00765AA4" w:rsidRDefault="0081692D" w:rsidP="007A3203">
            <w:pPr>
              <w:tabs>
                <w:tab w:val="left" w:pos="1134"/>
              </w:tabs>
              <w:spacing w:line="276" w:lineRule="auto"/>
              <w:ind w:hanging="10"/>
              <w:jc w:val="both"/>
              <w:rPr>
                <w:sz w:val="24"/>
                <w:szCs w:val="24"/>
              </w:rPr>
            </w:pPr>
            <w:r w:rsidRPr="00765AA4">
              <w:rPr>
                <w:sz w:val="24"/>
                <w:szCs w:val="24"/>
              </w:rPr>
              <w:t>LECTA.Российский учебник</w:t>
            </w:r>
          </w:p>
        </w:tc>
        <w:tc>
          <w:tcPr>
            <w:tcW w:w="3548" w:type="pct"/>
            <w:tcBorders>
              <w:top w:val="single" w:sz="6" w:space="0" w:color="000000"/>
              <w:left w:val="single" w:sz="6" w:space="0" w:color="000000"/>
              <w:bottom w:val="single" w:sz="6" w:space="0" w:color="000000"/>
              <w:right w:val="single" w:sz="6" w:space="0" w:color="000000"/>
            </w:tcBorders>
          </w:tcPr>
          <w:p w:rsidR="0081692D" w:rsidRPr="00765AA4" w:rsidRDefault="0081692D" w:rsidP="007A3203">
            <w:pPr>
              <w:tabs>
                <w:tab w:val="left" w:pos="1134"/>
              </w:tabs>
              <w:spacing w:line="276" w:lineRule="auto"/>
              <w:ind w:hanging="10"/>
              <w:jc w:val="both"/>
              <w:rPr>
                <w:sz w:val="24"/>
                <w:szCs w:val="24"/>
                <w:lang w:val="ru-RU"/>
              </w:rPr>
            </w:pPr>
            <w:r w:rsidRPr="00765AA4">
              <w:rPr>
                <w:sz w:val="24"/>
                <w:szCs w:val="24"/>
              </w:rPr>
              <w:t>LECTA</w:t>
            </w:r>
            <w:r w:rsidRPr="00765AA4">
              <w:rPr>
                <w:sz w:val="24"/>
                <w:szCs w:val="24"/>
                <w:lang w:val="ru-RU"/>
              </w:rPr>
              <w:t xml:space="preserve"> (</w:t>
            </w:r>
            <w:hyperlink r:id="rId27" w:history="1">
              <w:r w:rsidRPr="00765AA4">
                <w:rPr>
                  <w:rStyle w:val="a8"/>
                  <w:sz w:val="24"/>
                  <w:szCs w:val="24"/>
                </w:rPr>
                <w:t>https</w:t>
              </w:r>
              <w:r w:rsidRPr="00765AA4">
                <w:rPr>
                  <w:rStyle w:val="a8"/>
                  <w:sz w:val="24"/>
                  <w:szCs w:val="24"/>
                  <w:lang w:val="ru-RU"/>
                </w:rPr>
                <w:t>://</w:t>
              </w:r>
              <w:r w:rsidRPr="00765AA4">
                <w:rPr>
                  <w:rStyle w:val="a8"/>
                  <w:sz w:val="24"/>
                  <w:szCs w:val="24"/>
                </w:rPr>
                <w:t>lecta</w:t>
              </w:r>
              <w:r w:rsidRPr="00765AA4">
                <w:rPr>
                  <w:rStyle w:val="a8"/>
                  <w:sz w:val="24"/>
                  <w:szCs w:val="24"/>
                  <w:lang w:val="ru-RU"/>
                </w:rPr>
                <w:t>.</w:t>
              </w:r>
              <w:r w:rsidRPr="00765AA4">
                <w:rPr>
                  <w:rStyle w:val="a8"/>
                  <w:sz w:val="24"/>
                  <w:szCs w:val="24"/>
                </w:rPr>
                <w:t>rosuchebnik</w:t>
              </w:r>
              <w:r w:rsidRPr="00765AA4">
                <w:rPr>
                  <w:rStyle w:val="a8"/>
                  <w:sz w:val="24"/>
                  <w:szCs w:val="24"/>
                  <w:lang w:val="ru-RU"/>
                </w:rPr>
                <w:t>.</w:t>
              </w:r>
              <w:r w:rsidRPr="00765AA4">
                <w:rPr>
                  <w:rStyle w:val="a8"/>
                  <w:sz w:val="24"/>
                  <w:szCs w:val="24"/>
                </w:rPr>
                <w:t>ru</w:t>
              </w:r>
            </w:hyperlink>
            <w:r w:rsidRPr="00765AA4">
              <w:rPr>
                <w:sz w:val="24"/>
                <w:szCs w:val="24"/>
                <w:lang w:val="ru-RU"/>
              </w:rPr>
              <w:t xml:space="preserve"> - доступ к электронным учебникам «ДРОФА) - образовательная платформа, содержащая электронные продукты для учителей. Здесь содержатся ЭФУ различных учебников и вспомогательных материалов для учителя. После регистрации педагогу будут доступны сервисы «Классная работа» и «Контрольная работа», с помощью которых легко планировать уроки, создавать презентации и красочные наглядные материалы.</w:t>
            </w:r>
          </w:p>
        </w:tc>
      </w:tr>
      <w:tr w:rsidR="0081692D" w:rsidRPr="009C6609" w:rsidTr="007A3203">
        <w:tc>
          <w:tcPr>
            <w:tcW w:w="443" w:type="pct"/>
            <w:tcBorders>
              <w:top w:val="single" w:sz="6" w:space="0" w:color="000000"/>
              <w:left w:val="single" w:sz="6" w:space="0" w:color="000000"/>
              <w:bottom w:val="single" w:sz="6" w:space="0" w:color="000000"/>
              <w:right w:val="single" w:sz="6" w:space="0" w:color="000000"/>
            </w:tcBorders>
          </w:tcPr>
          <w:p w:rsidR="0081692D" w:rsidRPr="00765AA4" w:rsidRDefault="0081692D" w:rsidP="007A3203">
            <w:pPr>
              <w:tabs>
                <w:tab w:val="left" w:pos="1134"/>
              </w:tabs>
              <w:spacing w:line="276" w:lineRule="auto"/>
              <w:ind w:firstLine="15"/>
              <w:jc w:val="both"/>
              <w:rPr>
                <w:sz w:val="24"/>
                <w:szCs w:val="24"/>
              </w:rPr>
            </w:pPr>
            <w:r w:rsidRPr="00765AA4">
              <w:rPr>
                <w:sz w:val="24"/>
                <w:szCs w:val="24"/>
              </w:rPr>
              <w:t>16</w:t>
            </w:r>
          </w:p>
        </w:tc>
        <w:tc>
          <w:tcPr>
            <w:tcW w:w="1009" w:type="pct"/>
            <w:tcBorders>
              <w:top w:val="single" w:sz="6" w:space="0" w:color="000000"/>
              <w:left w:val="single" w:sz="6" w:space="0" w:color="000000"/>
              <w:bottom w:val="single" w:sz="6" w:space="0" w:color="000000"/>
              <w:right w:val="single" w:sz="6" w:space="0" w:color="000000"/>
            </w:tcBorders>
          </w:tcPr>
          <w:p w:rsidR="0081692D" w:rsidRPr="00765AA4" w:rsidRDefault="0081692D" w:rsidP="007A3203">
            <w:pPr>
              <w:tabs>
                <w:tab w:val="left" w:pos="1134"/>
              </w:tabs>
              <w:spacing w:line="276" w:lineRule="auto"/>
              <w:ind w:hanging="10"/>
              <w:jc w:val="both"/>
              <w:rPr>
                <w:sz w:val="24"/>
                <w:szCs w:val="24"/>
              </w:rPr>
            </w:pPr>
            <w:r w:rsidRPr="00765AA4">
              <w:rPr>
                <w:sz w:val="24"/>
                <w:szCs w:val="24"/>
              </w:rPr>
              <w:t>СдамГИА.ру (РешуЕГЭ.ру</w:t>
            </w:r>
          </w:p>
          <w:p w:rsidR="0081692D" w:rsidRPr="00765AA4" w:rsidRDefault="0081692D" w:rsidP="007A3203">
            <w:pPr>
              <w:tabs>
                <w:tab w:val="left" w:pos="1134"/>
              </w:tabs>
              <w:spacing w:line="276" w:lineRule="auto"/>
              <w:ind w:hanging="10"/>
              <w:jc w:val="both"/>
              <w:rPr>
                <w:sz w:val="24"/>
                <w:szCs w:val="24"/>
              </w:rPr>
            </w:pPr>
            <w:r w:rsidRPr="00765AA4">
              <w:rPr>
                <w:sz w:val="24"/>
                <w:szCs w:val="24"/>
              </w:rPr>
              <w:t>РешуОГЭ.ру)</w:t>
            </w:r>
          </w:p>
        </w:tc>
        <w:tc>
          <w:tcPr>
            <w:tcW w:w="3548" w:type="pct"/>
            <w:tcBorders>
              <w:top w:val="single" w:sz="6" w:space="0" w:color="000000"/>
              <w:left w:val="single" w:sz="6" w:space="0" w:color="000000"/>
              <w:bottom w:val="single" w:sz="6" w:space="0" w:color="000000"/>
              <w:right w:val="single" w:sz="6" w:space="0" w:color="000000"/>
            </w:tcBorders>
          </w:tcPr>
          <w:p w:rsidR="0081692D" w:rsidRPr="00765AA4" w:rsidRDefault="0081692D" w:rsidP="007A3203">
            <w:pPr>
              <w:tabs>
                <w:tab w:val="left" w:pos="1134"/>
              </w:tabs>
              <w:spacing w:line="276" w:lineRule="auto"/>
              <w:ind w:hanging="10"/>
              <w:jc w:val="both"/>
              <w:rPr>
                <w:sz w:val="24"/>
                <w:szCs w:val="24"/>
                <w:lang w:val="ru-RU"/>
              </w:rPr>
            </w:pPr>
            <w:r w:rsidRPr="00765AA4">
              <w:rPr>
                <w:sz w:val="24"/>
                <w:szCs w:val="24"/>
                <w:lang w:val="ru-RU"/>
              </w:rPr>
              <w:t>СдамГИА (</w:t>
            </w:r>
            <w:hyperlink r:id="rId28" w:history="1">
              <w:r w:rsidRPr="00765AA4">
                <w:rPr>
                  <w:rStyle w:val="a8"/>
                  <w:sz w:val="24"/>
                  <w:szCs w:val="24"/>
                </w:rPr>
                <w:t>https</w:t>
              </w:r>
              <w:r w:rsidRPr="00765AA4">
                <w:rPr>
                  <w:rStyle w:val="a8"/>
                  <w:sz w:val="24"/>
                  <w:szCs w:val="24"/>
                  <w:lang w:val="ru-RU"/>
                </w:rPr>
                <w:t>://</w:t>
              </w:r>
              <w:r w:rsidRPr="00765AA4">
                <w:rPr>
                  <w:rStyle w:val="a8"/>
                  <w:sz w:val="24"/>
                  <w:szCs w:val="24"/>
                </w:rPr>
                <w:t>sdamgia</w:t>
              </w:r>
              <w:r w:rsidRPr="00765AA4">
                <w:rPr>
                  <w:rStyle w:val="a8"/>
                  <w:sz w:val="24"/>
                  <w:szCs w:val="24"/>
                  <w:lang w:val="ru-RU"/>
                </w:rPr>
                <w:t>.</w:t>
              </w:r>
              <w:r w:rsidRPr="00765AA4">
                <w:rPr>
                  <w:rStyle w:val="a8"/>
                  <w:sz w:val="24"/>
                  <w:szCs w:val="24"/>
                </w:rPr>
                <w:t>ru</w:t>
              </w:r>
            </w:hyperlink>
            <w:r w:rsidRPr="00765AA4">
              <w:rPr>
                <w:sz w:val="24"/>
                <w:szCs w:val="24"/>
                <w:lang w:val="ru-RU"/>
              </w:rPr>
              <w:t xml:space="preserve"> )- образовательный портал для подготовки к экзаменам.  Дистанционная обучающая система для подготовки к государственным экзаменам «РЕШУ ЕГЭ» (</w:t>
            </w:r>
            <w:r w:rsidRPr="00765AA4">
              <w:rPr>
                <w:sz w:val="24"/>
                <w:szCs w:val="24"/>
              </w:rPr>
              <w:t>http</w:t>
            </w:r>
            <w:r w:rsidRPr="00765AA4">
              <w:rPr>
                <w:sz w:val="24"/>
                <w:szCs w:val="24"/>
                <w:lang w:val="ru-RU"/>
              </w:rPr>
              <w:t xml:space="preserve">://решуегэ.рф, </w:t>
            </w:r>
            <w:r w:rsidRPr="00765AA4">
              <w:rPr>
                <w:sz w:val="24"/>
                <w:szCs w:val="24"/>
              </w:rPr>
              <w:t>http</w:t>
            </w:r>
            <w:r w:rsidRPr="00765AA4">
              <w:rPr>
                <w:sz w:val="24"/>
                <w:szCs w:val="24"/>
                <w:lang w:val="ru-RU"/>
              </w:rPr>
              <w:t>://</w:t>
            </w:r>
            <w:r w:rsidRPr="00765AA4">
              <w:rPr>
                <w:sz w:val="24"/>
                <w:szCs w:val="24"/>
              </w:rPr>
              <w:t>ege</w:t>
            </w:r>
            <w:r w:rsidRPr="00765AA4">
              <w:rPr>
                <w:sz w:val="24"/>
                <w:szCs w:val="24"/>
                <w:lang w:val="ru-RU"/>
              </w:rPr>
              <w:t>.</w:t>
            </w:r>
            <w:r w:rsidRPr="00765AA4">
              <w:rPr>
                <w:sz w:val="24"/>
                <w:szCs w:val="24"/>
              </w:rPr>
              <w:t>sdamgia</w:t>
            </w:r>
            <w:r w:rsidRPr="00765AA4">
              <w:rPr>
                <w:sz w:val="24"/>
                <w:szCs w:val="24"/>
                <w:lang w:val="ru-RU"/>
              </w:rPr>
              <w:t>.</w:t>
            </w:r>
            <w:r w:rsidRPr="00765AA4">
              <w:rPr>
                <w:sz w:val="24"/>
                <w:szCs w:val="24"/>
              </w:rPr>
              <w:t>ru</w:t>
            </w:r>
            <w:r w:rsidRPr="00765AA4">
              <w:rPr>
                <w:sz w:val="24"/>
                <w:szCs w:val="24"/>
                <w:lang w:val="ru-RU"/>
              </w:rPr>
              <w:t>) создана творческим объединением «Центр интеллектуальных инициатив». Руководитель — Гущин Д. Д., учитель математики, физики и информатики, почетный работник общего образования РФ, Учитель года России — 2007. В 2010−2011 учебном году открыт портал Решу ЕГЭ, затем Решу ОГЭ, недавно — Решу ВПР. Портал ежедневно пополняется задачными каталогами, совершенствуются задания, вводятся новые сервисы для учителей и учащихся. Буквально на днях разработана и внедрена система для проведения дистанционных уроков. Ежедневно порталом пользуется больше 200 тысяч человек. Содержательный и максимально удобный инструмент в помощь ученику и учителю. Мы постоянно работаем над этим. На портале платных сервисов нет. Сосредоточены задания для подготовки к ЕГЭ и ОГЭ по 14 учебным предметам, по 12 предметам ВПР.</w:t>
            </w:r>
          </w:p>
        </w:tc>
      </w:tr>
      <w:tr w:rsidR="0081692D" w:rsidRPr="009C6609" w:rsidTr="007A3203">
        <w:tc>
          <w:tcPr>
            <w:tcW w:w="443" w:type="pct"/>
            <w:tcBorders>
              <w:top w:val="single" w:sz="6" w:space="0" w:color="000000"/>
              <w:left w:val="single" w:sz="6" w:space="0" w:color="000000"/>
              <w:bottom w:val="single" w:sz="6" w:space="0" w:color="000000"/>
              <w:right w:val="single" w:sz="6" w:space="0" w:color="000000"/>
            </w:tcBorders>
          </w:tcPr>
          <w:p w:rsidR="0081692D" w:rsidRPr="00765AA4" w:rsidRDefault="0081692D" w:rsidP="007A3203">
            <w:pPr>
              <w:tabs>
                <w:tab w:val="left" w:pos="1134"/>
              </w:tabs>
              <w:spacing w:line="276" w:lineRule="auto"/>
              <w:ind w:firstLine="15"/>
              <w:jc w:val="both"/>
              <w:rPr>
                <w:sz w:val="24"/>
                <w:szCs w:val="24"/>
              </w:rPr>
            </w:pPr>
            <w:r w:rsidRPr="00765AA4">
              <w:rPr>
                <w:sz w:val="24"/>
                <w:szCs w:val="24"/>
              </w:rPr>
              <w:t>17</w:t>
            </w:r>
          </w:p>
        </w:tc>
        <w:tc>
          <w:tcPr>
            <w:tcW w:w="1009" w:type="pct"/>
            <w:tcBorders>
              <w:top w:val="single" w:sz="6" w:space="0" w:color="000000"/>
              <w:left w:val="single" w:sz="6" w:space="0" w:color="000000"/>
              <w:bottom w:val="single" w:sz="6" w:space="0" w:color="000000"/>
              <w:right w:val="single" w:sz="6" w:space="0" w:color="000000"/>
            </w:tcBorders>
          </w:tcPr>
          <w:p w:rsidR="0081692D" w:rsidRPr="00765AA4" w:rsidRDefault="0081692D" w:rsidP="007A3203">
            <w:pPr>
              <w:tabs>
                <w:tab w:val="left" w:pos="1134"/>
              </w:tabs>
              <w:spacing w:line="276" w:lineRule="auto"/>
              <w:ind w:hanging="10"/>
              <w:jc w:val="both"/>
              <w:rPr>
                <w:sz w:val="24"/>
                <w:szCs w:val="24"/>
              </w:rPr>
            </w:pPr>
            <w:r w:rsidRPr="00765AA4">
              <w:rPr>
                <w:sz w:val="24"/>
                <w:szCs w:val="24"/>
              </w:rPr>
              <w:t>Цифровая образовательная среда Skyes</w:t>
            </w:r>
          </w:p>
        </w:tc>
        <w:tc>
          <w:tcPr>
            <w:tcW w:w="3548" w:type="pct"/>
            <w:tcBorders>
              <w:top w:val="single" w:sz="6" w:space="0" w:color="000000"/>
              <w:left w:val="single" w:sz="6" w:space="0" w:color="000000"/>
              <w:bottom w:val="single" w:sz="6" w:space="0" w:color="000000"/>
              <w:right w:val="single" w:sz="6" w:space="0" w:color="000000"/>
            </w:tcBorders>
          </w:tcPr>
          <w:p w:rsidR="0081692D" w:rsidRPr="00765AA4" w:rsidRDefault="0081692D" w:rsidP="007A3203">
            <w:pPr>
              <w:tabs>
                <w:tab w:val="left" w:pos="1134"/>
              </w:tabs>
              <w:spacing w:line="276" w:lineRule="auto"/>
              <w:ind w:hanging="10"/>
              <w:jc w:val="both"/>
              <w:rPr>
                <w:sz w:val="24"/>
                <w:szCs w:val="24"/>
                <w:lang w:val="ru-RU"/>
              </w:rPr>
            </w:pPr>
            <w:r w:rsidRPr="00765AA4">
              <w:rPr>
                <w:sz w:val="24"/>
                <w:szCs w:val="24"/>
                <w:lang w:val="ru-RU"/>
              </w:rPr>
              <w:t xml:space="preserve">Цифровая образовательная среда </w:t>
            </w:r>
            <w:r w:rsidRPr="00765AA4">
              <w:rPr>
                <w:sz w:val="24"/>
                <w:szCs w:val="24"/>
              </w:rPr>
              <w:t>Skyes</w:t>
            </w:r>
            <w:r w:rsidRPr="00765AA4">
              <w:rPr>
                <w:sz w:val="24"/>
                <w:szCs w:val="24"/>
                <w:lang w:val="ru-RU"/>
              </w:rPr>
              <w:t xml:space="preserve"> содержит более 3000 материалов для подготовки к ОГЭ, ЕГЭ, ВПР, НИКО, международной программе </w:t>
            </w:r>
            <w:r w:rsidRPr="00765AA4">
              <w:rPr>
                <w:sz w:val="24"/>
                <w:szCs w:val="24"/>
              </w:rPr>
              <w:t>PISA</w:t>
            </w:r>
            <w:r w:rsidRPr="00765AA4">
              <w:rPr>
                <w:sz w:val="24"/>
                <w:szCs w:val="24"/>
                <w:lang w:val="ru-RU"/>
              </w:rPr>
              <w:t xml:space="preserve">, а также цифровые рабочие тетради УМК </w:t>
            </w:r>
            <w:r w:rsidRPr="00765AA4">
              <w:rPr>
                <w:sz w:val="24"/>
                <w:szCs w:val="24"/>
              </w:rPr>
              <w:t>Spotlight</w:t>
            </w:r>
            <w:r w:rsidRPr="00765AA4">
              <w:rPr>
                <w:sz w:val="24"/>
                <w:szCs w:val="24"/>
                <w:lang w:val="ru-RU"/>
              </w:rPr>
              <w:t xml:space="preserve"> («Английский в фокусе») и УМК «Сферы», которые будут предоставлены в образовательные организации абсолютно бесплатно на срок действия ограничений по посещению учащимися школ в вашем регионе. Это позволит обеспечить непрерывный образовательный процесс по основной программе обучения.</w:t>
            </w:r>
          </w:p>
        </w:tc>
      </w:tr>
      <w:tr w:rsidR="0081692D" w:rsidRPr="009C6609" w:rsidTr="007A3203">
        <w:tc>
          <w:tcPr>
            <w:tcW w:w="443" w:type="pct"/>
            <w:tcBorders>
              <w:top w:val="single" w:sz="6" w:space="0" w:color="000000"/>
              <w:left w:val="single" w:sz="6" w:space="0" w:color="000000"/>
              <w:bottom w:val="single" w:sz="6" w:space="0" w:color="000000"/>
              <w:right w:val="single" w:sz="6" w:space="0" w:color="000000"/>
            </w:tcBorders>
          </w:tcPr>
          <w:p w:rsidR="0081692D" w:rsidRPr="00765AA4" w:rsidRDefault="0081692D" w:rsidP="007A3203">
            <w:pPr>
              <w:tabs>
                <w:tab w:val="left" w:pos="1134"/>
              </w:tabs>
              <w:spacing w:line="276" w:lineRule="auto"/>
              <w:ind w:firstLine="15"/>
              <w:jc w:val="both"/>
              <w:rPr>
                <w:sz w:val="24"/>
                <w:szCs w:val="24"/>
              </w:rPr>
            </w:pPr>
            <w:r w:rsidRPr="00765AA4">
              <w:rPr>
                <w:sz w:val="24"/>
                <w:szCs w:val="24"/>
              </w:rPr>
              <w:t>18</w:t>
            </w:r>
          </w:p>
        </w:tc>
        <w:tc>
          <w:tcPr>
            <w:tcW w:w="1009" w:type="pct"/>
            <w:tcBorders>
              <w:top w:val="single" w:sz="6" w:space="0" w:color="000000"/>
              <w:left w:val="single" w:sz="6" w:space="0" w:color="000000"/>
              <w:bottom w:val="single" w:sz="6" w:space="0" w:color="000000"/>
              <w:right w:val="single" w:sz="6" w:space="0" w:color="000000"/>
            </w:tcBorders>
          </w:tcPr>
          <w:p w:rsidR="0081692D" w:rsidRPr="00765AA4" w:rsidRDefault="0081692D" w:rsidP="007A3203">
            <w:pPr>
              <w:tabs>
                <w:tab w:val="left" w:pos="1134"/>
              </w:tabs>
              <w:spacing w:line="276" w:lineRule="auto"/>
              <w:ind w:hanging="10"/>
              <w:jc w:val="both"/>
              <w:rPr>
                <w:sz w:val="24"/>
                <w:szCs w:val="24"/>
              </w:rPr>
            </w:pPr>
            <w:r w:rsidRPr="00765AA4">
              <w:rPr>
                <w:sz w:val="24"/>
                <w:szCs w:val="24"/>
              </w:rPr>
              <w:t>Платформа «ФИЗИКОН»</w:t>
            </w:r>
          </w:p>
        </w:tc>
        <w:tc>
          <w:tcPr>
            <w:tcW w:w="3548" w:type="pct"/>
            <w:tcBorders>
              <w:top w:val="single" w:sz="6" w:space="0" w:color="000000"/>
              <w:left w:val="single" w:sz="6" w:space="0" w:color="000000"/>
              <w:bottom w:val="single" w:sz="6" w:space="0" w:color="000000"/>
              <w:right w:val="single" w:sz="6" w:space="0" w:color="000000"/>
            </w:tcBorders>
          </w:tcPr>
          <w:p w:rsidR="0081692D" w:rsidRPr="00765AA4" w:rsidRDefault="0081692D" w:rsidP="007A3203">
            <w:pPr>
              <w:tabs>
                <w:tab w:val="left" w:pos="1134"/>
              </w:tabs>
              <w:spacing w:line="276" w:lineRule="auto"/>
              <w:ind w:hanging="10"/>
              <w:jc w:val="both"/>
              <w:rPr>
                <w:sz w:val="24"/>
                <w:szCs w:val="24"/>
                <w:lang w:val="ru-RU"/>
              </w:rPr>
            </w:pPr>
            <w:r w:rsidRPr="00765AA4">
              <w:rPr>
                <w:sz w:val="24"/>
                <w:szCs w:val="24"/>
                <w:lang w:val="ru-RU"/>
              </w:rPr>
              <w:t xml:space="preserve">Платформа «ФИЗИКОН» работает с декабря 2019 года. Первыми к ней были подключены 100 школ-участников проекта «Цифровая образовательная среда». Благодаря платформе эти школы первыми получили возможность назначать и автоматически проверять </w:t>
            </w:r>
            <w:r w:rsidRPr="00765AA4">
              <w:rPr>
                <w:sz w:val="24"/>
                <w:szCs w:val="24"/>
                <w:lang w:val="ru-RU"/>
              </w:rPr>
              <w:lastRenderedPageBreak/>
              <w:t>домашние задания, организовывать лабораторные и контрольные работы, использовать контент для фронтальных демонстраций. С содержательной стороны образовательный процесс обеспечивает цифровой контент трех ведущих цифровых издательств страны - «Физикон», «1С» и «Кирилл и Мефодий», которые предоставляют контент по 15 предметам с 1 по 11 классы.</w:t>
            </w:r>
          </w:p>
        </w:tc>
      </w:tr>
      <w:tr w:rsidR="0081692D" w:rsidRPr="009C6609" w:rsidTr="007A3203">
        <w:tc>
          <w:tcPr>
            <w:tcW w:w="443" w:type="pct"/>
            <w:tcBorders>
              <w:top w:val="single" w:sz="6" w:space="0" w:color="000000"/>
              <w:left w:val="single" w:sz="6" w:space="0" w:color="000000"/>
              <w:bottom w:val="single" w:sz="6" w:space="0" w:color="000000"/>
              <w:right w:val="single" w:sz="6" w:space="0" w:color="000000"/>
            </w:tcBorders>
          </w:tcPr>
          <w:p w:rsidR="0081692D" w:rsidRPr="00765AA4" w:rsidRDefault="0081692D" w:rsidP="007A3203">
            <w:pPr>
              <w:tabs>
                <w:tab w:val="left" w:pos="1134"/>
              </w:tabs>
              <w:spacing w:line="276" w:lineRule="auto"/>
              <w:ind w:firstLine="15"/>
              <w:jc w:val="both"/>
              <w:rPr>
                <w:sz w:val="24"/>
                <w:szCs w:val="24"/>
              </w:rPr>
            </w:pPr>
            <w:r w:rsidRPr="00765AA4">
              <w:rPr>
                <w:sz w:val="24"/>
                <w:szCs w:val="24"/>
              </w:rPr>
              <w:lastRenderedPageBreak/>
              <w:t>19</w:t>
            </w:r>
          </w:p>
        </w:tc>
        <w:tc>
          <w:tcPr>
            <w:tcW w:w="1009" w:type="pct"/>
            <w:tcBorders>
              <w:top w:val="single" w:sz="6" w:space="0" w:color="000000"/>
              <w:left w:val="single" w:sz="6" w:space="0" w:color="000000"/>
              <w:bottom w:val="single" w:sz="6" w:space="0" w:color="000000"/>
              <w:right w:val="single" w:sz="6" w:space="0" w:color="000000"/>
            </w:tcBorders>
          </w:tcPr>
          <w:p w:rsidR="0081692D" w:rsidRPr="00765AA4" w:rsidRDefault="0081692D" w:rsidP="007A3203">
            <w:pPr>
              <w:tabs>
                <w:tab w:val="left" w:pos="1134"/>
              </w:tabs>
              <w:spacing w:line="276" w:lineRule="auto"/>
              <w:ind w:hanging="10"/>
              <w:jc w:val="both"/>
              <w:rPr>
                <w:sz w:val="24"/>
                <w:szCs w:val="24"/>
                <w:lang w:val="ru-RU"/>
              </w:rPr>
            </w:pPr>
            <w:r w:rsidRPr="00765AA4">
              <w:rPr>
                <w:sz w:val="24"/>
                <w:szCs w:val="24"/>
                <w:lang w:val="ru-RU"/>
              </w:rPr>
              <w:t>Электронное образовательная среда ЭОС «Русское слово»</w:t>
            </w:r>
          </w:p>
        </w:tc>
        <w:tc>
          <w:tcPr>
            <w:tcW w:w="3548" w:type="pct"/>
            <w:tcBorders>
              <w:top w:val="single" w:sz="6" w:space="0" w:color="000000"/>
              <w:left w:val="single" w:sz="6" w:space="0" w:color="000000"/>
              <w:bottom w:val="single" w:sz="6" w:space="0" w:color="000000"/>
              <w:right w:val="single" w:sz="6" w:space="0" w:color="000000"/>
            </w:tcBorders>
          </w:tcPr>
          <w:p w:rsidR="0081692D" w:rsidRPr="00765AA4" w:rsidRDefault="0081692D" w:rsidP="007A3203">
            <w:pPr>
              <w:tabs>
                <w:tab w:val="left" w:pos="1134"/>
              </w:tabs>
              <w:spacing w:line="276" w:lineRule="auto"/>
              <w:ind w:hanging="10"/>
              <w:jc w:val="both"/>
              <w:rPr>
                <w:sz w:val="24"/>
                <w:szCs w:val="24"/>
                <w:lang w:val="ru-RU"/>
              </w:rPr>
            </w:pPr>
            <w:r w:rsidRPr="00765AA4">
              <w:rPr>
                <w:sz w:val="24"/>
                <w:szCs w:val="24"/>
                <w:lang w:val="ru-RU"/>
              </w:rPr>
              <w:t>Электронное образовательная среда ЭОС «Русское слово» - это облачный сервис, работающий онлайн и объединяющий в себе образовательный издательский контент, а также контент пользователей. ЭОС не привязана к единственному устройству и не требует установки специальных мобильных приложений и компьютерных программ. ЭОС работает на любом гаджете, в любом удобном для пользователя месте и в любое время, через любой браузер.</w:t>
            </w:r>
          </w:p>
        </w:tc>
      </w:tr>
      <w:tr w:rsidR="0081692D" w:rsidRPr="009C6609" w:rsidTr="007A3203">
        <w:tc>
          <w:tcPr>
            <w:tcW w:w="443" w:type="pct"/>
            <w:tcBorders>
              <w:top w:val="single" w:sz="6" w:space="0" w:color="000000"/>
              <w:left w:val="single" w:sz="6" w:space="0" w:color="000000"/>
              <w:bottom w:val="single" w:sz="6" w:space="0" w:color="000000"/>
              <w:right w:val="single" w:sz="6" w:space="0" w:color="000000"/>
            </w:tcBorders>
          </w:tcPr>
          <w:p w:rsidR="0081692D" w:rsidRPr="00765AA4" w:rsidRDefault="0081692D" w:rsidP="007A3203">
            <w:pPr>
              <w:tabs>
                <w:tab w:val="left" w:pos="1134"/>
              </w:tabs>
              <w:spacing w:line="276" w:lineRule="auto"/>
              <w:ind w:firstLine="15"/>
              <w:jc w:val="both"/>
              <w:rPr>
                <w:sz w:val="24"/>
                <w:szCs w:val="24"/>
              </w:rPr>
            </w:pPr>
            <w:r w:rsidRPr="00765AA4">
              <w:rPr>
                <w:sz w:val="24"/>
                <w:szCs w:val="24"/>
              </w:rPr>
              <w:t>20</w:t>
            </w:r>
          </w:p>
        </w:tc>
        <w:tc>
          <w:tcPr>
            <w:tcW w:w="1009" w:type="pct"/>
            <w:tcBorders>
              <w:top w:val="single" w:sz="6" w:space="0" w:color="000000"/>
              <w:left w:val="single" w:sz="6" w:space="0" w:color="000000"/>
              <w:bottom w:val="single" w:sz="6" w:space="0" w:color="000000"/>
              <w:right w:val="single" w:sz="6" w:space="0" w:color="000000"/>
            </w:tcBorders>
          </w:tcPr>
          <w:p w:rsidR="0081692D" w:rsidRPr="00765AA4" w:rsidRDefault="0081692D" w:rsidP="007A3203">
            <w:pPr>
              <w:tabs>
                <w:tab w:val="left" w:pos="1134"/>
              </w:tabs>
              <w:spacing w:line="276" w:lineRule="auto"/>
              <w:ind w:hanging="10"/>
              <w:jc w:val="both"/>
              <w:rPr>
                <w:sz w:val="24"/>
                <w:szCs w:val="24"/>
                <w:lang w:val="ru-RU"/>
              </w:rPr>
            </w:pPr>
            <w:r w:rsidRPr="00765AA4">
              <w:rPr>
                <w:sz w:val="24"/>
                <w:szCs w:val="24"/>
                <w:lang w:val="ru-RU"/>
              </w:rPr>
              <w:t>Ресурс «Открытый урок. Первое сентября»</w:t>
            </w:r>
          </w:p>
        </w:tc>
        <w:tc>
          <w:tcPr>
            <w:tcW w:w="3548" w:type="pct"/>
            <w:tcBorders>
              <w:top w:val="single" w:sz="6" w:space="0" w:color="000000"/>
              <w:left w:val="single" w:sz="6" w:space="0" w:color="000000"/>
              <w:bottom w:val="single" w:sz="6" w:space="0" w:color="000000"/>
              <w:right w:val="single" w:sz="6" w:space="0" w:color="000000"/>
            </w:tcBorders>
          </w:tcPr>
          <w:p w:rsidR="0081692D" w:rsidRPr="00765AA4" w:rsidRDefault="0081692D" w:rsidP="007A3203">
            <w:pPr>
              <w:tabs>
                <w:tab w:val="left" w:pos="1134"/>
              </w:tabs>
              <w:spacing w:line="276" w:lineRule="auto"/>
              <w:ind w:hanging="10"/>
              <w:jc w:val="both"/>
              <w:rPr>
                <w:sz w:val="24"/>
                <w:szCs w:val="24"/>
                <w:lang w:val="ru-RU"/>
              </w:rPr>
            </w:pPr>
            <w:r w:rsidRPr="00765AA4">
              <w:rPr>
                <w:sz w:val="24"/>
                <w:szCs w:val="24"/>
                <w:lang w:val="ru-RU"/>
              </w:rPr>
              <w:t>Ресурс «Открытый урок. Первое сентября» содержит обширную базу педагогических идей: более 2000 конспектов уроков, разработок мероприятий по внеурочной деятельности и различных вспомогательных материалов для педагога начальной школы.</w:t>
            </w:r>
          </w:p>
        </w:tc>
      </w:tr>
      <w:tr w:rsidR="0081692D" w:rsidRPr="009C6609" w:rsidTr="007A3203">
        <w:tc>
          <w:tcPr>
            <w:tcW w:w="443" w:type="pct"/>
            <w:tcBorders>
              <w:top w:val="single" w:sz="6" w:space="0" w:color="000000"/>
              <w:left w:val="single" w:sz="6" w:space="0" w:color="000000"/>
              <w:bottom w:val="single" w:sz="6" w:space="0" w:color="000000"/>
              <w:right w:val="single" w:sz="6" w:space="0" w:color="000000"/>
            </w:tcBorders>
          </w:tcPr>
          <w:p w:rsidR="0081692D" w:rsidRPr="00765AA4" w:rsidRDefault="0081692D" w:rsidP="007A3203">
            <w:pPr>
              <w:tabs>
                <w:tab w:val="left" w:pos="1134"/>
              </w:tabs>
              <w:spacing w:line="276" w:lineRule="auto"/>
              <w:ind w:firstLine="15"/>
              <w:jc w:val="both"/>
              <w:rPr>
                <w:sz w:val="24"/>
                <w:szCs w:val="24"/>
              </w:rPr>
            </w:pPr>
            <w:r w:rsidRPr="00765AA4">
              <w:rPr>
                <w:sz w:val="24"/>
                <w:szCs w:val="24"/>
              </w:rPr>
              <w:t>21</w:t>
            </w:r>
          </w:p>
        </w:tc>
        <w:tc>
          <w:tcPr>
            <w:tcW w:w="1009" w:type="pct"/>
            <w:tcBorders>
              <w:top w:val="single" w:sz="6" w:space="0" w:color="000000"/>
              <w:left w:val="single" w:sz="6" w:space="0" w:color="000000"/>
              <w:bottom w:val="single" w:sz="6" w:space="0" w:color="000000"/>
              <w:right w:val="single" w:sz="6" w:space="0" w:color="000000"/>
            </w:tcBorders>
          </w:tcPr>
          <w:p w:rsidR="0081692D" w:rsidRPr="00765AA4" w:rsidRDefault="0081692D" w:rsidP="007A3203">
            <w:pPr>
              <w:tabs>
                <w:tab w:val="left" w:pos="1134"/>
              </w:tabs>
              <w:spacing w:line="276" w:lineRule="auto"/>
              <w:ind w:hanging="10"/>
              <w:jc w:val="both"/>
              <w:rPr>
                <w:sz w:val="24"/>
                <w:szCs w:val="24"/>
                <w:lang w:val="ru-RU"/>
              </w:rPr>
            </w:pPr>
            <w:r w:rsidRPr="00765AA4">
              <w:rPr>
                <w:sz w:val="24"/>
                <w:szCs w:val="24"/>
                <w:lang w:val="ru-RU"/>
              </w:rPr>
              <w:t>Единая коллекция цифровых образовательных ресурсов</w:t>
            </w:r>
          </w:p>
        </w:tc>
        <w:tc>
          <w:tcPr>
            <w:tcW w:w="3548" w:type="pct"/>
            <w:tcBorders>
              <w:top w:val="single" w:sz="6" w:space="0" w:color="000000"/>
              <w:left w:val="single" w:sz="6" w:space="0" w:color="000000"/>
              <w:bottom w:val="single" w:sz="6" w:space="0" w:color="000000"/>
              <w:right w:val="single" w:sz="6" w:space="0" w:color="000000"/>
            </w:tcBorders>
          </w:tcPr>
          <w:p w:rsidR="0081692D" w:rsidRPr="00765AA4" w:rsidRDefault="0081692D" w:rsidP="007A3203">
            <w:pPr>
              <w:tabs>
                <w:tab w:val="left" w:pos="1134"/>
              </w:tabs>
              <w:spacing w:line="276" w:lineRule="auto"/>
              <w:ind w:hanging="10"/>
              <w:jc w:val="both"/>
              <w:rPr>
                <w:sz w:val="24"/>
                <w:szCs w:val="24"/>
                <w:lang w:val="ru-RU"/>
              </w:rPr>
            </w:pPr>
            <w:r w:rsidRPr="00765AA4">
              <w:rPr>
                <w:sz w:val="24"/>
                <w:szCs w:val="24"/>
                <w:lang w:val="ru-RU"/>
              </w:rPr>
              <w:t>Единая коллекция цифровых образовательных ресурсов  (</w:t>
            </w:r>
            <w:hyperlink r:id="rId29" w:history="1">
              <w:r w:rsidRPr="00765AA4">
                <w:rPr>
                  <w:rStyle w:val="a8"/>
                  <w:sz w:val="24"/>
                  <w:szCs w:val="24"/>
                </w:rPr>
                <w:t>http</w:t>
              </w:r>
              <w:r w:rsidRPr="00765AA4">
                <w:rPr>
                  <w:rStyle w:val="a8"/>
                  <w:sz w:val="24"/>
                  <w:szCs w:val="24"/>
                  <w:lang w:val="ru-RU"/>
                </w:rPr>
                <w:t>://</w:t>
              </w:r>
              <w:r w:rsidRPr="00765AA4">
                <w:rPr>
                  <w:rStyle w:val="a8"/>
                  <w:sz w:val="24"/>
                  <w:szCs w:val="24"/>
                </w:rPr>
                <w:t>school</w:t>
              </w:r>
              <w:r w:rsidRPr="00765AA4">
                <w:rPr>
                  <w:rStyle w:val="a8"/>
                  <w:sz w:val="24"/>
                  <w:szCs w:val="24"/>
                  <w:lang w:val="ru-RU"/>
                </w:rPr>
                <w:t>-</w:t>
              </w:r>
              <w:r w:rsidRPr="00765AA4">
                <w:rPr>
                  <w:rStyle w:val="a8"/>
                  <w:sz w:val="24"/>
                  <w:szCs w:val="24"/>
                </w:rPr>
                <w:t>collection</w:t>
              </w:r>
              <w:r w:rsidRPr="00765AA4">
                <w:rPr>
                  <w:rStyle w:val="a8"/>
                  <w:sz w:val="24"/>
                  <w:szCs w:val="24"/>
                  <w:lang w:val="ru-RU"/>
                </w:rPr>
                <w:t>.</w:t>
              </w:r>
              <w:r w:rsidRPr="00765AA4">
                <w:rPr>
                  <w:rStyle w:val="a8"/>
                  <w:sz w:val="24"/>
                  <w:szCs w:val="24"/>
                </w:rPr>
                <w:t>edu</w:t>
              </w:r>
              <w:r w:rsidRPr="00765AA4">
                <w:rPr>
                  <w:rStyle w:val="a8"/>
                  <w:sz w:val="24"/>
                  <w:szCs w:val="24"/>
                  <w:lang w:val="ru-RU"/>
                </w:rPr>
                <w:t>.</w:t>
              </w:r>
              <w:r w:rsidRPr="00765AA4">
                <w:rPr>
                  <w:rStyle w:val="a8"/>
                  <w:sz w:val="24"/>
                  <w:szCs w:val="24"/>
                </w:rPr>
                <w:t>ru</w:t>
              </w:r>
              <w:r w:rsidRPr="00765AA4">
                <w:rPr>
                  <w:rStyle w:val="a8"/>
                  <w:sz w:val="24"/>
                  <w:szCs w:val="24"/>
                  <w:lang w:val="ru-RU"/>
                </w:rPr>
                <w:t>/</w:t>
              </w:r>
            </w:hyperlink>
            <w:r w:rsidRPr="00765AA4">
              <w:rPr>
                <w:sz w:val="24"/>
                <w:szCs w:val="24"/>
                <w:lang w:val="ru-RU"/>
              </w:rPr>
              <w:t>) - это удобная онлайн-платформа с продуманной навигацией, где педагог начальных классов может легко найти нужный материал. Ресурс содержит обширную коллекцию иллюстраций, фотографий и видеоматериалов для оформления презентаций, наглядных материалов или слайд-шоу.В ЕКЦОР представлен сервис формирования тематических подборок ЦОР в виде комплектов учебно-методических ресурсов (комплексных ЦОР). Комплексные ЦОР строятся как тематические образовательные траектории с возможностью индивидуальных подборок ресурсов по темам учебных дисциплин на базе содержания Единой коллекции.</w:t>
            </w:r>
          </w:p>
        </w:tc>
      </w:tr>
      <w:tr w:rsidR="0081692D" w:rsidRPr="009C6609" w:rsidTr="007A3203">
        <w:tc>
          <w:tcPr>
            <w:tcW w:w="443" w:type="pct"/>
            <w:tcBorders>
              <w:top w:val="single" w:sz="6" w:space="0" w:color="000000"/>
              <w:left w:val="single" w:sz="6" w:space="0" w:color="000000"/>
              <w:bottom w:val="single" w:sz="6" w:space="0" w:color="000000"/>
              <w:right w:val="single" w:sz="6" w:space="0" w:color="000000"/>
            </w:tcBorders>
          </w:tcPr>
          <w:p w:rsidR="0081692D" w:rsidRPr="00765AA4" w:rsidRDefault="0081692D" w:rsidP="007A3203">
            <w:pPr>
              <w:tabs>
                <w:tab w:val="left" w:pos="1134"/>
              </w:tabs>
              <w:spacing w:line="276" w:lineRule="auto"/>
              <w:ind w:firstLine="15"/>
              <w:jc w:val="both"/>
              <w:rPr>
                <w:sz w:val="24"/>
                <w:szCs w:val="24"/>
              </w:rPr>
            </w:pPr>
            <w:r w:rsidRPr="00765AA4">
              <w:rPr>
                <w:sz w:val="24"/>
                <w:szCs w:val="24"/>
              </w:rPr>
              <w:t>22</w:t>
            </w:r>
          </w:p>
        </w:tc>
        <w:tc>
          <w:tcPr>
            <w:tcW w:w="1009" w:type="pct"/>
            <w:tcBorders>
              <w:top w:val="single" w:sz="6" w:space="0" w:color="000000"/>
              <w:left w:val="single" w:sz="6" w:space="0" w:color="000000"/>
              <w:bottom w:val="single" w:sz="6" w:space="0" w:color="000000"/>
              <w:right w:val="single" w:sz="6" w:space="0" w:color="000000"/>
            </w:tcBorders>
          </w:tcPr>
          <w:p w:rsidR="0081692D" w:rsidRPr="00765AA4" w:rsidRDefault="0081692D" w:rsidP="007A3203">
            <w:pPr>
              <w:tabs>
                <w:tab w:val="left" w:pos="1134"/>
              </w:tabs>
              <w:spacing w:line="276" w:lineRule="auto"/>
              <w:ind w:hanging="10"/>
              <w:jc w:val="both"/>
              <w:rPr>
                <w:sz w:val="24"/>
                <w:szCs w:val="24"/>
              </w:rPr>
            </w:pPr>
            <w:r w:rsidRPr="00765AA4">
              <w:rPr>
                <w:sz w:val="24"/>
                <w:szCs w:val="24"/>
              </w:rPr>
              <w:t>Федеральный портал «Российское образование»</w:t>
            </w:r>
          </w:p>
        </w:tc>
        <w:tc>
          <w:tcPr>
            <w:tcW w:w="3548" w:type="pct"/>
            <w:tcBorders>
              <w:top w:val="single" w:sz="6" w:space="0" w:color="000000"/>
              <w:left w:val="single" w:sz="6" w:space="0" w:color="000000"/>
              <w:bottom w:val="single" w:sz="6" w:space="0" w:color="000000"/>
              <w:right w:val="single" w:sz="6" w:space="0" w:color="000000"/>
            </w:tcBorders>
          </w:tcPr>
          <w:p w:rsidR="0081692D" w:rsidRPr="00765AA4" w:rsidRDefault="0081692D" w:rsidP="007A3203">
            <w:pPr>
              <w:tabs>
                <w:tab w:val="left" w:pos="1134"/>
              </w:tabs>
              <w:spacing w:line="276" w:lineRule="auto"/>
              <w:ind w:hanging="10"/>
              <w:jc w:val="both"/>
              <w:rPr>
                <w:sz w:val="24"/>
                <w:szCs w:val="24"/>
                <w:lang w:val="ru-RU"/>
              </w:rPr>
            </w:pPr>
            <w:r w:rsidRPr="00765AA4">
              <w:rPr>
                <w:sz w:val="24"/>
                <w:szCs w:val="24"/>
                <w:lang w:val="ru-RU"/>
              </w:rPr>
              <w:t>Федеральный портал «Российское образование» содержит интересную подборку материалов для организации занятий по природоведению.</w:t>
            </w:r>
          </w:p>
        </w:tc>
      </w:tr>
      <w:tr w:rsidR="0081692D" w:rsidRPr="009C6609" w:rsidTr="007A3203">
        <w:tc>
          <w:tcPr>
            <w:tcW w:w="443" w:type="pct"/>
            <w:tcBorders>
              <w:top w:val="single" w:sz="6" w:space="0" w:color="000000"/>
              <w:left w:val="single" w:sz="6" w:space="0" w:color="000000"/>
              <w:bottom w:val="single" w:sz="6" w:space="0" w:color="000000"/>
              <w:right w:val="single" w:sz="6" w:space="0" w:color="000000"/>
            </w:tcBorders>
          </w:tcPr>
          <w:p w:rsidR="0081692D" w:rsidRPr="00765AA4" w:rsidRDefault="0081692D" w:rsidP="007A3203">
            <w:pPr>
              <w:tabs>
                <w:tab w:val="left" w:pos="1134"/>
              </w:tabs>
              <w:spacing w:line="276" w:lineRule="auto"/>
              <w:ind w:firstLine="15"/>
              <w:jc w:val="both"/>
              <w:rPr>
                <w:sz w:val="24"/>
                <w:szCs w:val="24"/>
              </w:rPr>
            </w:pPr>
            <w:r w:rsidRPr="00765AA4">
              <w:rPr>
                <w:sz w:val="24"/>
                <w:szCs w:val="24"/>
              </w:rPr>
              <w:t>23</w:t>
            </w:r>
          </w:p>
        </w:tc>
        <w:tc>
          <w:tcPr>
            <w:tcW w:w="1009" w:type="pct"/>
            <w:tcBorders>
              <w:top w:val="single" w:sz="6" w:space="0" w:color="000000"/>
              <w:left w:val="single" w:sz="6" w:space="0" w:color="000000"/>
              <w:bottom w:val="single" w:sz="6" w:space="0" w:color="000000"/>
              <w:right w:val="single" w:sz="6" w:space="0" w:color="000000"/>
            </w:tcBorders>
          </w:tcPr>
          <w:p w:rsidR="0081692D" w:rsidRPr="00765AA4" w:rsidRDefault="0081692D" w:rsidP="007A3203">
            <w:pPr>
              <w:tabs>
                <w:tab w:val="left" w:pos="1134"/>
              </w:tabs>
              <w:spacing w:line="276" w:lineRule="auto"/>
              <w:ind w:hanging="10"/>
              <w:jc w:val="both"/>
              <w:rPr>
                <w:sz w:val="24"/>
                <w:szCs w:val="24"/>
              </w:rPr>
            </w:pPr>
            <w:r w:rsidRPr="00765AA4">
              <w:rPr>
                <w:sz w:val="24"/>
                <w:szCs w:val="24"/>
              </w:rPr>
              <w:t>Авторская графика LENAGOLD</w:t>
            </w:r>
          </w:p>
        </w:tc>
        <w:tc>
          <w:tcPr>
            <w:tcW w:w="3548" w:type="pct"/>
            <w:tcBorders>
              <w:top w:val="single" w:sz="6" w:space="0" w:color="000000"/>
              <w:left w:val="single" w:sz="6" w:space="0" w:color="000000"/>
              <w:bottom w:val="single" w:sz="6" w:space="0" w:color="000000"/>
              <w:right w:val="single" w:sz="6" w:space="0" w:color="000000"/>
            </w:tcBorders>
          </w:tcPr>
          <w:p w:rsidR="0081692D" w:rsidRPr="00765AA4" w:rsidRDefault="0081692D" w:rsidP="007A3203">
            <w:pPr>
              <w:tabs>
                <w:tab w:val="left" w:pos="1134"/>
              </w:tabs>
              <w:spacing w:line="276" w:lineRule="auto"/>
              <w:ind w:hanging="10"/>
              <w:jc w:val="both"/>
              <w:rPr>
                <w:sz w:val="24"/>
                <w:szCs w:val="24"/>
                <w:lang w:val="ru-RU"/>
              </w:rPr>
            </w:pPr>
            <w:r w:rsidRPr="00765AA4">
              <w:rPr>
                <w:sz w:val="24"/>
                <w:szCs w:val="24"/>
                <w:lang w:val="ru-RU"/>
              </w:rPr>
              <w:t xml:space="preserve">Авторская графика </w:t>
            </w:r>
            <w:r w:rsidRPr="00765AA4">
              <w:rPr>
                <w:sz w:val="24"/>
                <w:szCs w:val="24"/>
              </w:rPr>
              <w:t>LENAGOLD</w:t>
            </w:r>
            <w:r w:rsidRPr="00765AA4">
              <w:rPr>
                <w:sz w:val="24"/>
                <w:szCs w:val="24"/>
                <w:lang w:val="ru-RU"/>
              </w:rPr>
              <w:t xml:space="preserve"> - отличный ресурс для креативных учителей, которые готовы развивать творческие навыки у школьников. Тут можно легко найти иллюстрации, фото, клипарты и различные фоны для презентаций и раздаточных материалов.</w:t>
            </w:r>
          </w:p>
        </w:tc>
      </w:tr>
      <w:tr w:rsidR="0081692D" w:rsidRPr="009C6609" w:rsidTr="007A3203">
        <w:tc>
          <w:tcPr>
            <w:tcW w:w="443" w:type="pct"/>
            <w:tcBorders>
              <w:top w:val="single" w:sz="6" w:space="0" w:color="000000"/>
              <w:left w:val="single" w:sz="6" w:space="0" w:color="000000"/>
              <w:bottom w:val="single" w:sz="6" w:space="0" w:color="000000"/>
              <w:right w:val="single" w:sz="6" w:space="0" w:color="000000"/>
            </w:tcBorders>
          </w:tcPr>
          <w:p w:rsidR="0081692D" w:rsidRPr="00765AA4" w:rsidRDefault="0081692D" w:rsidP="007A3203">
            <w:pPr>
              <w:tabs>
                <w:tab w:val="left" w:pos="1134"/>
              </w:tabs>
              <w:spacing w:line="276" w:lineRule="auto"/>
              <w:ind w:firstLine="15"/>
              <w:jc w:val="both"/>
              <w:rPr>
                <w:sz w:val="24"/>
                <w:szCs w:val="24"/>
              </w:rPr>
            </w:pPr>
            <w:r w:rsidRPr="00765AA4">
              <w:rPr>
                <w:sz w:val="24"/>
                <w:szCs w:val="24"/>
              </w:rPr>
              <w:t>24</w:t>
            </w:r>
          </w:p>
        </w:tc>
        <w:tc>
          <w:tcPr>
            <w:tcW w:w="1009" w:type="pct"/>
            <w:tcBorders>
              <w:top w:val="single" w:sz="6" w:space="0" w:color="000000"/>
              <w:left w:val="single" w:sz="6" w:space="0" w:color="000000"/>
              <w:bottom w:val="single" w:sz="6" w:space="0" w:color="000000"/>
              <w:right w:val="single" w:sz="6" w:space="0" w:color="000000"/>
            </w:tcBorders>
          </w:tcPr>
          <w:p w:rsidR="0081692D" w:rsidRPr="00765AA4" w:rsidRDefault="0081692D" w:rsidP="007A3203">
            <w:pPr>
              <w:tabs>
                <w:tab w:val="left" w:pos="1134"/>
              </w:tabs>
              <w:spacing w:line="276" w:lineRule="auto"/>
              <w:ind w:hanging="10"/>
              <w:jc w:val="both"/>
              <w:rPr>
                <w:sz w:val="24"/>
                <w:szCs w:val="24"/>
              </w:rPr>
            </w:pPr>
            <w:r w:rsidRPr="00765AA4">
              <w:rPr>
                <w:sz w:val="24"/>
                <w:szCs w:val="24"/>
              </w:rPr>
              <w:t>Интерактивная платформа «Алгоритмика»</w:t>
            </w:r>
          </w:p>
          <w:p w:rsidR="0081692D" w:rsidRPr="00765AA4" w:rsidRDefault="0081692D" w:rsidP="007A3203">
            <w:pPr>
              <w:tabs>
                <w:tab w:val="left" w:pos="1134"/>
              </w:tabs>
              <w:spacing w:line="276" w:lineRule="auto"/>
              <w:ind w:hanging="10"/>
              <w:jc w:val="both"/>
              <w:rPr>
                <w:sz w:val="24"/>
                <w:szCs w:val="24"/>
              </w:rPr>
            </w:pPr>
          </w:p>
        </w:tc>
        <w:tc>
          <w:tcPr>
            <w:tcW w:w="3548" w:type="pct"/>
            <w:tcBorders>
              <w:top w:val="single" w:sz="6" w:space="0" w:color="000000"/>
              <w:left w:val="single" w:sz="6" w:space="0" w:color="000000"/>
              <w:bottom w:val="single" w:sz="6" w:space="0" w:color="000000"/>
              <w:right w:val="single" w:sz="6" w:space="0" w:color="000000"/>
            </w:tcBorders>
          </w:tcPr>
          <w:p w:rsidR="0081692D" w:rsidRPr="00765AA4" w:rsidRDefault="0081692D" w:rsidP="007A3203">
            <w:pPr>
              <w:tabs>
                <w:tab w:val="left" w:pos="1134"/>
              </w:tabs>
              <w:spacing w:line="276" w:lineRule="auto"/>
              <w:ind w:hanging="10"/>
              <w:jc w:val="both"/>
              <w:rPr>
                <w:sz w:val="24"/>
                <w:szCs w:val="24"/>
                <w:lang w:val="ru-RU"/>
              </w:rPr>
            </w:pPr>
            <w:r w:rsidRPr="00765AA4">
              <w:rPr>
                <w:sz w:val="24"/>
                <w:szCs w:val="24"/>
                <w:lang w:val="ru-RU"/>
              </w:rPr>
              <w:t>Интерактивная платформа «Алгоритмика» (</w:t>
            </w:r>
            <w:hyperlink r:id="rId30" w:history="1">
              <w:r w:rsidRPr="00765AA4">
                <w:rPr>
                  <w:rStyle w:val="a8"/>
                  <w:sz w:val="24"/>
                  <w:szCs w:val="24"/>
                </w:rPr>
                <w:t>https</w:t>
              </w:r>
              <w:r w:rsidRPr="00765AA4">
                <w:rPr>
                  <w:rStyle w:val="a8"/>
                  <w:sz w:val="24"/>
                  <w:szCs w:val="24"/>
                  <w:lang w:val="ru-RU"/>
                </w:rPr>
                <w:t>://</w:t>
              </w:r>
              <w:r w:rsidRPr="00765AA4">
                <w:rPr>
                  <w:rStyle w:val="a8"/>
                  <w:sz w:val="24"/>
                  <w:szCs w:val="24"/>
                </w:rPr>
                <w:t>algoritmika</w:t>
              </w:r>
              <w:r w:rsidRPr="00765AA4">
                <w:rPr>
                  <w:rStyle w:val="a8"/>
                  <w:sz w:val="24"/>
                  <w:szCs w:val="24"/>
                  <w:lang w:val="ru-RU"/>
                </w:rPr>
                <w:t>.</w:t>
              </w:r>
              <w:r w:rsidRPr="00765AA4">
                <w:rPr>
                  <w:rStyle w:val="a8"/>
                  <w:sz w:val="24"/>
                  <w:szCs w:val="24"/>
                </w:rPr>
                <w:t>org</w:t>
              </w:r>
              <w:r w:rsidRPr="00765AA4">
                <w:rPr>
                  <w:rStyle w:val="a8"/>
                  <w:sz w:val="24"/>
                  <w:szCs w:val="24"/>
                  <w:lang w:val="ru-RU"/>
                </w:rPr>
                <w:t>/</w:t>
              </w:r>
            </w:hyperlink>
            <w:r w:rsidRPr="00765AA4">
              <w:rPr>
                <w:sz w:val="24"/>
                <w:szCs w:val="24"/>
                <w:lang w:val="ru-RU"/>
              </w:rPr>
              <w:t xml:space="preserve">).  Дает возможности обучения с учителем и самостоятельно. Каждый обучающийся может учиться в собственном темпе: платформа оснащена подсказками, возможностями для повтора материала, дополнительными заданиями и онлайн чатом с преподавателем. Ресурс «Алгоритмика» дает возможность отслеживать </w:t>
            </w:r>
            <w:r w:rsidRPr="00765AA4">
              <w:rPr>
                <w:sz w:val="24"/>
                <w:szCs w:val="24"/>
                <w:lang w:val="ru-RU"/>
              </w:rPr>
              <w:lastRenderedPageBreak/>
              <w:t>успеваемость обучающегося и создавать программу для каждого с учетом индивидуальных способностей ребенка. Онлайн платформа предлагает</w:t>
            </w:r>
            <w:r w:rsidRPr="00765AA4">
              <w:rPr>
                <w:sz w:val="24"/>
                <w:szCs w:val="24"/>
              </w:rPr>
              <w:t> </w:t>
            </w:r>
            <w:r w:rsidRPr="00765AA4">
              <w:rPr>
                <w:sz w:val="24"/>
                <w:szCs w:val="24"/>
                <w:lang w:val="ru-RU"/>
              </w:rPr>
              <w:t>своим дистант-слушателям основы цифрового творчества, алгоритмические структуры,</w:t>
            </w:r>
            <w:r w:rsidRPr="00765AA4">
              <w:rPr>
                <w:sz w:val="24"/>
                <w:szCs w:val="24"/>
              </w:rPr>
              <w:t> </w:t>
            </w:r>
            <w:r w:rsidRPr="00765AA4">
              <w:rPr>
                <w:sz w:val="24"/>
                <w:szCs w:val="24"/>
                <w:lang w:val="ru-RU"/>
              </w:rPr>
              <w:t>основы программирования ребята и целый ряд математических понятий.  Данный ресурс хорошая площадка для подготовки ребенка к любой задаче и применению полученных знаний на практике, а также повышению заинтересованности в учебе.</w:t>
            </w:r>
          </w:p>
        </w:tc>
      </w:tr>
      <w:tr w:rsidR="0081692D" w:rsidRPr="009C6609" w:rsidTr="007A3203">
        <w:trPr>
          <w:trHeight w:val="640"/>
        </w:trPr>
        <w:tc>
          <w:tcPr>
            <w:tcW w:w="443" w:type="pct"/>
            <w:tcBorders>
              <w:top w:val="single" w:sz="6" w:space="0" w:color="000000"/>
              <w:left w:val="single" w:sz="6" w:space="0" w:color="000000"/>
              <w:bottom w:val="single" w:sz="6" w:space="0" w:color="000000"/>
              <w:right w:val="single" w:sz="6" w:space="0" w:color="000000"/>
            </w:tcBorders>
          </w:tcPr>
          <w:p w:rsidR="0081692D" w:rsidRPr="00765AA4" w:rsidRDefault="0081692D" w:rsidP="007A3203">
            <w:pPr>
              <w:tabs>
                <w:tab w:val="left" w:pos="1134"/>
              </w:tabs>
              <w:spacing w:line="276" w:lineRule="auto"/>
              <w:ind w:firstLine="15"/>
              <w:jc w:val="both"/>
              <w:rPr>
                <w:sz w:val="24"/>
                <w:szCs w:val="24"/>
              </w:rPr>
            </w:pPr>
            <w:r w:rsidRPr="00765AA4">
              <w:rPr>
                <w:sz w:val="24"/>
                <w:szCs w:val="24"/>
              </w:rPr>
              <w:lastRenderedPageBreak/>
              <w:t>25</w:t>
            </w:r>
          </w:p>
        </w:tc>
        <w:tc>
          <w:tcPr>
            <w:tcW w:w="1009" w:type="pct"/>
            <w:tcBorders>
              <w:top w:val="single" w:sz="6" w:space="0" w:color="000000"/>
              <w:left w:val="single" w:sz="6" w:space="0" w:color="000000"/>
              <w:bottom w:val="single" w:sz="6" w:space="0" w:color="000000"/>
              <w:right w:val="single" w:sz="6" w:space="0" w:color="000000"/>
            </w:tcBorders>
          </w:tcPr>
          <w:p w:rsidR="0081692D" w:rsidRPr="00765AA4" w:rsidRDefault="0081692D" w:rsidP="007A3203">
            <w:pPr>
              <w:tabs>
                <w:tab w:val="left" w:pos="1134"/>
              </w:tabs>
              <w:spacing w:line="276" w:lineRule="auto"/>
              <w:ind w:hanging="10"/>
              <w:jc w:val="both"/>
              <w:rPr>
                <w:sz w:val="24"/>
                <w:szCs w:val="24"/>
              </w:rPr>
            </w:pPr>
            <w:r w:rsidRPr="00765AA4">
              <w:rPr>
                <w:sz w:val="24"/>
                <w:szCs w:val="24"/>
              </w:rPr>
              <w:t>Моя школа в online</w:t>
            </w:r>
          </w:p>
          <w:p w:rsidR="0081692D" w:rsidRPr="00765AA4" w:rsidRDefault="0081692D" w:rsidP="007A3203">
            <w:pPr>
              <w:tabs>
                <w:tab w:val="left" w:pos="1134"/>
              </w:tabs>
              <w:spacing w:line="276" w:lineRule="auto"/>
              <w:ind w:hanging="10"/>
              <w:jc w:val="both"/>
              <w:rPr>
                <w:sz w:val="24"/>
                <w:szCs w:val="24"/>
              </w:rPr>
            </w:pPr>
          </w:p>
        </w:tc>
        <w:tc>
          <w:tcPr>
            <w:tcW w:w="3548" w:type="pct"/>
            <w:tcBorders>
              <w:top w:val="single" w:sz="6" w:space="0" w:color="000000"/>
              <w:left w:val="single" w:sz="6" w:space="0" w:color="000000"/>
              <w:bottom w:val="single" w:sz="6" w:space="0" w:color="000000"/>
              <w:right w:val="single" w:sz="6" w:space="0" w:color="000000"/>
            </w:tcBorders>
          </w:tcPr>
          <w:p w:rsidR="0081692D" w:rsidRPr="00765AA4" w:rsidRDefault="0081692D" w:rsidP="007A3203">
            <w:pPr>
              <w:tabs>
                <w:tab w:val="left" w:pos="1134"/>
              </w:tabs>
              <w:spacing w:line="276" w:lineRule="auto"/>
              <w:ind w:hanging="10"/>
              <w:jc w:val="both"/>
              <w:rPr>
                <w:sz w:val="24"/>
                <w:szCs w:val="24"/>
                <w:lang w:val="ru-RU"/>
              </w:rPr>
            </w:pPr>
            <w:bookmarkStart w:id="37" w:name="_Hlk37209197"/>
            <w:r w:rsidRPr="00765AA4">
              <w:rPr>
                <w:sz w:val="24"/>
                <w:szCs w:val="24"/>
                <w:lang w:val="ru-RU"/>
              </w:rPr>
              <w:t xml:space="preserve">Моя школа в </w:t>
            </w:r>
            <w:r w:rsidRPr="00765AA4">
              <w:rPr>
                <w:sz w:val="24"/>
                <w:szCs w:val="24"/>
              </w:rPr>
              <w:t>online</w:t>
            </w:r>
            <w:bookmarkEnd w:id="37"/>
            <w:r w:rsidRPr="00765AA4">
              <w:rPr>
                <w:sz w:val="24"/>
                <w:szCs w:val="24"/>
                <w:lang w:val="ru-RU"/>
              </w:rPr>
              <w:t>(</w:t>
            </w:r>
            <w:hyperlink r:id="rId31" w:history="1">
              <w:r w:rsidRPr="00765AA4">
                <w:rPr>
                  <w:rStyle w:val="a8"/>
                  <w:sz w:val="24"/>
                  <w:szCs w:val="24"/>
                </w:rPr>
                <w:t>https</w:t>
              </w:r>
              <w:r w:rsidRPr="00765AA4">
                <w:rPr>
                  <w:rStyle w:val="a8"/>
                  <w:sz w:val="24"/>
                  <w:szCs w:val="24"/>
                  <w:lang w:val="ru-RU"/>
                </w:rPr>
                <w:t>://</w:t>
              </w:r>
              <w:r w:rsidRPr="00765AA4">
                <w:rPr>
                  <w:rStyle w:val="a8"/>
                  <w:sz w:val="24"/>
                  <w:szCs w:val="24"/>
                </w:rPr>
                <w:t>cifra</w:t>
              </w:r>
              <w:r w:rsidRPr="00765AA4">
                <w:rPr>
                  <w:rStyle w:val="a8"/>
                  <w:sz w:val="24"/>
                  <w:szCs w:val="24"/>
                  <w:lang w:val="ru-RU"/>
                </w:rPr>
                <w:t>.</w:t>
              </w:r>
              <w:r w:rsidRPr="00765AA4">
                <w:rPr>
                  <w:rStyle w:val="a8"/>
                  <w:sz w:val="24"/>
                  <w:szCs w:val="24"/>
                </w:rPr>
                <w:t>school</w:t>
              </w:r>
              <w:r w:rsidRPr="00765AA4">
                <w:rPr>
                  <w:rStyle w:val="a8"/>
                  <w:sz w:val="24"/>
                  <w:szCs w:val="24"/>
                  <w:lang w:val="ru-RU"/>
                </w:rPr>
                <w:t>/</w:t>
              </w:r>
            </w:hyperlink>
            <w:r w:rsidRPr="00765AA4">
              <w:rPr>
                <w:sz w:val="24"/>
                <w:szCs w:val="24"/>
                <w:lang w:val="ru-RU"/>
              </w:rPr>
              <w:t>) – новый  портал  это проект Министерства просвещения РФ, где доступны учебные материалы для самостоятельной работы и изучения для учителей, учеников 1- 11 классов и родителей. Каждую неделю, не отставая от программы   4-й четверти, будут появляться новые уроки по школьным учебникам. На сегодняшний день на ресурсе уроки по шести предметам.</w:t>
            </w:r>
          </w:p>
          <w:p w:rsidR="0081692D" w:rsidRPr="00765AA4" w:rsidRDefault="0081692D" w:rsidP="007A3203">
            <w:pPr>
              <w:tabs>
                <w:tab w:val="left" w:pos="1134"/>
              </w:tabs>
              <w:spacing w:line="276" w:lineRule="auto"/>
              <w:ind w:hanging="10"/>
              <w:jc w:val="both"/>
              <w:rPr>
                <w:sz w:val="24"/>
                <w:szCs w:val="24"/>
                <w:lang w:val="ru-RU"/>
              </w:rPr>
            </w:pPr>
            <w:r w:rsidRPr="00765AA4">
              <w:rPr>
                <w:sz w:val="24"/>
                <w:szCs w:val="24"/>
                <w:lang w:val="ru-RU"/>
              </w:rPr>
              <w:t xml:space="preserve">Новый портал </w:t>
            </w:r>
            <w:r w:rsidRPr="00765AA4">
              <w:rPr>
                <w:sz w:val="24"/>
                <w:szCs w:val="24"/>
              </w:rPr>
              <w:t>cifra</w:t>
            </w:r>
            <w:r w:rsidRPr="00765AA4">
              <w:rPr>
                <w:sz w:val="24"/>
                <w:szCs w:val="24"/>
                <w:lang w:val="ru-RU"/>
              </w:rPr>
              <w:t>.</w:t>
            </w:r>
            <w:r w:rsidRPr="00765AA4">
              <w:rPr>
                <w:sz w:val="24"/>
                <w:szCs w:val="24"/>
              </w:rPr>
              <w:t>school</w:t>
            </w:r>
            <w:r w:rsidRPr="00765AA4">
              <w:rPr>
                <w:sz w:val="24"/>
                <w:szCs w:val="24"/>
                <w:lang w:val="ru-RU"/>
              </w:rPr>
              <w:t xml:space="preserve"> представлен 7.04.2020 года. На</w:t>
            </w:r>
            <w:r w:rsidRPr="00765AA4">
              <w:rPr>
                <w:sz w:val="24"/>
                <w:szCs w:val="24"/>
              </w:rPr>
              <w:t> </w:t>
            </w:r>
            <w:r w:rsidRPr="00765AA4">
              <w:rPr>
                <w:sz w:val="24"/>
                <w:szCs w:val="24"/>
                <w:lang w:val="ru-RU"/>
              </w:rPr>
              <w:t>портале доступны учебные материалы для самостоятельного изучения по</w:t>
            </w:r>
            <w:r w:rsidRPr="00765AA4">
              <w:rPr>
                <w:sz w:val="24"/>
                <w:szCs w:val="24"/>
              </w:rPr>
              <w:t> </w:t>
            </w:r>
            <w:r w:rsidRPr="00765AA4">
              <w:rPr>
                <w:sz w:val="24"/>
                <w:szCs w:val="24"/>
                <w:lang w:val="ru-RU"/>
              </w:rPr>
              <w:t>предметам для школьников с</w:t>
            </w:r>
            <w:r w:rsidRPr="00765AA4">
              <w:rPr>
                <w:sz w:val="24"/>
                <w:szCs w:val="24"/>
              </w:rPr>
              <w:t> </w:t>
            </w:r>
            <w:r w:rsidRPr="00765AA4">
              <w:rPr>
                <w:sz w:val="24"/>
                <w:szCs w:val="24"/>
                <w:lang w:val="ru-RU"/>
              </w:rPr>
              <w:t>1 по</w:t>
            </w:r>
            <w:r w:rsidRPr="00765AA4">
              <w:rPr>
                <w:sz w:val="24"/>
                <w:szCs w:val="24"/>
              </w:rPr>
              <w:t> </w:t>
            </w:r>
            <w:r w:rsidRPr="00765AA4">
              <w:rPr>
                <w:sz w:val="24"/>
                <w:szCs w:val="24"/>
                <w:lang w:val="ru-RU"/>
              </w:rPr>
              <w:t xml:space="preserve">11 класс. Платформа дает бесплатный, беспрепятственный доступ к учебным материалам для самостоятельной работы в рамках школьной программы. Обеспечивается круглосуточная методическая поддержка учителей, родителей и школьников Материалы можно сохранить и читать на абонентском устройстве, распечатать. </w:t>
            </w:r>
          </w:p>
        </w:tc>
      </w:tr>
      <w:tr w:rsidR="0081692D" w:rsidRPr="009C6609" w:rsidTr="007A3203">
        <w:trPr>
          <w:trHeight w:val="2729"/>
        </w:trPr>
        <w:tc>
          <w:tcPr>
            <w:tcW w:w="443" w:type="pct"/>
            <w:tcBorders>
              <w:top w:val="single" w:sz="6" w:space="0" w:color="000000"/>
              <w:left w:val="single" w:sz="6" w:space="0" w:color="000000"/>
              <w:bottom w:val="single" w:sz="6" w:space="0" w:color="000000"/>
              <w:right w:val="single" w:sz="6" w:space="0" w:color="000000"/>
            </w:tcBorders>
          </w:tcPr>
          <w:p w:rsidR="0081692D" w:rsidRPr="00765AA4" w:rsidRDefault="0081692D" w:rsidP="007A3203">
            <w:pPr>
              <w:tabs>
                <w:tab w:val="left" w:pos="1134"/>
              </w:tabs>
              <w:spacing w:line="276" w:lineRule="auto"/>
              <w:ind w:firstLine="15"/>
              <w:jc w:val="both"/>
              <w:rPr>
                <w:sz w:val="24"/>
                <w:szCs w:val="24"/>
              </w:rPr>
            </w:pPr>
            <w:r w:rsidRPr="00765AA4">
              <w:rPr>
                <w:sz w:val="24"/>
                <w:szCs w:val="24"/>
              </w:rPr>
              <w:t>26</w:t>
            </w:r>
          </w:p>
        </w:tc>
        <w:tc>
          <w:tcPr>
            <w:tcW w:w="1009" w:type="pct"/>
            <w:tcBorders>
              <w:top w:val="single" w:sz="6" w:space="0" w:color="000000"/>
              <w:left w:val="single" w:sz="6" w:space="0" w:color="000000"/>
              <w:bottom w:val="single" w:sz="6" w:space="0" w:color="000000"/>
              <w:right w:val="single" w:sz="6" w:space="0" w:color="000000"/>
            </w:tcBorders>
          </w:tcPr>
          <w:p w:rsidR="0081692D" w:rsidRPr="00765AA4" w:rsidRDefault="0081692D" w:rsidP="007A3203">
            <w:pPr>
              <w:tabs>
                <w:tab w:val="left" w:pos="1134"/>
              </w:tabs>
              <w:spacing w:line="276" w:lineRule="auto"/>
              <w:ind w:hanging="10"/>
              <w:jc w:val="both"/>
              <w:rPr>
                <w:sz w:val="24"/>
                <w:szCs w:val="24"/>
              </w:rPr>
            </w:pPr>
            <w:r w:rsidRPr="00765AA4">
              <w:rPr>
                <w:sz w:val="24"/>
                <w:szCs w:val="24"/>
              </w:rPr>
              <w:t>Незнайка</w:t>
            </w:r>
          </w:p>
          <w:p w:rsidR="0081692D" w:rsidRPr="00765AA4" w:rsidRDefault="0081692D" w:rsidP="007A3203">
            <w:pPr>
              <w:tabs>
                <w:tab w:val="left" w:pos="1134"/>
              </w:tabs>
              <w:spacing w:line="276" w:lineRule="auto"/>
              <w:ind w:hanging="10"/>
              <w:jc w:val="both"/>
              <w:rPr>
                <w:sz w:val="24"/>
                <w:szCs w:val="24"/>
              </w:rPr>
            </w:pPr>
          </w:p>
        </w:tc>
        <w:tc>
          <w:tcPr>
            <w:tcW w:w="3548" w:type="pct"/>
            <w:tcBorders>
              <w:top w:val="single" w:sz="6" w:space="0" w:color="000000"/>
              <w:left w:val="single" w:sz="6" w:space="0" w:color="000000"/>
              <w:bottom w:val="single" w:sz="6" w:space="0" w:color="000000"/>
              <w:right w:val="single" w:sz="6" w:space="0" w:color="000000"/>
            </w:tcBorders>
          </w:tcPr>
          <w:p w:rsidR="0081692D" w:rsidRPr="00765AA4" w:rsidRDefault="0081692D" w:rsidP="007A3203">
            <w:pPr>
              <w:tabs>
                <w:tab w:val="left" w:pos="1134"/>
              </w:tabs>
              <w:spacing w:line="276" w:lineRule="auto"/>
              <w:ind w:hanging="10"/>
              <w:jc w:val="both"/>
              <w:rPr>
                <w:sz w:val="24"/>
                <w:szCs w:val="24"/>
                <w:lang w:val="ru-RU"/>
              </w:rPr>
            </w:pPr>
            <w:r w:rsidRPr="00765AA4">
              <w:rPr>
                <w:sz w:val="24"/>
                <w:szCs w:val="24"/>
                <w:lang w:val="ru-RU"/>
              </w:rPr>
              <w:t xml:space="preserve">Сайт </w:t>
            </w:r>
            <w:r w:rsidRPr="00765AA4">
              <w:rPr>
                <w:sz w:val="24"/>
                <w:szCs w:val="24"/>
              </w:rPr>
              <w:t>neznaika</w:t>
            </w:r>
            <w:r w:rsidRPr="00765AA4">
              <w:rPr>
                <w:sz w:val="24"/>
                <w:szCs w:val="24"/>
                <w:lang w:val="ru-RU"/>
              </w:rPr>
              <w:t>.</w:t>
            </w:r>
            <w:r w:rsidRPr="00765AA4">
              <w:rPr>
                <w:sz w:val="24"/>
                <w:szCs w:val="24"/>
              </w:rPr>
              <w:t>info</w:t>
            </w:r>
            <w:r w:rsidRPr="00765AA4">
              <w:rPr>
                <w:sz w:val="24"/>
                <w:szCs w:val="24"/>
                <w:lang w:val="ru-RU"/>
              </w:rPr>
              <w:t xml:space="preserve">/ – это совокупность связанных между собой веб-страниц, размещенных в сети Интернет по уникальному адресу: </w:t>
            </w:r>
            <w:r w:rsidRPr="00765AA4">
              <w:rPr>
                <w:sz w:val="24"/>
                <w:szCs w:val="24"/>
              </w:rPr>
              <w:t>http</w:t>
            </w:r>
            <w:r w:rsidRPr="00765AA4">
              <w:rPr>
                <w:sz w:val="24"/>
                <w:szCs w:val="24"/>
                <w:lang w:val="ru-RU"/>
              </w:rPr>
              <w:t>://</w:t>
            </w:r>
            <w:r w:rsidRPr="00765AA4">
              <w:rPr>
                <w:sz w:val="24"/>
                <w:szCs w:val="24"/>
              </w:rPr>
              <w:t>neznaika</w:t>
            </w:r>
            <w:r w:rsidRPr="00765AA4">
              <w:rPr>
                <w:sz w:val="24"/>
                <w:szCs w:val="24"/>
                <w:lang w:val="ru-RU"/>
              </w:rPr>
              <w:t>.</w:t>
            </w:r>
            <w:r w:rsidRPr="00765AA4">
              <w:rPr>
                <w:sz w:val="24"/>
                <w:szCs w:val="24"/>
              </w:rPr>
              <w:t>info</w:t>
            </w:r>
            <w:r w:rsidRPr="00765AA4">
              <w:rPr>
                <w:sz w:val="24"/>
                <w:szCs w:val="24"/>
                <w:lang w:val="ru-RU"/>
              </w:rPr>
              <w:t>/</w:t>
            </w:r>
          </w:p>
          <w:p w:rsidR="0081692D" w:rsidRPr="00765AA4" w:rsidRDefault="0081692D" w:rsidP="007A3203">
            <w:pPr>
              <w:tabs>
                <w:tab w:val="left" w:pos="1134"/>
              </w:tabs>
              <w:spacing w:line="276" w:lineRule="auto"/>
              <w:ind w:hanging="10"/>
              <w:jc w:val="both"/>
              <w:rPr>
                <w:sz w:val="24"/>
                <w:szCs w:val="24"/>
                <w:lang w:val="ru-RU"/>
              </w:rPr>
            </w:pPr>
            <w:r w:rsidRPr="00765AA4">
              <w:rPr>
                <w:sz w:val="24"/>
                <w:szCs w:val="24"/>
                <w:lang w:val="ru-RU"/>
              </w:rPr>
              <w:t>«Незнайка» позволяет подготовиться к ЕГЭ и ОГЭ полностью самостоятельно без репетиторов и приобретения каких-либо курсов. В сообществе публикуется информация об обновлениях сайта, а также полезные материалы. Ресурс проверяет письменные задания ЕГЭ и ОГЭ: сочинения и эссе. Эксперт в течение 24 часов прокомментирует каждую ошибку, выставит баллы по критериям и даст необходимые рекомендации.</w:t>
            </w:r>
          </w:p>
        </w:tc>
      </w:tr>
      <w:tr w:rsidR="0081692D" w:rsidRPr="009C6609" w:rsidTr="007A3203">
        <w:trPr>
          <w:trHeight w:val="2214"/>
        </w:trPr>
        <w:tc>
          <w:tcPr>
            <w:tcW w:w="443" w:type="pct"/>
            <w:tcBorders>
              <w:top w:val="single" w:sz="6" w:space="0" w:color="000000"/>
              <w:left w:val="single" w:sz="6" w:space="0" w:color="000000"/>
              <w:bottom w:val="single" w:sz="6" w:space="0" w:color="000000"/>
              <w:right w:val="single" w:sz="6" w:space="0" w:color="000000"/>
            </w:tcBorders>
          </w:tcPr>
          <w:p w:rsidR="0081692D" w:rsidRPr="00765AA4" w:rsidRDefault="0081692D" w:rsidP="007A3203">
            <w:pPr>
              <w:tabs>
                <w:tab w:val="left" w:pos="1134"/>
              </w:tabs>
              <w:spacing w:line="276" w:lineRule="auto"/>
              <w:ind w:firstLine="15"/>
              <w:jc w:val="both"/>
              <w:rPr>
                <w:sz w:val="24"/>
                <w:szCs w:val="24"/>
              </w:rPr>
            </w:pPr>
            <w:r w:rsidRPr="00765AA4">
              <w:rPr>
                <w:sz w:val="24"/>
                <w:szCs w:val="24"/>
              </w:rPr>
              <w:t>27</w:t>
            </w:r>
          </w:p>
        </w:tc>
        <w:tc>
          <w:tcPr>
            <w:tcW w:w="1009" w:type="pct"/>
            <w:tcBorders>
              <w:top w:val="single" w:sz="6" w:space="0" w:color="000000"/>
              <w:left w:val="single" w:sz="6" w:space="0" w:color="000000"/>
              <w:bottom w:val="single" w:sz="6" w:space="0" w:color="000000"/>
              <w:right w:val="single" w:sz="6" w:space="0" w:color="000000"/>
            </w:tcBorders>
          </w:tcPr>
          <w:p w:rsidR="0081692D" w:rsidRPr="00765AA4" w:rsidRDefault="0081692D" w:rsidP="007A3203">
            <w:pPr>
              <w:tabs>
                <w:tab w:val="left" w:pos="1134"/>
              </w:tabs>
              <w:spacing w:line="276" w:lineRule="auto"/>
              <w:ind w:hanging="10"/>
              <w:jc w:val="both"/>
              <w:rPr>
                <w:sz w:val="24"/>
                <w:szCs w:val="24"/>
              </w:rPr>
            </w:pPr>
            <w:r w:rsidRPr="00765AA4">
              <w:rPr>
                <w:sz w:val="24"/>
                <w:szCs w:val="24"/>
              </w:rPr>
              <w:t>Библиотека видеоуроков - Интенетурок.ру</w:t>
            </w:r>
          </w:p>
          <w:p w:rsidR="0081692D" w:rsidRPr="00765AA4" w:rsidRDefault="0081692D" w:rsidP="007A3203">
            <w:pPr>
              <w:tabs>
                <w:tab w:val="left" w:pos="1134"/>
              </w:tabs>
              <w:spacing w:line="276" w:lineRule="auto"/>
              <w:ind w:hanging="10"/>
              <w:jc w:val="both"/>
              <w:rPr>
                <w:sz w:val="24"/>
                <w:szCs w:val="24"/>
              </w:rPr>
            </w:pPr>
          </w:p>
        </w:tc>
        <w:tc>
          <w:tcPr>
            <w:tcW w:w="3548" w:type="pct"/>
            <w:tcBorders>
              <w:top w:val="single" w:sz="6" w:space="0" w:color="000000"/>
              <w:left w:val="single" w:sz="6" w:space="0" w:color="000000"/>
              <w:bottom w:val="single" w:sz="6" w:space="0" w:color="000000"/>
              <w:right w:val="single" w:sz="6" w:space="0" w:color="000000"/>
            </w:tcBorders>
          </w:tcPr>
          <w:p w:rsidR="0081692D" w:rsidRPr="00765AA4" w:rsidRDefault="0081692D" w:rsidP="007A3203">
            <w:pPr>
              <w:tabs>
                <w:tab w:val="left" w:pos="1134"/>
              </w:tabs>
              <w:spacing w:line="276" w:lineRule="auto"/>
              <w:ind w:hanging="10"/>
              <w:jc w:val="both"/>
              <w:rPr>
                <w:sz w:val="24"/>
                <w:szCs w:val="24"/>
                <w:lang w:val="ru-RU"/>
              </w:rPr>
            </w:pPr>
            <w:r w:rsidRPr="00765AA4">
              <w:rPr>
                <w:sz w:val="24"/>
                <w:szCs w:val="24"/>
                <w:lang w:val="ru-RU"/>
              </w:rPr>
              <w:t>Интернет-урок (</w:t>
            </w:r>
            <w:hyperlink r:id="rId32" w:history="1">
              <w:r w:rsidRPr="00765AA4">
                <w:rPr>
                  <w:rStyle w:val="a8"/>
                  <w:sz w:val="24"/>
                  <w:szCs w:val="24"/>
                </w:rPr>
                <w:t>https</w:t>
              </w:r>
              <w:r w:rsidRPr="00765AA4">
                <w:rPr>
                  <w:rStyle w:val="a8"/>
                  <w:sz w:val="24"/>
                  <w:szCs w:val="24"/>
                  <w:lang w:val="ru-RU"/>
                </w:rPr>
                <w:t>://</w:t>
              </w:r>
              <w:r w:rsidRPr="00765AA4">
                <w:rPr>
                  <w:rStyle w:val="a8"/>
                  <w:sz w:val="24"/>
                  <w:szCs w:val="24"/>
                </w:rPr>
                <w:t>interneturok</w:t>
              </w:r>
              <w:r w:rsidRPr="00765AA4">
                <w:rPr>
                  <w:rStyle w:val="a8"/>
                  <w:sz w:val="24"/>
                  <w:szCs w:val="24"/>
                  <w:lang w:val="ru-RU"/>
                </w:rPr>
                <w:t>.</w:t>
              </w:r>
              <w:r w:rsidRPr="00765AA4">
                <w:rPr>
                  <w:rStyle w:val="a8"/>
                  <w:sz w:val="24"/>
                  <w:szCs w:val="24"/>
                </w:rPr>
                <w:t>ru</w:t>
              </w:r>
              <w:r w:rsidRPr="00765AA4">
                <w:rPr>
                  <w:rStyle w:val="a8"/>
                  <w:sz w:val="24"/>
                  <w:szCs w:val="24"/>
                  <w:lang w:val="ru-RU"/>
                </w:rPr>
                <w:t>/</w:t>
              </w:r>
            </w:hyperlink>
            <w:r w:rsidRPr="00765AA4">
              <w:rPr>
                <w:sz w:val="24"/>
                <w:szCs w:val="24"/>
                <w:lang w:val="ru-RU"/>
              </w:rPr>
              <w:t>)</w:t>
            </w:r>
          </w:p>
          <w:p w:rsidR="0081692D" w:rsidRPr="00765AA4" w:rsidRDefault="0081692D" w:rsidP="007A3203">
            <w:pPr>
              <w:tabs>
                <w:tab w:val="left" w:pos="1134"/>
              </w:tabs>
              <w:spacing w:line="276" w:lineRule="auto"/>
              <w:ind w:hanging="10"/>
              <w:jc w:val="both"/>
              <w:rPr>
                <w:sz w:val="24"/>
                <w:szCs w:val="24"/>
                <w:lang w:val="ru-RU"/>
              </w:rPr>
            </w:pPr>
            <w:r w:rsidRPr="00765AA4">
              <w:rPr>
                <w:sz w:val="24"/>
                <w:szCs w:val="24"/>
                <w:lang w:val="ru-RU"/>
              </w:rPr>
              <w:t xml:space="preserve">Образовательный портал </w:t>
            </w:r>
            <w:r w:rsidRPr="00765AA4">
              <w:rPr>
                <w:sz w:val="24"/>
                <w:szCs w:val="24"/>
              </w:rPr>
              <w:t>InternetUrok</w:t>
            </w:r>
            <w:r w:rsidRPr="00765AA4">
              <w:rPr>
                <w:sz w:val="24"/>
                <w:szCs w:val="24"/>
                <w:lang w:val="ru-RU"/>
              </w:rPr>
              <w:t>.</w:t>
            </w:r>
            <w:r w:rsidRPr="00765AA4">
              <w:rPr>
                <w:sz w:val="24"/>
                <w:szCs w:val="24"/>
              </w:rPr>
              <w:t>ru </w:t>
            </w:r>
            <w:r w:rsidRPr="00765AA4">
              <w:rPr>
                <w:sz w:val="24"/>
                <w:szCs w:val="24"/>
                <w:lang w:val="ru-RU"/>
              </w:rPr>
              <w:t>— это коллекция уроковпо</w:t>
            </w:r>
            <w:r w:rsidRPr="00765AA4">
              <w:rPr>
                <w:sz w:val="24"/>
                <w:szCs w:val="24"/>
              </w:rPr>
              <w:t> </w:t>
            </w:r>
            <w:r w:rsidRPr="00765AA4">
              <w:rPr>
                <w:sz w:val="24"/>
                <w:szCs w:val="24"/>
                <w:lang w:val="ru-RU"/>
              </w:rPr>
              <w:t>основным предметам школьной программы, постоянно пополняемая и</w:t>
            </w:r>
            <w:r w:rsidRPr="00765AA4">
              <w:rPr>
                <w:sz w:val="24"/>
                <w:szCs w:val="24"/>
              </w:rPr>
              <w:t> </w:t>
            </w:r>
            <w:r w:rsidRPr="00765AA4">
              <w:rPr>
                <w:sz w:val="24"/>
                <w:szCs w:val="24"/>
                <w:lang w:val="ru-RU"/>
              </w:rPr>
              <w:t>свободная от</w:t>
            </w:r>
            <w:r w:rsidRPr="00765AA4">
              <w:rPr>
                <w:sz w:val="24"/>
                <w:szCs w:val="24"/>
              </w:rPr>
              <w:t> </w:t>
            </w:r>
            <w:r w:rsidRPr="00765AA4">
              <w:rPr>
                <w:sz w:val="24"/>
                <w:szCs w:val="24"/>
                <w:lang w:val="ru-RU"/>
              </w:rPr>
              <w:t>рекламы. Уроки состоят из</w:t>
            </w:r>
            <w:r w:rsidRPr="00765AA4">
              <w:rPr>
                <w:sz w:val="24"/>
                <w:szCs w:val="24"/>
              </w:rPr>
              <w:t> </w:t>
            </w:r>
            <w:r w:rsidRPr="00765AA4">
              <w:rPr>
                <w:sz w:val="24"/>
                <w:szCs w:val="24"/>
                <w:lang w:val="ru-RU"/>
              </w:rPr>
              <w:t>видео, конспектов, тестов и</w:t>
            </w:r>
            <w:r w:rsidRPr="00765AA4">
              <w:rPr>
                <w:sz w:val="24"/>
                <w:szCs w:val="24"/>
              </w:rPr>
              <w:t> </w:t>
            </w:r>
            <w:r w:rsidRPr="00765AA4">
              <w:rPr>
                <w:sz w:val="24"/>
                <w:szCs w:val="24"/>
                <w:lang w:val="ru-RU"/>
              </w:rPr>
              <w:t>тренажёров.</w:t>
            </w:r>
          </w:p>
          <w:p w:rsidR="0081692D" w:rsidRPr="00765AA4" w:rsidRDefault="0081692D" w:rsidP="007A3203">
            <w:pPr>
              <w:tabs>
                <w:tab w:val="left" w:pos="1134"/>
              </w:tabs>
              <w:spacing w:line="276" w:lineRule="auto"/>
              <w:ind w:hanging="10"/>
              <w:jc w:val="both"/>
              <w:rPr>
                <w:sz w:val="24"/>
                <w:szCs w:val="24"/>
                <w:lang w:val="ru-RU"/>
              </w:rPr>
            </w:pPr>
            <w:r w:rsidRPr="00765AA4">
              <w:rPr>
                <w:sz w:val="24"/>
                <w:szCs w:val="24"/>
                <w:lang w:val="ru-RU"/>
              </w:rPr>
              <w:t>Сейчас на</w:t>
            </w:r>
            <w:r w:rsidRPr="00765AA4">
              <w:rPr>
                <w:sz w:val="24"/>
                <w:szCs w:val="24"/>
              </w:rPr>
              <w:t> </w:t>
            </w:r>
            <w:r w:rsidRPr="00765AA4">
              <w:rPr>
                <w:sz w:val="24"/>
                <w:szCs w:val="24"/>
                <w:lang w:val="ru-RU"/>
              </w:rPr>
              <w:t>сайте собраны все уроки естественно-научного цикла для 1–11 классов и</w:t>
            </w:r>
            <w:r w:rsidRPr="00765AA4">
              <w:rPr>
                <w:sz w:val="24"/>
                <w:szCs w:val="24"/>
              </w:rPr>
              <w:t> </w:t>
            </w:r>
            <w:r w:rsidRPr="00765AA4">
              <w:rPr>
                <w:sz w:val="24"/>
                <w:szCs w:val="24"/>
                <w:lang w:val="ru-RU"/>
              </w:rPr>
              <w:t>приблизительно половина уроков по</w:t>
            </w:r>
            <w:r w:rsidRPr="00765AA4">
              <w:rPr>
                <w:sz w:val="24"/>
                <w:szCs w:val="24"/>
              </w:rPr>
              <w:t> </w:t>
            </w:r>
            <w:r w:rsidRPr="00765AA4">
              <w:rPr>
                <w:sz w:val="24"/>
                <w:szCs w:val="24"/>
                <w:lang w:val="ru-RU"/>
              </w:rPr>
              <w:t>гуманитарным дисциплинам.</w:t>
            </w:r>
          </w:p>
        </w:tc>
      </w:tr>
    </w:tbl>
    <w:p w:rsidR="0081692D" w:rsidRPr="00765AA4" w:rsidRDefault="0081692D" w:rsidP="00765AA4">
      <w:pPr>
        <w:tabs>
          <w:tab w:val="left" w:pos="1134"/>
        </w:tabs>
        <w:spacing w:line="276" w:lineRule="auto"/>
        <w:ind w:firstLine="567"/>
        <w:jc w:val="both"/>
        <w:rPr>
          <w:sz w:val="24"/>
          <w:szCs w:val="24"/>
          <w:lang w:val="ru-RU"/>
        </w:rPr>
      </w:pPr>
    </w:p>
    <w:p w:rsidR="0081692D" w:rsidRPr="00765AA4" w:rsidRDefault="0081692D" w:rsidP="00765AA4">
      <w:pPr>
        <w:tabs>
          <w:tab w:val="left" w:pos="1134"/>
        </w:tabs>
        <w:spacing w:line="276" w:lineRule="auto"/>
        <w:ind w:firstLine="567"/>
        <w:jc w:val="both"/>
        <w:rPr>
          <w:sz w:val="24"/>
          <w:szCs w:val="24"/>
          <w:lang w:val="ru-RU"/>
        </w:rPr>
      </w:pPr>
      <w:r w:rsidRPr="00765AA4">
        <w:rPr>
          <w:sz w:val="24"/>
          <w:szCs w:val="24"/>
          <w:lang w:val="ru-RU"/>
        </w:rPr>
        <w:tab/>
        <w:t>Перечень электронных образовательных ресурсов и дистанционных образовательных технологий при реализации ООП ООО</w:t>
      </w:r>
      <w:r w:rsidRPr="00765AA4">
        <w:rPr>
          <w:sz w:val="24"/>
          <w:szCs w:val="24"/>
        </w:rPr>
        <w:t> </w:t>
      </w:r>
    </w:p>
    <w:p w:rsidR="0081692D" w:rsidRPr="00765AA4" w:rsidRDefault="0081692D" w:rsidP="00765AA4">
      <w:pPr>
        <w:tabs>
          <w:tab w:val="left" w:pos="1134"/>
        </w:tabs>
        <w:spacing w:line="276" w:lineRule="auto"/>
        <w:ind w:firstLine="567"/>
        <w:jc w:val="both"/>
        <w:rPr>
          <w:sz w:val="24"/>
          <w:szCs w:val="24"/>
          <w:lang w:val="ru-RU"/>
        </w:rPr>
      </w:pPr>
      <w:r w:rsidRPr="00765AA4">
        <w:rPr>
          <w:sz w:val="24"/>
          <w:szCs w:val="24"/>
          <w:lang w:val="ru-RU"/>
        </w:rPr>
        <w:lastRenderedPageBreak/>
        <w:t>Официальные ресурсы образовательного содержания:</w:t>
      </w:r>
    </w:p>
    <w:p w:rsidR="0081692D" w:rsidRPr="00765AA4" w:rsidRDefault="0081692D" w:rsidP="00765AA4">
      <w:pPr>
        <w:tabs>
          <w:tab w:val="left" w:pos="1134"/>
        </w:tabs>
        <w:spacing w:line="276" w:lineRule="auto"/>
        <w:ind w:firstLine="567"/>
        <w:jc w:val="both"/>
        <w:rPr>
          <w:sz w:val="24"/>
          <w:szCs w:val="24"/>
          <w:lang w:val="ru-RU"/>
        </w:rPr>
      </w:pPr>
      <w:r w:rsidRPr="00765AA4">
        <w:rPr>
          <w:sz w:val="24"/>
          <w:szCs w:val="24"/>
          <w:lang w:val="ru-RU"/>
        </w:rPr>
        <w:t>Министерство просвещения Российской Федерации</w:t>
      </w:r>
      <w:r w:rsidRPr="00765AA4">
        <w:rPr>
          <w:sz w:val="24"/>
          <w:szCs w:val="24"/>
        </w:rPr>
        <w:t> </w:t>
      </w:r>
      <w:hyperlink r:id="rId33" w:tgtFrame="_blank" w:history="1">
        <w:r w:rsidRPr="00765AA4">
          <w:rPr>
            <w:rStyle w:val="a8"/>
            <w:sz w:val="24"/>
            <w:szCs w:val="24"/>
          </w:rPr>
          <w:t>https</w:t>
        </w:r>
        <w:r w:rsidRPr="00765AA4">
          <w:rPr>
            <w:rStyle w:val="a8"/>
            <w:sz w:val="24"/>
            <w:szCs w:val="24"/>
            <w:lang w:val="ru-RU"/>
          </w:rPr>
          <w:t>://</w:t>
        </w:r>
        <w:r w:rsidRPr="00765AA4">
          <w:rPr>
            <w:rStyle w:val="a8"/>
            <w:sz w:val="24"/>
            <w:szCs w:val="24"/>
          </w:rPr>
          <w:t>edu</w:t>
        </w:r>
        <w:r w:rsidRPr="00765AA4">
          <w:rPr>
            <w:rStyle w:val="a8"/>
            <w:sz w:val="24"/>
            <w:szCs w:val="24"/>
            <w:lang w:val="ru-RU"/>
          </w:rPr>
          <w:t>.</w:t>
        </w:r>
        <w:r w:rsidRPr="00765AA4">
          <w:rPr>
            <w:rStyle w:val="a8"/>
            <w:sz w:val="24"/>
            <w:szCs w:val="24"/>
          </w:rPr>
          <w:t>gov</w:t>
        </w:r>
        <w:r w:rsidRPr="00765AA4">
          <w:rPr>
            <w:rStyle w:val="a8"/>
            <w:sz w:val="24"/>
            <w:szCs w:val="24"/>
            <w:lang w:val="ru-RU"/>
          </w:rPr>
          <w:t>.</w:t>
        </w:r>
        <w:r w:rsidRPr="00765AA4">
          <w:rPr>
            <w:rStyle w:val="a8"/>
            <w:sz w:val="24"/>
            <w:szCs w:val="24"/>
          </w:rPr>
          <w:t>ru</w:t>
        </w:r>
        <w:r w:rsidRPr="00765AA4">
          <w:rPr>
            <w:rStyle w:val="a8"/>
            <w:sz w:val="24"/>
            <w:szCs w:val="24"/>
            <w:lang w:val="ru-RU"/>
          </w:rPr>
          <w:t>/</w:t>
        </w:r>
      </w:hyperlink>
    </w:p>
    <w:p w:rsidR="0081692D" w:rsidRPr="00765AA4" w:rsidRDefault="0081692D" w:rsidP="00765AA4">
      <w:pPr>
        <w:tabs>
          <w:tab w:val="left" w:pos="1134"/>
        </w:tabs>
        <w:spacing w:line="276" w:lineRule="auto"/>
        <w:ind w:firstLine="567"/>
        <w:jc w:val="both"/>
        <w:rPr>
          <w:sz w:val="24"/>
          <w:szCs w:val="24"/>
          <w:lang w:val="ru-RU"/>
        </w:rPr>
      </w:pPr>
      <w:r w:rsidRPr="00765AA4">
        <w:rPr>
          <w:sz w:val="24"/>
          <w:szCs w:val="24"/>
          <w:lang w:val="ru-RU"/>
        </w:rPr>
        <w:t>Федеральный портал "Российское образование"</w:t>
      </w:r>
      <w:r w:rsidRPr="00765AA4">
        <w:rPr>
          <w:sz w:val="24"/>
          <w:szCs w:val="24"/>
        </w:rPr>
        <w:t> </w:t>
      </w:r>
      <w:hyperlink r:id="rId34" w:history="1">
        <w:r w:rsidRPr="00765AA4">
          <w:rPr>
            <w:rStyle w:val="a8"/>
            <w:sz w:val="24"/>
            <w:szCs w:val="24"/>
          </w:rPr>
          <w:t>http</w:t>
        </w:r>
        <w:r w:rsidRPr="00765AA4">
          <w:rPr>
            <w:rStyle w:val="a8"/>
            <w:sz w:val="24"/>
            <w:szCs w:val="24"/>
            <w:lang w:val="ru-RU"/>
          </w:rPr>
          <w:t>://</w:t>
        </w:r>
        <w:r w:rsidRPr="00765AA4">
          <w:rPr>
            <w:rStyle w:val="a8"/>
            <w:sz w:val="24"/>
            <w:szCs w:val="24"/>
          </w:rPr>
          <w:t>www</w:t>
        </w:r>
        <w:r w:rsidRPr="00765AA4">
          <w:rPr>
            <w:rStyle w:val="a8"/>
            <w:sz w:val="24"/>
            <w:szCs w:val="24"/>
            <w:lang w:val="ru-RU"/>
          </w:rPr>
          <w:t>.</w:t>
        </w:r>
        <w:r w:rsidRPr="00765AA4">
          <w:rPr>
            <w:rStyle w:val="a8"/>
            <w:sz w:val="24"/>
            <w:szCs w:val="24"/>
          </w:rPr>
          <w:t>edu</w:t>
        </w:r>
        <w:r w:rsidRPr="00765AA4">
          <w:rPr>
            <w:rStyle w:val="a8"/>
            <w:sz w:val="24"/>
            <w:szCs w:val="24"/>
            <w:lang w:val="ru-RU"/>
          </w:rPr>
          <w:t>.</w:t>
        </w:r>
        <w:r w:rsidRPr="00765AA4">
          <w:rPr>
            <w:rStyle w:val="a8"/>
            <w:sz w:val="24"/>
            <w:szCs w:val="24"/>
          </w:rPr>
          <w:t>ru</w:t>
        </w:r>
      </w:hyperlink>
    </w:p>
    <w:p w:rsidR="0081692D" w:rsidRPr="00765AA4" w:rsidRDefault="0081692D" w:rsidP="00765AA4">
      <w:pPr>
        <w:tabs>
          <w:tab w:val="left" w:pos="1134"/>
        </w:tabs>
        <w:spacing w:line="276" w:lineRule="auto"/>
        <w:ind w:firstLine="567"/>
        <w:jc w:val="both"/>
        <w:rPr>
          <w:sz w:val="24"/>
          <w:szCs w:val="24"/>
          <w:lang w:val="ru-RU"/>
        </w:rPr>
      </w:pPr>
      <w:r w:rsidRPr="00765AA4">
        <w:rPr>
          <w:sz w:val="24"/>
          <w:szCs w:val="24"/>
          <w:lang w:val="ru-RU"/>
        </w:rPr>
        <w:t>Информационная система "Единое окно доступа к образовательным ресурсам</w:t>
      </w:r>
      <w:r w:rsidRPr="00765AA4">
        <w:rPr>
          <w:sz w:val="24"/>
          <w:szCs w:val="24"/>
        </w:rPr>
        <w:t> </w:t>
      </w:r>
      <w:hyperlink r:id="rId35" w:history="1">
        <w:r w:rsidRPr="00765AA4">
          <w:rPr>
            <w:rStyle w:val="a8"/>
            <w:sz w:val="24"/>
            <w:szCs w:val="24"/>
          </w:rPr>
          <w:t>http</w:t>
        </w:r>
        <w:r w:rsidRPr="00765AA4">
          <w:rPr>
            <w:rStyle w:val="a8"/>
            <w:sz w:val="24"/>
            <w:szCs w:val="24"/>
            <w:lang w:val="ru-RU"/>
          </w:rPr>
          <w:t>://</w:t>
        </w:r>
        <w:r w:rsidRPr="00765AA4">
          <w:rPr>
            <w:rStyle w:val="a8"/>
            <w:sz w:val="24"/>
            <w:szCs w:val="24"/>
          </w:rPr>
          <w:t>window</w:t>
        </w:r>
        <w:r w:rsidRPr="00765AA4">
          <w:rPr>
            <w:rStyle w:val="a8"/>
            <w:sz w:val="24"/>
            <w:szCs w:val="24"/>
            <w:lang w:val="ru-RU"/>
          </w:rPr>
          <w:t>.</w:t>
        </w:r>
        <w:r w:rsidRPr="00765AA4">
          <w:rPr>
            <w:rStyle w:val="a8"/>
            <w:sz w:val="24"/>
            <w:szCs w:val="24"/>
          </w:rPr>
          <w:t>edu</w:t>
        </w:r>
        <w:r w:rsidRPr="00765AA4">
          <w:rPr>
            <w:rStyle w:val="a8"/>
            <w:sz w:val="24"/>
            <w:szCs w:val="24"/>
            <w:lang w:val="ru-RU"/>
          </w:rPr>
          <w:t>.</w:t>
        </w:r>
        <w:r w:rsidRPr="00765AA4">
          <w:rPr>
            <w:rStyle w:val="a8"/>
            <w:sz w:val="24"/>
            <w:szCs w:val="24"/>
          </w:rPr>
          <w:t>ru</w:t>
        </w:r>
      </w:hyperlink>
    </w:p>
    <w:p w:rsidR="0081692D" w:rsidRPr="00765AA4" w:rsidRDefault="0081692D" w:rsidP="00765AA4">
      <w:pPr>
        <w:tabs>
          <w:tab w:val="left" w:pos="1134"/>
        </w:tabs>
        <w:spacing w:line="276" w:lineRule="auto"/>
        <w:ind w:firstLine="567"/>
        <w:jc w:val="both"/>
        <w:rPr>
          <w:sz w:val="24"/>
          <w:szCs w:val="24"/>
          <w:lang w:val="ru-RU"/>
        </w:rPr>
      </w:pPr>
      <w:r w:rsidRPr="00765AA4">
        <w:rPr>
          <w:sz w:val="24"/>
          <w:szCs w:val="24"/>
          <w:lang w:val="ru-RU"/>
        </w:rPr>
        <w:t>Единая коллекция цифровых образовательных ресурсов -</w:t>
      </w:r>
      <w:r w:rsidRPr="00765AA4">
        <w:rPr>
          <w:sz w:val="24"/>
          <w:szCs w:val="24"/>
        </w:rPr>
        <w:t> </w:t>
      </w:r>
      <w:hyperlink r:id="rId36" w:history="1">
        <w:r w:rsidRPr="00765AA4">
          <w:rPr>
            <w:rStyle w:val="a8"/>
            <w:sz w:val="24"/>
            <w:szCs w:val="24"/>
          </w:rPr>
          <w:t>http</w:t>
        </w:r>
        <w:r w:rsidRPr="00765AA4">
          <w:rPr>
            <w:rStyle w:val="a8"/>
            <w:sz w:val="24"/>
            <w:szCs w:val="24"/>
            <w:lang w:val="ru-RU"/>
          </w:rPr>
          <w:t>://</w:t>
        </w:r>
        <w:r w:rsidRPr="00765AA4">
          <w:rPr>
            <w:rStyle w:val="a8"/>
            <w:sz w:val="24"/>
            <w:szCs w:val="24"/>
          </w:rPr>
          <w:t>school</w:t>
        </w:r>
        <w:r w:rsidRPr="00765AA4">
          <w:rPr>
            <w:rStyle w:val="a8"/>
            <w:sz w:val="24"/>
            <w:szCs w:val="24"/>
            <w:lang w:val="ru-RU"/>
          </w:rPr>
          <w:t>-</w:t>
        </w:r>
        <w:r w:rsidRPr="00765AA4">
          <w:rPr>
            <w:rStyle w:val="a8"/>
            <w:sz w:val="24"/>
            <w:szCs w:val="24"/>
          </w:rPr>
          <w:t>collection</w:t>
        </w:r>
        <w:r w:rsidRPr="00765AA4">
          <w:rPr>
            <w:rStyle w:val="a8"/>
            <w:sz w:val="24"/>
            <w:szCs w:val="24"/>
            <w:lang w:val="ru-RU"/>
          </w:rPr>
          <w:t>.</w:t>
        </w:r>
        <w:r w:rsidRPr="00765AA4">
          <w:rPr>
            <w:rStyle w:val="a8"/>
            <w:sz w:val="24"/>
            <w:szCs w:val="24"/>
          </w:rPr>
          <w:t>edu</w:t>
        </w:r>
        <w:r w:rsidRPr="00765AA4">
          <w:rPr>
            <w:rStyle w:val="a8"/>
            <w:sz w:val="24"/>
            <w:szCs w:val="24"/>
            <w:lang w:val="ru-RU"/>
          </w:rPr>
          <w:t>.</w:t>
        </w:r>
        <w:r w:rsidRPr="00765AA4">
          <w:rPr>
            <w:rStyle w:val="a8"/>
            <w:sz w:val="24"/>
            <w:szCs w:val="24"/>
          </w:rPr>
          <w:t>ru</w:t>
        </w:r>
      </w:hyperlink>
    </w:p>
    <w:p w:rsidR="0081692D" w:rsidRPr="00765AA4" w:rsidRDefault="0081692D" w:rsidP="00765AA4">
      <w:pPr>
        <w:tabs>
          <w:tab w:val="left" w:pos="1134"/>
        </w:tabs>
        <w:spacing w:line="276" w:lineRule="auto"/>
        <w:ind w:firstLine="567"/>
        <w:jc w:val="both"/>
        <w:rPr>
          <w:sz w:val="24"/>
          <w:szCs w:val="24"/>
          <w:lang w:val="ru-RU"/>
        </w:rPr>
      </w:pPr>
      <w:r w:rsidRPr="00765AA4">
        <w:rPr>
          <w:sz w:val="24"/>
          <w:szCs w:val="24"/>
          <w:lang w:val="ru-RU"/>
        </w:rPr>
        <w:t xml:space="preserve">Российский общеобразовательный портал </w:t>
      </w:r>
      <w:r w:rsidRPr="00765AA4">
        <w:rPr>
          <w:sz w:val="24"/>
          <w:szCs w:val="24"/>
        </w:rPr>
        <w:t>http</w:t>
      </w:r>
      <w:r w:rsidRPr="00765AA4">
        <w:rPr>
          <w:sz w:val="24"/>
          <w:szCs w:val="24"/>
          <w:lang w:val="ru-RU"/>
        </w:rPr>
        <w:t>://</w:t>
      </w:r>
      <w:r w:rsidRPr="00765AA4">
        <w:rPr>
          <w:sz w:val="24"/>
          <w:szCs w:val="24"/>
        </w:rPr>
        <w:t>www</w:t>
      </w:r>
      <w:r w:rsidRPr="00765AA4">
        <w:rPr>
          <w:sz w:val="24"/>
          <w:szCs w:val="24"/>
          <w:lang w:val="ru-RU"/>
        </w:rPr>
        <w:t>.</w:t>
      </w:r>
      <w:r w:rsidRPr="00765AA4">
        <w:rPr>
          <w:sz w:val="24"/>
          <w:szCs w:val="24"/>
        </w:rPr>
        <w:t>school</w:t>
      </w:r>
      <w:r w:rsidRPr="00765AA4">
        <w:rPr>
          <w:sz w:val="24"/>
          <w:szCs w:val="24"/>
          <w:lang w:val="ru-RU"/>
        </w:rPr>
        <w:t>.</w:t>
      </w:r>
      <w:r w:rsidRPr="00765AA4">
        <w:rPr>
          <w:sz w:val="24"/>
          <w:szCs w:val="24"/>
        </w:rPr>
        <w:t>edu</w:t>
      </w:r>
      <w:r w:rsidRPr="00765AA4">
        <w:rPr>
          <w:sz w:val="24"/>
          <w:szCs w:val="24"/>
          <w:lang w:val="ru-RU"/>
        </w:rPr>
        <w:t>.</w:t>
      </w:r>
      <w:r w:rsidRPr="00765AA4">
        <w:rPr>
          <w:sz w:val="24"/>
          <w:szCs w:val="24"/>
        </w:rPr>
        <w:t>ru </w:t>
      </w:r>
    </w:p>
    <w:p w:rsidR="0081692D" w:rsidRPr="00765AA4" w:rsidRDefault="0081692D" w:rsidP="00765AA4">
      <w:pPr>
        <w:tabs>
          <w:tab w:val="left" w:pos="1134"/>
        </w:tabs>
        <w:spacing w:line="276" w:lineRule="auto"/>
        <w:ind w:firstLine="567"/>
        <w:jc w:val="both"/>
        <w:rPr>
          <w:sz w:val="24"/>
          <w:szCs w:val="24"/>
          <w:lang w:val="ru-RU"/>
        </w:rPr>
      </w:pPr>
      <w:r w:rsidRPr="00765AA4">
        <w:rPr>
          <w:sz w:val="24"/>
          <w:szCs w:val="24"/>
          <w:lang w:val="ru-RU"/>
        </w:rPr>
        <w:t>Официальный информационный портал единого государственного экзамена</w:t>
      </w:r>
      <w:r w:rsidRPr="00765AA4">
        <w:rPr>
          <w:sz w:val="24"/>
          <w:szCs w:val="24"/>
        </w:rPr>
        <w:t> </w:t>
      </w:r>
      <w:hyperlink r:id="rId37" w:history="1">
        <w:r w:rsidRPr="00765AA4">
          <w:rPr>
            <w:rStyle w:val="a8"/>
            <w:sz w:val="24"/>
            <w:szCs w:val="24"/>
          </w:rPr>
          <w:t>http</w:t>
        </w:r>
        <w:r w:rsidRPr="00765AA4">
          <w:rPr>
            <w:rStyle w:val="a8"/>
            <w:sz w:val="24"/>
            <w:szCs w:val="24"/>
            <w:lang w:val="ru-RU"/>
          </w:rPr>
          <w:t>://</w:t>
        </w:r>
        <w:r w:rsidRPr="00765AA4">
          <w:rPr>
            <w:rStyle w:val="a8"/>
            <w:sz w:val="24"/>
            <w:szCs w:val="24"/>
          </w:rPr>
          <w:t>www</w:t>
        </w:r>
        <w:r w:rsidRPr="00765AA4">
          <w:rPr>
            <w:rStyle w:val="a8"/>
            <w:sz w:val="24"/>
            <w:szCs w:val="24"/>
            <w:lang w:val="ru-RU"/>
          </w:rPr>
          <w:t>.</w:t>
        </w:r>
        <w:r w:rsidRPr="00765AA4">
          <w:rPr>
            <w:rStyle w:val="a8"/>
            <w:sz w:val="24"/>
            <w:szCs w:val="24"/>
          </w:rPr>
          <w:t>ege</w:t>
        </w:r>
        <w:r w:rsidRPr="00765AA4">
          <w:rPr>
            <w:rStyle w:val="a8"/>
            <w:sz w:val="24"/>
            <w:szCs w:val="24"/>
            <w:lang w:val="ru-RU"/>
          </w:rPr>
          <w:t>.</w:t>
        </w:r>
        <w:r w:rsidRPr="00765AA4">
          <w:rPr>
            <w:rStyle w:val="a8"/>
            <w:sz w:val="24"/>
            <w:szCs w:val="24"/>
          </w:rPr>
          <w:t>edu</w:t>
        </w:r>
        <w:r w:rsidRPr="00765AA4">
          <w:rPr>
            <w:rStyle w:val="a8"/>
            <w:sz w:val="24"/>
            <w:szCs w:val="24"/>
            <w:lang w:val="ru-RU"/>
          </w:rPr>
          <w:t>.</w:t>
        </w:r>
        <w:r w:rsidRPr="00765AA4">
          <w:rPr>
            <w:rStyle w:val="a8"/>
            <w:sz w:val="24"/>
            <w:szCs w:val="24"/>
          </w:rPr>
          <w:t>ru</w:t>
        </w:r>
        <w:r w:rsidRPr="00765AA4">
          <w:rPr>
            <w:rStyle w:val="a8"/>
            <w:sz w:val="24"/>
            <w:szCs w:val="24"/>
            <w:lang w:val="ru-RU"/>
          </w:rPr>
          <w:t>/</w:t>
        </w:r>
      </w:hyperlink>
    </w:p>
    <w:p w:rsidR="0081692D" w:rsidRPr="00765AA4" w:rsidRDefault="0081692D" w:rsidP="00765AA4">
      <w:pPr>
        <w:tabs>
          <w:tab w:val="left" w:pos="1134"/>
        </w:tabs>
        <w:spacing w:line="276" w:lineRule="auto"/>
        <w:ind w:firstLine="567"/>
        <w:jc w:val="both"/>
        <w:rPr>
          <w:sz w:val="24"/>
          <w:szCs w:val="24"/>
          <w:lang w:val="ru-RU"/>
        </w:rPr>
      </w:pPr>
      <w:r w:rsidRPr="00765AA4">
        <w:rPr>
          <w:sz w:val="24"/>
          <w:szCs w:val="24"/>
          <w:lang w:val="ru-RU"/>
        </w:rPr>
        <w:t>Официальный сайт поддержки ГИА</w:t>
      </w:r>
      <w:r w:rsidRPr="00765AA4">
        <w:rPr>
          <w:sz w:val="24"/>
          <w:szCs w:val="24"/>
        </w:rPr>
        <w:t> </w:t>
      </w:r>
      <w:hyperlink r:id="rId38" w:history="1">
        <w:r w:rsidRPr="00765AA4">
          <w:rPr>
            <w:rStyle w:val="a8"/>
            <w:sz w:val="24"/>
            <w:szCs w:val="24"/>
          </w:rPr>
          <w:t>https</w:t>
        </w:r>
        <w:r w:rsidRPr="00765AA4">
          <w:rPr>
            <w:rStyle w:val="a8"/>
            <w:sz w:val="24"/>
            <w:szCs w:val="24"/>
            <w:lang w:val="ru-RU"/>
          </w:rPr>
          <w:t>://</w:t>
        </w:r>
        <w:r w:rsidRPr="00765AA4">
          <w:rPr>
            <w:rStyle w:val="a8"/>
            <w:sz w:val="24"/>
            <w:szCs w:val="24"/>
          </w:rPr>
          <w:t>gia</w:t>
        </w:r>
        <w:r w:rsidRPr="00765AA4">
          <w:rPr>
            <w:rStyle w:val="a8"/>
            <w:sz w:val="24"/>
            <w:szCs w:val="24"/>
            <w:lang w:val="ru-RU"/>
          </w:rPr>
          <w:t>.</w:t>
        </w:r>
        <w:r w:rsidRPr="00765AA4">
          <w:rPr>
            <w:rStyle w:val="a8"/>
            <w:sz w:val="24"/>
            <w:szCs w:val="24"/>
          </w:rPr>
          <w:t>edu</w:t>
        </w:r>
        <w:r w:rsidRPr="00765AA4">
          <w:rPr>
            <w:rStyle w:val="a8"/>
            <w:sz w:val="24"/>
            <w:szCs w:val="24"/>
            <w:lang w:val="ru-RU"/>
          </w:rPr>
          <w:t>.</w:t>
        </w:r>
        <w:r w:rsidRPr="00765AA4">
          <w:rPr>
            <w:rStyle w:val="a8"/>
            <w:sz w:val="24"/>
            <w:szCs w:val="24"/>
          </w:rPr>
          <w:t>ru</w:t>
        </w:r>
      </w:hyperlink>
    </w:p>
    <w:p w:rsidR="0081692D" w:rsidRPr="00765AA4" w:rsidRDefault="0081692D" w:rsidP="00765AA4">
      <w:pPr>
        <w:tabs>
          <w:tab w:val="left" w:pos="1134"/>
        </w:tabs>
        <w:spacing w:line="276" w:lineRule="auto"/>
        <w:ind w:firstLine="567"/>
        <w:jc w:val="both"/>
        <w:rPr>
          <w:sz w:val="24"/>
          <w:szCs w:val="24"/>
          <w:lang w:val="ru-RU"/>
        </w:rPr>
      </w:pPr>
      <w:r w:rsidRPr="00765AA4">
        <w:rPr>
          <w:sz w:val="24"/>
          <w:szCs w:val="24"/>
          <w:lang w:val="ru-RU"/>
        </w:rPr>
        <w:t>Федеральный центр информационно-образовательных ресурсов</w:t>
      </w:r>
      <w:r w:rsidRPr="00765AA4">
        <w:rPr>
          <w:sz w:val="24"/>
          <w:szCs w:val="24"/>
        </w:rPr>
        <w:t> </w:t>
      </w:r>
      <w:hyperlink r:id="rId39" w:history="1">
        <w:r w:rsidRPr="00765AA4">
          <w:rPr>
            <w:rStyle w:val="a8"/>
            <w:sz w:val="24"/>
            <w:szCs w:val="24"/>
          </w:rPr>
          <w:t>http</w:t>
        </w:r>
        <w:r w:rsidRPr="00765AA4">
          <w:rPr>
            <w:rStyle w:val="a8"/>
            <w:sz w:val="24"/>
            <w:szCs w:val="24"/>
            <w:lang w:val="ru-RU"/>
          </w:rPr>
          <w:t>://</w:t>
        </w:r>
        <w:r w:rsidRPr="00765AA4">
          <w:rPr>
            <w:rStyle w:val="a8"/>
            <w:sz w:val="24"/>
            <w:szCs w:val="24"/>
          </w:rPr>
          <w:t>fcior</w:t>
        </w:r>
        <w:r w:rsidRPr="00765AA4">
          <w:rPr>
            <w:rStyle w:val="a8"/>
            <w:sz w:val="24"/>
            <w:szCs w:val="24"/>
            <w:lang w:val="ru-RU"/>
          </w:rPr>
          <w:t>.</w:t>
        </w:r>
        <w:r w:rsidRPr="00765AA4">
          <w:rPr>
            <w:rStyle w:val="a8"/>
            <w:sz w:val="24"/>
            <w:szCs w:val="24"/>
          </w:rPr>
          <w:t>edu</w:t>
        </w:r>
        <w:r w:rsidRPr="00765AA4">
          <w:rPr>
            <w:rStyle w:val="a8"/>
            <w:sz w:val="24"/>
            <w:szCs w:val="24"/>
            <w:lang w:val="ru-RU"/>
          </w:rPr>
          <w:t>.</w:t>
        </w:r>
        <w:r w:rsidRPr="00765AA4">
          <w:rPr>
            <w:rStyle w:val="a8"/>
            <w:sz w:val="24"/>
            <w:szCs w:val="24"/>
          </w:rPr>
          <w:t>ru</w:t>
        </w:r>
      </w:hyperlink>
    </w:p>
    <w:p w:rsidR="0081692D" w:rsidRPr="00765AA4" w:rsidRDefault="0081692D" w:rsidP="00765AA4">
      <w:pPr>
        <w:tabs>
          <w:tab w:val="left" w:pos="1134"/>
        </w:tabs>
        <w:spacing w:line="276" w:lineRule="auto"/>
        <w:ind w:firstLine="567"/>
        <w:jc w:val="both"/>
        <w:rPr>
          <w:sz w:val="24"/>
          <w:szCs w:val="24"/>
          <w:lang w:val="ru-RU"/>
        </w:rPr>
      </w:pPr>
      <w:r w:rsidRPr="00765AA4">
        <w:rPr>
          <w:sz w:val="24"/>
          <w:szCs w:val="24"/>
          <w:lang w:val="ru-RU"/>
        </w:rPr>
        <w:t>Единая коллекция цифровых образовательных ресурсов</w:t>
      </w:r>
      <w:r w:rsidRPr="00765AA4">
        <w:rPr>
          <w:sz w:val="24"/>
          <w:szCs w:val="24"/>
        </w:rPr>
        <w:t> </w:t>
      </w:r>
      <w:hyperlink r:id="rId40" w:history="1">
        <w:r w:rsidRPr="00765AA4">
          <w:rPr>
            <w:rStyle w:val="a8"/>
            <w:sz w:val="24"/>
            <w:szCs w:val="24"/>
          </w:rPr>
          <w:t>http</w:t>
        </w:r>
        <w:r w:rsidRPr="00765AA4">
          <w:rPr>
            <w:rStyle w:val="a8"/>
            <w:sz w:val="24"/>
            <w:szCs w:val="24"/>
            <w:lang w:val="ru-RU"/>
          </w:rPr>
          <w:t>://</w:t>
        </w:r>
        <w:r w:rsidRPr="00765AA4">
          <w:rPr>
            <w:rStyle w:val="a8"/>
            <w:sz w:val="24"/>
            <w:szCs w:val="24"/>
          </w:rPr>
          <w:t>school</w:t>
        </w:r>
        <w:r w:rsidRPr="00765AA4">
          <w:rPr>
            <w:rStyle w:val="a8"/>
            <w:sz w:val="24"/>
            <w:szCs w:val="24"/>
            <w:lang w:val="ru-RU"/>
          </w:rPr>
          <w:noBreakHyphen/>
        </w:r>
        <w:r w:rsidRPr="00765AA4">
          <w:rPr>
            <w:rStyle w:val="a8"/>
            <w:sz w:val="24"/>
            <w:szCs w:val="24"/>
          </w:rPr>
          <w:t>collection</w:t>
        </w:r>
        <w:r w:rsidRPr="00765AA4">
          <w:rPr>
            <w:rStyle w:val="a8"/>
            <w:sz w:val="24"/>
            <w:szCs w:val="24"/>
            <w:lang w:val="ru-RU"/>
          </w:rPr>
          <w:t>.</w:t>
        </w:r>
        <w:r w:rsidRPr="00765AA4">
          <w:rPr>
            <w:rStyle w:val="a8"/>
            <w:sz w:val="24"/>
            <w:szCs w:val="24"/>
          </w:rPr>
          <w:t>edu</w:t>
        </w:r>
        <w:r w:rsidRPr="00765AA4">
          <w:rPr>
            <w:rStyle w:val="a8"/>
            <w:sz w:val="24"/>
            <w:szCs w:val="24"/>
            <w:lang w:val="ru-RU"/>
          </w:rPr>
          <w:t>.</w:t>
        </w:r>
        <w:r w:rsidRPr="00765AA4">
          <w:rPr>
            <w:rStyle w:val="a8"/>
            <w:sz w:val="24"/>
            <w:szCs w:val="24"/>
          </w:rPr>
          <w:t>ru</w:t>
        </w:r>
        <w:r w:rsidRPr="00765AA4">
          <w:rPr>
            <w:rStyle w:val="a8"/>
            <w:sz w:val="24"/>
            <w:szCs w:val="24"/>
            <w:lang w:val="ru-RU"/>
          </w:rPr>
          <w:t>/</w:t>
        </w:r>
      </w:hyperlink>
    </w:p>
    <w:p w:rsidR="0081692D" w:rsidRPr="00765AA4" w:rsidRDefault="0081692D" w:rsidP="00765AA4">
      <w:pPr>
        <w:tabs>
          <w:tab w:val="left" w:pos="1134"/>
        </w:tabs>
        <w:spacing w:line="276" w:lineRule="auto"/>
        <w:ind w:firstLine="567"/>
        <w:jc w:val="both"/>
        <w:rPr>
          <w:sz w:val="24"/>
          <w:szCs w:val="24"/>
          <w:lang w:val="ru-RU"/>
        </w:rPr>
      </w:pPr>
      <w:r w:rsidRPr="00765AA4">
        <w:rPr>
          <w:sz w:val="24"/>
          <w:szCs w:val="24"/>
          <w:lang w:val="ru-RU"/>
        </w:rPr>
        <w:t>Федеральный институт педагогических измерений</w:t>
      </w:r>
      <w:r w:rsidRPr="00765AA4">
        <w:rPr>
          <w:sz w:val="24"/>
          <w:szCs w:val="24"/>
        </w:rPr>
        <w:t> </w:t>
      </w:r>
      <w:hyperlink r:id="rId41" w:history="1">
        <w:r w:rsidRPr="00765AA4">
          <w:rPr>
            <w:rStyle w:val="a8"/>
            <w:sz w:val="24"/>
            <w:szCs w:val="24"/>
          </w:rPr>
          <w:t>http</w:t>
        </w:r>
        <w:r w:rsidRPr="00765AA4">
          <w:rPr>
            <w:rStyle w:val="a8"/>
            <w:sz w:val="24"/>
            <w:szCs w:val="24"/>
            <w:lang w:val="ru-RU"/>
          </w:rPr>
          <w:t>://</w:t>
        </w:r>
        <w:r w:rsidRPr="00765AA4">
          <w:rPr>
            <w:rStyle w:val="a8"/>
            <w:sz w:val="24"/>
            <w:szCs w:val="24"/>
          </w:rPr>
          <w:t>www</w:t>
        </w:r>
        <w:r w:rsidRPr="00765AA4">
          <w:rPr>
            <w:rStyle w:val="a8"/>
            <w:sz w:val="24"/>
            <w:szCs w:val="24"/>
            <w:lang w:val="ru-RU"/>
          </w:rPr>
          <w:t>.</w:t>
        </w:r>
        <w:r w:rsidRPr="00765AA4">
          <w:rPr>
            <w:rStyle w:val="a8"/>
            <w:sz w:val="24"/>
            <w:szCs w:val="24"/>
          </w:rPr>
          <w:t>fipi</w:t>
        </w:r>
        <w:r w:rsidRPr="00765AA4">
          <w:rPr>
            <w:rStyle w:val="a8"/>
            <w:sz w:val="24"/>
            <w:szCs w:val="24"/>
            <w:lang w:val="ru-RU"/>
          </w:rPr>
          <w:t>.</w:t>
        </w:r>
        <w:r w:rsidRPr="00765AA4">
          <w:rPr>
            <w:rStyle w:val="a8"/>
            <w:sz w:val="24"/>
            <w:szCs w:val="24"/>
          </w:rPr>
          <w:t>ru</w:t>
        </w:r>
        <w:r w:rsidRPr="00765AA4">
          <w:rPr>
            <w:rStyle w:val="a8"/>
            <w:sz w:val="24"/>
            <w:szCs w:val="24"/>
            <w:lang w:val="ru-RU"/>
          </w:rPr>
          <w:t>/</w:t>
        </w:r>
      </w:hyperlink>
    </w:p>
    <w:p w:rsidR="0081692D" w:rsidRPr="00765AA4" w:rsidRDefault="0081692D" w:rsidP="00765AA4">
      <w:pPr>
        <w:tabs>
          <w:tab w:val="left" w:pos="1134"/>
        </w:tabs>
        <w:spacing w:line="276" w:lineRule="auto"/>
        <w:ind w:firstLine="567"/>
        <w:jc w:val="both"/>
        <w:rPr>
          <w:sz w:val="24"/>
          <w:szCs w:val="24"/>
          <w:lang w:val="ru-RU"/>
        </w:rPr>
      </w:pPr>
      <w:r w:rsidRPr="00765AA4">
        <w:rPr>
          <w:sz w:val="24"/>
          <w:szCs w:val="24"/>
          <w:lang w:val="ru-RU"/>
        </w:rPr>
        <w:t>Сайт федеральных образовательных стандартов</w:t>
      </w:r>
      <w:r w:rsidRPr="00765AA4">
        <w:rPr>
          <w:sz w:val="24"/>
          <w:szCs w:val="24"/>
        </w:rPr>
        <w:t> </w:t>
      </w:r>
      <w:hyperlink r:id="rId42" w:history="1">
        <w:r w:rsidRPr="00765AA4">
          <w:rPr>
            <w:rStyle w:val="a8"/>
            <w:sz w:val="24"/>
            <w:szCs w:val="24"/>
          </w:rPr>
          <w:t>http</w:t>
        </w:r>
        <w:r w:rsidRPr="00765AA4">
          <w:rPr>
            <w:rStyle w:val="a8"/>
            <w:sz w:val="24"/>
            <w:szCs w:val="24"/>
            <w:lang w:val="ru-RU"/>
          </w:rPr>
          <w:t>://</w:t>
        </w:r>
        <w:r w:rsidRPr="00765AA4">
          <w:rPr>
            <w:rStyle w:val="a8"/>
            <w:sz w:val="24"/>
            <w:szCs w:val="24"/>
          </w:rPr>
          <w:t>standart</w:t>
        </w:r>
        <w:r w:rsidRPr="00765AA4">
          <w:rPr>
            <w:rStyle w:val="a8"/>
            <w:sz w:val="24"/>
            <w:szCs w:val="24"/>
            <w:lang w:val="ru-RU"/>
          </w:rPr>
          <w:t>.</w:t>
        </w:r>
        <w:r w:rsidRPr="00765AA4">
          <w:rPr>
            <w:rStyle w:val="a8"/>
            <w:sz w:val="24"/>
            <w:szCs w:val="24"/>
          </w:rPr>
          <w:t>edu</w:t>
        </w:r>
        <w:r w:rsidRPr="00765AA4">
          <w:rPr>
            <w:rStyle w:val="a8"/>
            <w:sz w:val="24"/>
            <w:szCs w:val="24"/>
            <w:lang w:val="ru-RU"/>
          </w:rPr>
          <w:t>.</w:t>
        </w:r>
        <w:r w:rsidRPr="00765AA4">
          <w:rPr>
            <w:rStyle w:val="a8"/>
            <w:sz w:val="24"/>
            <w:szCs w:val="24"/>
          </w:rPr>
          <w:t>ru</w:t>
        </w:r>
        <w:r w:rsidRPr="00765AA4">
          <w:rPr>
            <w:rStyle w:val="a8"/>
            <w:sz w:val="24"/>
            <w:szCs w:val="24"/>
            <w:lang w:val="ru-RU"/>
          </w:rPr>
          <w:t>/</w:t>
        </w:r>
      </w:hyperlink>
    </w:p>
    <w:p w:rsidR="0081692D" w:rsidRPr="00765AA4" w:rsidRDefault="0081692D" w:rsidP="00765AA4">
      <w:pPr>
        <w:tabs>
          <w:tab w:val="left" w:pos="1134"/>
        </w:tabs>
        <w:spacing w:line="276" w:lineRule="auto"/>
        <w:ind w:firstLine="567"/>
        <w:jc w:val="both"/>
        <w:rPr>
          <w:sz w:val="24"/>
          <w:szCs w:val="24"/>
          <w:lang w:val="ru-RU"/>
        </w:rPr>
      </w:pPr>
      <w:r w:rsidRPr="00765AA4">
        <w:rPr>
          <w:sz w:val="24"/>
          <w:szCs w:val="24"/>
          <w:lang w:val="ru-RU"/>
        </w:rPr>
        <w:t>Образовательные ресурсы сети Интернет</w:t>
      </w:r>
      <w:r w:rsidRPr="00765AA4">
        <w:rPr>
          <w:sz w:val="24"/>
          <w:szCs w:val="24"/>
        </w:rPr>
        <w:t> </w:t>
      </w:r>
      <w:hyperlink r:id="rId43" w:history="1">
        <w:r w:rsidRPr="00765AA4">
          <w:rPr>
            <w:rStyle w:val="a8"/>
            <w:sz w:val="24"/>
            <w:szCs w:val="24"/>
          </w:rPr>
          <w:t>http</w:t>
        </w:r>
        <w:r w:rsidRPr="00765AA4">
          <w:rPr>
            <w:rStyle w:val="a8"/>
            <w:sz w:val="24"/>
            <w:szCs w:val="24"/>
            <w:lang w:val="ru-RU"/>
          </w:rPr>
          <w:t>://</w:t>
        </w:r>
        <w:r w:rsidRPr="00765AA4">
          <w:rPr>
            <w:rStyle w:val="a8"/>
            <w:sz w:val="24"/>
            <w:szCs w:val="24"/>
          </w:rPr>
          <w:t>www</w:t>
        </w:r>
        <w:r w:rsidRPr="00765AA4">
          <w:rPr>
            <w:rStyle w:val="a8"/>
            <w:sz w:val="24"/>
            <w:szCs w:val="24"/>
            <w:lang w:val="ru-RU"/>
          </w:rPr>
          <w:t>.</w:t>
        </w:r>
        <w:r w:rsidRPr="00765AA4">
          <w:rPr>
            <w:rStyle w:val="a8"/>
            <w:sz w:val="24"/>
            <w:szCs w:val="24"/>
          </w:rPr>
          <w:t>catalog</w:t>
        </w:r>
        <w:r w:rsidRPr="00765AA4">
          <w:rPr>
            <w:rStyle w:val="a8"/>
            <w:sz w:val="24"/>
            <w:szCs w:val="24"/>
            <w:lang w:val="ru-RU"/>
          </w:rPr>
          <w:t>.</w:t>
        </w:r>
        <w:r w:rsidRPr="00765AA4">
          <w:rPr>
            <w:rStyle w:val="a8"/>
            <w:sz w:val="24"/>
            <w:szCs w:val="24"/>
          </w:rPr>
          <w:t>iot</w:t>
        </w:r>
        <w:r w:rsidRPr="00765AA4">
          <w:rPr>
            <w:rStyle w:val="a8"/>
            <w:sz w:val="24"/>
            <w:szCs w:val="24"/>
            <w:lang w:val="ru-RU"/>
          </w:rPr>
          <w:t>.</w:t>
        </w:r>
        <w:r w:rsidRPr="00765AA4">
          <w:rPr>
            <w:rStyle w:val="a8"/>
            <w:sz w:val="24"/>
            <w:szCs w:val="24"/>
          </w:rPr>
          <w:t>ru</w:t>
        </w:r>
      </w:hyperlink>
    </w:p>
    <w:p w:rsidR="0081692D" w:rsidRPr="00765AA4" w:rsidRDefault="0081692D" w:rsidP="00765AA4">
      <w:pPr>
        <w:tabs>
          <w:tab w:val="left" w:pos="1134"/>
        </w:tabs>
        <w:spacing w:line="276" w:lineRule="auto"/>
        <w:ind w:firstLine="567"/>
        <w:jc w:val="both"/>
        <w:rPr>
          <w:sz w:val="24"/>
          <w:szCs w:val="24"/>
          <w:lang w:val="ru-RU"/>
        </w:rPr>
      </w:pPr>
      <w:r w:rsidRPr="00765AA4">
        <w:rPr>
          <w:sz w:val="24"/>
          <w:szCs w:val="24"/>
          <w:lang w:val="ru-RU"/>
        </w:rPr>
        <w:t>Образовательные ресурсы сети Интернет</w:t>
      </w:r>
      <w:r w:rsidRPr="00765AA4">
        <w:rPr>
          <w:sz w:val="24"/>
          <w:szCs w:val="24"/>
        </w:rPr>
        <w:t>  </w:t>
      </w:r>
      <w:hyperlink r:id="rId44" w:history="1">
        <w:r w:rsidRPr="00765AA4">
          <w:rPr>
            <w:rStyle w:val="a8"/>
            <w:sz w:val="24"/>
            <w:szCs w:val="24"/>
          </w:rPr>
          <w:t>http</w:t>
        </w:r>
        <w:r w:rsidRPr="00765AA4">
          <w:rPr>
            <w:rStyle w:val="a8"/>
            <w:sz w:val="24"/>
            <w:szCs w:val="24"/>
            <w:lang w:val="ru-RU"/>
          </w:rPr>
          <w:t>://</w:t>
        </w:r>
        <w:r w:rsidRPr="00765AA4">
          <w:rPr>
            <w:rStyle w:val="a8"/>
            <w:sz w:val="24"/>
            <w:szCs w:val="24"/>
          </w:rPr>
          <w:t>www</w:t>
        </w:r>
        <w:r w:rsidRPr="00765AA4">
          <w:rPr>
            <w:rStyle w:val="a8"/>
            <w:sz w:val="24"/>
            <w:szCs w:val="24"/>
            <w:lang w:val="ru-RU"/>
          </w:rPr>
          <w:t>.</w:t>
        </w:r>
        <w:r w:rsidRPr="00765AA4">
          <w:rPr>
            <w:rStyle w:val="a8"/>
            <w:sz w:val="24"/>
            <w:szCs w:val="24"/>
          </w:rPr>
          <w:t>catalog</w:t>
        </w:r>
        <w:r w:rsidRPr="00765AA4">
          <w:rPr>
            <w:rStyle w:val="a8"/>
            <w:sz w:val="24"/>
            <w:szCs w:val="24"/>
            <w:lang w:val="ru-RU"/>
          </w:rPr>
          <w:t>.</w:t>
        </w:r>
        <w:r w:rsidRPr="00765AA4">
          <w:rPr>
            <w:rStyle w:val="a8"/>
            <w:sz w:val="24"/>
            <w:szCs w:val="24"/>
          </w:rPr>
          <w:t>iot</w:t>
        </w:r>
        <w:r w:rsidRPr="00765AA4">
          <w:rPr>
            <w:rStyle w:val="a8"/>
            <w:sz w:val="24"/>
            <w:szCs w:val="24"/>
            <w:lang w:val="ru-RU"/>
          </w:rPr>
          <w:t>.</w:t>
        </w:r>
        <w:r w:rsidRPr="00765AA4">
          <w:rPr>
            <w:rStyle w:val="a8"/>
            <w:sz w:val="24"/>
            <w:szCs w:val="24"/>
          </w:rPr>
          <w:t>ru</w:t>
        </w:r>
      </w:hyperlink>
      <w:r w:rsidRPr="00765AA4">
        <w:rPr>
          <w:sz w:val="24"/>
          <w:szCs w:val="24"/>
        </w:rPr>
        <w:t> </w:t>
      </w:r>
    </w:p>
    <w:p w:rsidR="0081692D" w:rsidRPr="00765AA4" w:rsidRDefault="0081692D" w:rsidP="00765AA4">
      <w:pPr>
        <w:tabs>
          <w:tab w:val="left" w:pos="1134"/>
        </w:tabs>
        <w:spacing w:line="276" w:lineRule="auto"/>
        <w:ind w:firstLine="567"/>
        <w:jc w:val="both"/>
        <w:rPr>
          <w:sz w:val="24"/>
          <w:szCs w:val="24"/>
          <w:lang w:val="ru-RU"/>
        </w:rPr>
      </w:pPr>
      <w:r w:rsidRPr="00765AA4">
        <w:rPr>
          <w:sz w:val="24"/>
          <w:szCs w:val="24"/>
          <w:lang w:val="ru-RU"/>
        </w:rPr>
        <w:t>Национальный институт качества образования</w:t>
      </w:r>
      <w:r w:rsidRPr="00765AA4">
        <w:rPr>
          <w:sz w:val="24"/>
          <w:szCs w:val="24"/>
        </w:rPr>
        <w:t> </w:t>
      </w:r>
      <w:hyperlink r:id="rId45" w:history="1">
        <w:r w:rsidRPr="00765AA4">
          <w:rPr>
            <w:rStyle w:val="a8"/>
            <w:sz w:val="24"/>
            <w:szCs w:val="24"/>
          </w:rPr>
          <w:t>https</w:t>
        </w:r>
        <w:r w:rsidRPr="00765AA4">
          <w:rPr>
            <w:rStyle w:val="a8"/>
            <w:sz w:val="24"/>
            <w:szCs w:val="24"/>
            <w:lang w:val="ru-RU"/>
          </w:rPr>
          <w:t>://</w:t>
        </w:r>
        <w:r w:rsidRPr="00765AA4">
          <w:rPr>
            <w:rStyle w:val="a8"/>
            <w:sz w:val="24"/>
            <w:szCs w:val="24"/>
          </w:rPr>
          <w:t>www</w:t>
        </w:r>
        <w:r w:rsidRPr="00765AA4">
          <w:rPr>
            <w:rStyle w:val="a8"/>
            <w:sz w:val="24"/>
            <w:szCs w:val="24"/>
            <w:lang w:val="ru-RU"/>
          </w:rPr>
          <w:t>.</w:t>
        </w:r>
        <w:r w:rsidRPr="00765AA4">
          <w:rPr>
            <w:rStyle w:val="a8"/>
            <w:sz w:val="24"/>
            <w:szCs w:val="24"/>
          </w:rPr>
          <w:t>eduniko</w:t>
        </w:r>
        <w:r w:rsidRPr="00765AA4">
          <w:rPr>
            <w:rStyle w:val="a8"/>
            <w:sz w:val="24"/>
            <w:szCs w:val="24"/>
            <w:lang w:val="ru-RU"/>
          </w:rPr>
          <w:t>.</w:t>
        </w:r>
        <w:r w:rsidRPr="00765AA4">
          <w:rPr>
            <w:rStyle w:val="a8"/>
            <w:sz w:val="24"/>
            <w:szCs w:val="24"/>
          </w:rPr>
          <w:t>ru</w:t>
        </w:r>
      </w:hyperlink>
    </w:p>
    <w:p w:rsidR="0081692D" w:rsidRPr="00765AA4" w:rsidRDefault="0081692D" w:rsidP="00765AA4">
      <w:pPr>
        <w:tabs>
          <w:tab w:val="left" w:pos="1134"/>
        </w:tabs>
        <w:spacing w:line="276" w:lineRule="auto"/>
        <w:ind w:firstLine="567"/>
        <w:jc w:val="both"/>
        <w:rPr>
          <w:sz w:val="24"/>
          <w:szCs w:val="24"/>
          <w:lang w:val="ru-RU"/>
        </w:rPr>
      </w:pPr>
      <w:r w:rsidRPr="00765AA4">
        <w:rPr>
          <w:sz w:val="24"/>
          <w:szCs w:val="24"/>
          <w:lang w:val="ru-RU"/>
        </w:rPr>
        <w:t xml:space="preserve">Федеральный институт оценки качества образования </w:t>
      </w:r>
      <w:r w:rsidRPr="00765AA4">
        <w:rPr>
          <w:sz w:val="24"/>
          <w:szCs w:val="24"/>
        </w:rPr>
        <w:t>lk</w:t>
      </w:r>
      <w:r w:rsidRPr="00765AA4">
        <w:rPr>
          <w:sz w:val="24"/>
          <w:szCs w:val="24"/>
          <w:lang w:val="ru-RU"/>
        </w:rPr>
        <w:t>-</w:t>
      </w:r>
      <w:r w:rsidRPr="00765AA4">
        <w:rPr>
          <w:sz w:val="24"/>
          <w:szCs w:val="24"/>
        </w:rPr>
        <w:t>fisoko</w:t>
      </w:r>
      <w:r w:rsidRPr="00765AA4">
        <w:rPr>
          <w:sz w:val="24"/>
          <w:szCs w:val="24"/>
          <w:lang w:val="ru-RU"/>
        </w:rPr>
        <w:t>.</w:t>
      </w:r>
      <w:r w:rsidRPr="00765AA4">
        <w:rPr>
          <w:sz w:val="24"/>
          <w:szCs w:val="24"/>
        </w:rPr>
        <w:t>obrnadzor</w:t>
      </w:r>
      <w:r w:rsidRPr="00765AA4">
        <w:rPr>
          <w:sz w:val="24"/>
          <w:szCs w:val="24"/>
          <w:lang w:val="ru-RU"/>
        </w:rPr>
        <w:t>.</w:t>
      </w:r>
      <w:r w:rsidRPr="00765AA4">
        <w:rPr>
          <w:sz w:val="24"/>
          <w:szCs w:val="24"/>
        </w:rPr>
        <w:t>gov</w:t>
      </w:r>
      <w:r w:rsidRPr="00765AA4">
        <w:rPr>
          <w:sz w:val="24"/>
          <w:szCs w:val="24"/>
          <w:lang w:val="ru-RU"/>
        </w:rPr>
        <w:t>.</w:t>
      </w:r>
      <w:r w:rsidRPr="00765AA4">
        <w:rPr>
          <w:sz w:val="24"/>
          <w:szCs w:val="24"/>
        </w:rPr>
        <w:t>ru</w:t>
      </w:r>
    </w:p>
    <w:p w:rsidR="0081692D" w:rsidRPr="00765AA4" w:rsidRDefault="0081692D" w:rsidP="00765AA4">
      <w:pPr>
        <w:tabs>
          <w:tab w:val="left" w:pos="1134"/>
        </w:tabs>
        <w:spacing w:line="276" w:lineRule="auto"/>
        <w:ind w:firstLine="567"/>
        <w:jc w:val="both"/>
        <w:rPr>
          <w:sz w:val="24"/>
          <w:szCs w:val="24"/>
          <w:lang w:val="ru-RU"/>
        </w:rPr>
      </w:pPr>
    </w:p>
    <w:p w:rsidR="0081692D" w:rsidRPr="00765AA4" w:rsidRDefault="0081692D" w:rsidP="00765AA4">
      <w:pPr>
        <w:tabs>
          <w:tab w:val="left" w:pos="1134"/>
        </w:tabs>
        <w:spacing w:line="276" w:lineRule="auto"/>
        <w:ind w:firstLine="567"/>
        <w:jc w:val="both"/>
        <w:rPr>
          <w:sz w:val="24"/>
          <w:szCs w:val="24"/>
          <w:lang w:val="ru-RU"/>
        </w:rPr>
      </w:pPr>
      <w:r w:rsidRPr="00765AA4">
        <w:rPr>
          <w:sz w:val="24"/>
          <w:szCs w:val="24"/>
          <w:lang w:val="ru-RU"/>
        </w:rPr>
        <w:t>Информационные ресурсы учителю</w:t>
      </w:r>
    </w:p>
    <w:p w:rsidR="0081692D" w:rsidRPr="00765AA4" w:rsidRDefault="0081692D" w:rsidP="00765AA4">
      <w:pPr>
        <w:tabs>
          <w:tab w:val="left" w:pos="1134"/>
        </w:tabs>
        <w:spacing w:line="276" w:lineRule="auto"/>
        <w:ind w:firstLine="567"/>
        <w:jc w:val="both"/>
        <w:rPr>
          <w:sz w:val="24"/>
          <w:szCs w:val="24"/>
          <w:lang w:val="ru-RU"/>
        </w:rPr>
      </w:pPr>
      <w:r w:rsidRPr="00765AA4">
        <w:rPr>
          <w:sz w:val="24"/>
          <w:szCs w:val="24"/>
          <w:lang w:val="ru-RU"/>
        </w:rPr>
        <w:t>Методическая поддержка учителю:</w:t>
      </w:r>
    </w:p>
    <w:p w:rsidR="0081692D" w:rsidRPr="00765AA4" w:rsidRDefault="0081692D" w:rsidP="00765AA4">
      <w:pPr>
        <w:tabs>
          <w:tab w:val="left" w:pos="1134"/>
        </w:tabs>
        <w:spacing w:line="276" w:lineRule="auto"/>
        <w:ind w:firstLine="567"/>
        <w:jc w:val="both"/>
        <w:rPr>
          <w:sz w:val="24"/>
          <w:szCs w:val="24"/>
          <w:lang w:val="ru-RU"/>
        </w:rPr>
      </w:pPr>
      <w:r w:rsidRPr="00765AA4">
        <w:rPr>
          <w:sz w:val="24"/>
          <w:szCs w:val="24"/>
        </w:rPr>
        <w:t> </w:t>
      </w:r>
    </w:p>
    <w:p w:rsidR="0081692D" w:rsidRPr="00765AA4" w:rsidRDefault="0081692D" w:rsidP="00765AA4">
      <w:pPr>
        <w:tabs>
          <w:tab w:val="left" w:pos="1134"/>
        </w:tabs>
        <w:spacing w:line="276" w:lineRule="auto"/>
        <w:ind w:firstLine="567"/>
        <w:jc w:val="both"/>
        <w:rPr>
          <w:sz w:val="24"/>
          <w:szCs w:val="24"/>
          <w:lang w:val="ru-RU"/>
        </w:rPr>
      </w:pPr>
      <w:r w:rsidRPr="00765AA4">
        <w:rPr>
          <w:sz w:val="24"/>
          <w:szCs w:val="24"/>
          <w:lang w:val="ru-RU"/>
        </w:rPr>
        <w:t>Министерство просвещения Российской Федерации</w:t>
      </w:r>
      <w:r w:rsidRPr="00765AA4">
        <w:rPr>
          <w:sz w:val="24"/>
          <w:szCs w:val="24"/>
        </w:rPr>
        <w:t> </w:t>
      </w:r>
      <w:hyperlink r:id="rId46" w:tgtFrame="_blank" w:history="1">
        <w:r w:rsidRPr="00765AA4">
          <w:rPr>
            <w:rStyle w:val="a8"/>
            <w:sz w:val="24"/>
            <w:szCs w:val="24"/>
          </w:rPr>
          <w:t>https</w:t>
        </w:r>
        <w:r w:rsidRPr="00765AA4">
          <w:rPr>
            <w:rStyle w:val="a8"/>
            <w:sz w:val="24"/>
            <w:szCs w:val="24"/>
            <w:lang w:val="ru-RU"/>
          </w:rPr>
          <w:t>://</w:t>
        </w:r>
        <w:r w:rsidRPr="00765AA4">
          <w:rPr>
            <w:rStyle w:val="a8"/>
            <w:sz w:val="24"/>
            <w:szCs w:val="24"/>
          </w:rPr>
          <w:t>edu</w:t>
        </w:r>
        <w:r w:rsidRPr="00765AA4">
          <w:rPr>
            <w:rStyle w:val="a8"/>
            <w:sz w:val="24"/>
            <w:szCs w:val="24"/>
            <w:lang w:val="ru-RU"/>
          </w:rPr>
          <w:t>.</w:t>
        </w:r>
        <w:r w:rsidRPr="00765AA4">
          <w:rPr>
            <w:rStyle w:val="a8"/>
            <w:sz w:val="24"/>
            <w:szCs w:val="24"/>
          </w:rPr>
          <w:t>gov</w:t>
        </w:r>
        <w:r w:rsidRPr="00765AA4">
          <w:rPr>
            <w:rStyle w:val="a8"/>
            <w:sz w:val="24"/>
            <w:szCs w:val="24"/>
            <w:lang w:val="ru-RU"/>
          </w:rPr>
          <w:t>.</w:t>
        </w:r>
        <w:r w:rsidRPr="00765AA4">
          <w:rPr>
            <w:rStyle w:val="a8"/>
            <w:sz w:val="24"/>
            <w:szCs w:val="24"/>
          </w:rPr>
          <w:t>ru</w:t>
        </w:r>
        <w:r w:rsidRPr="00765AA4">
          <w:rPr>
            <w:rStyle w:val="a8"/>
            <w:sz w:val="24"/>
            <w:szCs w:val="24"/>
            <w:lang w:val="ru-RU"/>
          </w:rPr>
          <w:t>/</w:t>
        </w:r>
      </w:hyperlink>
    </w:p>
    <w:p w:rsidR="0081692D" w:rsidRPr="00765AA4" w:rsidRDefault="0081692D" w:rsidP="00765AA4">
      <w:pPr>
        <w:tabs>
          <w:tab w:val="left" w:pos="1134"/>
        </w:tabs>
        <w:spacing w:line="276" w:lineRule="auto"/>
        <w:ind w:firstLine="567"/>
        <w:jc w:val="both"/>
        <w:rPr>
          <w:sz w:val="24"/>
          <w:szCs w:val="24"/>
          <w:lang w:val="ru-RU"/>
        </w:rPr>
      </w:pPr>
      <w:r w:rsidRPr="00765AA4">
        <w:rPr>
          <w:sz w:val="24"/>
          <w:szCs w:val="24"/>
          <w:lang w:val="ru-RU"/>
        </w:rPr>
        <w:t>Российское образование. Федеральный портал</w:t>
      </w:r>
      <w:r w:rsidRPr="00765AA4">
        <w:rPr>
          <w:sz w:val="24"/>
          <w:szCs w:val="24"/>
        </w:rPr>
        <w:t> </w:t>
      </w:r>
      <w:hyperlink r:id="rId47" w:history="1">
        <w:r w:rsidRPr="00765AA4">
          <w:rPr>
            <w:rStyle w:val="a8"/>
            <w:sz w:val="24"/>
            <w:szCs w:val="24"/>
          </w:rPr>
          <w:t>http</w:t>
        </w:r>
        <w:r w:rsidRPr="00765AA4">
          <w:rPr>
            <w:rStyle w:val="a8"/>
            <w:sz w:val="24"/>
            <w:szCs w:val="24"/>
            <w:lang w:val="ru-RU"/>
          </w:rPr>
          <w:t>://</w:t>
        </w:r>
        <w:r w:rsidRPr="00765AA4">
          <w:rPr>
            <w:rStyle w:val="a8"/>
            <w:sz w:val="24"/>
            <w:szCs w:val="24"/>
          </w:rPr>
          <w:t>www</w:t>
        </w:r>
        <w:r w:rsidRPr="00765AA4">
          <w:rPr>
            <w:rStyle w:val="a8"/>
            <w:sz w:val="24"/>
            <w:szCs w:val="24"/>
            <w:lang w:val="ru-RU"/>
          </w:rPr>
          <w:t>.</w:t>
        </w:r>
        <w:r w:rsidRPr="00765AA4">
          <w:rPr>
            <w:rStyle w:val="a8"/>
            <w:sz w:val="24"/>
            <w:szCs w:val="24"/>
          </w:rPr>
          <w:t>edu</w:t>
        </w:r>
        <w:r w:rsidRPr="00765AA4">
          <w:rPr>
            <w:rStyle w:val="a8"/>
            <w:sz w:val="24"/>
            <w:szCs w:val="24"/>
            <w:lang w:val="ru-RU"/>
          </w:rPr>
          <w:t>.</w:t>
        </w:r>
        <w:r w:rsidRPr="00765AA4">
          <w:rPr>
            <w:rStyle w:val="a8"/>
            <w:sz w:val="24"/>
            <w:szCs w:val="24"/>
          </w:rPr>
          <w:t>ru</w:t>
        </w:r>
        <w:r w:rsidRPr="00765AA4">
          <w:rPr>
            <w:rStyle w:val="a8"/>
            <w:sz w:val="24"/>
            <w:szCs w:val="24"/>
            <w:lang w:val="ru-RU"/>
          </w:rPr>
          <w:t>/</w:t>
        </w:r>
      </w:hyperlink>
    </w:p>
    <w:p w:rsidR="0081692D" w:rsidRPr="00765AA4" w:rsidRDefault="0081692D" w:rsidP="00765AA4">
      <w:pPr>
        <w:tabs>
          <w:tab w:val="left" w:pos="1134"/>
        </w:tabs>
        <w:spacing w:line="276" w:lineRule="auto"/>
        <w:ind w:firstLine="567"/>
        <w:jc w:val="both"/>
        <w:rPr>
          <w:sz w:val="24"/>
          <w:szCs w:val="24"/>
          <w:lang w:val="ru-RU"/>
        </w:rPr>
      </w:pPr>
      <w:r w:rsidRPr="00765AA4">
        <w:rPr>
          <w:sz w:val="24"/>
          <w:szCs w:val="24"/>
          <w:lang w:val="ru-RU"/>
        </w:rPr>
        <w:t>Сеть творческих учителей - сайт для педагогов</w:t>
      </w:r>
      <w:r w:rsidRPr="00765AA4">
        <w:rPr>
          <w:sz w:val="24"/>
          <w:szCs w:val="24"/>
        </w:rPr>
        <w:t> </w:t>
      </w:r>
      <w:hyperlink r:id="rId48" w:history="1">
        <w:r w:rsidRPr="00765AA4">
          <w:rPr>
            <w:rStyle w:val="a8"/>
            <w:sz w:val="24"/>
            <w:szCs w:val="24"/>
          </w:rPr>
          <w:t>http</w:t>
        </w:r>
        <w:r w:rsidRPr="00765AA4">
          <w:rPr>
            <w:rStyle w:val="a8"/>
            <w:sz w:val="24"/>
            <w:szCs w:val="24"/>
            <w:lang w:val="ru-RU"/>
          </w:rPr>
          <w:t>://</w:t>
        </w:r>
        <w:r w:rsidRPr="00765AA4">
          <w:rPr>
            <w:rStyle w:val="a8"/>
            <w:sz w:val="24"/>
            <w:szCs w:val="24"/>
          </w:rPr>
          <w:t>www</w:t>
        </w:r>
        <w:r w:rsidRPr="00765AA4">
          <w:rPr>
            <w:rStyle w:val="a8"/>
            <w:sz w:val="24"/>
            <w:szCs w:val="24"/>
            <w:lang w:val="ru-RU"/>
          </w:rPr>
          <w:t>.</w:t>
        </w:r>
        <w:r w:rsidRPr="00765AA4">
          <w:rPr>
            <w:rStyle w:val="a8"/>
            <w:sz w:val="24"/>
            <w:szCs w:val="24"/>
          </w:rPr>
          <w:t>it</w:t>
        </w:r>
        <w:r w:rsidRPr="00765AA4">
          <w:rPr>
            <w:rStyle w:val="a8"/>
            <w:sz w:val="24"/>
            <w:szCs w:val="24"/>
            <w:lang w:val="ru-RU"/>
          </w:rPr>
          <w:t>-</w:t>
        </w:r>
        <w:r w:rsidRPr="00765AA4">
          <w:rPr>
            <w:rStyle w:val="a8"/>
            <w:sz w:val="24"/>
            <w:szCs w:val="24"/>
          </w:rPr>
          <w:t>n</w:t>
        </w:r>
        <w:r w:rsidRPr="00765AA4">
          <w:rPr>
            <w:rStyle w:val="a8"/>
            <w:sz w:val="24"/>
            <w:szCs w:val="24"/>
            <w:lang w:val="ru-RU"/>
          </w:rPr>
          <w:t>.</w:t>
        </w:r>
        <w:r w:rsidRPr="00765AA4">
          <w:rPr>
            <w:rStyle w:val="a8"/>
            <w:sz w:val="24"/>
            <w:szCs w:val="24"/>
          </w:rPr>
          <w:t>ru</w:t>
        </w:r>
        <w:r w:rsidRPr="00765AA4">
          <w:rPr>
            <w:rStyle w:val="a8"/>
            <w:sz w:val="24"/>
            <w:szCs w:val="24"/>
            <w:lang w:val="ru-RU"/>
          </w:rPr>
          <w:t>/</w:t>
        </w:r>
      </w:hyperlink>
    </w:p>
    <w:p w:rsidR="0081692D" w:rsidRPr="00765AA4" w:rsidRDefault="0081692D" w:rsidP="00765AA4">
      <w:pPr>
        <w:tabs>
          <w:tab w:val="left" w:pos="1134"/>
        </w:tabs>
        <w:spacing w:line="276" w:lineRule="auto"/>
        <w:ind w:firstLine="567"/>
        <w:jc w:val="both"/>
        <w:rPr>
          <w:sz w:val="24"/>
          <w:szCs w:val="24"/>
          <w:lang w:val="ru-RU"/>
        </w:rPr>
      </w:pPr>
      <w:r w:rsidRPr="00765AA4">
        <w:rPr>
          <w:sz w:val="24"/>
          <w:szCs w:val="24"/>
          <w:lang w:val="ru-RU"/>
        </w:rPr>
        <w:t>Федерация Интернет-образования</w:t>
      </w:r>
      <w:r w:rsidRPr="00765AA4">
        <w:rPr>
          <w:sz w:val="24"/>
          <w:szCs w:val="24"/>
        </w:rPr>
        <w:t> </w:t>
      </w:r>
      <w:hyperlink r:id="rId49" w:history="1">
        <w:r w:rsidRPr="00765AA4">
          <w:rPr>
            <w:rStyle w:val="a8"/>
            <w:sz w:val="24"/>
            <w:szCs w:val="24"/>
          </w:rPr>
          <w:t>http</w:t>
        </w:r>
        <w:r w:rsidRPr="00765AA4">
          <w:rPr>
            <w:rStyle w:val="a8"/>
            <w:sz w:val="24"/>
            <w:szCs w:val="24"/>
            <w:lang w:val="ru-RU"/>
          </w:rPr>
          <w:t>://</w:t>
        </w:r>
        <w:r w:rsidRPr="00765AA4">
          <w:rPr>
            <w:rStyle w:val="a8"/>
            <w:sz w:val="24"/>
            <w:szCs w:val="24"/>
          </w:rPr>
          <w:t>www</w:t>
        </w:r>
        <w:r w:rsidRPr="00765AA4">
          <w:rPr>
            <w:rStyle w:val="a8"/>
            <w:sz w:val="24"/>
            <w:szCs w:val="24"/>
            <w:lang w:val="ru-RU"/>
          </w:rPr>
          <w:t>.</w:t>
        </w:r>
        <w:r w:rsidRPr="00765AA4">
          <w:rPr>
            <w:rStyle w:val="a8"/>
            <w:sz w:val="24"/>
            <w:szCs w:val="24"/>
          </w:rPr>
          <w:t>fio</w:t>
        </w:r>
        <w:r w:rsidRPr="00765AA4">
          <w:rPr>
            <w:rStyle w:val="a8"/>
            <w:sz w:val="24"/>
            <w:szCs w:val="24"/>
            <w:lang w:val="ru-RU"/>
          </w:rPr>
          <w:t>.</w:t>
        </w:r>
        <w:r w:rsidRPr="00765AA4">
          <w:rPr>
            <w:rStyle w:val="a8"/>
            <w:sz w:val="24"/>
            <w:szCs w:val="24"/>
          </w:rPr>
          <w:t>ru</w:t>
        </w:r>
        <w:r w:rsidRPr="00765AA4">
          <w:rPr>
            <w:rStyle w:val="a8"/>
            <w:sz w:val="24"/>
            <w:szCs w:val="24"/>
            <w:lang w:val="ru-RU"/>
          </w:rPr>
          <w:t>/</w:t>
        </w:r>
      </w:hyperlink>
    </w:p>
    <w:p w:rsidR="0081692D" w:rsidRPr="00765AA4" w:rsidRDefault="0081692D" w:rsidP="00765AA4">
      <w:pPr>
        <w:tabs>
          <w:tab w:val="left" w:pos="1134"/>
        </w:tabs>
        <w:spacing w:line="276" w:lineRule="auto"/>
        <w:ind w:firstLine="567"/>
        <w:jc w:val="both"/>
        <w:rPr>
          <w:sz w:val="24"/>
          <w:szCs w:val="24"/>
          <w:lang w:val="ru-RU"/>
        </w:rPr>
      </w:pPr>
      <w:r w:rsidRPr="00765AA4">
        <w:rPr>
          <w:sz w:val="24"/>
          <w:szCs w:val="24"/>
          <w:lang w:val="ru-RU"/>
        </w:rPr>
        <w:t>Учительский портал</w:t>
      </w:r>
      <w:r w:rsidRPr="00765AA4">
        <w:rPr>
          <w:sz w:val="24"/>
          <w:szCs w:val="24"/>
        </w:rPr>
        <w:t> </w:t>
      </w:r>
      <w:hyperlink r:id="rId50" w:history="1">
        <w:r w:rsidRPr="00765AA4">
          <w:rPr>
            <w:rStyle w:val="a8"/>
            <w:sz w:val="24"/>
            <w:szCs w:val="24"/>
          </w:rPr>
          <w:t>https</w:t>
        </w:r>
        <w:r w:rsidRPr="00765AA4">
          <w:rPr>
            <w:rStyle w:val="a8"/>
            <w:sz w:val="24"/>
            <w:szCs w:val="24"/>
            <w:lang w:val="ru-RU"/>
          </w:rPr>
          <w:t>://</w:t>
        </w:r>
        <w:r w:rsidRPr="00765AA4">
          <w:rPr>
            <w:rStyle w:val="a8"/>
            <w:sz w:val="24"/>
            <w:szCs w:val="24"/>
          </w:rPr>
          <w:t>www</w:t>
        </w:r>
        <w:r w:rsidRPr="00765AA4">
          <w:rPr>
            <w:rStyle w:val="a8"/>
            <w:sz w:val="24"/>
            <w:szCs w:val="24"/>
            <w:lang w:val="ru-RU"/>
          </w:rPr>
          <w:t>.</w:t>
        </w:r>
        <w:r w:rsidRPr="00765AA4">
          <w:rPr>
            <w:rStyle w:val="a8"/>
            <w:sz w:val="24"/>
            <w:szCs w:val="24"/>
          </w:rPr>
          <w:t>uchportal</w:t>
        </w:r>
        <w:r w:rsidRPr="00765AA4">
          <w:rPr>
            <w:rStyle w:val="a8"/>
            <w:sz w:val="24"/>
            <w:szCs w:val="24"/>
            <w:lang w:val="ru-RU"/>
          </w:rPr>
          <w:t>.</w:t>
        </w:r>
        <w:r w:rsidRPr="00765AA4">
          <w:rPr>
            <w:rStyle w:val="a8"/>
            <w:sz w:val="24"/>
            <w:szCs w:val="24"/>
          </w:rPr>
          <w:t>ru</w:t>
        </w:r>
      </w:hyperlink>
    </w:p>
    <w:p w:rsidR="0081692D" w:rsidRPr="00765AA4" w:rsidRDefault="0081692D" w:rsidP="00765AA4">
      <w:pPr>
        <w:tabs>
          <w:tab w:val="left" w:pos="1134"/>
        </w:tabs>
        <w:spacing w:line="276" w:lineRule="auto"/>
        <w:ind w:firstLine="567"/>
        <w:jc w:val="both"/>
        <w:rPr>
          <w:sz w:val="24"/>
          <w:szCs w:val="24"/>
          <w:lang w:val="ru-RU"/>
        </w:rPr>
      </w:pPr>
      <w:r w:rsidRPr="00765AA4">
        <w:rPr>
          <w:sz w:val="24"/>
          <w:szCs w:val="24"/>
          <w:lang w:val="ru-RU"/>
        </w:rPr>
        <w:t>Медиаресурсы для образования и просвещении</w:t>
      </w:r>
      <w:r w:rsidRPr="00765AA4">
        <w:rPr>
          <w:sz w:val="24"/>
          <w:szCs w:val="24"/>
        </w:rPr>
        <w:t> </w:t>
      </w:r>
      <w:hyperlink r:id="rId51" w:history="1">
        <w:r w:rsidRPr="00765AA4">
          <w:rPr>
            <w:rStyle w:val="a8"/>
            <w:sz w:val="24"/>
            <w:szCs w:val="24"/>
          </w:rPr>
          <w:t>http</w:t>
        </w:r>
        <w:r w:rsidRPr="00765AA4">
          <w:rPr>
            <w:rStyle w:val="a8"/>
            <w:sz w:val="24"/>
            <w:szCs w:val="24"/>
            <w:lang w:val="ru-RU"/>
          </w:rPr>
          <w:t>://</w:t>
        </w:r>
        <w:r w:rsidRPr="00765AA4">
          <w:rPr>
            <w:rStyle w:val="a8"/>
            <w:sz w:val="24"/>
            <w:szCs w:val="24"/>
          </w:rPr>
          <w:t>www</w:t>
        </w:r>
        <w:r w:rsidRPr="00765AA4">
          <w:rPr>
            <w:rStyle w:val="a8"/>
            <w:sz w:val="24"/>
            <w:szCs w:val="24"/>
            <w:lang w:val="ru-RU"/>
          </w:rPr>
          <w:t>.</w:t>
        </w:r>
        <w:r w:rsidRPr="00765AA4">
          <w:rPr>
            <w:rStyle w:val="a8"/>
            <w:sz w:val="24"/>
            <w:szCs w:val="24"/>
          </w:rPr>
          <w:t>videoresursy</w:t>
        </w:r>
        <w:r w:rsidRPr="00765AA4">
          <w:rPr>
            <w:rStyle w:val="a8"/>
            <w:sz w:val="24"/>
            <w:szCs w:val="24"/>
            <w:lang w:val="ru-RU"/>
          </w:rPr>
          <w:t>.</w:t>
        </w:r>
        <w:r w:rsidRPr="00765AA4">
          <w:rPr>
            <w:rStyle w:val="a8"/>
            <w:sz w:val="24"/>
            <w:szCs w:val="24"/>
          </w:rPr>
          <w:t>ru</w:t>
        </w:r>
      </w:hyperlink>
    </w:p>
    <w:p w:rsidR="0081692D" w:rsidRPr="00765AA4" w:rsidRDefault="0081692D" w:rsidP="00765AA4">
      <w:pPr>
        <w:tabs>
          <w:tab w:val="left" w:pos="1134"/>
        </w:tabs>
        <w:spacing w:line="276" w:lineRule="auto"/>
        <w:ind w:firstLine="567"/>
        <w:jc w:val="both"/>
        <w:rPr>
          <w:sz w:val="24"/>
          <w:szCs w:val="24"/>
          <w:lang w:val="ru-RU"/>
        </w:rPr>
      </w:pPr>
      <w:r w:rsidRPr="00765AA4">
        <w:rPr>
          <w:sz w:val="24"/>
          <w:szCs w:val="24"/>
          <w:lang w:val="ru-RU"/>
        </w:rPr>
        <w:t>Портал</w:t>
      </w:r>
      <w:r w:rsidRPr="00765AA4">
        <w:rPr>
          <w:sz w:val="24"/>
          <w:szCs w:val="24"/>
        </w:rPr>
        <w:t> </w:t>
      </w:r>
      <w:r w:rsidRPr="00765AA4">
        <w:rPr>
          <w:sz w:val="24"/>
          <w:szCs w:val="24"/>
          <w:lang w:val="ru-RU"/>
        </w:rPr>
        <w:t>«ВСЕОБУЧ» –</w:t>
      </w:r>
      <w:r w:rsidRPr="00765AA4">
        <w:rPr>
          <w:sz w:val="24"/>
          <w:szCs w:val="24"/>
        </w:rPr>
        <w:t> </w:t>
      </w:r>
      <w:r w:rsidRPr="00765AA4">
        <w:rPr>
          <w:sz w:val="24"/>
          <w:szCs w:val="24"/>
          <w:lang w:val="ru-RU"/>
        </w:rPr>
        <w:t>всё об образовании</w:t>
      </w:r>
      <w:r w:rsidRPr="00765AA4">
        <w:rPr>
          <w:sz w:val="24"/>
          <w:szCs w:val="24"/>
        </w:rPr>
        <w:t> </w:t>
      </w:r>
      <w:hyperlink r:id="rId52" w:history="1">
        <w:r w:rsidRPr="00765AA4">
          <w:rPr>
            <w:rStyle w:val="a8"/>
            <w:sz w:val="24"/>
            <w:szCs w:val="24"/>
          </w:rPr>
          <w:t>http</w:t>
        </w:r>
        <w:r w:rsidRPr="00765AA4">
          <w:rPr>
            <w:rStyle w:val="a8"/>
            <w:sz w:val="24"/>
            <w:szCs w:val="24"/>
            <w:lang w:val="ru-RU"/>
          </w:rPr>
          <w:t>://</w:t>
        </w:r>
        <w:r w:rsidRPr="00765AA4">
          <w:rPr>
            <w:rStyle w:val="a8"/>
            <w:sz w:val="24"/>
            <w:szCs w:val="24"/>
          </w:rPr>
          <w:t>www</w:t>
        </w:r>
        <w:r w:rsidRPr="00765AA4">
          <w:rPr>
            <w:rStyle w:val="a8"/>
            <w:sz w:val="24"/>
            <w:szCs w:val="24"/>
            <w:lang w:val="ru-RU"/>
          </w:rPr>
          <w:t>.</w:t>
        </w:r>
        <w:r w:rsidRPr="00765AA4">
          <w:rPr>
            <w:rStyle w:val="a8"/>
            <w:sz w:val="24"/>
            <w:szCs w:val="24"/>
          </w:rPr>
          <w:t>edu</w:t>
        </w:r>
        <w:r w:rsidRPr="00765AA4">
          <w:rPr>
            <w:rStyle w:val="a8"/>
            <w:sz w:val="24"/>
            <w:szCs w:val="24"/>
            <w:lang w:val="ru-RU"/>
          </w:rPr>
          <w:t>.-</w:t>
        </w:r>
        <w:r w:rsidRPr="00765AA4">
          <w:rPr>
            <w:rStyle w:val="a8"/>
            <w:sz w:val="24"/>
            <w:szCs w:val="24"/>
          </w:rPr>
          <w:t>all</w:t>
        </w:r>
        <w:r w:rsidRPr="00765AA4">
          <w:rPr>
            <w:rStyle w:val="a8"/>
            <w:sz w:val="24"/>
            <w:szCs w:val="24"/>
            <w:lang w:val="ru-RU"/>
          </w:rPr>
          <w:t>.</w:t>
        </w:r>
        <w:r w:rsidRPr="00765AA4">
          <w:rPr>
            <w:rStyle w:val="a8"/>
            <w:sz w:val="24"/>
            <w:szCs w:val="24"/>
          </w:rPr>
          <w:t>ru</w:t>
        </w:r>
      </w:hyperlink>
    </w:p>
    <w:p w:rsidR="0081692D" w:rsidRPr="00765AA4" w:rsidRDefault="0081692D" w:rsidP="00765AA4">
      <w:pPr>
        <w:tabs>
          <w:tab w:val="left" w:pos="1134"/>
        </w:tabs>
        <w:spacing w:line="276" w:lineRule="auto"/>
        <w:ind w:firstLine="567"/>
        <w:jc w:val="both"/>
        <w:rPr>
          <w:sz w:val="24"/>
          <w:szCs w:val="24"/>
          <w:lang w:val="ru-RU"/>
        </w:rPr>
      </w:pPr>
      <w:r w:rsidRPr="00765AA4">
        <w:rPr>
          <w:sz w:val="24"/>
          <w:szCs w:val="24"/>
          <w:lang w:val="ru-RU"/>
        </w:rPr>
        <w:t>Яндекс. Учебник.</w:t>
      </w:r>
      <w:r w:rsidRPr="00765AA4">
        <w:rPr>
          <w:sz w:val="24"/>
          <w:szCs w:val="24"/>
        </w:rPr>
        <w:t> </w:t>
      </w:r>
      <w:hyperlink r:id="rId53" w:history="1">
        <w:r w:rsidRPr="00765AA4">
          <w:rPr>
            <w:rStyle w:val="a8"/>
            <w:sz w:val="24"/>
            <w:szCs w:val="24"/>
          </w:rPr>
          <w:t>https</w:t>
        </w:r>
        <w:r w:rsidRPr="00765AA4">
          <w:rPr>
            <w:rStyle w:val="a8"/>
            <w:sz w:val="24"/>
            <w:szCs w:val="24"/>
            <w:lang w:val="ru-RU"/>
          </w:rPr>
          <w:t>://</w:t>
        </w:r>
        <w:r w:rsidRPr="00765AA4">
          <w:rPr>
            <w:rStyle w:val="a8"/>
            <w:sz w:val="24"/>
            <w:szCs w:val="24"/>
          </w:rPr>
          <w:t>education</w:t>
        </w:r>
        <w:r w:rsidRPr="00765AA4">
          <w:rPr>
            <w:rStyle w:val="a8"/>
            <w:sz w:val="24"/>
            <w:szCs w:val="24"/>
            <w:lang w:val="ru-RU"/>
          </w:rPr>
          <w:t>.</w:t>
        </w:r>
        <w:r w:rsidRPr="00765AA4">
          <w:rPr>
            <w:rStyle w:val="a8"/>
            <w:sz w:val="24"/>
            <w:szCs w:val="24"/>
          </w:rPr>
          <w:t>yandex</w:t>
        </w:r>
        <w:r w:rsidRPr="00765AA4">
          <w:rPr>
            <w:rStyle w:val="a8"/>
            <w:sz w:val="24"/>
            <w:szCs w:val="24"/>
            <w:lang w:val="ru-RU"/>
          </w:rPr>
          <w:t>.</w:t>
        </w:r>
        <w:r w:rsidRPr="00765AA4">
          <w:rPr>
            <w:rStyle w:val="a8"/>
            <w:sz w:val="24"/>
            <w:szCs w:val="24"/>
          </w:rPr>
          <w:t>ru</w:t>
        </w:r>
      </w:hyperlink>
    </w:p>
    <w:p w:rsidR="0081692D" w:rsidRPr="00765AA4" w:rsidRDefault="0081692D" w:rsidP="00765AA4">
      <w:pPr>
        <w:tabs>
          <w:tab w:val="left" w:pos="1134"/>
        </w:tabs>
        <w:spacing w:line="276" w:lineRule="auto"/>
        <w:ind w:firstLine="567"/>
        <w:jc w:val="both"/>
        <w:rPr>
          <w:sz w:val="24"/>
          <w:szCs w:val="24"/>
          <w:lang w:val="ru-RU"/>
        </w:rPr>
      </w:pPr>
      <w:r w:rsidRPr="00765AA4">
        <w:rPr>
          <w:sz w:val="24"/>
          <w:szCs w:val="24"/>
          <w:lang w:val="ru-RU"/>
        </w:rPr>
        <w:t>Школьная цифровая платформа</w:t>
      </w:r>
      <w:r w:rsidRPr="00765AA4">
        <w:rPr>
          <w:sz w:val="24"/>
          <w:szCs w:val="24"/>
        </w:rPr>
        <w:t> </w:t>
      </w:r>
      <w:hyperlink r:id="rId54" w:history="1">
        <w:r w:rsidRPr="00765AA4">
          <w:rPr>
            <w:rStyle w:val="a8"/>
            <w:sz w:val="24"/>
            <w:szCs w:val="24"/>
          </w:rPr>
          <w:t>https</w:t>
        </w:r>
        <w:r w:rsidRPr="00765AA4">
          <w:rPr>
            <w:rStyle w:val="a8"/>
            <w:sz w:val="24"/>
            <w:szCs w:val="24"/>
            <w:lang w:val="ru-RU"/>
          </w:rPr>
          <w:t>://</w:t>
        </w:r>
        <w:r w:rsidRPr="00765AA4">
          <w:rPr>
            <w:rStyle w:val="a8"/>
            <w:sz w:val="24"/>
            <w:szCs w:val="24"/>
          </w:rPr>
          <w:t>newschool</w:t>
        </w:r>
        <w:r w:rsidRPr="00765AA4">
          <w:rPr>
            <w:rStyle w:val="a8"/>
            <w:sz w:val="24"/>
            <w:szCs w:val="24"/>
            <w:lang w:val="ru-RU"/>
          </w:rPr>
          <w:t>.</w:t>
        </w:r>
        <w:r w:rsidRPr="00765AA4">
          <w:rPr>
            <w:rStyle w:val="a8"/>
            <w:sz w:val="24"/>
            <w:szCs w:val="24"/>
          </w:rPr>
          <w:t>pcbl</w:t>
        </w:r>
        <w:r w:rsidRPr="00765AA4">
          <w:rPr>
            <w:rStyle w:val="a8"/>
            <w:sz w:val="24"/>
            <w:szCs w:val="24"/>
            <w:lang w:val="ru-RU"/>
          </w:rPr>
          <w:t>.</w:t>
        </w:r>
        <w:r w:rsidRPr="00765AA4">
          <w:rPr>
            <w:rStyle w:val="a8"/>
            <w:sz w:val="24"/>
            <w:szCs w:val="24"/>
          </w:rPr>
          <w:t>ru</w:t>
        </w:r>
      </w:hyperlink>
    </w:p>
    <w:p w:rsidR="0081692D" w:rsidRPr="00765AA4" w:rsidRDefault="0081692D" w:rsidP="00765AA4">
      <w:pPr>
        <w:tabs>
          <w:tab w:val="left" w:pos="1134"/>
        </w:tabs>
        <w:spacing w:line="276" w:lineRule="auto"/>
        <w:ind w:firstLine="567"/>
        <w:jc w:val="both"/>
        <w:rPr>
          <w:sz w:val="24"/>
          <w:szCs w:val="24"/>
          <w:lang w:val="ru-RU"/>
        </w:rPr>
      </w:pPr>
      <w:r w:rsidRPr="00765AA4">
        <w:rPr>
          <w:sz w:val="24"/>
          <w:szCs w:val="24"/>
          <w:lang w:val="ru-RU"/>
        </w:rPr>
        <w:t>Сберкласс</w:t>
      </w:r>
      <w:r w:rsidRPr="00765AA4">
        <w:rPr>
          <w:sz w:val="24"/>
          <w:szCs w:val="24"/>
        </w:rPr>
        <w:t> </w:t>
      </w:r>
      <w:hyperlink r:id="rId55" w:history="1">
        <w:r w:rsidRPr="00765AA4">
          <w:rPr>
            <w:rStyle w:val="a8"/>
            <w:sz w:val="24"/>
            <w:szCs w:val="24"/>
          </w:rPr>
          <w:t>https</w:t>
        </w:r>
        <w:r w:rsidRPr="00765AA4">
          <w:rPr>
            <w:rStyle w:val="a8"/>
            <w:sz w:val="24"/>
            <w:szCs w:val="24"/>
            <w:lang w:val="ru-RU"/>
          </w:rPr>
          <w:t>://</w:t>
        </w:r>
        <w:r w:rsidRPr="00765AA4">
          <w:rPr>
            <w:rStyle w:val="a8"/>
            <w:sz w:val="24"/>
            <w:szCs w:val="24"/>
          </w:rPr>
          <w:t>sberclass</w:t>
        </w:r>
        <w:r w:rsidRPr="00765AA4">
          <w:rPr>
            <w:rStyle w:val="a8"/>
            <w:sz w:val="24"/>
            <w:szCs w:val="24"/>
            <w:lang w:val="ru-RU"/>
          </w:rPr>
          <w:t>.</w:t>
        </w:r>
        <w:r w:rsidRPr="00765AA4">
          <w:rPr>
            <w:rStyle w:val="a8"/>
            <w:sz w:val="24"/>
            <w:szCs w:val="24"/>
          </w:rPr>
          <w:t>ru</w:t>
        </w:r>
      </w:hyperlink>
    </w:p>
    <w:p w:rsidR="0081692D" w:rsidRPr="00765AA4" w:rsidRDefault="0081692D" w:rsidP="00765AA4">
      <w:pPr>
        <w:tabs>
          <w:tab w:val="left" w:pos="1134"/>
        </w:tabs>
        <w:spacing w:line="276" w:lineRule="auto"/>
        <w:ind w:firstLine="567"/>
        <w:jc w:val="both"/>
        <w:rPr>
          <w:sz w:val="24"/>
          <w:szCs w:val="24"/>
          <w:lang w:val="ru-RU"/>
        </w:rPr>
      </w:pPr>
      <w:r w:rsidRPr="00765AA4">
        <w:rPr>
          <w:sz w:val="24"/>
          <w:szCs w:val="24"/>
          <w:lang w:val="ru-RU"/>
        </w:rPr>
        <w:t>Канал Школьной цифровой платформы</w:t>
      </w:r>
      <w:r w:rsidRPr="00765AA4">
        <w:rPr>
          <w:sz w:val="24"/>
          <w:szCs w:val="24"/>
        </w:rPr>
        <w:t> </w:t>
      </w:r>
      <w:hyperlink r:id="rId56" w:history="1">
        <w:r w:rsidRPr="00765AA4">
          <w:rPr>
            <w:rStyle w:val="a8"/>
            <w:sz w:val="24"/>
            <w:szCs w:val="24"/>
          </w:rPr>
          <w:t>https</w:t>
        </w:r>
        <w:r w:rsidRPr="00765AA4">
          <w:rPr>
            <w:rStyle w:val="a8"/>
            <w:sz w:val="24"/>
            <w:szCs w:val="24"/>
            <w:lang w:val="ru-RU"/>
          </w:rPr>
          <w:t>://</w:t>
        </w:r>
        <w:r w:rsidRPr="00765AA4">
          <w:rPr>
            <w:rStyle w:val="a8"/>
            <w:sz w:val="24"/>
            <w:szCs w:val="24"/>
          </w:rPr>
          <w:t>www</w:t>
        </w:r>
        <w:r w:rsidRPr="00765AA4">
          <w:rPr>
            <w:rStyle w:val="a8"/>
            <w:sz w:val="24"/>
            <w:szCs w:val="24"/>
            <w:lang w:val="ru-RU"/>
          </w:rPr>
          <w:t>.</w:t>
        </w:r>
        <w:r w:rsidRPr="00765AA4">
          <w:rPr>
            <w:rStyle w:val="a8"/>
            <w:sz w:val="24"/>
            <w:szCs w:val="24"/>
          </w:rPr>
          <w:t>youtube</w:t>
        </w:r>
        <w:r w:rsidRPr="00765AA4">
          <w:rPr>
            <w:rStyle w:val="a8"/>
            <w:sz w:val="24"/>
            <w:szCs w:val="24"/>
            <w:lang w:val="ru-RU"/>
          </w:rPr>
          <w:t>.</w:t>
        </w:r>
        <w:r w:rsidRPr="00765AA4">
          <w:rPr>
            <w:rStyle w:val="a8"/>
            <w:sz w:val="24"/>
            <w:szCs w:val="24"/>
          </w:rPr>
          <w:t>com</w:t>
        </w:r>
        <w:r w:rsidRPr="00765AA4">
          <w:rPr>
            <w:rStyle w:val="a8"/>
            <w:sz w:val="24"/>
            <w:szCs w:val="24"/>
            <w:lang w:val="ru-RU"/>
          </w:rPr>
          <w:t>/</w:t>
        </w:r>
        <w:r w:rsidRPr="00765AA4">
          <w:rPr>
            <w:rStyle w:val="a8"/>
            <w:sz w:val="24"/>
            <w:szCs w:val="24"/>
          </w:rPr>
          <w:t>channel</w:t>
        </w:r>
        <w:r w:rsidRPr="00765AA4">
          <w:rPr>
            <w:rStyle w:val="a8"/>
            <w:sz w:val="24"/>
            <w:szCs w:val="24"/>
            <w:lang w:val="ru-RU"/>
          </w:rPr>
          <w:t>/</w:t>
        </w:r>
      </w:hyperlink>
    </w:p>
    <w:p w:rsidR="0081692D" w:rsidRPr="00765AA4" w:rsidRDefault="0081692D" w:rsidP="00765AA4">
      <w:pPr>
        <w:tabs>
          <w:tab w:val="left" w:pos="1134"/>
        </w:tabs>
        <w:spacing w:line="276" w:lineRule="auto"/>
        <w:ind w:firstLine="567"/>
        <w:jc w:val="both"/>
        <w:rPr>
          <w:sz w:val="24"/>
          <w:szCs w:val="24"/>
          <w:lang w:val="ru-RU"/>
        </w:rPr>
      </w:pPr>
      <w:r w:rsidRPr="00765AA4">
        <w:rPr>
          <w:sz w:val="24"/>
          <w:szCs w:val="24"/>
        </w:rPr>
        <w:t> </w:t>
      </w:r>
    </w:p>
    <w:p w:rsidR="0081692D" w:rsidRPr="00765AA4" w:rsidRDefault="0081692D" w:rsidP="00765AA4">
      <w:pPr>
        <w:tabs>
          <w:tab w:val="left" w:pos="1134"/>
        </w:tabs>
        <w:spacing w:line="276" w:lineRule="auto"/>
        <w:ind w:firstLine="567"/>
        <w:jc w:val="both"/>
        <w:rPr>
          <w:sz w:val="24"/>
          <w:szCs w:val="24"/>
          <w:lang w:val="ru-RU"/>
        </w:rPr>
      </w:pPr>
      <w:r w:rsidRPr="00765AA4">
        <w:rPr>
          <w:sz w:val="24"/>
          <w:szCs w:val="24"/>
          <w:lang w:val="ru-RU"/>
        </w:rPr>
        <w:t>Ресурсы дистанционных форм обучения:</w:t>
      </w:r>
    </w:p>
    <w:p w:rsidR="0081692D" w:rsidRPr="00765AA4" w:rsidRDefault="0081692D" w:rsidP="00765AA4">
      <w:pPr>
        <w:tabs>
          <w:tab w:val="left" w:pos="1134"/>
        </w:tabs>
        <w:spacing w:line="276" w:lineRule="auto"/>
        <w:ind w:firstLine="567"/>
        <w:jc w:val="both"/>
        <w:rPr>
          <w:sz w:val="24"/>
          <w:szCs w:val="24"/>
          <w:lang w:val="ru-RU"/>
        </w:rPr>
      </w:pPr>
      <w:r w:rsidRPr="00765AA4">
        <w:rPr>
          <w:sz w:val="24"/>
          <w:szCs w:val="24"/>
          <w:lang w:val="ru-RU"/>
        </w:rPr>
        <w:t>Центр дистанционного обучения</w:t>
      </w:r>
      <w:r w:rsidRPr="00765AA4">
        <w:rPr>
          <w:sz w:val="24"/>
          <w:szCs w:val="24"/>
        </w:rPr>
        <w:t>   </w:t>
      </w:r>
      <w:hyperlink r:id="rId57" w:history="1">
        <w:r w:rsidRPr="00765AA4">
          <w:rPr>
            <w:rStyle w:val="a8"/>
            <w:sz w:val="24"/>
            <w:szCs w:val="24"/>
          </w:rPr>
          <w:t>http</w:t>
        </w:r>
        <w:r w:rsidRPr="00765AA4">
          <w:rPr>
            <w:rStyle w:val="a8"/>
            <w:sz w:val="24"/>
            <w:szCs w:val="24"/>
            <w:lang w:val="ru-RU"/>
          </w:rPr>
          <w:t>://</w:t>
        </w:r>
        <w:r w:rsidRPr="00765AA4">
          <w:rPr>
            <w:rStyle w:val="a8"/>
            <w:sz w:val="24"/>
            <w:szCs w:val="24"/>
          </w:rPr>
          <w:t>www</w:t>
        </w:r>
        <w:r w:rsidRPr="00765AA4">
          <w:rPr>
            <w:rStyle w:val="a8"/>
            <w:sz w:val="24"/>
            <w:szCs w:val="24"/>
            <w:lang w:val="ru-RU"/>
          </w:rPr>
          <w:t>.</w:t>
        </w:r>
        <w:r w:rsidRPr="00765AA4">
          <w:rPr>
            <w:rStyle w:val="a8"/>
            <w:sz w:val="24"/>
            <w:szCs w:val="24"/>
          </w:rPr>
          <w:t>eidos</w:t>
        </w:r>
        <w:r w:rsidRPr="00765AA4">
          <w:rPr>
            <w:rStyle w:val="a8"/>
            <w:sz w:val="24"/>
            <w:szCs w:val="24"/>
            <w:lang w:val="ru-RU"/>
          </w:rPr>
          <w:t>.</w:t>
        </w:r>
        <w:r w:rsidRPr="00765AA4">
          <w:rPr>
            <w:rStyle w:val="a8"/>
            <w:sz w:val="24"/>
            <w:szCs w:val="24"/>
          </w:rPr>
          <w:t>ru</w:t>
        </w:r>
      </w:hyperlink>
    </w:p>
    <w:p w:rsidR="0081692D" w:rsidRPr="00765AA4" w:rsidRDefault="0081692D" w:rsidP="00765AA4">
      <w:pPr>
        <w:tabs>
          <w:tab w:val="left" w:pos="1134"/>
        </w:tabs>
        <w:spacing w:line="276" w:lineRule="auto"/>
        <w:ind w:firstLine="567"/>
        <w:jc w:val="both"/>
        <w:rPr>
          <w:sz w:val="24"/>
          <w:szCs w:val="24"/>
          <w:lang w:val="ru-RU"/>
        </w:rPr>
      </w:pPr>
      <w:r w:rsidRPr="00765AA4">
        <w:rPr>
          <w:sz w:val="24"/>
          <w:szCs w:val="24"/>
          <w:lang w:val="ru-RU"/>
        </w:rPr>
        <w:t>Виртуальная школа "Кирилл и   Мефодий"</w:t>
      </w:r>
      <w:r w:rsidRPr="00765AA4">
        <w:rPr>
          <w:sz w:val="24"/>
          <w:szCs w:val="24"/>
        </w:rPr>
        <w:t>    </w:t>
      </w:r>
      <w:hyperlink r:id="rId58" w:history="1">
        <w:r w:rsidRPr="00765AA4">
          <w:rPr>
            <w:rStyle w:val="a8"/>
            <w:sz w:val="24"/>
            <w:szCs w:val="24"/>
          </w:rPr>
          <w:t>http</w:t>
        </w:r>
        <w:r w:rsidRPr="00765AA4">
          <w:rPr>
            <w:rStyle w:val="a8"/>
            <w:sz w:val="24"/>
            <w:szCs w:val="24"/>
            <w:lang w:val="ru-RU"/>
          </w:rPr>
          <w:t>://</w:t>
        </w:r>
        <w:r w:rsidRPr="00765AA4">
          <w:rPr>
            <w:rStyle w:val="a8"/>
            <w:sz w:val="24"/>
            <w:szCs w:val="24"/>
          </w:rPr>
          <w:t>www</w:t>
        </w:r>
        <w:r w:rsidRPr="00765AA4">
          <w:rPr>
            <w:rStyle w:val="a8"/>
            <w:sz w:val="24"/>
            <w:szCs w:val="24"/>
            <w:lang w:val="ru-RU"/>
          </w:rPr>
          <w:t>.</w:t>
        </w:r>
        <w:r w:rsidRPr="00765AA4">
          <w:rPr>
            <w:rStyle w:val="a8"/>
            <w:sz w:val="24"/>
            <w:szCs w:val="24"/>
          </w:rPr>
          <w:t>vschool</w:t>
        </w:r>
        <w:r w:rsidRPr="00765AA4">
          <w:rPr>
            <w:rStyle w:val="a8"/>
            <w:sz w:val="24"/>
            <w:szCs w:val="24"/>
            <w:lang w:val="ru-RU"/>
          </w:rPr>
          <w:t>.</w:t>
        </w:r>
        <w:r w:rsidRPr="00765AA4">
          <w:rPr>
            <w:rStyle w:val="a8"/>
            <w:sz w:val="24"/>
            <w:szCs w:val="24"/>
          </w:rPr>
          <w:t>km</w:t>
        </w:r>
        <w:r w:rsidRPr="00765AA4">
          <w:rPr>
            <w:rStyle w:val="a8"/>
            <w:sz w:val="24"/>
            <w:szCs w:val="24"/>
            <w:lang w:val="ru-RU"/>
          </w:rPr>
          <w:t>/</w:t>
        </w:r>
        <w:r w:rsidRPr="00765AA4">
          <w:rPr>
            <w:rStyle w:val="a8"/>
            <w:sz w:val="24"/>
            <w:szCs w:val="24"/>
          </w:rPr>
          <w:t>ru</w:t>
        </w:r>
      </w:hyperlink>
    </w:p>
    <w:p w:rsidR="0081692D" w:rsidRPr="00765AA4" w:rsidRDefault="0081692D" w:rsidP="00765AA4">
      <w:pPr>
        <w:tabs>
          <w:tab w:val="left" w:pos="1134"/>
        </w:tabs>
        <w:spacing w:line="276" w:lineRule="auto"/>
        <w:ind w:firstLine="567"/>
        <w:jc w:val="both"/>
        <w:rPr>
          <w:sz w:val="24"/>
          <w:szCs w:val="24"/>
          <w:lang w:val="ru-RU"/>
        </w:rPr>
      </w:pPr>
      <w:r w:rsidRPr="00765AA4">
        <w:rPr>
          <w:sz w:val="24"/>
          <w:szCs w:val="24"/>
          <w:lang w:val="ru-RU"/>
        </w:rPr>
        <w:t>Обучающие сетевые олимпиады</w:t>
      </w:r>
      <w:r w:rsidRPr="00765AA4">
        <w:rPr>
          <w:sz w:val="24"/>
          <w:szCs w:val="24"/>
        </w:rPr>
        <w:t>  </w:t>
      </w:r>
      <w:hyperlink r:id="rId59" w:history="1">
        <w:r w:rsidRPr="00765AA4">
          <w:rPr>
            <w:rStyle w:val="a8"/>
            <w:sz w:val="24"/>
            <w:szCs w:val="24"/>
          </w:rPr>
          <w:t>http</w:t>
        </w:r>
        <w:r w:rsidRPr="00765AA4">
          <w:rPr>
            <w:rStyle w:val="a8"/>
            <w:sz w:val="24"/>
            <w:szCs w:val="24"/>
            <w:lang w:val="ru-RU"/>
          </w:rPr>
          <w:t>://</w:t>
        </w:r>
        <w:r w:rsidRPr="00765AA4">
          <w:rPr>
            <w:rStyle w:val="a8"/>
            <w:sz w:val="24"/>
            <w:szCs w:val="24"/>
          </w:rPr>
          <w:t>www</w:t>
        </w:r>
        <w:r w:rsidRPr="00765AA4">
          <w:rPr>
            <w:rStyle w:val="a8"/>
            <w:sz w:val="24"/>
            <w:szCs w:val="24"/>
            <w:lang w:val="ru-RU"/>
          </w:rPr>
          <w:t>.</w:t>
        </w:r>
        <w:r w:rsidRPr="00765AA4">
          <w:rPr>
            <w:rStyle w:val="a8"/>
            <w:sz w:val="24"/>
            <w:szCs w:val="24"/>
          </w:rPr>
          <w:t>teachpro</w:t>
        </w:r>
        <w:r w:rsidRPr="00765AA4">
          <w:rPr>
            <w:rStyle w:val="a8"/>
            <w:sz w:val="24"/>
            <w:szCs w:val="24"/>
            <w:lang w:val="ru-RU"/>
          </w:rPr>
          <w:t>.</w:t>
        </w:r>
        <w:r w:rsidRPr="00765AA4">
          <w:rPr>
            <w:rStyle w:val="a8"/>
            <w:sz w:val="24"/>
            <w:szCs w:val="24"/>
          </w:rPr>
          <w:t>ru</w:t>
        </w:r>
      </w:hyperlink>
    </w:p>
    <w:p w:rsidR="0081692D" w:rsidRPr="00765AA4" w:rsidRDefault="0081692D" w:rsidP="00765AA4">
      <w:pPr>
        <w:tabs>
          <w:tab w:val="left" w:pos="1134"/>
        </w:tabs>
        <w:spacing w:line="276" w:lineRule="auto"/>
        <w:ind w:firstLine="567"/>
        <w:jc w:val="both"/>
        <w:rPr>
          <w:sz w:val="24"/>
          <w:szCs w:val="24"/>
          <w:lang w:val="ru-RU"/>
        </w:rPr>
      </w:pPr>
      <w:r w:rsidRPr="00765AA4">
        <w:rPr>
          <w:sz w:val="24"/>
          <w:szCs w:val="24"/>
        </w:rPr>
        <w:t> </w:t>
      </w:r>
    </w:p>
    <w:p w:rsidR="0081692D" w:rsidRPr="00765AA4" w:rsidRDefault="0081692D" w:rsidP="00765AA4">
      <w:pPr>
        <w:tabs>
          <w:tab w:val="left" w:pos="1134"/>
        </w:tabs>
        <w:spacing w:line="276" w:lineRule="auto"/>
        <w:ind w:firstLine="567"/>
        <w:jc w:val="both"/>
        <w:rPr>
          <w:sz w:val="24"/>
          <w:szCs w:val="24"/>
          <w:lang w:val="ru-RU"/>
        </w:rPr>
      </w:pPr>
      <w:r w:rsidRPr="00765AA4">
        <w:rPr>
          <w:sz w:val="24"/>
          <w:szCs w:val="24"/>
          <w:lang w:val="ru-RU"/>
        </w:rPr>
        <w:t>Первая помощь:</w:t>
      </w:r>
    </w:p>
    <w:p w:rsidR="0081692D" w:rsidRPr="00765AA4" w:rsidRDefault="0081692D" w:rsidP="00765AA4">
      <w:pPr>
        <w:tabs>
          <w:tab w:val="left" w:pos="1134"/>
        </w:tabs>
        <w:spacing w:line="276" w:lineRule="auto"/>
        <w:ind w:firstLine="567"/>
        <w:jc w:val="both"/>
        <w:rPr>
          <w:sz w:val="24"/>
          <w:szCs w:val="24"/>
          <w:lang w:val="ru-RU"/>
        </w:rPr>
      </w:pPr>
      <w:r w:rsidRPr="00765AA4">
        <w:rPr>
          <w:sz w:val="24"/>
          <w:szCs w:val="24"/>
          <w:lang w:val="ru-RU"/>
        </w:rPr>
        <w:t>Единое окно доступа к образовательным ресурсам</w:t>
      </w:r>
      <w:r w:rsidRPr="00765AA4">
        <w:rPr>
          <w:sz w:val="24"/>
          <w:szCs w:val="24"/>
        </w:rPr>
        <w:t> </w:t>
      </w:r>
      <w:hyperlink r:id="rId60" w:history="1">
        <w:r w:rsidRPr="00765AA4">
          <w:rPr>
            <w:rStyle w:val="a8"/>
            <w:sz w:val="24"/>
            <w:szCs w:val="24"/>
          </w:rPr>
          <w:t>http</w:t>
        </w:r>
        <w:r w:rsidRPr="00765AA4">
          <w:rPr>
            <w:rStyle w:val="a8"/>
            <w:sz w:val="24"/>
            <w:szCs w:val="24"/>
            <w:lang w:val="ru-RU"/>
          </w:rPr>
          <w:t>://</w:t>
        </w:r>
        <w:r w:rsidRPr="00765AA4">
          <w:rPr>
            <w:rStyle w:val="a8"/>
            <w:sz w:val="24"/>
            <w:szCs w:val="24"/>
          </w:rPr>
          <w:t>window</w:t>
        </w:r>
        <w:r w:rsidRPr="00765AA4">
          <w:rPr>
            <w:rStyle w:val="a8"/>
            <w:sz w:val="24"/>
            <w:szCs w:val="24"/>
            <w:lang w:val="ru-RU"/>
          </w:rPr>
          <w:t>.</w:t>
        </w:r>
        <w:r w:rsidRPr="00765AA4">
          <w:rPr>
            <w:rStyle w:val="a8"/>
            <w:sz w:val="24"/>
            <w:szCs w:val="24"/>
          </w:rPr>
          <w:t>edu</w:t>
        </w:r>
        <w:r w:rsidRPr="00765AA4">
          <w:rPr>
            <w:rStyle w:val="a8"/>
            <w:sz w:val="24"/>
            <w:szCs w:val="24"/>
            <w:lang w:val="ru-RU"/>
          </w:rPr>
          <w:t>.</w:t>
        </w:r>
        <w:r w:rsidRPr="00765AA4">
          <w:rPr>
            <w:rStyle w:val="a8"/>
            <w:sz w:val="24"/>
            <w:szCs w:val="24"/>
          </w:rPr>
          <w:t>ru</w:t>
        </w:r>
        <w:r w:rsidRPr="00765AA4">
          <w:rPr>
            <w:rStyle w:val="a8"/>
            <w:sz w:val="24"/>
            <w:szCs w:val="24"/>
            <w:lang w:val="ru-RU"/>
          </w:rPr>
          <w:t>/</w:t>
        </w:r>
      </w:hyperlink>
    </w:p>
    <w:p w:rsidR="0081692D" w:rsidRPr="00765AA4" w:rsidRDefault="0081692D" w:rsidP="00765AA4">
      <w:pPr>
        <w:tabs>
          <w:tab w:val="left" w:pos="1134"/>
        </w:tabs>
        <w:spacing w:line="276" w:lineRule="auto"/>
        <w:ind w:firstLine="567"/>
        <w:jc w:val="both"/>
        <w:rPr>
          <w:sz w:val="24"/>
          <w:szCs w:val="24"/>
          <w:lang w:val="ru-RU"/>
        </w:rPr>
      </w:pPr>
      <w:r w:rsidRPr="00765AA4">
        <w:rPr>
          <w:sz w:val="24"/>
          <w:szCs w:val="24"/>
          <w:lang w:val="ru-RU"/>
        </w:rPr>
        <w:t>Всероссийские олимпиады школьников</w:t>
      </w:r>
      <w:r w:rsidRPr="00765AA4">
        <w:rPr>
          <w:sz w:val="24"/>
          <w:szCs w:val="24"/>
        </w:rPr>
        <w:t> </w:t>
      </w:r>
      <w:hyperlink r:id="rId61" w:history="1">
        <w:r w:rsidRPr="00765AA4">
          <w:rPr>
            <w:rStyle w:val="a8"/>
            <w:sz w:val="24"/>
            <w:szCs w:val="24"/>
          </w:rPr>
          <w:t>http</w:t>
        </w:r>
        <w:r w:rsidRPr="00765AA4">
          <w:rPr>
            <w:rStyle w:val="a8"/>
            <w:sz w:val="24"/>
            <w:szCs w:val="24"/>
            <w:lang w:val="ru-RU"/>
          </w:rPr>
          <w:t>://</w:t>
        </w:r>
        <w:r w:rsidRPr="00765AA4">
          <w:rPr>
            <w:rStyle w:val="a8"/>
            <w:sz w:val="24"/>
            <w:szCs w:val="24"/>
          </w:rPr>
          <w:t>www</w:t>
        </w:r>
        <w:r w:rsidRPr="00765AA4">
          <w:rPr>
            <w:rStyle w:val="a8"/>
            <w:sz w:val="24"/>
            <w:szCs w:val="24"/>
            <w:lang w:val="ru-RU"/>
          </w:rPr>
          <w:t>.</w:t>
        </w:r>
        <w:r w:rsidRPr="00765AA4">
          <w:rPr>
            <w:rStyle w:val="a8"/>
            <w:sz w:val="24"/>
            <w:szCs w:val="24"/>
          </w:rPr>
          <w:t>rosolymp</w:t>
        </w:r>
        <w:r w:rsidRPr="00765AA4">
          <w:rPr>
            <w:rStyle w:val="a8"/>
            <w:sz w:val="24"/>
            <w:szCs w:val="24"/>
            <w:lang w:val="ru-RU"/>
          </w:rPr>
          <w:t>.</w:t>
        </w:r>
        <w:r w:rsidRPr="00765AA4">
          <w:rPr>
            <w:rStyle w:val="a8"/>
            <w:sz w:val="24"/>
            <w:szCs w:val="24"/>
          </w:rPr>
          <w:t>ru</w:t>
        </w:r>
        <w:r w:rsidRPr="00765AA4">
          <w:rPr>
            <w:rStyle w:val="a8"/>
            <w:sz w:val="24"/>
            <w:szCs w:val="24"/>
            <w:lang w:val="ru-RU"/>
          </w:rPr>
          <w:t>/</w:t>
        </w:r>
      </w:hyperlink>
    </w:p>
    <w:p w:rsidR="0081692D" w:rsidRPr="00765AA4" w:rsidRDefault="0081692D" w:rsidP="00765AA4">
      <w:pPr>
        <w:tabs>
          <w:tab w:val="left" w:pos="1134"/>
        </w:tabs>
        <w:spacing w:line="276" w:lineRule="auto"/>
        <w:ind w:firstLine="567"/>
        <w:jc w:val="both"/>
        <w:rPr>
          <w:sz w:val="24"/>
          <w:szCs w:val="24"/>
          <w:lang w:val="ru-RU"/>
        </w:rPr>
      </w:pPr>
      <w:r w:rsidRPr="00765AA4">
        <w:rPr>
          <w:sz w:val="24"/>
          <w:szCs w:val="24"/>
          <w:lang w:val="ru-RU"/>
        </w:rPr>
        <w:t>Учительская газета</w:t>
      </w:r>
      <w:r w:rsidRPr="00765AA4">
        <w:rPr>
          <w:sz w:val="24"/>
          <w:szCs w:val="24"/>
        </w:rPr>
        <w:t> </w:t>
      </w:r>
      <w:hyperlink r:id="rId62" w:history="1">
        <w:r w:rsidRPr="00765AA4">
          <w:rPr>
            <w:rStyle w:val="a8"/>
            <w:sz w:val="24"/>
            <w:szCs w:val="24"/>
          </w:rPr>
          <w:t>http</w:t>
        </w:r>
        <w:r w:rsidRPr="00765AA4">
          <w:rPr>
            <w:rStyle w:val="a8"/>
            <w:sz w:val="24"/>
            <w:szCs w:val="24"/>
            <w:lang w:val="ru-RU"/>
          </w:rPr>
          <w:t>://</w:t>
        </w:r>
        <w:r w:rsidRPr="00765AA4">
          <w:rPr>
            <w:rStyle w:val="a8"/>
            <w:sz w:val="24"/>
            <w:szCs w:val="24"/>
          </w:rPr>
          <w:t>www</w:t>
        </w:r>
        <w:r w:rsidRPr="00765AA4">
          <w:rPr>
            <w:rStyle w:val="a8"/>
            <w:sz w:val="24"/>
            <w:szCs w:val="24"/>
            <w:lang w:val="ru-RU"/>
          </w:rPr>
          <w:t>.</w:t>
        </w:r>
        <w:r w:rsidRPr="00765AA4">
          <w:rPr>
            <w:rStyle w:val="a8"/>
            <w:sz w:val="24"/>
            <w:szCs w:val="24"/>
          </w:rPr>
          <w:t>ug</w:t>
        </w:r>
        <w:r w:rsidRPr="00765AA4">
          <w:rPr>
            <w:rStyle w:val="a8"/>
            <w:sz w:val="24"/>
            <w:szCs w:val="24"/>
            <w:lang w:val="ru-RU"/>
          </w:rPr>
          <w:t>.</w:t>
        </w:r>
        <w:r w:rsidRPr="00765AA4">
          <w:rPr>
            <w:rStyle w:val="a8"/>
            <w:sz w:val="24"/>
            <w:szCs w:val="24"/>
          </w:rPr>
          <w:t>ru</w:t>
        </w:r>
      </w:hyperlink>
    </w:p>
    <w:p w:rsidR="0081692D" w:rsidRPr="00765AA4" w:rsidRDefault="0081692D" w:rsidP="00765AA4">
      <w:pPr>
        <w:tabs>
          <w:tab w:val="left" w:pos="1134"/>
        </w:tabs>
        <w:spacing w:line="276" w:lineRule="auto"/>
        <w:ind w:firstLine="567"/>
        <w:jc w:val="both"/>
        <w:rPr>
          <w:sz w:val="24"/>
          <w:szCs w:val="24"/>
          <w:lang w:val="ru-RU"/>
        </w:rPr>
      </w:pPr>
      <w:r w:rsidRPr="00765AA4">
        <w:rPr>
          <w:sz w:val="24"/>
          <w:szCs w:val="24"/>
          <w:lang w:val="ru-RU"/>
        </w:rPr>
        <w:t>Первое сентября</w:t>
      </w:r>
      <w:r w:rsidRPr="00765AA4">
        <w:rPr>
          <w:sz w:val="24"/>
          <w:szCs w:val="24"/>
        </w:rPr>
        <w:t> </w:t>
      </w:r>
      <w:hyperlink r:id="rId63" w:history="1">
        <w:r w:rsidRPr="00765AA4">
          <w:rPr>
            <w:rStyle w:val="a8"/>
            <w:sz w:val="24"/>
            <w:szCs w:val="24"/>
          </w:rPr>
          <w:t>http</w:t>
        </w:r>
        <w:r w:rsidRPr="00765AA4">
          <w:rPr>
            <w:rStyle w:val="a8"/>
            <w:sz w:val="24"/>
            <w:szCs w:val="24"/>
            <w:lang w:val="ru-RU"/>
          </w:rPr>
          <w:t>://</w:t>
        </w:r>
        <w:r w:rsidRPr="00765AA4">
          <w:rPr>
            <w:rStyle w:val="a8"/>
            <w:sz w:val="24"/>
            <w:szCs w:val="24"/>
          </w:rPr>
          <w:t>www</w:t>
        </w:r>
        <w:r w:rsidRPr="00765AA4">
          <w:rPr>
            <w:rStyle w:val="a8"/>
            <w:sz w:val="24"/>
            <w:szCs w:val="24"/>
            <w:lang w:val="ru-RU"/>
          </w:rPr>
          <w:t>.1</w:t>
        </w:r>
        <w:r w:rsidRPr="00765AA4">
          <w:rPr>
            <w:rStyle w:val="a8"/>
            <w:sz w:val="24"/>
            <w:szCs w:val="24"/>
          </w:rPr>
          <w:t>september</w:t>
        </w:r>
        <w:r w:rsidRPr="00765AA4">
          <w:rPr>
            <w:rStyle w:val="a8"/>
            <w:sz w:val="24"/>
            <w:szCs w:val="24"/>
            <w:lang w:val="ru-RU"/>
          </w:rPr>
          <w:t>.</w:t>
        </w:r>
        <w:r w:rsidRPr="00765AA4">
          <w:rPr>
            <w:rStyle w:val="a8"/>
            <w:sz w:val="24"/>
            <w:szCs w:val="24"/>
          </w:rPr>
          <w:t>ru</w:t>
        </w:r>
      </w:hyperlink>
    </w:p>
    <w:p w:rsidR="0081692D" w:rsidRPr="00765AA4" w:rsidRDefault="0081692D" w:rsidP="00765AA4">
      <w:pPr>
        <w:tabs>
          <w:tab w:val="left" w:pos="1134"/>
        </w:tabs>
        <w:spacing w:line="276" w:lineRule="auto"/>
        <w:ind w:firstLine="567"/>
        <w:jc w:val="both"/>
        <w:rPr>
          <w:sz w:val="24"/>
          <w:szCs w:val="24"/>
          <w:lang w:val="ru-RU"/>
        </w:rPr>
      </w:pPr>
      <w:r w:rsidRPr="00765AA4">
        <w:rPr>
          <w:sz w:val="24"/>
          <w:szCs w:val="24"/>
          <w:lang w:val="ru-RU"/>
        </w:rPr>
        <w:t>Курьер образования</w:t>
      </w:r>
      <w:r w:rsidRPr="00765AA4">
        <w:rPr>
          <w:sz w:val="24"/>
          <w:szCs w:val="24"/>
        </w:rPr>
        <w:t> </w:t>
      </w:r>
      <w:hyperlink r:id="rId64" w:history="1">
        <w:r w:rsidRPr="00765AA4">
          <w:rPr>
            <w:rStyle w:val="a8"/>
            <w:sz w:val="24"/>
            <w:szCs w:val="24"/>
          </w:rPr>
          <w:t>http</w:t>
        </w:r>
        <w:r w:rsidRPr="00765AA4">
          <w:rPr>
            <w:rStyle w:val="a8"/>
            <w:sz w:val="24"/>
            <w:szCs w:val="24"/>
            <w:lang w:val="ru-RU"/>
          </w:rPr>
          <w:t>://</w:t>
        </w:r>
        <w:r w:rsidRPr="00765AA4">
          <w:rPr>
            <w:rStyle w:val="a8"/>
            <w:sz w:val="24"/>
            <w:szCs w:val="24"/>
          </w:rPr>
          <w:t>www</w:t>
        </w:r>
        <w:r w:rsidRPr="00765AA4">
          <w:rPr>
            <w:rStyle w:val="a8"/>
            <w:sz w:val="24"/>
            <w:szCs w:val="24"/>
            <w:lang w:val="ru-RU"/>
          </w:rPr>
          <w:t>.</w:t>
        </w:r>
        <w:r w:rsidRPr="00765AA4">
          <w:rPr>
            <w:rStyle w:val="a8"/>
            <w:sz w:val="24"/>
            <w:szCs w:val="24"/>
          </w:rPr>
          <w:t>courier</w:t>
        </w:r>
        <w:r w:rsidRPr="00765AA4">
          <w:rPr>
            <w:rStyle w:val="a8"/>
            <w:sz w:val="24"/>
            <w:szCs w:val="24"/>
            <w:lang w:val="ru-RU"/>
          </w:rPr>
          <w:t>.</w:t>
        </w:r>
        <w:r w:rsidRPr="00765AA4">
          <w:rPr>
            <w:rStyle w:val="a8"/>
            <w:sz w:val="24"/>
            <w:szCs w:val="24"/>
          </w:rPr>
          <w:t>com</w:t>
        </w:r>
        <w:r w:rsidRPr="00765AA4">
          <w:rPr>
            <w:rStyle w:val="a8"/>
            <w:sz w:val="24"/>
            <w:szCs w:val="24"/>
            <w:lang w:val="ru-RU"/>
          </w:rPr>
          <w:t>.</w:t>
        </w:r>
        <w:r w:rsidRPr="00765AA4">
          <w:rPr>
            <w:rStyle w:val="a8"/>
            <w:sz w:val="24"/>
            <w:szCs w:val="24"/>
          </w:rPr>
          <w:t>ru</w:t>
        </w:r>
      </w:hyperlink>
    </w:p>
    <w:p w:rsidR="007A3203" w:rsidRPr="00E26D33" w:rsidRDefault="0081692D" w:rsidP="00E26D33">
      <w:pPr>
        <w:tabs>
          <w:tab w:val="left" w:pos="1134"/>
        </w:tabs>
        <w:spacing w:line="276" w:lineRule="auto"/>
        <w:ind w:firstLine="567"/>
        <w:jc w:val="both"/>
        <w:rPr>
          <w:sz w:val="24"/>
          <w:szCs w:val="24"/>
          <w:lang w:val="ru-RU"/>
        </w:rPr>
      </w:pPr>
      <w:r w:rsidRPr="00765AA4">
        <w:rPr>
          <w:sz w:val="24"/>
          <w:szCs w:val="24"/>
          <w:lang w:val="ru-RU"/>
        </w:rPr>
        <w:lastRenderedPageBreak/>
        <w:t>Официальный сайт поддержки ГИА</w:t>
      </w:r>
      <w:r w:rsidRPr="00765AA4">
        <w:rPr>
          <w:sz w:val="24"/>
          <w:szCs w:val="24"/>
        </w:rPr>
        <w:t> </w:t>
      </w:r>
      <w:hyperlink r:id="rId65" w:history="1">
        <w:r w:rsidRPr="00765AA4">
          <w:rPr>
            <w:rStyle w:val="a8"/>
            <w:sz w:val="24"/>
            <w:szCs w:val="24"/>
          </w:rPr>
          <w:t>https</w:t>
        </w:r>
        <w:r w:rsidRPr="00765AA4">
          <w:rPr>
            <w:rStyle w:val="a8"/>
            <w:sz w:val="24"/>
            <w:szCs w:val="24"/>
            <w:lang w:val="ru-RU"/>
          </w:rPr>
          <w:t>://</w:t>
        </w:r>
        <w:r w:rsidRPr="00765AA4">
          <w:rPr>
            <w:rStyle w:val="a8"/>
            <w:sz w:val="24"/>
            <w:szCs w:val="24"/>
          </w:rPr>
          <w:t>gia</w:t>
        </w:r>
        <w:r w:rsidRPr="00765AA4">
          <w:rPr>
            <w:rStyle w:val="a8"/>
            <w:sz w:val="24"/>
            <w:szCs w:val="24"/>
            <w:lang w:val="ru-RU"/>
          </w:rPr>
          <w:t>.</w:t>
        </w:r>
        <w:r w:rsidRPr="00765AA4">
          <w:rPr>
            <w:rStyle w:val="a8"/>
            <w:sz w:val="24"/>
            <w:szCs w:val="24"/>
          </w:rPr>
          <w:t>edu</w:t>
        </w:r>
        <w:r w:rsidRPr="00765AA4">
          <w:rPr>
            <w:rStyle w:val="a8"/>
            <w:sz w:val="24"/>
            <w:szCs w:val="24"/>
            <w:lang w:val="ru-RU"/>
          </w:rPr>
          <w:t>.</w:t>
        </w:r>
        <w:r w:rsidRPr="00765AA4">
          <w:rPr>
            <w:rStyle w:val="a8"/>
            <w:sz w:val="24"/>
            <w:szCs w:val="24"/>
          </w:rPr>
          <w:t>ru</w:t>
        </w:r>
      </w:hyperlink>
    </w:p>
    <w:p w:rsidR="007A3203" w:rsidRDefault="007A3203" w:rsidP="00765AA4">
      <w:pPr>
        <w:tabs>
          <w:tab w:val="left" w:pos="1134"/>
        </w:tabs>
        <w:spacing w:line="276" w:lineRule="auto"/>
        <w:ind w:firstLine="567"/>
        <w:jc w:val="both"/>
        <w:rPr>
          <w:b/>
          <w:bCs/>
          <w:sz w:val="24"/>
          <w:szCs w:val="24"/>
          <w:lang w:val="ru-RU"/>
        </w:rPr>
      </w:pPr>
    </w:p>
    <w:p w:rsidR="00FA2CD7" w:rsidRPr="007A3203" w:rsidRDefault="00973B64" w:rsidP="00765AA4">
      <w:pPr>
        <w:tabs>
          <w:tab w:val="left" w:pos="1134"/>
        </w:tabs>
        <w:spacing w:line="276" w:lineRule="auto"/>
        <w:ind w:firstLine="567"/>
        <w:jc w:val="both"/>
        <w:rPr>
          <w:b/>
          <w:bCs/>
          <w:sz w:val="24"/>
          <w:szCs w:val="24"/>
          <w:lang w:val="ru-RU"/>
        </w:rPr>
      </w:pPr>
      <w:r w:rsidRPr="007A3203">
        <w:rPr>
          <w:b/>
          <w:bCs/>
          <w:sz w:val="24"/>
          <w:szCs w:val="24"/>
          <w:lang w:val="ru-RU"/>
        </w:rPr>
        <w:t>Материально-технические условия реализации основной образовательной программы основного общего образования</w:t>
      </w:r>
    </w:p>
    <w:p w:rsidR="00606A48" w:rsidRPr="00765AA4" w:rsidRDefault="00606A48" w:rsidP="00765AA4">
      <w:pPr>
        <w:tabs>
          <w:tab w:val="left" w:pos="1134"/>
        </w:tabs>
        <w:spacing w:line="276" w:lineRule="auto"/>
        <w:ind w:firstLine="567"/>
        <w:jc w:val="both"/>
        <w:rPr>
          <w:sz w:val="24"/>
          <w:szCs w:val="24"/>
          <w:lang w:val="ru-RU"/>
        </w:rPr>
      </w:pPr>
    </w:p>
    <w:p w:rsidR="00606A48" w:rsidRPr="00765AA4" w:rsidRDefault="00606A48" w:rsidP="00765AA4">
      <w:pPr>
        <w:tabs>
          <w:tab w:val="left" w:pos="1134"/>
        </w:tabs>
        <w:spacing w:line="276" w:lineRule="auto"/>
        <w:ind w:firstLine="567"/>
        <w:jc w:val="both"/>
        <w:rPr>
          <w:sz w:val="24"/>
          <w:szCs w:val="24"/>
          <w:lang w:val="ru-RU"/>
        </w:rPr>
      </w:pPr>
      <w:r w:rsidRPr="00765AA4">
        <w:rPr>
          <w:sz w:val="24"/>
          <w:szCs w:val="24"/>
          <w:lang w:val="ru-RU"/>
        </w:rPr>
        <w:t>Материально-техническая база школы обеспечивает:</w:t>
      </w:r>
    </w:p>
    <w:p w:rsidR="00606A48" w:rsidRPr="00765AA4" w:rsidRDefault="00606A48" w:rsidP="00765AA4">
      <w:pPr>
        <w:tabs>
          <w:tab w:val="left" w:pos="1134"/>
        </w:tabs>
        <w:spacing w:line="276" w:lineRule="auto"/>
        <w:ind w:firstLine="567"/>
        <w:jc w:val="both"/>
        <w:rPr>
          <w:sz w:val="24"/>
          <w:szCs w:val="24"/>
          <w:lang w:val="ru-RU"/>
        </w:rPr>
      </w:pPr>
      <w:r w:rsidRPr="00765AA4">
        <w:rPr>
          <w:sz w:val="24"/>
          <w:szCs w:val="24"/>
          <w:lang w:val="ru-RU"/>
        </w:rPr>
        <w:t>возможность достижения обучающимися результатов освоения программы начального общего образования;</w:t>
      </w:r>
    </w:p>
    <w:p w:rsidR="00606A48" w:rsidRPr="00765AA4" w:rsidRDefault="00606A48" w:rsidP="00765AA4">
      <w:pPr>
        <w:tabs>
          <w:tab w:val="left" w:pos="1134"/>
        </w:tabs>
        <w:spacing w:line="276" w:lineRule="auto"/>
        <w:ind w:firstLine="567"/>
        <w:jc w:val="both"/>
        <w:rPr>
          <w:sz w:val="24"/>
          <w:szCs w:val="24"/>
          <w:lang w:val="ru-RU"/>
        </w:rPr>
      </w:pPr>
      <w:r w:rsidRPr="00765AA4">
        <w:rPr>
          <w:sz w:val="24"/>
          <w:szCs w:val="24"/>
          <w:lang w:val="ru-RU"/>
        </w:rPr>
        <w:t>безопасность и комфортность организации учебного процесса;</w:t>
      </w:r>
    </w:p>
    <w:p w:rsidR="00606A48" w:rsidRPr="00765AA4" w:rsidRDefault="00606A48" w:rsidP="00765AA4">
      <w:pPr>
        <w:tabs>
          <w:tab w:val="left" w:pos="1134"/>
        </w:tabs>
        <w:spacing w:line="276" w:lineRule="auto"/>
        <w:ind w:firstLine="567"/>
        <w:jc w:val="both"/>
        <w:rPr>
          <w:sz w:val="24"/>
          <w:szCs w:val="24"/>
          <w:lang w:val="ru-RU"/>
        </w:rPr>
      </w:pPr>
      <w:r w:rsidRPr="00765AA4">
        <w:rPr>
          <w:sz w:val="24"/>
          <w:szCs w:val="24"/>
          <w:lang w:val="ru-RU"/>
        </w:rPr>
        <w:t>соблюдение санитарно-эпидемиологических и санитарно-гигиенических правил и нормативов;</w:t>
      </w:r>
    </w:p>
    <w:p w:rsidR="00606A48" w:rsidRPr="00765AA4" w:rsidRDefault="00606A48" w:rsidP="00765AA4">
      <w:pPr>
        <w:tabs>
          <w:tab w:val="left" w:pos="1134"/>
        </w:tabs>
        <w:spacing w:line="276" w:lineRule="auto"/>
        <w:ind w:firstLine="567"/>
        <w:jc w:val="both"/>
        <w:rPr>
          <w:sz w:val="24"/>
          <w:szCs w:val="24"/>
          <w:lang w:val="ru-RU"/>
        </w:rPr>
      </w:pPr>
      <w:r w:rsidRPr="00765AA4">
        <w:rPr>
          <w:sz w:val="24"/>
          <w:szCs w:val="24"/>
          <w:lang w:val="ru-RU"/>
        </w:rPr>
        <w:t>возможность для беспрепятственного доступа детей-инвалидов и обучающихся с ограниченными возможностями здоровья к объектам инфраструктуры организации.</w:t>
      </w:r>
    </w:p>
    <w:p w:rsidR="00606A48" w:rsidRPr="00765AA4" w:rsidRDefault="00606A48" w:rsidP="00765AA4">
      <w:pPr>
        <w:tabs>
          <w:tab w:val="left" w:pos="1134"/>
        </w:tabs>
        <w:spacing w:line="276" w:lineRule="auto"/>
        <w:ind w:firstLine="567"/>
        <w:jc w:val="both"/>
        <w:rPr>
          <w:sz w:val="24"/>
          <w:szCs w:val="24"/>
          <w:lang w:val="ru-RU"/>
        </w:rPr>
      </w:pPr>
      <w:r w:rsidRPr="00765AA4">
        <w:rPr>
          <w:sz w:val="24"/>
          <w:szCs w:val="24"/>
          <w:lang w:val="ru-RU"/>
        </w:rPr>
        <w:t xml:space="preserve">Критериальными источниками оценки материально-техни- ческих условий образовательной деятельности являются требования ФГОС </w:t>
      </w:r>
      <w:r w:rsidR="00C52C85" w:rsidRPr="00765AA4">
        <w:rPr>
          <w:sz w:val="24"/>
          <w:szCs w:val="24"/>
          <w:lang w:val="ru-RU"/>
        </w:rPr>
        <w:t>ООО</w:t>
      </w:r>
      <w:r w:rsidRPr="00765AA4">
        <w:rPr>
          <w:sz w:val="24"/>
          <w:szCs w:val="24"/>
          <w:lang w:val="ru-RU"/>
        </w:rPr>
        <w:t>, лицензионные требования и условия Положения о лицензировании образовательной деятельности, утверждённого постановлением Правительства Российской Федерации, а также соответствующие приказы и методические рекомендации, в том числе:</w:t>
      </w:r>
    </w:p>
    <w:p w:rsidR="00606A48" w:rsidRPr="00765AA4" w:rsidRDefault="00606A48" w:rsidP="00765AA4">
      <w:pPr>
        <w:tabs>
          <w:tab w:val="left" w:pos="1134"/>
        </w:tabs>
        <w:spacing w:line="276" w:lineRule="auto"/>
        <w:ind w:firstLine="567"/>
        <w:jc w:val="both"/>
        <w:rPr>
          <w:sz w:val="24"/>
          <w:szCs w:val="24"/>
          <w:lang w:val="ru-RU"/>
        </w:rPr>
      </w:pPr>
      <w:r w:rsidRPr="00765AA4">
        <w:rPr>
          <w:sz w:val="24"/>
          <w:szCs w:val="24"/>
          <w:lang w:val="ru-RU"/>
        </w:rPr>
        <w:t>постановление Федеральной службы по надзору в сфере защиты прав потребителей и благополучия человека СП 2.4.3648-20 «Санитарно-эпидемиологические требования к организациям воспитания и обучения, отдыха и оздоровления детей и молодёжи»;</w:t>
      </w:r>
    </w:p>
    <w:p w:rsidR="00606A48" w:rsidRPr="00765AA4" w:rsidRDefault="00606A48" w:rsidP="00765AA4">
      <w:pPr>
        <w:tabs>
          <w:tab w:val="left" w:pos="1134"/>
        </w:tabs>
        <w:spacing w:line="276" w:lineRule="auto"/>
        <w:ind w:firstLine="567"/>
        <w:jc w:val="both"/>
        <w:rPr>
          <w:sz w:val="24"/>
          <w:szCs w:val="24"/>
          <w:lang w:val="ru-RU"/>
        </w:rPr>
      </w:pPr>
      <w:r w:rsidRPr="00765AA4">
        <w:rPr>
          <w:sz w:val="24"/>
          <w:szCs w:val="24"/>
          <w:lang w:val="ru-RU"/>
        </w:rPr>
        <w:t>нормы СанПиН 1.2.3685-21 «Гигиенические нормативы и требования к обеспечению безопасности и (или) безвредности для человека факторов среды обитания», утверждённые постановлением Главного государственного санитарного врача Российской Федерации от 28 января 2021 г. № 2;</w:t>
      </w:r>
    </w:p>
    <w:p w:rsidR="00606A48" w:rsidRPr="00765AA4" w:rsidRDefault="00606A48" w:rsidP="00765AA4">
      <w:pPr>
        <w:tabs>
          <w:tab w:val="left" w:pos="1134"/>
        </w:tabs>
        <w:spacing w:line="276" w:lineRule="auto"/>
        <w:ind w:firstLine="567"/>
        <w:jc w:val="both"/>
        <w:rPr>
          <w:sz w:val="24"/>
          <w:szCs w:val="24"/>
          <w:lang w:val="ru-RU"/>
        </w:rPr>
      </w:pPr>
      <w:r w:rsidRPr="00765AA4">
        <w:rPr>
          <w:sz w:val="24"/>
          <w:szCs w:val="24"/>
          <w:lang w:val="ru-RU"/>
        </w:rPr>
        <w:t>перечень учебников, допущенных к использованию при реализации имеющих государственную аккредитацию образовательных программ основного общего, основного общего, среднего общего образования (в соответствии с действующим Приказом Министерства просвещения РФ);</w:t>
      </w:r>
    </w:p>
    <w:p w:rsidR="00606A48" w:rsidRPr="00765AA4" w:rsidRDefault="00606A48" w:rsidP="00765AA4">
      <w:pPr>
        <w:tabs>
          <w:tab w:val="left" w:pos="1134"/>
        </w:tabs>
        <w:spacing w:line="276" w:lineRule="auto"/>
        <w:ind w:firstLine="567"/>
        <w:jc w:val="both"/>
        <w:rPr>
          <w:sz w:val="24"/>
          <w:szCs w:val="24"/>
          <w:lang w:val="ru-RU"/>
        </w:rPr>
      </w:pPr>
      <w:r w:rsidRPr="00765AA4">
        <w:rPr>
          <w:sz w:val="24"/>
          <w:szCs w:val="24"/>
          <w:lang w:val="ru-RU"/>
        </w:rPr>
        <w:t>Приказ Министерства просвещения Российской  Федерации от 03.09.2019 г.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 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w:t>
      </w:r>
    </w:p>
    <w:p w:rsidR="00606A48" w:rsidRPr="00765AA4" w:rsidRDefault="00606A48" w:rsidP="00765AA4">
      <w:pPr>
        <w:tabs>
          <w:tab w:val="left" w:pos="1134"/>
        </w:tabs>
        <w:spacing w:line="276" w:lineRule="auto"/>
        <w:ind w:firstLine="567"/>
        <w:jc w:val="both"/>
        <w:rPr>
          <w:sz w:val="24"/>
          <w:szCs w:val="24"/>
          <w:lang w:val="ru-RU"/>
        </w:rPr>
      </w:pPr>
      <w:r w:rsidRPr="00765AA4">
        <w:rPr>
          <w:sz w:val="24"/>
          <w:szCs w:val="24"/>
          <w:lang w:val="ru-RU"/>
        </w:rPr>
        <w:t>аналогичные перечни, утверждённые региональными нормативными актами и локальными актами школы, разработанные с учётом особенностей реализации основной образовательной программы;</w:t>
      </w:r>
    </w:p>
    <w:p w:rsidR="00606A48" w:rsidRPr="00765AA4" w:rsidRDefault="00606A48" w:rsidP="00765AA4">
      <w:pPr>
        <w:tabs>
          <w:tab w:val="left" w:pos="1134"/>
        </w:tabs>
        <w:spacing w:line="276" w:lineRule="auto"/>
        <w:ind w:firstLine="567"/>
        <w:jc w:val="both"/>
        <w:rPr>
          <w:sz w:val="24"/>
          <w:szCs w:val="24"/>
          <w:lang w:val="ru-RU"/>
        </w:rPr>
      </w:pPr>
      <w:r w:rsidRPr="00765AA4">
        <w:rPr>
          <w:sz w:val="24"/>
          <w:szCs w:val="24"/>
          <w:lang w:val="ru-RU"/>
        </w:rPr>
        <w:t>Федеральный закон от 29 декабря 2010 г. № 436-ФЗ «О защите детей от информации, причиняющей вред их здоровью и развитию» (Собрание законодательства Российской Федерации, 2011, № 1, ст. 48; 2021, № 15, ст. 2432);</w:t>
      </w:r>
    </w:p>
    <w:p w:rsidR="00606A48" w:rsidRPr="00765AA4" w:rsidRDefault="00606A48" w:rsidP="00765AA4">
      <w:pPr>
        <w:tabs>
          <w:tab w:val="left" w:pos="1134"/>
        </w:tabs>
        <w:spacing w:line="276" w:lineRule="auto"/>
        <w:ind w:firstLine="567"/>
        <w:jc w:val="both"/>
        <w:rPr>
          <w:sz w:val="24"/>
          <w:szCs w:val="24"/>
          <w:lang w:val="ru-RU"/>
        </w:rPr>
      </w:pPr>
      <w:r w:rsidRPr="00765AA4">
        <w:rPr>
          <w:sz w:val="24"/>
          <w:szCs w:val="24"/>
          <w:lang w:val="ru-RU"/>
        </w:rPr>
        <w:t xml:space="preserve">Федеральный закон от 27 июля 200г. № 152-ФЗ «О персональных данных» (Собрание </w:t>
      </w:r>
      <w:r w:rsidRPr="00765AA4">
        <w:rPr>
          <w:sz w:val="24"/>
          <w:szCs w:val="24"/>
          <w:lang w:val="ru-RU"/>
        </w:rPr>
        <w:lastRenderedPageBreak/>
        <w:t>законодательства Российской Федерации, 2006, № 31, ст. 3451; 2021, № 1, ст. 58).</w:t>
      </w:r>
    </w:p>
    <w:p w:rsidR="00606A48" w:rsidRPr="00765AA4" w:rsidRDefault="00606A48" w:rsidP="00765AA4">
      <w:pPr>
        <w:tabs>
          <w:tab w:val="left" w:pos="1134"/>
        </w:tabs>
        <w:spacing w:line="276" w:lineRule="auto"/>
        <w:ind w:firstLine="567"/>
        <w:jc w:val="both"/>
        <w:rPr>
          <w:sz w:val="24"/>
          <w:szCs w:val="24"/>
          <w:lang w:val="ru-RU"/>
        </w:rPr>
      </w:pPr>
    </w:p>
    <w:p w:rsidR="00606A48" w:rsidRPr="00765AA4" w:rsidRDefault="00606A48" w:rsidP="00765AA4">
      <w:pPr>
        <w:tabs>
          <w:tab w:val="left" w:pos="1134"/>
        </w:tabs>
        <w:spacing w:line="276" w:lineRule="auto"/>
        <w:ind w:firstLine="567"/>
        <w:jc w:val="both"/>
        <w:rPr>
          <w:sz w:val="24"/>
          <w:szCs w:val="24"/>
          <w:lang w:val="ru-RU"/>
        </w:rPr>
      </w:pPr>
      <w:r w:rsidRPr="00765AA4">
        <w:rPr>
          <w:sz w:val="24"/>
          <w:szCs w:val="24"/>
          <w:lang w:val="ru-RU"/>
        </w:rPr>
        <w:t>В зональную структуру образовательной организации включены: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участки (территории) с целесообразным набором оснащен- ных зон;</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входная зона;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учебные кабинеты, мастерские, студии для организации учебного процесса;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лаборантские помещения;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библиотека с рабочими зонами: книгохранилищем, медиате- кой, читальным залом;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актовый зал;</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спортивные сооружения (зал, бассейн, стадион, спортивная площадка);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пищевой блок;</w:t>
      </w:r>
    </w:p>
    <w:p w:rsidR="00606A48"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административные помещения;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гардеробы;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санитарный узел;</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помещения/ место для хранения уборочного инвентаря. Состав и площади помещений предоставляют условия для: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основного общего образования согласно избранным направ- лениям учебного плана в соответствии с ФГОС ООО;</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организации режима труда и отдыха участников образова- тельного процесса;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размещения в кабинетах, мастерских, студиях необходимых комплектов мебели, в том числе специализированной, и учебного оборудования, отвечающих специфике учебно-вос- питательного процесса по данному предмету или циклу учеб- ных дисциплин.</w:t>
      </w:r>
    </w:p>
    <w:p w:rsidR="00606A48" w:rsidRPr="00765AA4" w:rsidRDefault="00606A48"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состав учебных кабинетов (мастерских, студий) входят: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учебный кабинет русского языка;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учебный кабинет литературы;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учебный кабинет родного языка;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учебный кабинет родной литературы; учебный кабинет иностранного языка; лингафонный класс;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учебный кабинет истории;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учебный кабинет обществознания;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учебный кабинет географии;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учебный кабинет (и/ или студия) изобразительного искусства;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учебный кабинет мировой художественной культуры;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учебный кабинет (и/или студия) музыки;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учебный кабинет физики;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учебный кабинет химии;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учебный кабинет биологии и экологии;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учебный кабинет математики;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учебный кабинет информатики;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учебный кабинет (мастерская) технологии;</w:t>
      </w:r>
    </w:p>
    <w:p w:rsidR="00606A48"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учебный кабинет основ безопасности жизнедеятельности. </w:t>
      </w:r>
    </w:p>
    <w:p w:rsidR="00606A48" w:rsidRPr="00765AA4" w:rsidRDefault="00606A48"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При реализации программ по специальным предметам и </w:t>
      </w:r>
      <w:r w:rsidR="00606A48" w:rsidRPr="00765AA4">
        <w:rPr>
          <w:sz w:val="24"/>
          <w:szCs w:val="24"/>
          <w:lang w:val="ru-RU"/>
        </w:rPr>
        <w:t>кор</w:t>
      </w:r>
      <w:r w:rsidRPr="00765AA4">
        <w:rPr>
          <w:sz w:val="24"/>
          <w:szCs w:val="24"/>
          <w:lang w:val="ru-RU"/>
        </w:rPr>
        <w:t xml:space="preserve">рекционным развивающим </w:t>
      </w:r>
      <w:r w:rsidR="00606A48" w:rsidRPr="00765AA4">
        <w:rPr>
          <w:sz w:val="24"/>
          <w:szCs w:val="24"/>
          <w:lang w:val="ru-RU"/>
        </w:rPr>
        <w:t>курсам адаптированных образова</w:t>
      </w:r>
      <w:r w:rsidRPr="00765AA4">
        <w:rPr>
          <w:sz w:val="24"/>
          <w:szCs w:val="24"/>
          <w:lang w:val="ru-RU"/>
        </w:rPr>
        <w:t>тельных программ ООО орга</w:t>
      </w:r>
      <w:r w:rsidR="00606A48" w:rsidRPr="00765AA4">
        <w:rPr>
          <w:sz w:val="24"/>
          <w:szCs w:val="24"/>
          <w:lang w:val="ru-RU"/>
        </w:rPr>
        <w:t xml:space="preserve">низацией предусматриваются </w:t>
      </w:r>
      <w:r w:rsidR="00606A48" w:rsidRPr="00765AA4">
        <w:rPr>
          <w:sz w:val="24"/>
          <w:szCs w:val="24"/>
          <w:lang w:val="ru-RU"/>
        </w:rPr>
        <w:lastRenderedPageBreak/>
        <w:t>соот</w:t>
      </w:r>
      <w:r w:rsidRPr="00765AA4">
        <w:rPr>
          <w:sz w:val="24"/>
          <w:szCs w:val="24"/>
          <w:lang w:val="ru-RU"/>
        </w:rPr>
        <w:t>ветствующие учебные классы. Возможна интеграция кабинетов (например, кабинет русского языка и литературы, кабинет истории и обществознания,</w:t>
      </w:r>
      <w:r w:rsidR="00606A48" w:rsidRPr="00765AA4">
        <w:rPr>
          <w:sz w:val="24"/>
          <w:szCs w:val="24"/>
          <w:lang w:val="ru-RU"/>
        </w:rPr>
        <w:t xml:space="preserve"> кабинет изобразительного искус</w:t>
      </w:r>
      <w:r w:rsidRPr="00765AA4">
        <w:rPr>
          <w:sz w:val="24"/>
          <w:szCs w:val="24"/>
          <w:lang w:val="ru-RU"/>
        </w:rPr>
        <w:t>ства и мировой художественной культуры и другие варианты интеграции), а также создание специализированных кабинетов (кабинет-музей историческог</w:t>
      </w:r>
      <w:r w:rsidR="00606A48" w:rsidRPr="00765AA4">
        <w:rPr>
          <w:sz w:val="24"/>
          <w:szCs w:val="24"/>
          <w:lang w:val="ru-RU"/>
        </w:rPr>
        <w:t>о краеведения, лаборатория хими</w:t>
      </w:r>
      <w:r w:rsidRPr="00765AA4">
        <w:rPr>
          <w:sz w:val="24"/>
          <w:szCs w:val="24"/>
          <w:lang w:val="ru-RU"/>
        </w:rPr>
        <w:t xml:space="preserve">ческого практикума, класс-аудитория для естественно-научныхпредметов и др.), наличие которых предполагается </w:t>
      </w:r>
      <w:r w:rsidR="00606A48" w:rsidRPr="00765AA4">
        <w:rPr>
          <w:sz w:val="24"/>
          <w:szCs w:val="24"/>
          <w:lang w:val="ru-RU"/>
        </w:rPr>
        <w:t>утвержден</w:t>
      </w:r>
      <w:r w:rsidRPr="00765AA4">
        <w:rPr>
          <w:sz w:val="24"/>
          <w:szCs w:val="24"/>
          <w:lang w:val="ru-RU"/>
        </w:rPr>
        <w:t xml:space="preserve">ной в </w:t>
      </w:r>
      <w:r w:rsidR="00606A48" w:rsidRPr="00765AA4">
        <w:rPr>
          <w:sz w:val="24"/>
          <w:szCs w:val="24"/>
          <w:lang w:val="ru-RU"/>
        </w:rPr>
        <w:t xml:space="preserve">школе </w:t>
      </w:r>
      <w:r w:rsidRPr="00765AA4">
        <w:rPr>
          <w:sz w:val="24"/>
          <w:szCs w:val="24"/>
          <w:lang w:val="ru-RU"/>
        </w:rPr>
        <w:t>образовательной программой.</w:t>
      </w:r>
    </w:p>
    <w:p w:rsidR="00606A48" w:rsidRPr="00765AA4" w:rsidRDefault="00606A48"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Учебные кабинеты включают следующие зоны: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рабочее место учителя с пространством для размещения </w:t>
      </w:r>
      <w:r w:rsidR="00606A48" w:rsidRPr="00765AA4">
        <w:rPr>
          <w:sz w:val="24"/>
          <w:szCs w:val="24"/>
          <w:lang w:val="ru-RU"/>
        </w:rPr>
        <w:t>ча</w:t>
      </w:r>
      <w:r w:rsidRPr="00765AA4">
        <w:rPr>
          <w:sz w:val="24"/>
          <w:szCs w:val="24"/>
          <w:lang w:val="ru-RU"/>
        </w:rPr>
        <w:t xml:space="preserve"> сто используемого оснащения;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рабочую зону учащихся с местом для размещения личных вещей;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пространство для размещения и хранения учебного </w:t>
      </w:r>
      <w:r w:rsidR="00606A48" w:rsidRPr="00765AA4">
        <w:rPr>
          <w:sz w:val="24"/>
          <w:szCs w:val="24"/>
          <w:lang w:val="ru-RU"/>
        </w:rPr>
        <w:t>оборудо</w:t>
      </w:r>
      <w:r w:rsidRPr="00765AA4">
        <w:rPr>
          <w:sz w:val="24"/>
          <w:szCs w:val="24"/>
          <w:lang w:val="ru-RU"/>
        </w:rPr>
        <w:t xml:space="preserve"> вания;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демонстрационную зону.</w:t>
      </w:r>
    </w:p>
    <w:p w:rsidR="00606A48" w:rsidRPr="00765AA4" w:rsidRDefault="00606A48"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Организация зональной с</w:t>
      </w:r>
      <w:r w:rsidR="00606A48" w:rsidRPr="00765AA4">
        <w:rPr>
          <w:sz w:val="24"/>
          <w:szCs w:val="24"/>
          <w:lang w:val="ru-RU"/>
        </w:rPr>
        <w:t>труктуры учебного кабинета отве</w:t>
      </w:r>
      <w:r w:rsidRPr="00765AA4">
        <w:rPr>
          <w:sz w:val="24"/>
          <w:szCs w:val="24"/>
          <w:lang w:val="ru-RU"/>
        </w:rPr>
        <w:t>чает педагогическим и эрго</w:t>
      </w:r>
      <w:r w:rsidR="00606A48" w:rsidRPr="00765AA4">
        <w:rPr>
          <w:sz w:val="24"/>
          <w:szCs w:val="24"/>
          <w:lang w:val="ru-RU"/>
        </w:rPr>
        <w:t>номическим требованиям, комфорт</w:t>
      </w:r>
      <w:r w:rsidRPr="00765AA4">
        <w:rPr>
          <w:sz w:val="24"/>
          <w:szCs w:val="24"/>
          <w:lang w:val="ru-RU"/>
        </w:rPr>
        <w:t>ности и безопасности образовательного процесса.</w:t>
      </w:r>
    </w:p>
    <w:p w:rsidR="00C52C85" w:rsidRPr="00765AA4" w:rsidRDefault="00C52C85"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Компонентами оснащения учебного кабинета являются: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школьная мебель;</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технические средства;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лабораторно-технологическое оборудование;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фонд дополнительной литературы;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учебно-наглядные пособия;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учебно-методические материалы.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базовый комплект мебели входят: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доска классная;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стол учителя;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стул учителя (приставной);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кресло для учителя;</w:t>
      </w:r>
    </w:p>
    <w:p w:rsidR="00C52C85"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стол ученический (регулируемый по высоте); </w:t>
      </w:r>
    </w:p>
    <w:p w:rsidR="00C52C85"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стул ученический (регулируемый по высоте); </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шкаф для хранения учебных пособий;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стеллаж демонстрационный.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Мебель, приспособления, оргтехника и иное оборудование отвечают требованиям учебного назначения, максимально при- способлены к особенностям обучения, имеют сертификаты со- ответствия принятой категор</w:t>
      </w:r>
      <w:r w:rsidR="00C52C85" w:rsidRPr="00765AA4">
        <w:rPr>
          <w:sz w:val="24"/>
          <w:szCs w:val="24"/>
          <w:lang w:val="ru-RU"/>
        </w:rPr>
        <w:t>ии разработанного стандарта (ре</w:t>
      </w:r>
      <w:r w:rsidRPr="00765AA4">
        <w:rPr>
          <w:sz w:val="24"/>
          <w:szCs w:val="24"/>
          <w:lang w:val="ru-RU"/>
        </w:rPr>
        <w:t>гламента).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базовый комплект технических средств входят: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компьютер/ноутбук с периферией;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многофункциональное устройство (МФУ) или принтер, ска- нер, ксерокс;</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сетевой фильтр;</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документ-камера.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 учебных кабинетах химии, биологии, физики, информати- ки, технологии, основ безопасности жизнедеятельности, </w:t>
      </w:r>
      <w:r w:rsidR="00606A48" w:rsidRPr="00765AA4">
        <w:rPr>
          <w:sz w:val="24"/>
          <w:szCs w:val="24"/>
          <w:lang w:val="ru-RU"/>
        </w:rPr>
        <w:t>изо</w:t>
      </w:r>
      <w:r w:rsidRPr="00765AA4">
        <w:rPr>
          <w:sz w:val="24"/>
          <w:szCs w:val="24"/>
          <w:lang w:val="ru-RU"/>
        </w:rPr>
        <w:t>бразительного искусства, музыки, а также в помещениях для реализации программ по специальным предметам и коррекци- онно-развивающим курсам общеобразовательных программ ос- новного общего образования предусматривается наличие специ- ализированной мебели.</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Состояние оснащения учебных кабинетов и иных учебных подразделений может оцениваться по следующим параметрам (см. таблицу).</w:t>
      </w:r>
    </w:p>
    <w:p w:rsidR="00FA2CD7" w:rsidRPr="00765AA4" w:rsidRDefault="00FA2CD7" w:rsidP="00765AA4">
      <w:pPr>
        <w:tabs>
          <w:tab w:val="left" w:pos="1134"/>
        </w:tabs>
        <w:spacing w:line="276" w:lineRule="auto"/>
        <w:ind w:firstLine="567"/>
        <w:jc w:val="both"/>
        <w:rPr>
          <w:sz w:val="24"/>
          <w:szCs w:val="24"/>
          <w:lang w:val="ru-RU"/>
        </w:rPr>
      </w:pPr>
    </w:p>
    <w:p w:rsidR="00606A48" w:rsidRPr="00765AA4" w:rsidRDefault="00606A48" w:rsidP="00765AA4">
      <w:pPr>
        <w:tabs>
          <w:tab w:val="left" w:pos="1134"/>
        </w:tabs>
        <w:spacing w:line="276" w:lineRule="auto"/>
        <w:ind w:firstLine="567"/>
        <w:jc w:val="both"/>
        <w:rPr>
          <w:sz w:val="24"/>
          <w:szCs w:val="24"/>
          <w:lang w:val="ru-RU"/>
        </w:rPr>
      </w:pPr>
    </w:p>
    <w:p w:rsidR="00FA2CD7" w:rsidRPr="00765AA4" w:rsidRDefault="00973B64" w:rsidP="00765AA4">
      <w:pPr>
        <w:tabs>
          <w:tab w:val="left" w:pos="1134"/>
        </w:tabs>
        <w:spacing w:line="276" w:lineRule="auto"/>
        <w:ind w:firstLine="567"/>
        <w:jc w:val="both"/>
        <w:rPr>
          <w:sz w:val="24"/>
          <w:szCs w:val="24"/>
        </w:rPr>
      </w:pPr>
      <w:r w:rsidRPr="00765AA4">
        <w:rPr>
          <w:sz w:val="24"/>
          <w:szCs w:val="24"/>
        </w:rPr>
        <w:t>Оснащение учебных кабинетов</w:t>
      </w:r>
    </w:p>
    <w:p w:rsidR="00FA2CD7" w:rsidRPr="00765AA4" w:rsidRDefault="00FA2CD7" w:rsidP="00765AA4">
      <w:pPr>
        <w:tabs>
          <w:tab w:val="left" w:pos="1134"/>
        </w:tabs>
        <w:spacing w:line="276" w:lineRule="auto"/>
        <w:ind w:firstLine="567"/>
        <w:jc w:val="both"/>
        <w:rPr>
          <w:sz w:val="24"/>
          <w:szCs w:val="24"/>
        </w:rPr>
      </w:pPr>
    </w:p>
    <w:p w:rsidR="00FA2CD7" w:rsidRPr="00765AA4" w:rsidRDefault="00FA2CD7" w:rsidP="00765AA4">
      <w:pPr>
        <w:tabs>
          <w:tab w:val="left" w:pos="1134"/>
        </w:tabs>
        <w:spacing w:line="276" w:lineRule="auto"/>
        <w:ind w:firstLine="567"/>
        <w:jc w:val="both"/>
        <w:rPr>
          <w:sz w:val="24"/>
          <w:szCs w:val="24"/>
        </w:rPr>
      </w:pPr>
    </w:p>
    <w:tbl>
      <w:tblPr>
        <w:tblStyle w:val="TableNormal"/>
        <w:tblW w:w="9943" w:type="dxa"/>
        <w:tblInd w:w="12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012"/>
        <w:gridCol w:w="1369"/>
        <w:gridCol w:w="4868"/>
        <w:gridCol w:w="2694"/>
      </w:tblGrid>
      <w:tr w:rsidR="00FA2CD7" w:rsidRPr="00765AA4" w:rsidTr="007A3203">
        <w:trPr>
          <w:trHeight w:val="953"/>
        </w:trPr>
        <w:tc>
          <w:tcPr>
            <w:tcW w:w="1012" w:type="dxa"/>
          </w:tcPr>
          <w:p w:rsidR="007A3203" w:rsidRDefault="00973B64" w:rsidP="007A3203">
            <w:pPr>
              <w:tabs>
                <w:tab w:val="left" w:pos="1134"/>
              </w:tabs>
              <w:spacing w:line="276" w:lineRule="auto"/>
              <w:ind w:firstLine="22"/>
              <w:jc w:val="both"/>
              <w:rPr>
                <w:sz w:val="24"/>
                <w:szCs w:val="24"/>
              </w:rPr>
            </w:pPr>
            <w:r w:rsidRPr="00765AA4">
              <w:rPr>
                <w:sz w:val="24"/>
                <w:szCs w:val="24"/>
              </w:rPr>
              <w:t>№</w:t>
            </w:r>
          </w:p>
          <w:p w:rsidR="00FA2CD7" w:rsidRPr="00765AA4" w:rsidRDefault="00973B64" w:rsidP="007A3203">
            <w:pPr>
              <w:tabs>
                <w:tab w:val="left" w:pos="1134"/>
              </w:tabs>
              <w:spacing w:line="276" w:lineRule="auto"/>
              <w:ind w:firstLine="22"/>
              <w:jc w:val="both"/>
              <w:rPr>
                <w:sz w:val="24"/>
                <w:szCs w:val="24"/>
              </w:rPr>
            </w:pPr>
            <w:r w:rsidRPr="00765AA4">
              <w:rPr>
                <w:sz w:val="24"/>
                <w:szCs w:val="24"/>
              </w:rPr>
              <w:t>п/п</w:t>
            </w:r>
          </w:p>
        </w:tc>
        <w:tc>
          <w:tcPr>
            <w:tcW w:w="1369" w:type="dxa"/>
          </w:tcPr>
          <w:p w:rsidR="00FA2CD7" w:rsidRPr="00765AA4" w:rsidRDefault="00973B64" w:rsidP="007A3203">
            <w:pPr>
              <w:tabs>
                <w:tab w:val="left" w:pos="1134"/>
              </w:tabs>
              <w:spacing w:line="276" w:lineRule="auto"/>
              <w:ind w:firstLine="22"/>
              <w:jc w:val="both"/>
              <w:rPr>
                <w:sz w:val="24"/>
                <w:szCs w:val="24"/>
              </w:rPr>
            </w:pPr>
            <w:r w:rsidRPr="00765AA4">
              <w:rPr>
                <w:sz w:val="24"/>
                <w:szCs w:val="24"/>
              </w:rPr>
              <w:t>Компоненты структуры образовательной организации</w:t>
            </w:r>
          </w:p>
        </w:tc>
        <w:tc>
          <w:tcPr>
            <w:tcW w:w="4868" w:type="dxa"/>
          </w:tcPr>
          <w:p w:rsidR="00FA2CD7" w:rsidRPr="00765AA4" w:rsidRDefault="00973B64" w:rsidP="007A3203">
            <w:pPr>
              <w:tabs>
                <w:tab w:val="left" w:pos="1134"/>
              </w:tabs>
              <w:spacing w:line="276" w:lineRule="auto"/>
              <w:ind w:firstLine="22"/>
              <w:jc w:val="both"/>
              <w:rPr>
                <w:sz w:val="24"/>
                <w:szCs w:val="24"/>
              </w:rPr>
            </w:pPr>
            <w:r w:rsidRPr="00765AA4">
              <w:rPr>
                <w:sz w:val="24"/>
                <w:szCs w:val="24"/>
              </w:rPr>
              <w:t>Необходимое оборудование и оснащение</w:t>
            </w:r>
          </w:p>
        </w:tc>
        <w:tc>
          <w:tcPr>
            <w:tcW w:w="2694" w:type="dxa"/>
          </w:tcPr>
          <w:p w:rsidR="00FA2CD7" w:rsidRPr="00765AA4" w:rsidRDefault="00973B64" w:rsidP="007A3203">
            <w:pPr>
              <w:tabs>
                <w:tab w:val="left" w:pos="1134"/>
              </w:tabs>
              <w:spacing w:line="276" w:lineRule="auto"/>
              <w:ind w:firstLine="22"/>
              <w:jc w:val="both"/>
              <w:rPr>
                <w:sz w:val="24"/>
                <w:szCs w:val="24"/>
              </w:rPr>
            </w:pPr>
            <w:r w:rsidRPr="00765AA4">
              <w:rPr>
                <w:sz w:val="24"/>
                <w:szCs w:val="24"/>
              </w:rPr>
              <w:t>Необходимо/ имеютсяв наличии</w:t>
            </w:r>
          </w:p>
        </w:tc>
      </w:tr>
      <w:tr w:rsidR="00FA2CD7" w:rsidRPr="00765AA4" w:rsidTr="007A3203">
        <w:trPr>
          <w:trHeight w:val="714"/>
        </w:trPr>
        <w:tc>
          <w:tcPr>
            <w:tcW w:w="1012" w:type="dxa"/>
            <w:tcBorders>
              <w:bottom w:val="nil"/>
            </w:tcBorders>
          </w:tcPr>
          <w:p w:rsidR="00FA2CD7" w:rsidRPr="00765AA4" w:rsidRDefault="00973B64" w:rsidP="007A3203">
            <w:pPr>
              <w:tabs>
                <w:tab w:val="left" w:pos="1134"/>
              </w:tabs>
              <w:spacing w:line="276" w:lineRule="auto"/>
              <w:ind w:firstLine="22"/>
              <w:jc w:val="both"/>
              <w:rPr>
                <w:sz w:val="24"/>
                <w:szCs w:val="24"/>
              </w:rPr>
            </w:pPr>
            <w:r w:rsidRPr="00765AA4">
              <w:rPr>
                <w:sz w:val="24"/>
                <w:szCs w:val="24"/>
              </w:rPr>
              <w:t>1</w:t>
            </w:r>
          </w:p>
        </w:tc>
        <w:tc>
          <w:tcPr>
            <w:tcW w:w="1369" w:type="dxa"/>
            <w:tcBorders>
              <w:bottom w:val="nil"/>
            </w:tcBorders>
          </w:tcPr>
          <w:p w:rsidR="00FA2CD7" w:rsidRPr="00765AA4" w:rsidRDefault="00973B64" w:rsidP="007A3203">
            <w:pPr>
              <w:tabs>
                <w:tab w:val="left" w:pos="1134"/>
              </w:tabs>
              <w:spacing w:line="276" w:lineRule="auto"/>
              <w:ind w:firstLine="22"/>
              <w:jc w:val="both"/>
              <w:rPr>
                <w:sz w:val="24"/>
                <w:szCs w:val="24"/>
              </w:rPr>
            </w:pPr>
            <w:r w:rsidRPr="00765AA4">
              <w:rPr>
                <w:sz w:val="24"/>
                <w:szCs w:val="24"/>
              </w:rPr>
              <w:t>Учебный кабинет русского языка</w:t>
            </w:r>
          </w:p>
        </w:tc>
        <w:tc>
          <w:tcPr>
            <w:tcW w:w="4868" w:type="dxa"/>
            <w:tcBorders>
              <w:bottom w:val="nil"/>
            </w:tcBorders>
          </w:tcPr>
          <w:p w:rsidR="00FA2CD7" w:rsidRPr="00765AA4" w:rsidRDefault="00973B64" w:rsidP="007A3203">
            <w:pPr>
              <w:tabs>
                <w:tab w:val="left" w:pos="1134"/>
              </w:tabs>
              <w:spacing w:line="276" w:lineRule="auto"/>
              <w:ind w:firstLine="22"/>
              <w:jc w:val="both"/>
              <w:rPr>
                <w:sz w:val="24"/>
                <w:szCs w:val="24"/>
              </w:rPr>
            </w:pPr>
            <w:r w:rsidRPr="00765AA4">
              <w:rPr>
                <w:sz w:val="24"/>
                <w:szCs w:val="24"/>
              </w:rPr>
              <w:t>1.1. Нормативные документы, локальные акты</w:t>
            </w:r>
          </w:p>
        </w:tc>
        <w:tc>
          <w:tcPr>
            <w:tcW w:w="2694" w:type="dxa"/>
            <w:vMerge w:val="restart"/>
          </w:tcPr>
          <w:p w:rsidR="00FA2CD7" w:rsidRPr="00765AA4" w:rsidRDefault="00FA2CD7" w:rsidP="007A3203">
            <w:pPr>
              <w:tabs>
                <w:tab w:val="left" w:pos="1134"/>
              </w:tabs>
              <w:spacing w:line="276" w:lineRule="auto"/>
              <w:ind w:firstLine="22"/>
              <w:jc w:val="both"/>
              <w:rPr>
                <w:sz w:val="24"/>
                <w:szCs w:val="24"/>
              </w:rPr>
            </w:pPr>
          </w:p>
        </w:tc>
      </w:tr>
      <w:tr w:rsidR="00FA2CD7" w:rsidRPr="009C6609" w:rsidTr="007A3203">
        <w:trPr>
          <w:trHeight w:val="1290"/>
        </w:trPr>
        <w:tc>
          <w:tcPr>
            <w:tcW w:w="1012" w:type="dxa"/>
            <w:tcBorders>
              <w:top w:val="nil"/>
              <w:bottom w:val="nil"/>
            </w:tcBorders>
          </w:tcPr>
          <w:p w:rsidR="00FA2CD7" w:rsidRPr="00765AA4" w:rsidRDefault="00FA2CD7" w:rsidP="007A3203">
            <w:pPr>
              <w:tabs>
                <w:tab w:val="left" w:pos="1134"/>
              </w:tabs>
              <w:spacing w:line="276" w:lineRule="auto"/>
              <w:ind w:firstLine="22"/>
              <w:jc w:val="both"/>
              <w:rPr>
                <w:sz w:val="24"/>
                <w:szCs w:val="24"/>
              </w:rPr>
            </w:pPr>
          </w:p>
        </w:tc>
        <w:tc>
          <w:tcPr>
            <w:tcW w:w="1369" w:type="dxa"/>
            <w:tcBorders>
              <w:top w:val="nil"/>
              <w:bottom w:val="nil"/>
            </w:tcBorders>
          </w:tcPr>
          <w:p w:rsidR="00FA2CD7" w:rsidRPr="00765AA4" w:rsidRDefault="00FA2CD7" w:rsidP="007A3203">
            <w:pPr>
              <w:tabs>
                <w:tab w:val="left" w:pos="1134"/>
              </w:tabs>
              <w:spacing w:line="276" w:lineRule="auto"/>
              <w:ind w:firstLine="22"/>
              <w:jc w:val="both"/>
              <w:rPr>
                <w:sz w:val="24"/>
                <w:szCs w:val="24"/>
              </w:rPr>
            </w:pPr>
          </w:p>
        </w:tc>
        <w:tc>
          <w:tcPr>
            <w:tcW w:w="4868" w:type="dxa"/>
            <w:tcBorders>
              <w:top w:val="nil"/>
              <w:bottom w:val="nil"/>
            </w:tcBorders>
          </w:tcPr>
          <w:p w:rsidR="00FA2CD7" w:rsidRPr="00765AA4" w:rsidRDefault="00973B64" w:rsidP="007A3203">
            <w:pPr>
              <w:tabs>
                <w:tab w:val="left" w:pos="1134"/>
              </w:tabs>
              <w:spacing w:line="276" w:lineRule="auto"/>
              <w:ind w:firstLine="22"/>
              <w:jc w:val="both"/>
              <w:rPr>
                <w:sz w:val="24"/>
                <w:szCs w:val="24"/>
                <w:lang w:val="ru-RU"/>
              </w:rPr>
            </w:pPr>
            <w:r w:rsidRPr="00765AA4">
              <w:rPr>
                <w:sz w:val="24"/>
                <w:szCs w:val="24"/>
                <w:lang w:val="ru-RU"/>
              </w:rPr>
              <w:t>1.2. Комплект школь- ной мебели (доска классная, стол учителя, стул учителя пристав- ной, кресло для учите- ля, стол учащегося…)</w:t>
            </w:r>
          </w:p>
        </w:tc>
        <w:tc>
          <w:tcPr>
            <w:tcW w:w="2694" w:type="dxa"/>
            <w:vMerge/>
            <w:tcBorders>
              <w:top w:val="nil"/>
            </w:tcBorders>
          </w:tcPr>
          <w:p w:rsidR="00FA2CD7" w:rsidRPr="00765AA4" w:rsidRDefault="00FA2CD7" w:rsidP="007A3203">
            <w:pPr>
              <w:tabs>
                <w:tab w:val="left" w:pos="1134"/>
              </w:tabs>
              <w:spacing w:line="276" w:lineRule="auto"/>
              <w:ind w:firstLine="22"/>
              <w:jc w:val="both"/>
              <w:rPr>
                <w:sz w:val="24"/>
                <w:szCs w:val="24"/>
                <w:lang w:val="ru-RU"/>
              </w:rPr>
            </w:pPr>
          </w:p>
        </w:tc>
      </w:tr>
      <w:tr w:rsidR="00FA2CD7" w:rsidRPr="009C6609" w:rsidTr="007A3203">
        <w:trPr>
          <w:trHeight w:val="890"/>
        </w:trPr>
        <w:tc>
          <w:tcPr>
            <w:tcW w:w="1012" w:type="dxa"/>
            <w:tcBorders>
              <w:top w:val="nil"/>
              <w:bottom w:val="nil"/>
            </w:tcBorders>
          </w:tcPr>
          <w:p w:rsidR="00FA2CD7" w:rsidRPr="00765AA4" w:rsidRDefault="00FA2CD7" w:rsidP="007A3203">
            <w:pPr>
              <w:tabs>
                <w:tab w:val="left" w:pos="1134"/>
              </w:tabs>
              <w:spacing w:line="276" w:lineRule="auto"/>
              <w:ind w:firstLine="22"/>
              <w:jc w:val="both"/>
              <w:rPr>
                <w:sz w:val="24"/>
                <w:szCs w:val="24"/>
                <w:lang w:val="ru-RU"/>
              </w:rPr>
            </w:pPr>
          </w:p>
        </w:tc>
        <w:tc>
          <w:tcPr>
            <w:tcW w:w="1369" w:type="dxa"/>
            <w:tcBorders>
              <w:top w:val="nil"/>
              <w:bottom w:val="nil"/>
            </w:tcBorders>
          </w:tcPr>
          <w:p w:rsidR="00FA2CD7" w:rsidRPr="00765AA4" w:rsidRDefault="00FA2CD7" w:rsidP="007A3203">
            <w:pPr>
              <w:tabs>
                <w:tab w:val="left" w:pos="1134"/>
              </w:tabs>
              <w:spacing w:line="276" w:lineRule="auto"/>
              <w:ind w:firstLine="22"/>
              <w:jc w:val="both"/>
              <w:rPr>
                <w:sz w:val="24"/>
                <w:szCs w:val="24"/>
                <w:lang w:val="ru-RU"/>
              </w:rPr>
            </w:pPr>
          </w:p>
        </w:tc>
        <w:tc>
          <w:tcPr>
            <w:tcW w:w="4868" w:type="dxa"/>
            <w:tcBorders>
              <w:top w:val="nil"/>
              <w:bottom w:val="nil"/>
            </w:tcBorders>
          </w:tcPr>
          <w:p w:rsidR="00FA2CD7" w:rsidRPr="00765AA4" w:rsidRDefault="00973B64" w:rsidP="007A3203">
            <w:pPr>
              <w:tabs>
                <w:tab w:val="left" w:pos="1134"/>
              </w:tabs>
              <w:spacing w:line="276" w:lineRule="auto"/>
              <w:ind w:firstLine="22"/>
              <w:jc w:val="both"/>
              <w:rPr>
                <w:sz w:val="24"/>
                <w:szCs w:val="24"/>
                <w:lang w:val="ru-RU"/>
              </w:rPr>
            </w:pPr>
            <w:r w:rsidRPr="00765AA4">
              <w:rPr>
                <w:sz w:val="24"/>
                <w:szCs w:val="24"/>
                <w:lang w:val="ru-RU"/>
              </w:rPr>
              <w:t>1.3. Комплект техниче- ских средств (компью- тер/ноутбук с перифери- ей, МФУ…)</w:t>
            </w:r>
          </w:p>
        </w:tc>
        <w:tc>
          <w:tcPr>
            <w:tcW w:w="2694" w:type="dxa"/>
            <w:vMerge/>
            <w:tcBorders>
              <w:top w:val="nil"/>
            </w:tcBorders>
          </w:tcPr>
          <w:p w:rsidR="00FA2CD7" w:rsidRPr="00765AA4" w:rsidRDefault="00FA2CD7" w:rsidP="007A3203">
            <w:pPr>
              <w:tabs>
                <w:tab w:val="left" w:pos="1134"/>
              </w:tabs>
              <w:spacing w:line="276" w:lineRule="auto"/>
              <w:ind w:firstLine="22"/>
              <w:jc w:val="both"/>
              <w:rPr>
                <w:sz w:val="24"/>
                <w:szCs w:val="24"/>
                <w:lang w:val="ru-RU"/>
              </w:rPr>
            </w:pPr>
          </w:p>
        </w:tc>
      </w:tr>
      <w:tr w:rsidR="00FA2CD7" w:rsidRPr="009C6609" w:rsidTr="007A3203">
        <w:trPr>
          <w:trHeight w:val="890"/>
        </w:trPr>
        <w:tc>
          <w:tcPr>
            <w:tcW w:w="1012" w:type="dxa"/>
            <w:tcBorders>
              <w:top w:val="nil"/>
              <w:bottom w:val="nil"/>
            </w:tcBorders>
          </w:tcPr>
          <w:p w:rsidR="00FA2CD7" w:rsidRPr="00765AA4" w:rsidRDefault="00FA2CD7" w:rsidP="007A3203">
            <w:pPr>
              <w:tabs>
                <w:tab w:val="left" w:pos="1134"/>
              </w:tabs>
              <w:spacing w:line="276" w:lineRule="auto"/>
              <w:ind w:firstLine="22"/>
              <w:jc w:val="both"/>
              <w:rPr>
                <w:sz w:val="24"/>
                <w:szCs w:val="24"/>
                <w:lang w:val="ru-RU"/>
              </w:rPr>
            </w:pPr>
          </w:p>
        </w:tc>
        <w:tc>
          <w:tcPr>
            <w:tcW w:w="1369" w:type="dxa"/>
            <w:tcBorders>
              <w:top w:val="nil"/>
              <w:bottom w:val="nil"/>
            </w:tcBorders>
          </w:tcPr>
          <w:p w:rsidR="00FA2CD7" w:rsidRPr="00765AA4" w:rsidRDefault="00FA2CD7" w:rsidP="007A3203">
            <w:pPr>
              <w:tabs>
                <w:tab w:val="left" w:pos="1134"/>
              </w:tabs>
              <w:spacing w:line="276" w:lineRule="auto"/>
              <w:ind w:firstLine="22"/>
              <w:jc w:val="both"/>
              <w:rPr>
                <w:sz w:val="24"/>
                <w:szCs w:val="24"/>
                <w:lang w:val="ru-RU"/>
              </w:rPr>
            </w:pPr>
          </w:p>
        </w:tc>
        <w:tc>
          <w:tcPr>
            <w:tcW w:w="4868" w:type="dxa"/>
            <w:tcBorders>
              <w:top w:val="nil"/>
              <w:bottom w:val="nil"/>
            </w:tcBorders>
          </w:tcPr>
          <w:p w:rsidR="00FA2CD7" w:rsidRPr="00765AA4" w:rsidRDefault="00973B64" w:rsidP="007A3203">
            <w:pPr>
              <w:tabs>
                <w:tab w:val="left" w:pos="1134"/>
              </w:tabs>
              <w:spacing w:line="276" w:lineRule="auto"/>
              <w:ind w:firstLine="22"/>
              <w:jc w:val="both"/>
              <w:rPr>
                <w:sz w:val="24"/>
                <w:szCs w:val="24"/>
                <w:lang w:val="ru-RU"/>
              </w:rPr>
            </w:pPr>
            <w:r w:rsidRPr="00765AA4">
              <w:rPr>
                <w:sz w:val="24"/>
                <w:szCs w:val="24"/>
                <w:lang w:val="ru-RU"/>
              </w:rPr>
              <w:t>1.4. Фонд дополнитель- ной литературы (слова- ри, справочники, энциклопедии…)</w:t>
            </w:r>
          </w:p>
        </w:tc>
        <w:tc>
          <w:tcPr>
            <w:tcW w:w="2694" w:type="dxa"/>
            <w:vMerge/>
            <w:tcBorders>
              <w:top w:val="nil"/>
            </w:tcBorders>
          </w:tcPr>
          <w:p w:rsidR="00FA2CD7" w:rsidRPr="00765AA4" w:rsidRDefault="00FA2CD7" w:rsidP="007A3203">
            <w:pPr>
              <w:tabs>
                <w:tab w:val="left" w:pos="1134"/>
              </w:tabs>
              <w:spacing w:line="276" w:lineRule="auto"/>
              <w:ind w:firstLine="22"/>
              <w:jc w:val="both"/>
              <w:rPr>
                <w:sz w:val="24"/>
                <w:szCs w:val="24"/>
                <w:lang w:val="ru-RU"/>
              </w:rPr>
            </w:pPr>
          </w:p>
        </w:tc>
      </w:tr>
      <w:tr w:rsidR="00FA2CD7" w:rsidRPr="00765AA4" w:rsidTr="007A3203">
        <w:trPr>
          <w:trHeight w:val="490"/>
        </w:trPr>
        <w:tc>
          <w:tcPr>
            <w:tcW w:w="1012" w:type="dxa"/>
            <w:tcBorders>
              <w:top w:val="nil"/>
              <w:bottom w:val="nil"/>
            </w:tcBorders>
          </w:tcPr>
          <w:p w:rsidR="00FA2CD7" w:rsidRPr="00765AA4" w:rsidRDefault="00FA2CD7" w:rsidP="007A3203">
            <w:pPr>
              <w:tabs>
                <w:tab w:val="left" w:pos="1134"/>
              </w:tabs>
              <w:spacing w:line="276" w:lineRule="auto"/>
              <w:ind w:firstLine="22"/>
              <w:jc w:val="both"/>
              <w:rPr>
                <w:sz w:val="24"/>
                <w:szCs w:val="24"/>
                <w:lang w:val="ru-RU"/>
              </w:rPr>
            </w:pPr>
          </w:p>
        </w:tc>
        <w:tc>
          <w:tcPr>
            <w:tcW w:w="1369" w:type="dxa"/>
            <w:tcBorders>
              <w:top w:val="nil"/>
              <w:bottom w:val="nil"/>
            </w:tcBorders>
          </w:tcPr>
          <w:p w:rsidR="00FA2CD7" w:rsidRPr="00765AA4" w:rsidRDefault="00FA2CD7" w:rsidP="007A3203">
            <w:pPr>
              <w:tabs>
                <w:tab w:val="left" w:pos="1134"/>
              </w:tabs>
              <w:spacing w:line="276" w:lineRule="auto"/>
              <w:ind w:firstLine="22"/>
              <w:jc w:val="both"/>
              <w:rPr>
                <w:sz w:val="24"/>
                <w:szCs w:val="24"/>
                <w:lang w:val="ru-RU"/>
              </w:rPr>
            </w:pPr>
          </w:p>
        </w:tc>
        <w:tc>
          <w:tcPr>
            <w:tcW w:w="4868" w:type="dxa"/>
            <w:tcBorders>
              <w:top w:val="nil"/>
              <w:bottom w:val="nil"/>
            </w:tcBorders>
          </w:tcPr>
          <w:p w:rsidR="00FA2CD7" w:rsidRPr="00765AA4" w:rsidRDefault="00973B64" w:rsidP="007A3203">
            <w:pPr>
              <w:tabs>
                <w:tab w:val="left" w:pos="1134"/>
              </w:tabs>
              <w:spacing w:line="276" w:lineRule="auto"/>
              <w:ind w:firstLine="22"/>
              <w:jc w:val="both"/>
              <w:rPr>
                <w:sz w:val="24"/>
                <w:szCs w:val="24"/>
              </w:rPr>
            </w:pPr>
            <w:r w:rsidRPr="00765AA4">
              <w:rPr>
                <w:sz w:val="24"/>
                <w:szCs w:val="24"/>
              </w:rPr>
              <w:t>1.5. Учебно-методиче- ские материалы</w:t>
            </w:r>
          </w:p>
        </w:tc>
        <w:tc>
          <w:tcPr>
            <w:tcW w:w="2694" w:type="dxa"/>
            <w:vMerge/>
            <w:tcBorders>
              <w:top w:val="nil"/>
            </w:tcBorders>
          </w:tcPr>
          <w:p w:rsidR="00FA2CD7" w:rsidRPr="00765AA4" w:rsidRDefault="00FA2CD7" w:rsidP="007A3203">
            <w:pPr>
              <w:tabs>
                <w:tab w:val="left" w:pos="1134"/>
              </w:tabs>
              <w:spacing w:line="276" w:lineRule="auto"/>
              <w:ind w:firstLine="22"/>
              <w:jc w:val="both"/>
              <w:rPr>
                <w:sz w:val="24"/>
                <w:szCs w:val="24"/>
              </w:rPr>
            </w:pPr>
          </w:p>
        </w:tc>
      </w:tr>
      <w:tr w:rsidR="00FA2CD7" w:rsidRPr="009C6609" w:rsidTr="007A3203">
        <w:trPr>
          <w:trHeight w:val="2128"/>
        </w:trPr>
        <w:tc>
          <w:tcPr>
            <w:tcW w:w="1012" w:type="dxa"/>
            <w:tcBorders>
              <w:top w:val="nil"/>
            </w:tcBorders>
          </w:tcPr>
          <w:p w:rsidR="00FA2CD7" w:rsidRPr="00765AA4" w:rsidRDefault="00FA2CD7" w:rsidP="007A3203">
            <w:pPr>
              <w:tabs>
                <w:tab w:val="left" w:pos="1134"/>
              </w:tabs>
              <w:spacing w:line="276" w:lineRule="auto"/>
              <w:ind w:firstLine="22"/>
              <w:jc w:val="both"/>
              <w:rPr>
                <w:sz w:val="24"/>
                <w:szCs w:val="24"/>
              </w:rPr>
            </w:pPr>
          </w:p>
        </w:tc>
        <w:tc>
          <w:tcPr>
            <w:tcW w:w="1369" w:type="dxa"/>
            <w:tcBorders>
              <w:top w:val="nil"/>
            </w:tcBorders>
          </w:tcPr>
          <w:p w:rsidR="00FA2CD7" w:rsidRPr="00765AA4" w:rsidRDefault="00FA2CD7" w:rsidP="007A3203">
            <w:pPr>
              <w:tabs>
                <w:tab w:val="left" w:pos="1134"/>
              </w:tabs>
              <w:spacing w:line="276" w:lineRule="auto"/>
              <w:ind w:firstLine="22"/>
              <w:jc w:val="both"/>
              <w:rPr>
                <w:sz w:val="24"/>
                <w:szCs w:val="24"/>
              </w:rPr>
            </w:pPr>
          </w:p>
        </w:tc>
        <w:tc>
          <w:tcPr>
            <w:tcW w:w="4868" w:type="dxa"/>
            <w:tcBorders>
              <w:top w:val="nil"/>
            </w:tcBorders>
          </w:tcPr>
          <w:p w:rsidR="00FA2CD7" w:rsidRPr="00765AA4" w:rsidRDefault="00973B64" w:rsidP="007A3203">
            <w:pPr>
              <w:tabs>
                <w:tab w:val="left" w:pos="1134"/>
              </w:tabs>
              <w:spacing w:line="276" w:lineRule="auto"/>
              <w:ind w:firstLine="22"/>
              <w:jc w:val="both"/>
              <w:rPr>
                <w:sz w:val="24"/>
                <w:szCs w:val="24"/>
                <w:lang w:val="ru-RU"/>
              </w:rPr>
            </w:pPr>
            <w:r w:rsidRPr="00765AA4">
              <w:rPr>
                <w:sz w:val="24"/>
                <w:szCs w:val="24"/>
                <w:lang w:val="ru-RU"/>
              </w:rPr>
              <w:t>1.6. Учебно-наглядные пособия (печатные пособия демонстрацион- ные: таблицы, репро- дукции картин, портре- тов писателей и лингвистов; раздаточ- ные: дидактические карточки, раздаточный изобразительный</w:t>
            </w:r>
          </w:p>
        </w:tc>
        <w:tc>
          <w:tcPr>
            <w:tcW w:w="2694" w:type="dxa"/>
            <w:vMerge/>
            <w:tcBorders>
              <w:top w:val="nil"/>
            </w:tcBorders>
          </w:tcPr>
          <w:p w:rsidR="00FA2CD7" w:rsidRPr="00765AA4" w:rsidRDefault="00FA2CD7" w:rsidP="007A3203">
            <w:pPr>
              <w:tabs>
                <w:tab w:val="left" w:pos="1134"/>
              </w:tabs>
              <w:spacing w:line="276" w:lineRule="auto"/>
              <w:ind w:firstLine="22"/>
              <w:jc w:val="both"/>
              <w:rPr>
                <w:sz w:val="24"/>
                <w:szCs w:val="24"/>
                <w:lang w:val="ru-RU"/>
              </w:rPr>
            </w:pPr>
          </w:p>
        </w:tc>
      </w:tr>
    </w:tbl>
    <w:p w:rsidR="00FA2CD7" w:rsidRPr="00765AA4" w:rsidRDefault="00973B64" w:rsidP="00765AA4">
      <w:pPr>
        <w:tabs>
          <w:tab w:val="left" w:pos="1134"/>
        </w:tabs>
        <w:spacing w:line="276" w:lineRule="auto"/>
        <w:ind w:firstLine="567"/>
        <w:jc w:val="both"/>
        <w:rPr>
          <w:sz w:val="24"/>
          <w:szCs w:val="24"/>
        </w:rPr>
      </w:pPr>
      <w:r w:rsidRPr="00765AA4">
        <w:rPr>
          <w:sz w:val="24"/>
          <w:szCs w:val="24"/>
        </w:rPr>
        <w:t>Окончание</w:t>
      </w:r>
    </w:p>
    <w:p w:rsidR="00FA2CD7" w:rsidRPr="00765AA4" w:rsidRDefault="00FA2CD7" w:rsidP="00765AA4">
      <w:pPr>
        <w:tabs>
          <w:tab w:val="left" w:pos="1134"/>
        </w:tabs>
        <w:spacing w:line="276" w:lineRule="auto"/>
        <w:ind w:firstLine="567"/>
        <w:jc w:val="both"/>
        <w:rPr>
          <w:sz w:val="24"/>
          <w:szCs w:val="24"/>
        </w:rPr>
      </w:pPr>
    </w:p>
    <w:tbl>
      <w:tblPr>
        <w:tblStyle w:val="TableNormal"/>
        <w:tblW w:w="9943" w:type="dxa"/>
        <w:tblInd w:w="12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012"/>
        <w:gridCol w:w="1369"/>
        <w:gridCol w:w="4868"/>
        <w:gridCol w:w="2694"/>
      </w:tblGrid>
      <w:tr w:rsidR="00FA2CD7" w:rsidRPr="00765AA4" w:rsidTr="007A3203">
        <w:trPr>
          <w:trHeight w:val="953"/>
        </w:trPr>
        <w:tc>
          <w:tcPr>
            <w:tcW w:w="1012" w:type="dxa"/>
          </w:tcPr>
          <w:p w:rsidR="007A3203" w:rsidRDefault="00973B64" w:rsidP="007A3203">
            <w:pPr>
              <w:tabs>
                <w:tab w:val="left" w:pos="1134"/>
              </w:tabs>
              <w:spacing w:line="276" w:lineRule="auto"/>
              <w:ind w:firstLine="22"/>
              <w:jc w:val="both"/>
              <w:rPr>
                <w:sz w:val="24"/>
                <w:szCs w:val="24"/>
              </w:rPr>
            </w:pPr>
            <w:r w:rsidRPr="00765AA4">
              <w:rPr>
                <w:sz w:val="24"/>
                <w:szCs w:val="24"/>
              </w:rPr>
              <w:t>№</w:t>
            </w:r>
          </w:p>
          <w:p w:rsidR="00FA2CD7" w:rsidRPr="00765AA4" w:rsidRDefault="00973B64" w:rsidP="007A3203">
            <w:pPr>
              <w:tabs>
                <w:tab w:val="left" w:pos="1134"/>
              </w:tabs>
              <w:spacing w:line="276" w:lineRule="auto"/>
              <w:ind w:firstLine="22"/>
              <w:jc w:val="both"/>
              <w:rPr>
                <w:sz w:val="24"/>
                <w:szCs w:val="24"/>
              </w:rPr>
            </w:pPr>
            <w:r w:rsidRPr="00765AA4">
              <w:rPr>
                <w:sz w:val="24"/>
                <w:szCs w:val="24"/>
              </w:rPr>
              <w:t>п/п</w:t>
            </w:r>
          </w:p>
        </w:tc>
        <w:tc>
          <w:tcPr>
            <w:tcW w:w="1369" w:type="dxa"/>
          </w:tcPr>
          <w:p w:rsidR="00FA2CD7" w:rsidRPr="00765AA4" w:rsidRDefault="00973B64" w:rsidP="007A3203">
            <w:pPr>
              <w:tabs>
                <w:tab w:val="left" w:pos="1134"/>
              </w:tabs>
              <w:spacing w:line="276" w:lineRule="auto"/>
              <w:ind w:firstLine="22"/>
              <w:jc w:val="both"/>
              <w:rPr>
                <w:sz w:val="24"/>
                <w:szCs w:val="24"/>
              </w:rPr>
            </w:pPr>
            <w:r w:rsidRPr="00765AA4">
              <w:rPr>
                <w:sz w:val="24"/>
                <w:szCs w:val="24"/>
              </w:rPr>
              <w:t>Компоненты структуры образовательной организации</w:t>
            </w:r>
          </w:p>
        </w:tc>
        <w:tc>
          <w:tcPr>
            <w:tcW w:w="4868" w:type="dxa"/>
          </w:tcPr>
          <w:p w:rsidR="00FA2CD7" w:rsidRPr="00765AA4" w:rsidRDefault="00973B64" w:rsidP="007A3203">
            <w:pPr>
              <w:tabs>
                <w:tab w:val="left" w:pos="1134"/>
              </w:tabs>
              <w:spacing w:line="276" w:lineRule="auto"/>
              <w:ind w:firstLine="22"/>
              <w:jc w:val="both"/>
              <w:rPr>
                <w:sz w:val="24"/>
                <w:szCs w:val="24"/>
              </w:rPr>
            </w:pPr>
            <w:r w:rsidRPr="00765AA4">
              <w:rPr>
                <w:sz w:val="24"/>
                <w:szCs w:val="24"/>
              </w:rPr>
              <w:t>Необходимое оборудование и оснащение</w:t>
            </w:r>
          </w:p>
        </w:tc>
        <w:tc>
          <w:tcPr>
            <w:tcW w:w="2694" w:type="dxa"/>
          </w:tcPr>
          <w:p w:rsidR="00FA2CD7" w:rsidRPr="00765AA4" w:rsidRDefault="00973B64" w:rsidP="007A3203">
            <w:pPr>
              <w:tabs>
                <w:tab w:val="left" w:pos="1134"/>
              </w:tabs>
              <w:spacing w:line="276" w:lineRule="auto"/>
              <w:ind w:firstLine="22"/>
              <w:jc w:val="both"/>
              <w:rPr>
                <w:sz w:val="24"/>
                <w:szCs w:val="24"/>
              </w:rPr>
            </w:pPr>
            <w:r w:rsidRPr="00765AA4">
              <w:rPr>
                <w:sz w:val="24"/>
                <w:szCs w:val="24"/>
              </w:rPr>
              <w:t>Необходимо/ имеются</w:t>
            </w:r>
          </w:p>
          <w:p w:rsidR="00FA2CD7" w:rsidRPr="00765AA4" w:rsidRDefault="00973B64" w:rsidP="007A3203">
            <w:pPr>
              <w:tabs>
                <w:tab w:val="left" w:pos="1134"/>
              </w:tabs>
              <w:spacing w:line="276" w:lineRule="auto"/>
              <w:ind w:firstLine="22"/>
              <w:jc w:val="both"/>
              <w:rPr>
                <w:sz w:val="24"/>
                <w:szCs w:val="24"/>
              </w:rPr>
            </w:pPr>
            <w:r w:rsidRPr="00765AA4">
              <w:rPr>
                <w:sz w:val="24"/>
                <w:szCs w:val="24"/>
              </w:rPr>
              <w:t>в наличии</w:t>
            </w:r>
          </w:p>
        </w:tc>
      </w:tr>
      <w:tr w:rsidR="00FA2CD7" w:rsidRPr="009C6609" w:rsidTr="007A3203">
        <w:trPr>
          <w:trHeight w:val="4702"/>
        </w:trPr>
        <w:tc>
          <w:tcPr>
            <w:tcW w:w="1012" w:type="dxa"/>
          </w:tcPr>
          <w:p w:rsidR="00FA2CD7" w:rsidRPr="00765AA4" w:rsidRDefault="00FA2CD7" w:rsidP="007A3203">
            <w:pPr>
              <w:tabs>
                <w:tab w:val="left" w:pos="1134"/>
              </w:tabs>
              <w:spacing w:line="276" w:lineRule="auto"/>
              <w:ind w:firstLine="22"/>
              <w:jc w:val="both"/>
              <w:rPr>
                <w:sz w:val="24"/>
                <w:szCs w:val="24"/>
              </w:rPr>
            </w:pPr>
          </w:p>
        </w:tc>
        <w:tc>
          <w:tcPr>
            <w:tcW w:w="1369" w:type="dxa"/>
          </w:tcPr>
          <w:p w:rsidR="00FA2CD7" w:rsidRPr="00765AA4" w:rsidRDefault="00FA2CD7" w:rsidP="007A3203">
            <w:pPr>
              <w:tabs>
                <w:tab w:val="left" w:pos="1134"/>
              </w:tabs>
              <w:spacing w:line="276" w:lineRule="auto"/>
              <w:ind w:firstLine="22"/>
              <w:jc w:val="both"/>
              <w:rPr>
                <w:sz w:val="24"/>
                <w:szCs w:val="24"/>
              </w:rPr>
            </w:pPr>
          </w:p>
        </w:tc>
        <w:tc>
          <w:tcPr>
            <w:tcW w:w="4868" w:type="dxa"/>
          </w:tcPr>
          <w:p w:rsidR="00FA2CD7" w:rsidRPr="00765AA4" w:rsidRDefault="00973B64" w:rsidP="007A3203">
            <w:pPr>
              <w:tabs>
                <w:tab w:val="left" w:pos="1134"/>
              </w:tabs>
              <w:spacing w:line="276" w:lineRule="auto"/>
              <w:ind w:firstLine="22"/>
              <w:jc w:val="both"/>
              <w:rPr>
                <w:sz w:val="24"/>
                <w:szCs w:val="24"/>
                <w:lang w:val="ru-RU"/>
              </w:rPr>
            </w:pPr>
            <w:r w:rsidRPr="00765AA4">
              <w:rPr>
                <w:sz w:val="24"/>
                <w:szCs w:val="24"/>
                <w:lang w:val="ru-RU"/>
              </w:rPr>
              <w:t>материал, рабочие тетради…; экранно- звуковые средства: аудиокниги, фоно- хрестоматии, видео- фильмы…; мульти- медийные средства: электронные приложе- ния к учебникам, аудиозаписи, видео- фильмы, электронные медиалекции, тренаже- ры…)</w:t>
            </w:r>
          </w:p>
          <w:p w:rsidR="00FA2CD7" w:rsidRPr="00765AA4" w:rsidRDefault="00973B64" w:rsidP="007A3203">
            <w:pPr>
              <w:tabs>
                <w:tab w:val="left" w:pos="1134"/>
              </w:tabs>
              <w:spacing w:line="276" w:lineRule="auto"/>
              <w:ind w:firstLine="22"/>
              <w:jc w:val="both"/>
              <w:rPr>
                <w:sz w:val="24"/>
                <w:szCs w:val="24"/>
                <w:lang w:val="ru-RU"/>
              </w:rPr>
            </w:pPr>
            <w:r w:rsidRPr="00765AA4">
              <w:rPr>
                <w:sz w:val="24"/>
                <w:szCs w:val="24"/>
                <w:lang w:val="ru-RU"/>
              </w:rPr>
              <w:t>Методические рекомендации по использованию различ- ных групп учебно- наглядных пособий</w:t>
            </w:r>
          </w:p>
          <w:p w:rsidR="00FA2CD7" w:rsidRPr="00765AA4" w:rsidRDefault="00973B64" w:rsidP="007A3203">
            <w:pPr>
              <w:tabs>
                <w:tab w:val="left" w:pos="1134"/>
              </w:tabs>
              <w:spacing w:line="276" w:lineRule="auto"/>
              <w:ind w:firstLine="22"/>
              <w:jc w:val="both"/>
              <w:rPr>
                <w:sz w:val="24"/>
                <w:szCs w:val="24"/>
                <w:lang w:val="ru-RU"/>
              </w:rPr>
            </w:pPr>
            <w:r w:rsidRPr="00765AA4">
              <w:rPr>
                <w:sz w:val="24"/>
                <w:szCs w:val="24"/>
                <w:lang w:val="ru-RU"/>
              </w:rPr>
              <w:t>Расходные материа- лы, обеспечивающие различные виды дея- тельности обучающихся</w:t>
            </w:r>
          </w:p>
        </w:tc>
        <w:tc>
          <w:tcPr>
            <w:tcW w:w="2694" w:type="dxa"/>
          </w:tcPr>
          <w:p w:rsidR="00FA2CD7" w:rsidRPr="00765AA4" w:rsidRDefault="00FA2CD7" w:rsidP="007A3203">
            <w:pPr>
              <w:tabs>
                <w:tab w:val="left" w:pos="1134"/>
              </w:tabs>
              <w:spacing w:line="276" w:lineRule="auto"/>
              <w:ind w:firstLine="22"/>
              <w:jc w:val="both"/>
              <w:rPr>
                <w:sz w:val="24"/>
                <w:szCs w:val="24"/>
                <w:lang w:val="ru-RU"/>
              </w:rPr>
            </w:pPr>
          </w:p>
        </w:tc>
      </w:tr>
      <w:tr w:rsidR="00FA2CD7" w:rsidRPr="009C6609" w:rsidTr="007A3203">
        <w:trPr>
          <w:trHeight w:val="748"/>
        </w:trPr>
        <w:tc>
          <w:tcPr>
            <w:tcW w:w="1012" w:type="dxa"/>
          </w:tcPr>
          <w:p w:rsidR="00FA2CD7" w:rsidRPr="00765AA4" w:rsidRDefault="00973B64" w:rsidP="007A3203">
            <w:pPr>
              <w:tabs>
                <w:tab w:val="left" w:pos="1134"/>
              </w:tabs>
              <w:spacing w:line="276" w:lineRule="auto"/>
              <w:ind w:firstLine="22"/>
              <w:jc w:val="both"/>
              <w:rPr>
                <w:sz w:val="24"/>
                <w:szCs w:val="24"/>
              </w:rPr>
            </w:pPr>
            <w:r w:rsidRPr="00765AA4">
              <w:rPr>
                <w:sz w:val="24"/>
                <w:szCs w:val="24"/>
              </w:rPr>
              <w:t>2</w:t>
            </w:r>
          </w:p>
        </w:tc>
        <w:tc>
          <w:tcPr>
            <w:tcW w:w="1369" w:type="dxa"/>
          </w:tcPr>
          <w:p w:rsidR="00FA2CD7" w:rsidRPr="00765AA4" w:rsidRDefault="00973B64" w:rsidP="007A3203">
            <w:pPr>
              <w:tabs>
                <w:tab w:val="left" w:pos="1134"/>
              </w:tabs>
              <w:spacing w:line="276" w:lineRule="auto"/>
              <w:ind w:firstLine="22"/>
              <w:jc w:val="both"/>
              <w:rPr>
                <w:sz w:val="24"/>
                <w:szCs w:val="24"/>
                <w:lang w:val="ru-RU"/>
              </w:rPr>
            </w:pPr>
            <w:r w:rsidRPr="00765AA4">
              <w:rPr>
                <w:sz w:val="24"/>
                <w:szCs w:val="24"/>
                <w:lang w:val="ru-RU"/>
              </w:rPr>
              <w:t>Учебный кабинет русского языка</w:t>
            </w:r>
          </w:p>
          <w:p w:rsidR="00FA2CD7" w:rsidRPr="00765AA4" w:rsidRDefault="00973B64" w:rsidP="007A3203">
            <w:pPr>
              <w:tabs>
                <w:tab w:val="left" w:pos="1134"/>
              </w:tabs>
              <w:spacing w:line="276" w:lineRule="auto"/>
              <w:ind w:firstLine="22"/>
              <w:jc w:val="both"/>
              <w:rPr>
                <w:sz w:val="24"/>
                <w:szCs w:val="24"/>
                <w:lang w:val="ru-RU"/>
              </w:rPr>
            </w:pPr>
            <w:r w:rsidRPr="00765AA4">
              <w:rPr>
                <w:sz w:val="24"/>
                <w:szCs w:val="24"/>
                <w:lang w:val="ru-RU"/>
              </w:rPr>
              <w:t>и литературы</w:t>
            </w:r>
          </w:p>
        </w:tc>
        <w:tc>
          <w:tcPr>
            <w:tcW w:w="4868" w:type="dxa"/>
          </w:tcPr>
          <w:p w:rsidR="00FA2CD7" w:rsidRPr="00765AA4" w:rsidRDefault="00FA2CD7" w:rsidP="007A3203">
            <w:pPr>
              <w:tabs>
                <w:tab w:val="left" w:pos="1134"/>
              </w:tabs>
              <w:spacing w:line="276" w:lineRule="auto"/>
              <w:ind w:firstLine="22"/>
              <w:jc w:val="both"/>
              <w:rPr>
                <w:sz w:val="24"/>
                <w:szCs w:val="24"/>
                <w:lang w:val="ru-RU"/>
              </w:rPr>
            </w:pPr>
          </w:p>
        </w:tc>
        <w:tc>
          <w:tcPr>
            <w:tcW w:w="2694" w:type="dxa"/>
          </w:tcPr>
          <w:p w:rsidR="00FA2CD7" w:rsidRPr="00765AA4" w:rsidRDefault="00FA2CD7" w:rsidP="007A3203">
            <w:pPr>
              <w:tabs>
                <w:tab w:val="left" w:pos="1134"/>
              </w:tabs>
              <w:spacing w:line="276" w:lineRule="auto"/>
              <w:ind w:firstLine="22"/>
              <w:jc w:val="both"/>
              <w:rPr>
                <w:sz w:val="24"/>
                <w:szCs w:val="24"/>
                <w:lang w:val="ru-RU"/>
              </w:rPr>
            </w:pPr>
          </w:p>
        </w:tc>
      </w:tr>
      <w:tr w:rsidR="00FA2CD7" w:rsidRPr="00765AA4" w:rsidTr="007A3203">
        <w:trPr>
          <w:trHeight w:val="353"/>
        </w:trPr>
        <w:tc>
          <w:tcPr>
            <w:tcW w:w="1012" w:type="dxa"/>
          </w:tcPr>
          <w:p w:rsidR="00FA2CD7" w:rsidRPr="00765AA4" w:rsidRDefault="00973B64" w:rsidP="007A3203">
            <w:pPr>
              <w:tabs>
                <w:tab w:val="left" w:pos="1134"/>
              </w:tabs>
              <w:spacing w:line="276" w:lineRule="auto"/>
              <w:ind w:firstLine="22"/>
              <w:jc w:val="both"/>
              <w:rPr>
                <w:sz w:val="24"/>
                <w:szCs w:val="24"/>
              </w:rPr>
            </w:pPr>
            <w:r w:rsidRPr="00765AA4">
              <w:rPr>
                <w:sz w:val="24"/>
                <w:szCs w:val="24"/>
              </w:rPr>
              <w:t>3</w:t>
            </w:r>
          </w:p>
        </w:tc>
        <w:tc>
          <w:tcPr>
            <w:tcW w:w="1369" w:type="dxa"/>
          </w:tcPr>
          <w:p w:rsidR="00FA2CD7" w:rsidRPr="00765AA4" w:rsidRDefault="00973B64" w:rsidP="007A3203">
            <w:pPr>
              <w:tabs>
                <w:tab w:val="left" w:pos="1134"/>
              </w:tabs>
              <w:spacing w:line="276" w:lineRule="auto"/>
              <w:ind w:firstLine="22"/>
              <w:jc w:val="both"/>
              <w:rPr>
                <w:sz w:val="24"/>
                <w:szCs w:val="24"/>
              </w:rPr>
            </w:pPr>
            <w:r w:rsidRPr="00765AA4">
              <w:rPr>
                <w:sz w:val="24"/>
                <w:szCs w:val="24"/>
              </w:rPr>
              <w:t>…</w:t>
            </w:r>
          </w:p>
        </w:tc>
        <w:tc>
          <w:tcPr>
            <w:tcW w:w="4868" w:type="dxa"/>
          </w:tcPr>
          <w:p w:rsidR="00FA2CD7" w:rsidRPr="00765AA4" w:rsidRDefault="00FA2CD7" w:rsidP="007A3203">
            <w:pPr>
              <w:tabs>
                <w:tab w:val="left" w:pos="1134"/>
              </w:tabs>
              <w:spacing w:line="276" w:lineRule="auto"/>
              <w:ind w:firstLine="22"/>
              <w:jc w:val="both"/>
              <w:rPr>
                <w:sz w:val="24"/>
                <w:szCs w:val="24"/>
              </w:rPr>
            </w:pPr>
          </w:p>
        </w:tc>
        <w:tc>
          <w:tcPr>
            <w:tcW w:w="2694" w:type="dxa"/>
          </w:tcPr>
          <w:p w:rsidR="00FA2CD7" w:rsidRPr="00765AA4" w:rsidRDefault="00FA2CD7" w:rsidP="007A3203">
            <w:pPr>
              <w:tabs>
                <w:tab w:val="left" w:pos="1134"/>
              </w:tabs>
              <w:spacing w:line="276" w:lineRule="auto"/>
              <w:ind w:firstLine="22"/>
              <w:jc w:val="both"/>
              <w:rPr>
                <w:sz w:val="24"/>
                <w:szCs w:val="24"/>
              </w:rPr>
            </w:pPr>
          </w:p>
        </w:tc>
      </w:tr>
    </w:tbl>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Спортивный зал, включая</w:t>
      </w:r>
      <w:r w:rsidR="00C52C85" w:rsidRPr="00765AA4">
        <w:rPr>
          <w:sz w:val="24"/>
          <w:szCs w:val="24"/>
          <w:lang w:val="ru-RU"/>
        </w:rPr>
        <w:t xml:space="preserve"> помещение для хранения спортив</w:t>
      </w:r>
      <w:r w:rsidRPr="00765AA4">
        <w:rPr>
          <w:sz w:val="24"/>
          <w:szCs w:val="24"/>
          <w:lang w:val="ru-RU"/>
        </w:rPr>
        <w:t>ного инвентаря, в соответствии с рабочей программой, утверж- денной организацией, оснащается: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инвентарем и оборудованием для проведения занятий по </w:t>
      </w:r>
      <w:r w:rsidR="00C52C85" w:rsidRPr="00765AA4">
        <w:rPr>
          <w:sz w:val="24"/>
          <w:szCs w:val="24"/>
          <w:lang w:val="ru-RU"/>
        </w:rPr>
        <w:t>фи</w:t>
      </w:r>
      <w:r w:rsidRPr="00765AA4">
        <w:rPr>
          <w:sz w:val="24"/>
          <w:szCs w:val="24"/>
          <w:lang w:val="ru-RU"/>
        </w:rPr>
        <w:t>зической культуре и спортивным играм;</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стеллажами для спортивного инвентаря;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комплектом скамеек.</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Библиотека (информационно-библиотечный центр </w:t>
      </w:r>
      <w:r w:rsidR="00C52C85" w:rsidRPr="00765AA4">
        <w:rPr>
          <w:sz w:val="24"/>
          <w:szCs w:val="24"/>
          <w:lang w:val="ru-RU"/>
        </w:rPr>
        <w:t>образова</w:t>
      </w:r>
      <w:r w:rsidRPr="00765AA4">
        <w:rPr>
          <w:sz w:val="24"/>
          <w:szCs w:val="24"/>
          <w:lang w:val="ru-RU"/>
        </w:rPr>
        <w:t>тельной организации) включает:</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стол библиотекаря, кресло библиотекаря;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стеллажи библиотечные для хранения и демонстрации пе- чатных и медиапособий, художественной литературы;</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стол для выдачи учебных изданий;</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шкаф для читательских формуляров;</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картотеку;</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столы ученические (для читального зала, в том числе модуль- ные, компьютерные);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стулья ученические, регулируемые по высоте;</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кресла для чтения;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технические средства обучения (персональные компьютеры (настольные, ноутбуки), планшеты, </w:t>
      </w:r>
      <w:r w:rsidR="00C52C85" w:rsidRPr="00765AA4">
        <w:rPr>
          <w:sz w:val="24"/>
          <w:szCs w:val="24"/>
          <w:lang w:val="ru-RU"/>
        </w:rPr>
        <w:t>копировально-множи</w:t>
      </w:r>
      <w:r w:rsidRPr="00765AA4">
        <w:rPr>
          <w:sz w:val="24"/>
          <w:szCs w:val="24"/>
          <w:lang w:val="ru-RU"/>
        </w:rPr>
        <w:t>тельная техника), обеспечивающие возможность доступа к электронной ИОС организации и использования электрон- ных образовательных ресу</w:t>
      </w:r>
      <w:r w:rsidR="00C52C85" w:rsidRPr="00765AA4">
        <w:rPr>
          <w:sz w:val="24"/>
          <w:szCs w:val="24"/>
          <w:lang w:val="ru-RU"/>
        </w:rPr>
        <w:t>рсов участниками образовательно</w:t>
      </w:r>
      <w:r w:rsidRPr="00765AA4">
        <w:rPr>
          <w:sz w:val="24"/>
          <w:szCs w:val="24"/>
          <w:lang w:val="ru-RU"/>
        </w:rPr>
        <w:t>го процесса.</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При формировании и комплектовании учебных кабинетов и иных подразделений образовательной организации при реали- зации различных вариантов адаптированных ООП </w:t>
      </w:r>
      <w:r w:rsidRPr="00765AA4">
        <w:rPr>
          <w:sz w:val="24"/>
          <w:szCs w:val="24"/>
          <w:lang w:val="ru-RU"/>
        </w:rPr>
        <w:lastRenderedPageBreak/>
        <w:t>ООО для об- учающихся с ОВЗ создается безбарьерная архитектурная среда, оборудуются специальные рабочие места для обучающихся.</w:t>
      </w:r>
    </w:p>
    <w:p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Обеспечение техническими средствами об</w:t>
      </w:r>
      <w:r w:rsidR="00606A48" w:rsidRPr="00765AA4">
        <w:rPr>
          <w:sz w:val="24"/>
          <w:szCs w:val="24"/>
          <w:lang w:val="ru-RU"/>
        </w:rPr>
        <w:t>учения (персональ</w:t>
      </w:r>
      <w:r w:rsidRPr="00765AA4">
        <w:rPr>
          <w:sz w:val="24"/>
          <w:szCs w:val="24"/>
          <w:lang w:val="ru-RU"/>
        </w:rPr>
        <w:t>ными компьютерами), ли</w:t>
      </w:r>
      <w:r w:rsidR="00606A48" w:rsidRPr="00765AA4">
        <w:rPr>
          <w:sz w:val="24"/>
          <w:szCs w:val="24"/>
          <w:lang w:val="ru-RU"/>
        </w:rPr>
        <w:t>цензированными программными про</w:t>
      </w:r>
      <w:r w:rsidRPr="00765AA4">
        <w:rPr>
          <w:sz w:val="24"/>
          <w:szCs w:val="24"/>
          <w:lang w:val="ru-RU"/>
        </w:rPr>
        <w:t xml:space="preserve">дуктами, базами данных и доступом к информационно-образо- вательным ресурсам должно осуществляться с учетом создания и обеспечения функционирования автоматизированных </w:t>
      </w:r>
      <w:r w:rsidR="00606A48" w:rsidRPr="00765AA4">
        <w:rPr>
          <w:sz w:val="24"/>
          <w:szCs w:val="24"/>
          <w:lang w:val="ru-RU"/>
        </w:rPr>
        <w:t>рабо</w:t>
      </w:r>
      <w:r w:rsidRPr="00765AA4">
        <w:rPr>
          <w:sz w:val="24"/>
          <w:szCs w:val="24"/>
          <w:lang w:val="ru-RU"/>
        </w:rPr>
        <w:t xml:space="preserve">чих мест для педагогических работников, административно- управленческого и учебно-вспомогательного персонала, </w:t>
      </w:r>
      <w:r w:rsidR="00606A48" w:rsidRPr="00765AA4">
        <w:rPr>
          <w:sz w:val="24"/>
          <w:szCs w:val="24"/>
          <w:lang w:val="ru-RU"/>
        </w:rPr>
        <w:t>уча</w:t>
      </w:r>
      <w:r w:rsidRPr="00765AA4">
        <w:rPr>
          <w:sz w:val="24"/>
          <w:szCs w:val="24"/>
          <w:lang w:val="ru-RU"/>
        </w:rPr>
        <w:t>ствующих в разработке и р</w:t>
      </w:r>
      <w:r w:rsidR="00C52C85" w:rsidRPr="00765AA4">
        <w:rPr>
          <w:sz w:val="24"/>
          <w:szCs w:val="24"/>
          <w:lang w:val="ru-RU"/>
        </w:rPr>
        <w:t>еализации основной образователь</w:t>
      </w:r>
      <w:r w:rsidRPr="00765AA4">
        <w:rPr>
          <w:sz w:val="24"/>
          <w:szCs w:val="24"/>
          <w:lang w:val="ru-RU"/>
        </w:rPr>
        <w:t>ной программы основного общего образования.</w:t>
      </w:r>
    </w:p>
    <w:p w:rsidR="00606A48" w:rsidRPr="00765AA4" w:rsidRDefault="00606A48" w:rsidP="00765AA4">
      <w:pPr>
        <w:tabs>
          <w:tab w:val="left" w:pos="1134"/>
        </w:tabs>
        <w:spacing w:line="276" w:lineRule="auto"/>
        <w:ind w:firstLine="567"/>
        <w:jc w:val="both"/>
        <w:rPr>
          <w:sz w:val="24"/>
          <w:szCs w:val="24"/>
          <w:lang w:val="ru-RU"/>
        </w:rPr>
      </w:pPr>
    </w:p>
    <w:p w:rsidR="00606A48" w:rsidRPr="00765AA4" w:rsidRDefault="00606A48" w:rsidP="00765AA4">
      <w:pPr>
        <w:tabs>
          <w:tab w:val="left" w:pos="1134"/>
        </w:tabs>
        <w:spacing w:line="276" w:lineRule="auto"/>
        <w:ind w:firstLine="567"/>
        <w:jc w:val="both"/>
        <w:rPr>
          <w:sz w:val="24"/>
          <w:szCs w:val="24"/>
          <w:lang w:val="ru-RU"/>
        </w:rPr>
      </w:pPr>
      <w:r w:rsidRPr="00765AA4">
        <w:rPr>
          <w:sz w:val="24"/>
          <w:szCs w:val="24"/>
          <w:lang w:val="ru-RU"/>
        </w:rPr>
        <w:t>Сетевой график (дорожная карта) по формированию необходимой системы ус</w:t>
      </w:r>
      <w:r w:rsidR="00C52C85" w:rsidRPr="00765AA4">
        <w:rPr>
          <w:sz w:val="24"/>
          <w:szCs w:val="24"/>
          <w:lang w:val="ru-RU"/>
        </w:rPr>
        <w:t>ловий школы для реализации ООП О</w:t>
      </w:r>
      <w:r w:rsidRPr="00765AA4">
        <w:rPr>
          <w:sz w:val="24"/>
          <w:szCs w:val="24"/>
          <w:lang w:val="ru-RU"/>
        </w:rPr>
        <w:t>ОО по ФГОС ООО 2021 года</w:t>
      </w:r>
    </w:p>
    <w:p w:rsidR="00C52C85" w:rsidRPr="00765AA4" w:rsidRDefault="00C52C85" w:rsidP="00765AA4">
      <w:pPr>
        <w:tabs>
          <w:tab w:val="left" w:pos="1134"/>
        </w:tabs>
        <w:spacing w:line="276" w:lineRule="auto"/>
        <w:ind w:firstLine="567"/>
        <w:jc w:val="both"/>
        <w:rPr>
          <w:sz w:val="24"/>
          <w:szCs w:val="24"/>
          <w:lang w:val="ru-RU"/>
        </w:rPr>
      </w:pPr>
    </w:p>
    <w:tbl>
      <w:tblPr>
        <w:tblW w:w="10206" w:type="dxa"/>
        <w:tblInd w:w="85" w:type="dxa"/>
        <w:tblLayout w:type="fixed"/>
        <w:tblCellMar>
          <w:left w:w="0" w:type="dxa"/>
          <w:right w:w="0" w:type="dxa"/>
        </w:tblCellMar>
        <w:tblLook w:val="0000" w:firstRow="0" w:lastRow="0" w:firstColumn="0" w:lastColumn="0" w:noHBand="0" w:noVBand="0"/>
      </w:tblPr>
      <w:tblGrid>
        <w:gridCol w:w="8364"/>
        <w:gridCol w:w="1842"/>
      </w:tblGrid>
      <w:tr w:rsidR="00606A48" w:rsidRPr="00765AA4" w:rsidTr="007A3203">
        <w:trPr>
          <w:trHeight w:val="442"/>
        </w:trPr>
        <w:tc>
          <w:tcPr>
            <w:tcW w:w="836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06A48" w:rsidRPr="00765AA4" w:rsidRDefault="00606A48" w:rsidP="007A3203">
            <w:pPr>
              <w:tabs>
                <w:tab w:val="left" w:pos="1134"/>
              </w:tabs>
              <w:spacing w:line="276" w:lineRule="auto"/>
              <w:jc w:val="both"/>
              <w:rPr>
                <w:sz w:val="24"/>
                <w:szCs w:val="24"/>
              </w:rPr>
            </w:pPr>
            <w:r w:rsidRPr="00765AA4">
              <w:rPr>
                <w:sz w:val="24"/>
                <w:szCs w:val="24"/>
              </w:rPr>
              <w:t>Мероприятия</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06A48" w:rsidRPr="00765AA4" w:rsidRDefault="00606A48" w:rsidP="007A3203">
            <w:pPr>
              <w:tabs>
                <w:tab w:val="left" w:pos="1134"/>
              </w:tabs>
              <w:spacing w:line="276" w:lineRule="auto"/>
              <w:jc w:val="both"/>
              <w:rPr>
                <w:sz w:val="24"/>
                <w:szCs w:val="24"/>
              </w:rPr>
            </w:pPr>
            <w:r w:rsidRPr="00765AA4">
              <w:rPr>
                <w:sz w:val="24"/>
                <w:szCs w:val="24"/>
              </w:rPr>
              <w:t>Сроки реализации</w:t>
            </w:r>
          </w:p>
        </w:tc>
      </w:tr>
      <w:tr w:rsidR="00606A48" w:rsidRPr="009C6609" w:rsidTr="007A3203">
        <w:trPr>
          <w:trHeight w:val="153"/>
        </w:trPr>
        <w:tc>
          <w:tcPr>
            <w:tcW w:w="10206" w:type="dxa"/>
            <w:gridSpan w:val="2"/>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06A48" w:rsidRPr="00765AA4" w:rsidRDefault="00606A48" w:rsidP="007A3203">
            <w:pPr>
              <w:tabs>
                <w:tab w:val="left" w:pos="1134"/>
              </w:tabs>
              <w:spacing w:line="276" w:lineRule="auto"/>
              <w:jc w:val="both"/>
              <w:rPr>
                <w:sz w:val="24"/>
                <w:szCs w:val="24"/>
                <w:lang w:val="ru-RU"/>
              </w:rPr>
            </w:pPr>
            <w:r w:rsidRPr="00765AA4">
              <w:rPr>
                <w:sz w:val="24"/>
                <w:szCs w:val="24"/>
              </w:rPr>
              <w:t>I</w:t>
            </w:r>
            <w:r w:rsidRPr="00765AA4">
              <w:rPr>
                <w:sz w:val="24"/>
                <w:szCs w:val="24"/>
                <w:lang w:val="ru-RU"/>
              </w:rPr>
              <w:t>.</w:t>
            </w:r>
            <w:r w:rsidRPr="00765AA4">
              <w:rPr>
                <w:sz w:val="24"/>
                <w:szCs w:val="24"/>
              </w:rPr>
              <w:t> </w:t>
            </w:r>
            <w:r w:rsidRPr="00765AA4">
              <w:rPr>
                <w:sz w:val="24"/>
                <w:szCs w:val="24"/>
                <w:lang w:val="ru-RU"/>
              </w:rPr>
              <w:t xml:space="preserve">Нормативное обеспечение реализации ООП </w:t>
            </w:r>
            <w:r w:rsidR="00C52C85" w:rsidRPr="00765AA4">
              <w:rPr>
                <w:sz w:val="24"/>
                <w:szCs w:val="24"/>
                <w:lang w:val="ru-RU"/>
              </w:rPr>
              <w:t>ООО</w:t>
            </w:r>
          </w:p>
        </w:tc>
      </w:tr>
      <w:tr w:rsidR="00606A48" w:rsidRPr="00765AA4" w:rsidTr="007A3203">
        <w:trPr>
          <w:trHeight w:val="229"/>
        </w:trPr>
        <w:tc>
          <w:tcPr>
            <w:tcW w:w="8364" w:type="dxa"/>
            <w:tcBorders>
              <w:top w:val="single" w:sz="4" w:space="0" w:color="000000"/>
              <w:left w:val="single" w:sz="4" w:space="0" w:color="000000"/>
              <w:bottom w:val="single" w:sz="4" w:space="0" w:color="auto"/>
              <w:right w:val="single" w:sz="4" w:space="0" w:color="000000"/>
            </w:tcBorders>
            <w:tcMar>
              <w:top w:w="68" w:type="dxa"/>
              <w:left w:w="85" w:type="dxa"/>
              <w:bottom w:w="85" w:type="dxa"/>
              <w:right w:w="85" w:type="dxa"/>
            </w:tcMar>
          </w:tcPr>
          <w:p w:rsidR="00606A48" w:rsidRPr="00765AA4" w:rsidRDefault="00606A48" w:rsidP="007A3203">
            <w:pPr>
              <w:tabs>
                <w:tab w:val="left" w:pos="1134"/>
              </w:tabs>
              <w:spacing w:line="276" w:lineRule="auto"/>
              <w:jc w:val="both"/>
              <w:rPr>
                <w:sz w:val="24"/>
                <w:szCs w:val="24"/>
                <w:lang w:val="ru-RU"/>
              </w:rPr>
            </w:pPr>
            <w:r w:rsidRPr="00765AA4">
              <w:rPr>
                <w:sz w:val="24"/>
                <w:szCs w:val="24"/>
                <w:lang w:val="ru-RU"/>
              </w:rPr>
              <w:t xml:space="preserve">Разработка ООП </w:t>
            </w:r>
            <w:r w:rsidR="00C52C85" w:rsidRPr="00765AA4">
              <w:rPr>
                <w:sz w:val="24"/>
                <w:szCs w:val="24"/>
                <w:lang w:val="ru-RU"/>
              </w:rPr>
              <w:t>ООО</w:t>
            </w:r>
            <w:r w:rsidRPr="00765AA4">
              <w:rPr>
                <w:sz w:val="24"/>
                <w:szCs w:val="24"/>
                <w:lang w:val="ru-RU"/>
              </w:rPr>
              <w:t xml:space="preserve"> в соответствии с требованиями ФГОС </w:t>
            </w:r>
            <w:r w:rsidR="00C52C85" w:rsidRPr="00765AA4">
              <w:rPr>
                <w:sz w:val="24"/>
                <w:szCs w:val="24"/>
                <w:lang w:val="ru-RU"/>
              </w:rPr>
              <w:t>ООО</w:t>
            </w:r>
            <w:r w:rsidRPr="00765AA4">
              <w:rPr>
                <w:sz w:val="24"/>
                <w:szCs w:val="24"/>
                <w:lang w:val="ru-RU"/>
              </w:rPr>
              <w:t xml:space="preserve"> - 2021</w:t>
            </w:r>
          </w:p>
        </w:tc>
        <w:tc>
          <w:tcPr>
            <w:tcW w:w="1842" w:type="dxa"/>
            <w:tcBorders>
              <w:top w:val="single" w:sz="4" w:space="0" w:color="000000"/>
              <w:left w:val="single" w:sz="4" w:space="0" w:color="000000"/>
              <w:bottom w:val="nil"/>
              <w:right w:val="single" w:sz="4" w:space="0" w:color="000000"/>
            </w:tcBorders>
            <w:tcMar>
              <w:top w:w="68" w:type="dxa"/>
              <w:left w:w="85" w:type="dxa"/>
              <w:bottom w:w="85" w:type="dxa"/>
              <w:right w:w="85" w:type="dxa"/>
            </w:tcMar>
          </w:tcPr>
          <w:p w:rsidR="00606A48" w:rsidRPr="00765AA4" w:rsidRDefault="00606A48" w:rsidP="007A3203">
            <w:pPr>
              <w:tabs>
                <w:tab w:val="left" w:pos="1134"/>
              </w:tabs>
              <w:spacing w:line="276" w:lineRule="auto"/>
              <w:jc w:val="both"/>
              <w:rPr>
                <w:sz w:val="24"/>
                <w:szCs w:val="24"/>
              </w:rPr>
            </w:pPr>
            <w:r w:rsidRPr="00765AA4">
              <w:rPr>
                <w:sz w:val="24"/>
                <w:szCs w:val="24"/>
              </w:rPr>
              <w:t xml:space="preserve">До </w:t>
            </w:r>
            <w:r w:rsidR="00C52C85" w:rsidRPr="00765AA4">
              <w:rPr>
                <w:sz w:val="24"/>
                <w:szCs w:val="24"/>
              </w:rPr>
              <w:t>нового 202-2023 учебного года</w:t>
            </w:r>
          </w:p>
        </w:tc>
      </w:tr>
      <w:tr w:rsidR="00606A48" w:rsidRPr="00765AA4" w:rsidTr="007A3203">
        <w:trPr>
          <w:trHeight w:val="404"/>
        </w:trPr>
        <w:tc>
          <w:tcPr>
            <w:tcW w:w="8364" w:type="dxa"/>
            <w:tcBorders>
              <w:top w:val="single" w:sz="4" w:space="0" w:color="000000"/>
              <w:left w:val="single" w:sz="4" w:space="0" w:color="000000"/>
              <w:bottom w:val="single" w:sz="4" w:space="0" w:color="auto"/>
              <w:right w:val="single" w:sz="4" w:space="0" w:color="000000"/>
            </w:tcBorders>
            <w:tcMar>
              <w:top w:w="68" w:type="dxa"/>
              <w:left w:w="85" w:type="dxa"/>
              <w:bottom w:w="85" w:type="dxa"/>
              <w:right w:w="85" w:type="dxa"/>
            </w:tcMar>
          </w:tcPr>
          <w:p w:rsidR="00606A48" w:rsidRPr="00765AA4" w:rsidRDefault="00606A48" w:rsidP="007A3203">
            <w:pPr>
              <w:tabs>
                <w:tab w:val="left" w:pos="1134"/>
              </w:tabs>
              <w:spacing w:line="276" w:lineRule="auto"/>
              <w:jc w:val="both"/>
              <w:rPr>
                <w:sz w:val="24"/>
                <w:szCs w:val="24"/>
                <w:lang w:val="ru-RU"/>
              </w:rPr>
            </w:pPr>
            <w:r w:rsidRPr="00765AA4">
              <w:rPr>
                <w:sz w:val="24"/>
                <w:szCs w:val="24"/>
                <w:lang w:val="ru-RU"/>
              </w:rPr>
              <w:t xml:space="preserve">Актуализация и при необходимости разработка локальных нормативных актов школы, которые необходимо привести в соответствие с ФГОС </w:t>
            </w:r>
            <w:r w:rsidR="00C52C85" w:rsidRPr="00765AA4">
              <w:rPr>
                <w:sz w:val="24"/>
                <w:szCs w:val="24"/>
                <w:lang w:val="ru-RU"/>
              </w:rPr>
              <w:t>ООО</w:t>
            </w:r>
            <w:r w:rsidRPr="00765AA4">
              <w:rPr>
                <w:sz w:val="24"/>
                <w:szCs w:val="24"/>
                <w:lang w:val="ru-RU"/>
              </w:rPr>
              <w:t>-2021</w:t>
            </w:r>
          </w:p>
        </w:tc>
        <w:tc>
          <w:tcPr>
            <w:tcW w:w="1842" w:type="dxa"/>
            <w:tcBorders>
              <w:top w:val="single" w:sz="4" w:space="0" w:color="000000"/>
              <w:left w:val="single" w:sz="4" w:space="0" w:color="000000"/>
              <w:bottom w:val="nil"/>
              <w:right w:val="single" w:sz="4" w:space="0" w:color="000000"/>
            </w:tcBorders>
            <w:tcMar>
              <w:top w:w="68" w:type="dxa"/>
              <w:left w:w="85" w:type="dxa"/>
              <w:bottom w:w="85" w:type="dxa"/>
              <w:right w:w="85" w:type="dxa"/>
            </w:tcMar>
          </w:tcPr>
          <w:p w:rsidR="00606A48" w:rsidRPr="00765AA4" w:rsidRDefault="00606A48" w:rsidP="007A3203">
            <w:pPr>
              <w:tabs>
                <w:tab w:val="left" w:pos="1134"/>
              </w:tabs>
              <w:spacing w:line="276" w:lineRule="auto"/>
              <w:jc w:val="both"/>
              <w:rPr>
                <w:sz w:val="24"/>
                <w:szCs w:val="24"/>
              </w:rPr>
            </w:pPr>
            <w:r w:rsidRPr="00765AA4">
              <w:rPr>
                <w:sz w:val="24"/>
                <w:szCs w:val="24"/>
              </w:rPr>
              <w:t>До 25 марта 2022 года</w:t>
            </w:r>
          </w:p>
        </w:tc>
      </w:tr>
      <w:tr w:rsidR="00606A48" w:rsidRPr="00765AA4" w:rsidTr="007A3203">
        <w:trPr>
          <w:trHeight w:val="909"/>
        </w:trPr>
        <w:tc>
          <w:tcPr>
            <w:tcW w:w="8364" w:type="dxa"/>
            <w:tcBorders>
              <w:top w:val="single" w:sz="4" w:space="0" w:color="000000"/>
              <w:left w:val="single" w:sz="4" w:space="0" w:color="000000"/>
              <w:bottom w:val="single" w:sz="4" w:space="0" w:color="auto"/>
              <w:right w:val="single" w:sz="4" w:space="0" w:color="000000"/>
            </w:tcBorders>
            <w:tcMar>
              <w:top w:w="68" w:type="dxa"/>
              <w:left w:w="85" w:type="dxa"/>
              <w:bottom w:w="85" w:type="dxa"/>
              <w:right w:w="85" w:type="dxa"/>
            </w:tcMar>
          </w:tcPr>
          <w:p w:rsidR="00606A48" w:rsidRPr="00765AA4" w:rsidRDefault="00606A48" w:rsidP="007A3203">
            <w:pPr>
              <w:tabs>
                <w:tab w:val="left" w:pos="1134"/>
              </w:tabs>
              <w:spacing w:line="276" w:lineRule="auto"/>
              <w:jc w:val="both"/>
              <w:rPr>
                <w:sz w:val="24"/>
                <w:szCs w:val="24"/>
                <w:lang w:val="ru-RU"/>
              </w:rPr>
            </w:pPr>
            <w:r w:rsidRPr="00765AA4">
              <w:rPr>
                <w:sz w:val="24"/>
                <w:szCs w:val="24"/>
                <w:lang w:val="ru-RU"/>
              </w:rPr>
              <w:t xml:space="preserve">Определение списка учебников и учебных пособий, используемых в образовательной деятельности в соответствии с федеральным перечнем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и среднего общего образования </w:t>
            </w:r>
          </w:p>
        </w:tc>
        <w:tc>
          <w:tcPr>
            <w:tcW w:w="1842" w:type="dxa"/>
            <w:tcBorders>
              <w:top w:val="single" w:sz="4" w:space="0" w:color="000000"/>
              <w:left w:val="single" w:sz="4" w:space="0" w:color="000000"/>
              <w:bottom w:val="nil"/>
              <w:right w:val="single" w:sz="4" w:space="0" w:color="000000"/>
            </w:tcBorders>
            <w:tcMar>
              <w:top w:w="68" w:type="dxa"/>
              <w:left w:w="85" w:type="dxa"/>
              <w:bottom w:w="85" w:type="dxa"/>
              <w:right w:w="85" w:type="dxa"/>
            </w:tcMar>
          </w:tcPr>
          <w:p w:rsidR="00606A48" w:rsidRPr="00765AA4" w:rsidRDefault="00606A48" w:rsidP="009E57EB">
            <w:pPr>
              <w:tabs>
                <w:tab w:val="left" w:pos="1134"/>
              </w:tabs>
              <w:spacing w:line="276" w:lineRule="auto"/>
              <w:rPr>
                <w:sz w:val="24"/>
                <w:szCs w:val="24"/>
              </w:rPr>
            </w:pPr>
            <w:r w:rsidRPr="00765AA4">
              <w:rPr>
                <w:sz w:val="24"/>
                <w:szCs w:val="24"/>
              </w:rPr>
              <w:t>До начала 2022</w:t>
            </w:r>
            <w:r w:rsidR="009E57EB">
              <w:rPr>
                <w:sz w:val="24"/>
                <w:szCs w:val="24"/>
              </w:rPr>
              <w:t>-</w:t>
            </w:r>
            <w:r w:rsidRPr="00765AA4">
              <w:rPr>
                <w:sz w:val="24"/>
                <w:szCs w:val="24"/>
              </w:rPr>
              <w:t>2023 учебного года</w:t>
            </w:r>
          </w:p>
        </w:tc>
      </w:tr>
      <w:tr w:rsidR="00606A48" w:rsidRPr="009C6609" w:rsidTr="007A3203">
        <w:trPr>
          <w:trHeight w:val="278"/>
        </w:trPr>
        <w:tc>
          <w:tcPr>
            <w:tcW w:w="10206" w:type="dxa"/>
            <w:gridSpan w:val="2"/>
            <w:tcBorders>
              <w:top w:val="single" w:sz="4" w:space="0" w:color="000000"/>
              <w:left w:val="single" w:sz="4" w:space="0" w:color="000000"/>
              <w:bottom w:val="single" w:sz="4" w:space="0" w:color="auto"/>
              <w:right w:val="single" w:sz="4" w:space="0" w:color="000000"/>
            </w:tcBorders>
            <w:tcMar>
              <w:top w:w="68" w:type="dxa"/>
              <w:left w:w="85" w:type="dxa"/>
              <w:bottom w:w="85" w:type="dxa"/>
              <w:right w:w="85" w:type="dxa"/>
            </w:tcMar>
          </w:tcPr>
          <w:p w:rsidR="00606A48" w:rsidRPr="00765AA4" w:rsidRDefault="00606A48" w:rsidP="007A3203">
            <w:pPr>
              <w:tabs>
                <w:tab w:val="left" w:pos="1134"/>
              </w:tabs>
              <w:spacing w:line="276" w:lineRule="auto"/>
              <w:jc w:val="both"/>
              <w:rPr>
                <w:sz w:val="24"/>
                <w:szCs w:val="24"/>
                <w:lang w:val="ru-RU"/>
              </w:rPr>
            </w:pPr>
            <w:r w:rsidRPr="00765AA4">
              <w:rPr>
                <w:sz w:val="24"/>
                <w:szCs w:val="24"/>
              </w:rPr>
              <w:t>II</w:t>
            </w:r>
            <w:r w:rsidRPr="00765AA4">
              <w:rPr>
                <w:sz w:val="24"/>
                <w:szCs w:val="24"/>
                <w:lang w:val="ru-RU"/>
              </w:rPr>
              <w:t xml:space="preserve">. Финансовое обеспечение реализации ООП </w:t>
            </w:r>
            <w:r w:rsidR="00C52C85" w:rsidRPr="00765AA4">
              <w:rPr>
                <w:sz w:val="24"/>
                <w:szCs w:val="24"/>
                <w:lang w:val="ru-RU"/>
              </w:rPr>
              <w:t>ООО</w:t>
            </w:r>
          </w:p>
        </w:tc>
      </w:tr>
      <w:tr w:rsidR="00606A48" w:rsidRPr="009C6609" w:rsidTr="007A3203">
        <w:trPr>
          <w:trHeight w:val="662"/>
        </w:trPr>
        <w:tc>
          <w:tcPr>
            <w:tcW w:w="8364" w:type="dxa"/>
            <w:tcBorders>
              <w:top w:val="single" w:sz="4" w:space="0" w:color="000000"/>
              <w:left w:val="single" w:sz="4" w:space="0" w:color="000000"/>
              <w:bottom w:val="single" w:sz="4" w:space="0" w:color="auto"/>
              <w:right w:val="single" w:sz="4" w:space="0" w:color="000000"/>
            </w:tcBorders>
            <w:tcMar>
              <w:top w:w="68" w:type="dxa"/>
              <w:left w:w="85" w:type="dxa"/>
              <w:bottom w:w="85" w:type="dxa"/>
              <w:right w:w="85" w:type="dxa"/>
            </w:tcMar>
          </w:tcPr>
          <w:p w:rsidR="00606A48" w:rsidRPr="00765AA4" w:rsidRDefault="00606A48" w:rsidP="007A3203">
            <w:pPr>
              <w:tabs>
                <w:tab w:val="left" w:pos="1134"/>
              </w:tabs>
              <w:spacing w:line="276" w:lineRule="auto"/>
              <w:jc w:val="both"/>
              <w:rPr>
                <w:sz w:val="24"/>
                <w:szCs w:val="24"/>
                <w:lang w:val="ru-RU"/>
              </w:rPr>
            </w:pPr>
            <w:r w:rsidRPr="00765AA4">
              <w:rPr>
                <w:sz w:val="24"/>
                <w:szCs w:val="24"/>
                <w:lang w:val="ru-RU"/>
              </w:rPr>
              <w:t xml:space="preserve">Определение объема расходов, необходимых для реализации ООП </w:t>
            </w:r>
            <w:r w:rsidR="00C52C85" w:rsidRPr="00765AA4">
              <w:rPr>
                <w:sz w:val="24"/>
                <w:szCs w:val="24"/>
                <w:lang w:val="ru-RU"/>
              </w:rPr>
              <w:t>ООО</w:t>
            </w:r>
            <w:r w:rsidRPr="00765AA4">
              <w:rPr>
                <w:sz w:val="24"/>
                <w:szCs w:val="24"/>
                <w:lang w:val="ru-RU"/>
              </w:rPr>
              <w:t xml:space="preserve"> и достижения планируемых результатов при формировании муниципального задания на текущий учебный год.</w:t>
            </w:r>
          </w:p>
        </w:tc>
        <w:tc>
          <w:tcPr>
            <w:tcW w:w="1842" w:type="dxa"/>
            <w:tcBorders>
              <w:top w:val="single" w:sz="4" w:space="0" w:color="000000"/>
              <w:left w:val="single" w:sz="4" w:space="0" w:color="000000"/>
              <w:bottom w:val="nil"/>
              <w:right w:val="single" w:sz="4" w:space="0" w:color="000000"/>
            </w:tcBorders>
            <w:tcMar>
              <w:top w:w="68" w:type="dxa"/>
              <w:left w:w="85" w:type="dxa"/>
              <w:bottom w:w="85" w:type="dxa"/>
              <w:right w:w="85" w:type="dxa"/>
            </w:tcMar>
          </w:tcPr>
          <w:p w:rsidR="00606A48" w:rsidRPr="00765AA4" w:rsidRDefault="00606A48" w:rsidP="007A3203">
            <w:pPr>
              <w:tabs>
                <w:tab w:val="left" w:pos="1134"/>
              </w:tabs>
              <w:spacing w:line="276" w:lineRule="auto"/>
              <w:jc w:val="both"/>
              <w:rPr>
                <w:sz w:val="24"/>
                <w:szCs w:val="24"/>
                <w:lang w:val="ru-RU"/>
              </w:rPr>
            </w:pPr>
            <w:r w:rsidRPr="00765AA4">
              <w:rPr>
                <w:sz w:val="24"/>
                <w:szCs w:val="24"/>
                <w:lang w:val="ru-RU"/>
              </w:rPr>
              <w:t>В течение 2022 года, до начала 2022-2023 учебного года</w:t>
            </w:r>
          </w:p>
        </w:tc>
      </w:tr>
      <w:tr w:rsidR="00606A48" w:rsidRPr="00765AA4" w:rsidTr="007A3203">
        <w:trPr>
          <w:trHeight w:val="631"/>
        </w:trPr>
        <w:tc>
          <w:tcPr>
            <w:tcW w:w="8364" w:type="dxa"/>
            <w:tcBorders>
              <w:top w:val="single" w:sz="4" w:space="0" w:color="000000"/>
              <w:left w:val="single" w:sz="4" w:space="0" w:color="000000"/>
              <w:bottom w:val="single" w:sz="4" w:space="0" w:color="auto"/>
              <w:right w:val="single" w:sz="4" w:space="0" w:color="000000"/>
            </w:tcBorders>
            <w:tcMar>
              <w:top w:w="68" w:type="dxa"/>
              <w:left w:w="85" w:type="dxa"/>
              <w:bottom w:w="85" w:type="dxa"/>
              <w:right w:w="85" w:type="dxa"/>
            </w:tcMar>
          </w:tcPr>
          <w:p w:rsidR="00606A48" w:rsidRPr="00765AA4" w:rsidRDefault="00606A48" w:rsidP="007A3203">
            <w:pPr>
              <w:tabs>
                <w:tab w:val="left" w:pos="1134"/>
              </w:tabs>
              <w:spacing w:line="276" w:lineRule="auto"/>
              <w:jc w:val="both"/>
              <w:rPr>
                <w:sz w:val="24"/>
                <w:szCs w:val="24"/>
                <w:lang w:val="ru-RU"/>
              </w:rPr>
            </w:pPr>
            <w:r w:rsidRPr="00765AA4">
              <w:rPr>
                <w:sz w:val="24"/>
                <w:szCs w:val="24"/>
                <w:lang w:val="ru-RU"/>
              </w:rPr>
              <w:t>Корректировка локальных актов (внесение изменений в них по необходимости по решению учредителя), регламентирующих установление заработной платы работников школе, в том числе стимулирующих надбавок и доплат, порядка и размеров премирования</w:t>
            </w:r>
          </w:p>
        </w:tc>
        <w:tc>
          <w:tcPr>
            <w:tcW w:w="1842" w:type="dxa"/>
            <w:tcBorders>
              <w:top w:val="single" w:sz="4" w:space="0" w:color="000000"/>
              <w:left w:val="single" w:sz="4" w:space="0" w:color="000000"/>
              <w:bottom w:val="nil"/>
              <w:right w:val="single" w:sz="4" w:space="0" w:color="000000"/>
            </w:tcBorders>
            <w:tcMar>
              <w:top w:w="68" w:type="dxa"/>
              <w:left w:w="85" w:type="dxa"/>
              <w:bottom w:w="85" w:type="dxa"/>
              <w:right w:w="85" w:type="dxa"/>
            </w:tcMar>
          </w:tcPr>
          <w:p w:rsidR="00606A48" w:rsidRPr="00765AA4" w:rsidRDefault="00606A48" w:rsidP="009E57EB">
            <w:pPr>
              <w:tabs>
                <w:tab w:val="left" w:pos="1134"/>
              </w:tabs>
              <w:spacing w:line="276" w:lineRule="auto"/>
              <w:rPr>
                <w:sz w:val="24"/>
                <w:szCs w:val="24"/>
              </w:rPr>
            </w:pPr>
            <w:r w:rsidRPr="00765AA4">
              <w:rPr>
                <w:sz w:val="24"/>
                <w:szCs w:val="24"/>
              </w:rPr>
              <w:t>По мере необходимости</w:t>
            </w:r>
          </w:p>
        </w:tc>
      </w:tr>
      <w:tr w:rsidR="00606A48" w:rsidRPr="00765AA4" w:rsidTr="007A3203">
        <w:trPr>
          <w:trHeight w:val="415"/>
        </w:trPr>
        <w:tc>
          <w:tcPr>
            <w:tcW w:w="8364" w:type="dxa"/>
            <w:tcBorders>
              <w:top w:val="single" w:sz="4" w:space="0" w:color="000000"/>
              <w:left w:val="single" w:sz="4" w:space="0" w:color="000000"/>
              <w:bottom w:val="single" w:sz="4" w:space="0" w:color="auto"/>
              <w:right w:val="single" w:sz="4" w:space="0" w:color="000000"/>
            </w:tcBorders>
            <w:tcMar>
              <w:top w:w="68" w:type="dxa"/>
              <w:left w:w="85" w:type="dxa"/>
              <w:bottom w:w="85" w:type="dxa"/>
              <w:right w:w="85" w:type="dxa"/>
            </w:tcMar>
          </w:tcPr>
          <w:p w:rsidR="00606A48" w:rsidRPr="00765AA4" w:rsidRDefault="00606A48" w:rsidP="007A3203">
            <w:pPr>
              <w:tabs>
                <w:tab w:val="left" w:pos="1134"/>
              </w:tabs>
              <w:spacing w:line="276" w:lineRule="auto"/>
              <w:jc w:val="both"/>
              <w:rPr>
                <w:sz w:val="24"/>
                <w:szCs w:val="24"/>
                <w:lang w:val="ru-RU"/>
              </w:rPr>
            </w:pPr>
            <w:r w:rsidRPr="00765AA4">
              <w:rPr>
                <w:sz w:val="24"/>
                <w:szCs w:val="24"/>
                <w:lang w:val="ru-RU"/>
              </w:rPr>
              <w:t>Заключение дополнительных соглашений к трудовому договору с педагогическими работниками</w:t>
            </w:r>
          </w:p>
        </w:tc>
        <w:tc>
          <w:tcPr>
            <w:tcW w:w="1842" w:type="dxa"/>
            <w:tcBorders>
              <w:top w:val="single" w:sz="4" w:space="0" w:color="000000"/>
              <w:left w:val="single" w:sz="4" w:space="0" w:color="000000"/>
              <w:bottom w:val="nil"/>
              <w:right w:val="single" w:sz="4" w:space="0" w:color="000000"/>
            </w:tcBorders>
            <w:tcMar>
              <w:top w:w="68" w:type="dxa"/>
              <w:left w:w="85" w:type="dxa"/>
              <w:bottom w:w="85" w:type="dxa"/>
              <w:right w:w="85" w:type="dxa"/>
            </w:tcMar>
          </w:tcPr>
          <w:p w:rsidR="00606A48" w:rsidRPr="00765AA4" w:rsidRDefault="00606A48" w:rsidP="009E57EB">
            <w:pPr>
              <w:tabs>
                <w:tab w:val="left" w:pos="1134"/>
              </w:tabs>
              <w:spacing w:line="276" w:lineRule="auto"/>
              <w:rPr>
                <w:sz w:val="24"/>
                <w:szCs w:val="24"/>
              </w:rPr>
            </w:pPr>
            <w:r w:rsidRPr="00765AA4">
              <w:rPr>
                <w:sz w:val="24"/>
                <w:szCs w:val="24"/>
              </w:rPr>
              <w:t>По мере необходимости</w:t>
            </w:r>
          </w:p>
        </w:tc>
      </w:tr>
      <w:tr w:rsidR="00606A48" w:rsidRPr="009C6609" w:rsidTr="007A3203">
        <w:trPr>
          <w:trHeight w:val="222"/>
        </w:trPr>
        <w:tc>
          <w:tcPr>
            <w:tcW w:w="10206" w:type="dxa"/>
            <w:gridSpan w:val="2"/>
            <w:tcBorders>
              <w:top w:val="single" w:sz="4" w:space="0" w:color="000000"/>
              <w:left w:val="single" w:sz="4" w:space="0" w:color="000000"/>
              <w:bottom w:val="single" w:sz="4" w:space="0" w:color="auto"/>
              <w:right w:val="single" w:sz="4" w:space="0" w:color="000000"/>
            </w:tcBorders>
            <w:tcMar>
              <w:top w:w="68" w:type="dxa"/>
              <w:left w:w="85" w:type="dxa"/>
              <w:bottom w:w="85" w:type="dxa"/>
              <w:right w:w="85" w:type="dxa"/>
            </w:tcMar>
          </w:tcPr>
          <w:p w:rsidR="00606A48" w:rsidRPr="00765AA4" w:rsidRDefault="00606A48" w:rsidP="007A3203">
            <w:pPr>
              <w:tabs>
                <w:tab w:val="left" w:pos="1134"/>
              </w:tabs>
              <w:spacing w:line="276" w:lineRule="auto"/>
              <w:jc w:val="both"/>
              <w:rPr>
                <w:sz w:val="24"/>
                <w:szCs w:val="24"/>
                <w:lang w:val="ru-RU"/>
              </w:rPr>
            </w:pPr>
            <w:r w:rsidRPr="00765AA4">
              <w:rPr>
                <w:sz w:val="24"/>
                <w:szCs w:val="24"/>
              </w:rPr>
              <w:t>III</w:t>
            </w:r>
            <w:r w:rsidRPr="00765AA4">
              <w:rPr>
                <w:sz w:val="24"/>
                <w:szCs w:val="24"/>
                <w:lang w:val="ru-RU"/>
              </w:rPr>
              <w:t>.</w:t>
            </w:r>
            <w:r w:rsidRPr="00765AA4">
              <w:rPr>
                <w:sz w:val="24"/>
                <w:szCs w:val="24"/>
              </w:rPr>
              <w:t> </w:t>
            </w:r>
            <w:r w:rsidRPr="00765AA4">
              <w:rPr>
                <w:sz w:val="24"/>
                <w:szCs w:val="24"/>
                <w:lang w:val="ru-RU"/>
              </w:rPr>
              <w:t xml:space="preserve">Организационное обеспечение реализации ООП </w:t>
            </w:r>
            <w:r w:rsidR="00C52C85" w:rsidRPr="00765AA4">
              <w:rPr>
                <w:sz w:val="24"/>
                <w:szCs w:val="24"/>
                <w:lang w:val="ru-RU"/>
              </w:rPr>
              <w:t>ООО</w:t>
            </w:r>
          </w:p>
        </w:tc>
      </w:tr>
      <w:tr w:rsidR="00606A48" w:rsidRPr="00765AA4" w:rsidTr="007A3203">
        <w:trPr>
          <w:trHeight w:val="330"/>
        </w:trPr>
        <w:tc>
          <w:tcPr>
            <w:tcW w:w="8364" w:type="dxa"/>
            <w:tcBorders>
              <w:top w:val="single" w:sz="4" w:space="0" w:color="000000"/>
              <w:left w:val="single" w:sz="4" w:space="0" w:color="000000"/>
              <w:bottom w:val="single" w:sz="4" w:space="0" w:color="auto"/>
              <w:right w:val="single" w:sz="4" w:space="0" w:color="000000"/>
            </w:tcBorders>
            <w:tcMar>
              <w:top w:w="68" w:type="dxa"/>
              <w:left w:w="85" w:type="dxa"/>
              <w:bottom w:w="85" w:type="dxa"/>
              <w:right w:w="85" w:type="dxa"/>
            </w:tcMar>
          </w:tcPr>
          <w:p w:rsidR="00606A48" w:rsidRPr="00765AA4" w:rsidRDefault="00606A48" w:rsidP="007A3203">
            <w:pPr>
              <w:tabs>
                <w:tab w:val="left" w:pos="1134"/>
              </w:tabs>
              <w:spacing w:line="276" w:lineRule="auto"/>
              <w:jc w:val="both"/>
              <w:rPr>
                <w:sz w:val="24"/>
                <w:szCs w:val="24"/>
                <w:lang w:val="ru-RU"/>
              </w:rPr>
            </w:pPr>
            <w:r w:rsidRPr="00765AA4">
              <w:rPr>
                <w:sz w:val="24"/>
                <w:szCs w:val="24"/>
                <w:lang w:val="ru-RU"/>
              </w:rPr>
              <w:t xml:space="preserve">Обеспечение координации взаимодействия участников образовательных отношений по реализации ООП </w:t>
            </w:r>
            <w:r w:rsidR="00C52C85" w:rsidRPr="00765AA4">
              <w:rPr>
                <w:sz w:val="24"/>
                <w:szCs w:val="24"/>
                <w:lang w:val="ru-RU"/>
              </w:rPr>
              <w:t>ООО</w:t>
            </w:r>
          </w:p>
        </w:tc>
        <w:tc>
          <w:tcPr>
            <w:tcW w:w="1842" w:type="dxa"/>
            <w:tcBorders>
              <w:top w:val="single" w:sz="4" w:space="0" w:color="000000"/>
              <w:left w:val="single" w:sz="4" w:space="0" w:color="000000"/>
              <w:bottom w:val="nil"/>
              <w:right w:val="single" w:sz="4" w:space="0" w:color="000000"/>
            </w:tcBorders>
            <w:tcMar>
              <w:top w:w="68" w:type="dxa"/>
              <w:left w:w="85" w:type="dxa"/>
              <w:bottom w:w="85" w:type="dxa"/>
              <w:right w:w="85" w:type="dxa"/>
            </w:tcMar>
          </w:tcPr>
          <w:p w:rsidR="00606A48" w:rsidRPr="00765AA4" w:rsidRDefault="00606A48" w:rsidP="007A3203">
            <w:pPr>
              <w:tabs>
                <w:tab w:val="left" w:pos="1134"/>
              </w:tabs>
              <w:spacing w:line="276" w:lineRule="auto"/>
              <w:jc w:val="both"/>
              <w:rPr>
                <w:sz w:val="24"/>
                <w:szCs w:val="24"/>
              </w:rPr>
            </w:pPr>
            <w:r w:rsidRPr="00765AA4">
              <w:rPr>
                <w:sz w:val="24"/>
                <w:szCs w:val="24"/>
              </w:rPr>
              <w:t>В течение учебного года</w:t>
            </w:r>
          </w:p>
        </w:tc>
      </w:tr>
      <w:tr w:rsidR="00606A48" w:rsidRPr="009C6609" w:rsidTr="007A3203">
        <w:trPr>
          <w:trHeight w:val="149"/>
        </w:trPr>
        <w:tc>
          <w:tcPr>
            <w:tcW w:w="10206" w:type="dxa"/>
            <w:gridSpan w:val="2"/>
            <w:tcBorders>
              <w:top w:val="single" w:sz="4" w:space="0" w:color="000000"/>
              <w:left w:val="single" w:sz="4" w:space="0" w:color="000000"/>
              <w:bottom w:val="single" w:sz="4" w:space="0" w:color="auto"/>
              <w:right w:val="single" w:sz="4" w:space="0" w:color="000000"/>
            </w:tcBorders>
            <w:tcMar>
              <w:top w:w="68" w:type="dxa"/>
              <w:left w:w="85" w:type="dxa"/>
              <w:bottom w:w="85" w:type="dxa"/>
              <w:right w:w="85" w:type="dxa"/>
            </w:tcMar>
          </w:tcPr>
          <w:p w:rsidR="00606A48" w:rsidRPr="00765AA4" w:rsidRDefault="00606A48" w:rsidP="007A3203">
            <w:pPr>
              <w:tabs>
                <w:tab w:val="left" w:pos="1134"/>
              </w:tabs>
              <w:spacing w:line="276" w:lineRule="auto"/>
              <w:jc w:val="both"/>
              <w:rPr>
                <w:sz w:val="24"/>
                <w:szCs w:val="24"/>
                <w:lang w:val="ru-RU"/>
              </w:rPr>
            </w:pPr>
            <w:r w:rsidRPr="00765AA4">
              <w:rPr>
                <w:sz w:val="24"/>
                <w:szCs w:val="24"/>
              </w:rPr>
              <w:lastRenderedPageBreak/>
              <w:t>IV</w:t>
            </w:r>
            <w:r w:rsidRPr="00765AA4">
              <w:rPr>
                <w:sz w:val="24"/>
                <w:szCs w:val="24"/>
                <w:lang w:val="ru-RU"/>
              </w:rPr>
              <w:t>.</w:t>
            </w:r>
            <w:r w:rsidRPr="00765AA4">
              <w:rPr>
                <w:sz w:val="24"/>
                <w:szCs w:val="24"/>
              </w:rPr>
              <w:t> </w:t>
            </w:r>
            <w:r w:rsidRPr="00765AA4">
              <w:rPr>
                <w:sz w:val="24"/>
                <w:szCs w:val="24"/>
                <w:lang w:val="ru-RU"/>
              </w:rPr>
              <w:t xml:space="preserve">Кадровое обеспечение реализации ООП </w:t>
            </w:r>
            <w:r w:rsidR="00C52C85" w:rsidRPr="00765AA4">
              <w:rPr>
                <w:sz w:val="24"/>
                <w:szCs w:val="24"/>
                <w:lang w:val="ru-RU"/>
              </w:rPr>
              <w:t>ООО</w:t>
            </w:r>
          </w:p>
        </w:tc>
      </w:tr>
      <w:tr w:rsidR="00606A48" w:rsidRPr="00765AA4" w:rsidTr="007A3203">
        <w:trPr>
          <w:trHeight w:val="283"/>
        </w:trPr>
        <w:tc>
          <w:tcPr>
            <w:tcW w:w="8364" w:type="dxa"/>
            <w:tcBorders>
              <w:top w:val="single" w:sz="4" w:space="0" w:color="000000"/>
              <w:left w:val="single" w:sz="4" w:space="0" w:color="000000"/>
              <w:bottom w:val="single" w:sz="4" w:space="0" w:color="auto"/>
              <w:right w:val="single" w:sz="4" w:space="0" w:color="000000"/>
            </w:tcBorders>
            <w:tcMar>
              <w:top w:w="68" w:type="dxa"/>
              <w:left w:w="85" w:type="dxa"/>
              <w:bottom w:w="85" w:type="dxa"/>
              <w:right w:w="85" w:type="dxa"/>
            </w:tcMar>
          </w:tcPr>
          <w:p w:rsidR="00606A48" w:rsidRPr="00765AA4" w:rsidRDefault="00606A48" w:rsidP="007A3203">
            <w:pPr>
              <w:tabs>
                <w:tab w:val="left" w:pos="1134"/>
              </w:tabs>
              <w:spacing w:line="276" w:lineRule="auto"/>
              <w:jc w:val="both"/>
              <w:rPr>
                <w:sz w:val="24"/>
                <w:szCs w:val="24"/>
                <w:lang w:val="ru-RU"/>
              </w:rPr>
            </w:pPr>
            <w:r w:rsidRPr="00765AA4">
              <w:rPr>
                <w:sz w:val="24"/>
                <w:szCs w:val="24"/>
                <w:lang w:val="ru-RU"/>
              </w:rPr>
              <w:t xml:space="preserve">Анализ кадрового обеспечения реализации ООП </w:t>
            </w:r>
            <w:r w:rsidR="00C52C85" w:rsidRPr="00765AA4">
              <w:rPr>
                <w:sz w:val="24"/>
                <w:szCs w:val="24"/>
                <w:lang w:val="ru-RU"/>
              </w:rPr>
              <w:t>ООО</w:t>
            </w:r>
          </w:p>
        </w:tc>
        <w:tc>
          <w:tcPr>
            <w:tcW w:w="1842" w:type="dxa"/>
            <w:tcBorders>
              <w:top w:val="single" w:sz="4" w:space="0" w:color="000000"/>
              <w:left w:val="single" w:sz="4" w:space="0" w:color="000000"/>
              <w:bottom w:val="nil"/>
              <w:right w:val="single" w:sz="4" w:space="0" w:color="000000"/>
            </w:tcBorders>
            <w:tcMar>
              <w:top w:w="68" w:type="dxa"/>
              <w:left w:w="85" w:type="dxa"/>
              <w:bottom w:w="85" w:type="dxa"/>
              <w:right w:w="85" w:type="dxa"/>
            </w:tcMar>
          </w:tcPr>
          <w:p w:rsidR="00606A48" w:rsidRPr="00765AA4" w:rsidRDefault="00606A48" w:rsidP="007A3203">
            <w:pPr>
              <w:tabs>
                <w:tab w:val="left" w:pos="1134"/>
              </w:tabs>
              <w:spacing w:line="276" w:lineRule="auto"/>
              <w:jc w:val="both"/>
              <w:rPr>
                <w:sz w:val="24"/>
                <w:szCs w:val="24"/>
              </w:rPr>
            </w:pPr>
            <w:r w:rsidRPr="00765AA4">
              <w:rPr>
                <w:sz w:val="24"/>
                <w:szCs w:val="24"/>
              </w:rPr>
              <w:t>До начала 2022-2023 учебного года</w:t>
            </w:r>
          </w:p>
        </w:tc>
      </w:tr>
      <w:tr w:rsidR="00606A48" w:rsidRPr="00765AA4" w:rsidTr="007A3203">
        <w:trPr>
          <w:trHeight w:val="538"/>
        </w:trPr>
        <w:tc>
          <w:tcPr>
            <w:tcW w:w="8364" w:type="dxa"/>
            <w:tcBorders>
              <w:top w:val="single" w:sz="4" w:space="0" w:color="000000"/>
              <w:left w:val="single" w:sz="4" w:space="0" w:color="000000"/>
              <w:bottom w:val="single" w:sz="4" w:space="0" w:color="auto"/>
              <w:right w:val="single" w:sz="4" w:space="0" w:color="000000"/>
            </w:tcBorders>
            <w:tcMar>
              <w:top w:w="68" w:type="dxa"/>
              <w:left w:w="85" w:type="dxa"/>
              <w:bottom w:w="85" w:type="dxa"/>
              <w:right w:w="85" w:type="dxa"/>
            </w:tcMar>
          </w:tcPr>
          <w:p w:rsidR="00606A48" w:rsidRPr="00765AA4" w:rsidRDefault="00606A48" w:rsidP="007A3203">
            <w:pPr>
              <w:tabs>
                <w:tab w:val="left" w:pos="1134"/>
              </w:tabs>
              <w:spacing w:line="276" w:lineRule="auto"/>
              <w:jc w:val="both"/>
              <w:rPr>
                <w:sz w:val="24"/>
                <w:szCs w:val="24"/>
                <w:lang w:val="ru-RU"/>
              </w:rPr>
            </w:pPr>
            <w:r w:rsidRPr="00765AA4">
              <w:rPr>
                <w:sz w:val="24"/>
                <w:szCs w:val="24"/>
                <w:lang w:val="ru-RU"/>
              </w:rPr>
              <w:t>Создание (корректировка) плана­</w:t>
            </w:r>
            <w:r w:rsidRPr="00765AA4">
              <w:rPr>
                <w:sz w:val="24"/>
                <w:szCs w:val="24"/>
                <w:lang w:val="ru-RU"/>
              </w:rPr>
              <w:br/>
              <w:t xml:space="preserve">графика повышения квалификации педагогических и руководящих работников школе по актуальным вопросам реализации ФГОС </w:t>
            </w:r>
            <w:r w:rsidR="00C52C85" w:rsidRPr="00765AA4">
              <w:rPr>
                <w:sz w:val="24"/>
                <w:szCs w:val="24"/>
                <w:lang w:val="ru-RU"/>
              </w:rPr>
              <w:t>ООО</w:t>
            </w:r>
          </w:p>
        </w:tc>
        <w:tc>
          <w:tcPr>
            <w:tcW w:w="1842" w:type="dxa"/>
            <w:tcBorders>
              <w:top w:val="single" w:sz="4" w:space="0" w:color="000000"/>
              <w:left w:val="single" w:sz="4" w:space="0" w:color="000000"/>
              <w:bottom w:val="nil"/>
              <w:right w:val="single" w:sz="4" w:space="0" w:color="000000"/>
            </w:tcBorders>
            <w:tcMar>
              <w:top w:w="68" w:type="dxa"/>
              <w:left w:w="85" w:type="dxa"/>
              <w:bottom w:w="85" w:type="dxa"/>
              <w:right w:w="85" w:type="dxa"/>
            </w:tcMar>
          </w:tcPr>
          <w:p w:rsidR="00606A48" w:rsidRPr="00765AA4" w:rsidRDefault="00606A48" w:rsidP="007A3203">
            <w:pPr>
              <w:tabs>
                <w:tab w:val="left" w:pos="1134"/>
              </w:tabs>
              <w:spacing w:line="276" w:lineRule="auto"/>
              <w:jc w:val="both"/>
              <w:rPr>
                <w:sz w:val="24"/>
                <w:szCs w:val="24"/>
              </w:rPr>
            </w:pPr>
            <w:r w:rsidRPr="00765AA4">
              <w:rPr>
                <w:sz w:val="24"/>
                <w:szCs w:val="24"/>
              </w:rPr>
              <w:t>До начала 2022-2023 учебного года</w:t>
            </w:r>
          </w:p>
        </w:tc>
      </w:tr>
      <w:tr w:rsidR="00606A48" w:rsidRPr="009C6609" w:rsidTr="007A3203">
        <w:trPr>
          <w:trHeight w:val="2176"/>
        </w:trPr>
        <w:tc>
          <w:tcPr>
            <w:tcW w:w="8364" w:type="dxa"/>
            <w:tcBorders>
              <w:top w:val="single" w:sz="4" w:space="0" w:color="000000"/>
              <w:left w:val="single" w:sz="4" w:space="0" w:color="000000"/>
              <w:bottom w:val="single" w:sz="4" w:space="0" w:color="auto"/>
              <w:right w:val="single" w:sz="4" w:space="0" w:color="000000"/>
            </w:tcBorders>
            <w:tcMar>
              <w:top w:w="68" w:type="dxa"/>
              <w:left w:w="85" w:type="dxa"/>
              <w:bottom w:w="85" w:type="dxa"/>
              <w:right w:w="85" w:type="dxa"/>
            </w:tcMar>
          </w:tcPr>
          <w:p w:rsidR="00606A48" w:rsidRPr="00765AA4" w:rsidRDefault="00606A48" w:rsidP="007A3203">
            <w:pPr>
              <w:tabs>
                <w:tab w:val="left" w:pos="1134"/>
              </w:tabs>
              <w:spacing w:line="276" w:lineRule="auto"/>
              <w:jc w:val="both"/>
              <w:rPr>
                <w:sz w:val="24"/>
                <w:szCs w:val="24"/>
                <w:lang w:val="ru-RU"/>
              </w:rPr>
            </w:pPr>
            <w:r w:rsidRPr="00765AA4">
              <w:rPr>
                <w:sz w:val="24"/>
                <w:szCs w:val="24"/>
                <w:lang w:val="ru-RU"/>
              </w:rPr>
              <w:t>Аттестация педагогических работников на соответствие занимаемой должности согласно Порядку</w:t>
            </w:r>
          </w:p>
          <w:p w:rsidR="00606A48" w:rsidRPr="00765AA4" w:rsidRDefault="00606A48" w:rsidP="007A3203">
            <w:pPr>
              <w:tabs>
                <w:tab w:val="left" w:pos="1134"/>
              </w:tabs>
              <w:spacing w:line="276" w:lineRule="auto"/>
              <w:jc w:val="both"/>
              <w:rPr>
                <w:sz w:val="24"/>
                <w:szCs w:val="24"/>
                <w:lang w:val="ru-RU"/>
              </w:rPr>
            </w:pPr>
            <w:r w:rsidRPr="00765AA4">
              <w:rPr>
                <w:sz w:val="24"/>
                <w:szCs w:val="24"/>
                <w:lang w:val="ru-RU"/>
              </w:rPr>
              <w:t>проведения аттестации педагогических работников организаций, осуществляющих образовательную деятельность (утв. приказом Министерства образования и науки РФ от 7 апреля 2014 г. № 276)</w:t>
            </w:r>
          </w:p>
        </w:tc>
        <w:tc>
          <w:tcPr>
            <w:tcW w:w="1842" w:type="dxa"/>
            <w:tcBorders>
              <w:top w:val="single" w:sz="4" w:space="0" w:color="000000"/>
              <w:left w:val="single" w:sz="4" w:space="0" w:color="000000"/>
              <w:bottom w:val="nil"/>
              <w:right w:val="single" w:sz="4" w:space="0" w:color="000000"/>
            </w:tcBorders>
            <w:tcMar>
              <w:top w:w="68" w:type="dxa"/>
              <w:left w:w="85" w:type="dxa"/>
              <w:bottom w:w="85" w:type="dxa"/>
              <w:right w:w="85" w:type="dxa"/>
            </w:tcMar>
          </w:tcPr>
          <w:p w:rsidR="00606A48" w:rsidRPr="00765AA4" w:rsidRDefault="00606A48" w:rsidP="007A3203">
            <w:pPr>
              <w:tabs>
                <w:tab w:val="left" w:pos="1134"/>
              </w:tabs>
              <w:spacing w:line="276" w:lineRule="auto"/>
              <w:jc w:val="both"/>
              <w:rPr>
                <w:sz w:val="24"/>
                <w:szCs w:val="24"/>
                <w:lang w:val="ru-RU"/>
              </w:rPr>
            </w:pPr>
            <w:r w:rsidRPr="00765AA4">
              <w:rPr>
                <w:sz w:val="24"/>
                <w:szCs w:val="24"/>
                <w:lang w:val="ru-RU"/>
              </w:rPr>
              <w:t xml:space="preserve">Согласно графику по аттестации педагогических работников школе на соответствие занимаемой должности согласно Федеральному порядку </w:t>
            </w:r>
          </w:p>
          <w:p w:rsidR="00C52C85" w:rsidRPr="00765AA4" w:rsidRDefault="00C52C85" w:rsidP="007A3203">
            <w:pPr>
              <w:tabs>
                <w:tab w:val="left" w:pos="1134"/>
              </w:tabs>
              <w:spacing w:line="276" w:lineRule="auto"/>
              <w:jc w:val="both"/>
              <w:rPr>
                <w:sz w:val="24"/>
                <w:szCs w:val="24"/>
                <w:lang w:val="ru-RU"/>
              </w:rPr>
            </w:pPr>
          </w:p>
          <w:p w:rsidR="00C52C85" w:rsidRPr="00765AA4" w:rsidRDefault="00C52C85" w:rsidP="007A3203">
            <w:pPr>
              <w:tabs>
                <w:tab w:val="left" w:pos="1134"/>
              </w:tabs>
              <w:spacing w:line="276" w:lineRule="auto"/>
              <w:jc w:val="both"/>
              <w:rPr>
                <w:sz w:val="24"/>
                <w:szCs w:val="24"/>
                <w:lang w:val="ru-RU"/>
              </w:rPr>
            </w:pPr>
          </w:p>
        </w:tc>
      </w:tr>
      <w:tr w:rsidR="00606A48" w:rsidRPr="009C6609" w:rsidTr="007A3203">
        <w:trPr>
          <w:trHeight w:val="262"/>
        </w:trPr>
        <w:tc>
          <w:tcPr>
            <w:tcW w:w="10206" w:type="dxa"/>
            <w:gridSpan w:val="2"/>
            <w:tcBorders>
              <w:top w:val="single" w:sz="4" w:space="0" w:color="000000"/>
              <w:left w:val="single" w:sz="4" w:space="0" w:color="000000"/>
              <w:bottom w:val="single" w:sz="4" w:space="0" w:color="auto"/>
              <w:right w:val="single" w:sz="4" w:space="0" w:color="000000"/>
            </w:tcBorders>
            <w:tcMar>
              <w:top w:w="68" w:type="dxa"/>
              <w:left w:w="85" w:type="dxa"/>
              <w:bottom w:w="85" w:type="dxa"/>
              <w:right w:w="85" w:type="dxa"/>
            </w:tcMar>
          </w:tcPr>
          <w:p w:rsidR="00606A48" w:rsidRPr="00765AA4" w:rsidRDefault="00606A48" w:rsidP="007A3203">
            <w:pPr>
              <w:tabs>
                <w:tab w:val="left" w:pos="1134"/>
              </w:tabs>
              <w:spacing w:line="276" w:lineRule="auto"/>
              <w:jc w:val="both"/>
              <w:rPr>
                <w:sz w:val="24"/>
                <w:szCs w:val="24"/>
                <w:lang w:val="ru-RU"/>
              </w:rPr>
            </w:pPr>
            <w:r w:rsidRPr="00765AA4">
              <w:rPr>
                <w:sz w:val="24"/>
                <w:szCs w:val="24"/>
              </w:rPr>
              <w:t>V</w:t>
            </w:r>
            <w:r w:rsidRPr="00765AA4">
              <w:rPr>
                <w:sz w:val="24"/>
                <w:szCs w:val="24"/>
                <w:lang w:val="ru-RU"/>
              </w:rPr>
              <w:t>.</w:t>
            </w:r>
            <w:r w:rsidRPr="00765AA4">
              <w:rPr>
                <w:sz w:val="24"/>
                <w:szCs w:val="24"/>
              </w:rPr>
              <w:t> </w:t>
            </w:r>
            <w:r w:rsidRPr="00765AA4">
              <w:rPr>
                <w:sz w:val="24"/>
                <w:szCs w:val="24"/>
                <w:lang w:val="ru-RU"/>
              </w:rPr>
              <w:t xml:space="preserve">Информационное обеспечение реализации ООП </w:t>
            </w:r>
            <w:r w:rsidR="00C52C85" w:rsidRPr="00765AA4">
              <w:rPr>
                <w:sz w:val="24"/>
                <w:szCs w:val="24"/>
                <w:lang w:val="ru-RU"/>
              </w:rPr>
              <w:t>ООО</w:t>
            </w:r>
          </w:p>
        </w:tc>
      </w:tr>
      <w:tr w:rsidR="00606A48" w:rsidRPr="00765AA4" w:rsidTr="007A3203">
        <w:trPr>
          <w:trHeight w:val="395"/>
        </w:trPr>
        <w:tc>
          <w:tcPr>
            <w:tcW w:w="8364" w:type="dxa"/>
            <w:tcBorders>
              <w:top w:val="single" w:sz="4" w:space="0" w:color="000000"/>
              <w:left w:val="single" w:sz="4" w:space="0" w:color="000000"/>
              <w:bottom w:val="single" w:sz="4" w:space="0" w:color="auto"/>
              <w:right w:val="single" w:sz="4" w:space="0" w:color="000000"/>
            </w:tcBorders>
            <w:tcMar>
              <w:top w:w="68" w:type="dxa"/>
              <w:left w:w="85" w:type="dxa"/>
              <w:bottom w:w="85" w:type="dxa"/>
              <w:right w:w="85" w:type="dxa"/>
            </w:tcMar>
          </w:tcPr>
          <w:p w:rsidR="00606A48" w:rsidRPr="00765AA4" w:rsidRDefault="00606A48" w:rsidP="007A3203">
            <w:pPr>
              <w:tabs>
                <w:tab w:val="left" w:pos="1134"/>
              </w:tabs>
              <w:spacing w:line="276" w:lineRule="auto"/>
              <w:jc w:val="both"/>
              <w:rPr>
                <w:sz w:val="24"/>
                <w:szCs w:val="24"/>
                <w:lang w:val="ru-RU"/>
              </w:rPr>
            </w:pPr>
            <w:r w:rsidRPr="00765AA4">
              <w:rPr>
                <w:sz w:val="24"/>
                <w:szCs w:val="24"/>
                <w:lang w:val="ru-RU"/>
              </w:rPr>
              <w:t xml:space="preserve">Размещение на сайте школы информационных материалов по реализации ООП </w:t>
            </w:r>
            <w:r w:rsidR="00C52C85" w:rsidRPr="00765AA4">
              <w:rPr>
                <w:sz w:val="24"/>
                <w:szCs w:val="24"/>
                <w:lang w:val="ru-RU"/>
              </w:rPr>
              <w:t>ООО</w:t>
            </w:r>
            <w:r w:rsidRPr="00765AA4">
              <w:rPr>
                <w:sz w:val="24"/>
                <w:szCs w:val="24"/>
                <w:lang w:val="ru-RU"/>
              </w:rPr>
              <w:t xml:space="preserve"> в соответствии с ФГОС - 2021</w:t>
            </w:r>
          </w:p>
        </w:tc>
        <w:tc>
          <w:tcPr>
            <w:tcW w:w="1842" w:type="dxa"/>
            <w:tcBorders>
              <w:top w:val="single" w:sz="4" w:space="0" w:color="000000"/>
              <w:left w:val="single" w:sz="4" w:space="0" w:color="000000"/>
              <w:bottom w:val="nil"/>
              <w:right w:val="single" w:sz="4" w:space="0" w:color="000000"/>
            </w:tcBorders>
            <w:tcMar>
              <w:top w:w="68" w:type="dxa"/>
              <w:left w:w="85" w:type="dxa"/>
              <w:bottom w:w="85" w:type="dxa"/>
              <w:right w:w="85" w:type="dxa"/>
            </w:tcMar>
          </w:tcPr>
          <w:p w:rsidR="00606A48" w:rsidRPr="00765AA4" w:rsidRDefault="00606A48" w:rsidP="007A3203">
            <w:pPr>
              <w:tabs>
                <w:tab w:val="left" w:pos="1134"/>
              </w:tabs>
              <w:spacing w:line="276" w:lineRule="auto"/>
              <w:jc w:val="both"/>
              <w:rPr>
                <w:sz w:val="24"/>
                <w:szCs w:val="24"/>
              </w:rPr>
            </w:pPr>
            <w:r w:rsidRPr="00765AA4">
              <w:rPr>
                <w:sz w:val="24"/>
                <w:szCs w:val="24"/>
              </w:rPr>
              <w:t xml:space="preserve">До 1 апреля 2022 года </w:t>
            </w:r>
          </w:p>
        </w:tc>
      </w:tr>
      <w:tr w:rsidR="00606A48" w:rsidRPr="009C6609" w:rsidTr="007A3203">
        <w:trPr>
          <w:trHeight w:val="630"/>
        </w:trPr>
        <w:tc>
          <w:tcPr>
            <w:tcW w:w="8364" w:type="dxa"/>
            <w:tcBorders>
              <w:top w:val="single" w:sz="4" w:space="0" w:color="000000"/>
              <w:left w:val="single" w:sz="4" w:space="0" w:color="000000"/>
              <w:bottom w:val="single" w:sz="4" w:space="0" w:color="auto"/>
              <w:right w:val="single" w:sz="4" w:space="0" w:color="000000"/>
            </w:tcBorders>
            <w:tcMar>
              <w:top w:w="68" w:type="dxa"/>
              <w:left w:w="85" w:type="dxa"/>
              <w:bottom w:w="85" w:type="dxa"/>
              <w:right w:w="85" w:type="dxa"/>
            </w:tcMar>
          </w:tcPr>
          <w:p w:rsidR="00606A48" w:rsidRPr="00765AA4" w:rsidRDefault="00606A48" w:rsidP="007A3203">
            <w:pPr>
              <w:tabs>
                <w:tab w:val="left" w:pos="1134"/>
              </w:tabs>
              <w:spacing w:line="276" w:lineRule="auto"/>
              <w:jc w:val="both"/>
              <w:rPr>
                <w:sz w:val="24"/>
                <w:szCs w:val="24"/>
                <w:lang w:val="ru-RU"/>
              </w:rPr>
            </w:pPr>
            <w:r w:rsidRPr="00765AA4">
              <w:rPr>
                <w:sz w:val="24"/>
                <w:szCs w:val="24"/>
                <w:lang w:val="ru-RU"/>
              </w:rPr>
              <w:t xml:space="preserve">Широкое информирование родительской общественности и всех заинтересованных лиц о  реализации ООП </w:t>
            </w:r>
            <w:r w:rsidR="00C52C85" w:rsidRPr="00765AA4">
              <w:rPr>
                <w:sz w:val="24"/>
                <w:szCs w:val="24"/>
                <w:lang w:val="ru-RU"/>
              </w:rPr>
              <w:t>ООО</w:t>
            </w:r>
            <w:r w:rsidRPr="00765AA4">
              <w:rPr>
                <w:sz w:val="24"/>
                <w:szCs w:val="24"/>
                <w:lang w:val="ru-RU"/>
              </w:rPr>
              <w:t xml:space="preserve"> по ФГОС -2021</w:t>
            </w:r>
          </w:p>
        </w:tc>
        <w:tc>
          <w:tcPr>
            <w:tcW w:w="1842" w:type="dxa"/>
            <w:tcBorders>
              <w:top w:val="single" w:sz="4" w:space="0" w:color="000000"/>
              <w:left w:val="single" w:sz="4" w:space="0" w:color="000000"/>
              <w:bottom w:val="nil"/>
              <w:right w:val="single" w:sz="4" w:space="0" w:color="000000"/>
            </w:tcBorders>
            <w:tcMar>
              <w:top w:w="68" w:type="dxa"/>
              <w:left w:w="85" w:type="dxa"/>
              <w:bottom w:w="85" w:type="dxa"/>
              <w:right w:w="85" w:type="dxa"/>
            </w:tcMar>
          </w:tcPr>
          <w:p w:rsidR="00606A48" w:rsidRPr="00765AA4" w:rsidRDefault="00606A48" w:rsidP="007A3203">
            <w:pPr>
              <w:tabs>
                <w:tab w:val="left" w:pos="1134"/>
              </w:tabs>
              <w:spacing w:line="276" w:lineRule="auto"/>
              <w:jc w:val="both"/>
              <w:rPr>
                <w:sz w:val="24"/>
                <w:szCs w:val="24"/>
                <w:lang w:val="ru-RU"/>
              </w:rPr>
            </w:pPr>
            <w:r w:rsidRPr="00765AA4">
              <w:rPr>
                <w:sz w:val="24"/>
                <w:szCs w:val="24"/>
                <w:lang w:val="ru-RU"/>
              </w:rPr>
              <w:t>До 1 апреля 2022 года, до начала 2022-2023 учебного года</w:t>
            </w:r>
          </w:p>
        </w:tc>
      </w:tr>
      <w:tr w:rsidR="00606A48" w:rsidRPr="00765AA4" w:rsidTr="007A3203">
        <w:trPr>
          <w:trHeight w:val="630"/>
        </w:trPr>
        <w:tc>
          <w:tcPr>
            <w:tcW w:w="8364" w:type="dxa"/>
            <w:tcBorders>
              <w:top w:val="single" w:sz="4" w:space="0" w:color="000000"/>
              <w:left w:val="single" w:sz="4" w:space="0" w:color="000000"/>
              <w:bottom w:val="single" w:sz="4" w:space="0" w:color="auto"/>
              <w:right w:val="single" w:sz="4" w:space="0" w:color="000000"/>
            </w:tcBorders>
            <w:tcMar>
              <w:top w:w="68" w:type="dxa"/>
              <w:left w:w="85" w:type="dxa"/>
              <w:bottom w:w="85" w:type="dxa"/>
              <w:right w:w="85" w:type="dxa"/>
            </w:tcMar>
          </w:tcPr>
          <w:p w:rsidR="00606A48" w:rsidRPr="00765AA4" w:rsidRDefault="00606A48" w:rsidP="007A3203">
            <w:pPr>
              <w:tabs>
                <w:tab w:val="left" w:pos="1134"/>
              </w:tabs>
              <w:spacing w:line="276" w:lineRule="auto"/>
              <w:jc w:val="both"/>
              <w:rPr>
                <w:sz w:val="24"/>
                <w:szCs w:val="24"/>
                <w:lang w:val="ru-RU"/>
              </w:rPr>
            </w:pPr>
            <w:r w:rsidRPr="00765AA4">
              <w:rPr>
                <w:sz w:val="24"/>
                <w:szCs w:val="24"/>
                <w:lang w:val="ru-RU"/>
              </w:rPr>
              <w:t xml:space="preserve">Организация изучения общественного мнения по вопросам реализации ООП </w:t>
            </w:r>
            <w:r w:rsidR="00C52C85" w:rsidRPr="00765AA4">
              <w:rPr>
                <w:sz w:val="24"/>
                <w:szCs w:val="24"/>
                <w:lang w:val="ru-RU"/>
              </w:rPr>
              <w:t>ООО</w:t>
            </w:r>
            <w:r w:rsidRPr="00765AA4">
              <w:rPr>
                <w:sz w:val="24"/>
                <w:szCs w:val="24"/>
                <w:lang w:val="ru-RU"/>
              </w:rPr>
              <w:t xml:space="preserve"> и внесения дополнений в содержание ООП</w:t>
            </w:r>
          </w:p>
        </w:tc>
        <w:tc>
          <w:tcPr>
            <w:tcW w:w="1842" w:type="dxa"/>
            <w:tcBorders>
              <w:top w:val="single" w:sz="4" w:space="0" w:color="000000"/>
              <w:left w:val="single" w:sz="4" w:space="0" w:color="000000"/>
              <w:bottom w:val="nil"/>
              <w:right w:val="single" w:sz="4" w:space="0" w:color="000000"/>
            </w:tcBorders>
            <w:tcMar>
              <w:top w:w="68" w:type="dxa"/>
              <w:left w:w="85" w:type="dxa"/>
              <w:bottom w:w="85" w:type="dxa"/>
              <w:right w:w="85" w:type="dxa"/>
            </w:tcMar>
          </w:tcPr>
          <w:p w:rsidR="00606A48" w:rsidRPr="00765AA4" w:rsidRDefault="00606A48" w:rsidP="007A3203">
            <w:pPr>
              <w:tabs>
                <w:tab w:val="left" w:pos="1134"/>
              </w:tabs>
              <w:spacing w:line="276" w:lineRule="auto"/>
              <w:jc w:val="both"/>
              <w:rPr>
                <w:sz w:val="24"/>
                <w:szCs w:val="24"/>
              </w:rPr>
            </w:pPr>
            <w:r w:rsidRPr="00765AA4">
              <w:rPr>
                <w:sz w:val="24"/>
                <w:szCs w:val="24"/>
              </w:rPr>
              <w:t xml:space="preserve">До начала 2022-2023 учебного года </w:t>
            </w:r>
          </w:p>
        </w:tc>
      </w:tr>
      <w:tr w:rsidR="00606A48" w:rsidRPr="00765AA4" w:rsidTr="007A3203">
        <w:trPr>
          <w:trHeight w:val="630"/>
        </w:trPr>
        <w:tc>
          <w:tcPr>
            <w:tcW w:w="8364" w:type="dxa"/>
            <w:tcBorders>
              <w:top w:val="single" w:sz="4" w:space="0" w:color="000000"/>
              <w:left w:val="single" w:sz="4" w:space="0" w:color="000000"/>
              <w:bottom w:val="single" w:sz="4" w:space="0" w:color="auto"/>
              <w:right w:val="single" w:sz="4" w:space="0" w:color="000000"/>
            </w:tcBorders>
            <w:tcMar>
              <w:top w:w="68" w:type="dxa"/>
              <w:left w:w="85" w:type="dxa"/>
              <w:bottom w:w="85" w:type="dxa"/>
              <w:right w:w="85" w:type="dxa"/>
            </w:tcMar>
          </w:tcPr>
          <w:p w:rsidR="00606A48" w:rsidRPr="00765AA4" w:rsidRDefault="00606A48" w:rsidP="007A3203">
            <w:pPr>
              <w:tabs>
                <w:tab w:val="left" w:pos="1134"/>
              </w:tabs>
              <w:spacing w:line="276" w:lineRule="auto"/>
              <w:jc w:val="both"/>
              <w:rPr>
                <w:sz w:val="24"/>
                <w:szCs w:val="24"/>
                <w:lang w:val="ru-RU"/>
              </w:rPr>
            </w:pPr>
            <w:r w:rsidRPr="00765AA4">
              <w:rPr>
                <w:sz w:val="24"/>
                <w:szCs w:val="24"/>
                <w:lang w:val="ru-RU"/>
              </w:rPr>
              <w:t xml:space="preserve">Обеспечение публичной отчетности школы о ходе и результатах реализации ООП </w:t>
            </w:r>
            <w:r w:rsidR="00C52C85" w:rsidRPr="00765AA4">
              <w:rPr>
                <w:sz w:val="24"/>
                <w:szCs w:val="24"/>
                <w:lang w:val="ru-RU"/>
              </w:rPr>
              <w:t>ООО</w:t>
            </w:r>
          </w:p>
        </w:tc>
        <w:tc>
          <w:tcPr>
            <w:tcW w:w="1842" w:type="dxa"/>
            <w:tcBorders>
              <w:top w:val="single" w:sz="4" w:space="0" w:color="000000"/>
              <w:left w:val="single" w:sz="4" w:space="0" w:color="000000"/>
              <w:bottom w:val="nil"/>
              <w:right w:val="single" w:sz="4" w:space="0" w:color="000000"/>
            </w:tcBorders>
            <w:tcMar>
              <w:top w:w="68" w:type="dxa"/>
              <w:left w:w="85" w:type="dxa"/>
              <w:bottom w:w="85" w:type="dxa"/>
              <w:right w:w="85" w:type="dxa"/>
            </w:tcMar>
          </w:tcPr>
          <w:p w:rsidR="00606A48" w:rsidRPr="00765AA4" w:rsidRDefault="00606A48" w:rsidP="007A3203">
            <w:pPr>
              <w:tabs>
                <w:tab w:val="left" w:pos="1134"/>
              </w:tabs>
              <w:spacing w:line="276" w:lineRule="auto"/>
              <w:jc w:val="both"/>
              <w:rPr>
                <w:sz w:val="24"/>
                <w:szCs w:val="24"/>
              </w:rPr>
            </w:pPr>
            <w:r w:rsidRPr="00765AA4">
              <w:rPr>
                <w:sz w:val="24"/>
                <w:szCs w:val="24"/>
              </w:rPr>
              <w:t>До конца 2022-2023 учебного года</w:t>
            </w:r>
          </w:p>
        </w:tc>
      </w:tr>
      <w:tr w:rsidR="00606A48" w:rsidRPr="00765AA4" w:rsidTr="007A3203">
        <w:trPr>
          <w:trHeight w:val="398"/>
        </w:trPr>
        <w:tc>
          <w:tcPr>
            <w:tcW w:w="8364" w:type="dxa"/>
            <w:tcBorders>
              <w:top w:val="single" w:sz="4" w:space="0" w:color="000000"/>
              <w:left w:val="single" w:sz="4" w:space="0" w:color="000000"/>
              <w:bottom w:val="single" w:sz="4" w:space="0" w:color="auto"/>
              <w:right w:val="single" w:sz="4" w:space="0" w:color="000000"/>
            </w:tcBorders>
            <w:tcMar>
              <w:top w:w="68" w:type="dxa"/>
              <w:left w:w="85" w:type="dxa"/>
              <w:bottom w:w="85" w:type="dxa"/>
              <w:right w:w="85" w:type="dxa"/>
            </w:tcMar>
          </w:tcPr>
          <w:p w:rsidR="00606A48" w:rsidRPr="00765AA4" w:rsidRDefault="00606A48" w:rsidP="007A3203">
            <w:pPr>
              <w:tabs>
                <w:tab w:val="left" w:pos="1134"/>
              </w:tabs>
              <w:spacing w:line="276" w:lineRule="auto"/>
              <w:jc w:val="both"/>
              <w:rPr>
                <w:sz w:val="24"/>
                <w:szCs w:val="24"/>
                <w:lang w:val="ru-RU"/>
              </w:rPr>
            </w:pPr>
            <w:r w:rsidRPr="00765AA4">
              <w:rPr>
                <w:sz w:val="24"/>
                <w:szCs w:val="24"/>
                <w:lang w:val="ru-RU"/>
              </w:rPr>
              <w:t>Обеспечение отчетности по результатам самообследования (раздел основные образовательные программы по ФГОС-2021)</w:t>
            </w:r>
          </w:p>
        </w:tc>
        <w:tc>
          <w:tcPr>
            <w:tcW w:w="1842" w:type="dxa"/>
            <w:tcBorders>
              <w:top w:val="single" w:sz="4" w:space="0" w:color="000000"/>
              <w:left w:val="single" w:sz="4" w:space="0" w:color="000000"/>
              <w:bottom w:val="nil"/>
              <w:right w:val="single" w:sz="4" w:space="0" w:color="000000"/>
            </w:tcBorders>
            <w:tcMar>
              <w:top w:w="68" w:type="dxa"/>
              <w:left w:w="85" w:type="dxa"/>
              <w:bottom w:w="85" w:type="dxa"/>
              <w:right w:w="85" w:type="dxa"/>
            </w:tcMar>
          </w:tcPr>
          <w:p w:rsidR="00606A48" w:rsidRPr="00765AA4" w:rsidRDefault="00606A48" w:rsidP="007A3203">
            <w:pPr>
              <w:tabs>
                <w:tab w:val="left" w:pos="1134"/>
              </w:tabs>
              <w:spacing w:line="276" w:lineRule="auto"/>
              <w:jc w:val="both"/>
              <w:rPr>
                <w:sz w:val="24"/>
                <w:szCs w:val="24"/>
              </w:rPr>
            </w:pPr>
            <w:r w:rsidRPr="00765AA4">
              <w:rPr>
                <w:sz w:val="24"/>
                <w:szCs w:val="24"/>
              </w:rPr>
              <w:t xml:space="preserve">Март-Апрель </w:t>
            </w:r>
          </w:p>
          <w:p w:rsidR="00606A48" w:rsidRPr="00765AA4" w:rsidRDefault="00606A48" w:rsidP="007A3203">
            <w:pPr>
              <w:tabs>
                <w:tab w:val="left" w:pos="1134"/>
              </w:tabs>
              <w:spacing w:line="276" w:lineRule="auto"/>
              <w:jc w:val="both"/>
              <w:rPr>
                <w:sz w:val="24"/>
                <w:szCs w:val="24"/>
              </w:rPr>
            </w:pPr>
            <w:r w:rsidRPr="00765AA4">
              <w:rPr>
                <w:sz w:val="24"/>
                <w:szCs w:val="24"/>
              </w:rPr>
              <w:t>2023 года</w:t>
            </w:r>
          </w:p>
        </w:tc>
      </w:tr>
      <w:tr w:rsidR="00606A48" w:rsidRPr="009C6609" w:rsidTr="007A3203">
        <w:trPr>
          <w:trHeight w:val="191"/>
        </w:trPr>
        <w:tc>
          <w:tcPr>
            <w:tcW w:w="10206" w:type="dxa"/>
            <w:gridSpan w:val="2"/>
            <w:tcBorders>
              <w:top w:val="single" w:sz="4" w:space="0" w:color="000000"/>
              <w:left w:val="single" w:sz="4" w:space="0" w:color="000000"/>
              <w:bottom w:val="single" w:sz="4" w:space="0" w:color="auto"/>
              <w:right w:val="single" w:sz="4" w:space="0" w:color="000000"/>
            </w:tcBorders>
            <w:tcMar>
              <w:top w:w="68" w:type="dxa"/>
              <w:left w:w="85" w:type="dxa"/>
              <w:bottom w:w="85" w:type="dxa"/>
              <w:right w:w="85" w:type="dxa"/>
            </w:tcMar>
          </w:tcPr>
          <w:p w:rsidR="00606A48" w:rsidRPr="00765AA4" w:rsidRDefault="00606A48" w:rsidP="007A3203">
            <w:pPr>
              <w:tabs>
                <w:tab w:val="left" w:pos="1134"/>
              </w:tabs>
              <w:spacing w:line="276" w:lineRule="auto"/>
              <w:jc w:val="both"/>
              <w:rPr>
                <w:sz w:val="24"/>
                <w:szCs w:val="24"/>
                <w:lang w:val="ru-RU"/>
              </w:rPr>
            </w:pPr>
            <w:r w:rsidRPr="00765AA4">
              <w:rPr>
                <w:sz w:val="24"/>
                <w:szCs w:val="24"/>
              </w:rPr>
              <w:t>VI</w:t>
            </w:r>
            <w:r w:rsidRPr="00765AA4">
              <w:rPr>
                <w:sz w:val="24"/>
                <w:szCs w:val="24"/>
                <w:lang w:val="ru-RU"/>
              </w:rPr>
              <w:t>.</w:t>
            </w:r>
            <w:r w:rsidRPr="00765AA4">
              <w:rPr>
                <w:sz w:val="24"/>
                <w:szCs w:val="24"/>
              </w:rPr>
              <w:t> </w:t>
            </w:r>
            <w:r w:rsidRPr="00765AA4">
              <w:rPr>
                <w:sz w:val="24"/>
                <w:szCs w:val="24"/>
                <w:lang w:val="ru-RU"/>
              </w:rPr>
              <w:t xml:space="preserve">Материально-техническое обеспечение реализации ООП </w:t>
            </w:r>
            <w:r w:rsidR="00C52C85" w:rsidRPr="00765AA4">
              <w:rPr>
                <w:sz w:val="24"/>
                <w:szCs w:val="24"/>
                <w:lang w:val="ru-RU"/>
              </w:rPr>
              <w:t>ООО</w:t>
            </w:r>
          </w:p>
        </w:tc>
      </w:tr>
      <w:tr w:rsidR="00606A48" w:rsidRPr="00765AA4" w:rsidTr="007A3203">
        <w:trPr>
          <w:trHeight w:val="472"/>
        </w:trPr>
        <w:tc>
          <w:tcPr>
            <w:tcW w:w="8364" w:type="dxa"/>
            <w:tcBorders>
              <w:top w:val="single" w:sz="4" w:space="0" w:color="000000"/>
              <w:left w:val="single" w:sz="4" w:space="0" w:color="000000"/>
              <w:bottom w:val="single" w:sz="4" w:space="0" w:color="auto"/>
              <w:right w:val="single" w:sz="4" w:space="0" w:color="000000"/>
            </w:tcBorders>
            <w:tcMar>
              <w:top w:w="68" w:type="dxa"/>
              <w:left w:w="85" w:type="dxa"/>
              <w:bottom w:w="85" w:type="dxa"/>
              <w:right w:w="85" w:type="dxa"/>
            </w:tcMar>
          </w:tcPr>
          <w:p w:rsidR="00606A48" w:rsidRPr="00765AA4" w:rsidRDefault="00606A48" w:rsidP="007A3203">
            <w:pPr>
              <w:tabs>
                <w:tab w:val="left" w:pos="1134"/>
              </w:tabs>
              <w:spacing w:line="276" w:lineRule="auto"/>
              <w:jc w:val="both"/>
              <w:rPr>
                <w:sz w:val="24"/>
                <w:szCs w:val="24"/>
                <w:lang w:val="ru-RU"/>
              </w:rPr>
            </w:pPr>
            <w:r w:rsidRPr="00765AA4">
              <w:rPr>
                <w:sz w:val="24"/>
                <w:szCs w:val="24"/>
                <w:lang w:val="ru-RU"/>
              </w:rPr>
              <w:lastRenderedPageBreak/>
              <w:t xml:space="preserve">Анализ материально­технического обеспечения реализации ООП </w:t>
            </w:r>
            <w:r w:rsidR="00C52C85" w:rsidRPr="00765AA4">
              <w:rPr>
                <w:sz w:val="24"/>
                <w:szCs w:val="24"/>
                <w:lang w:val="ru-RU"/>
              </w:rPr>
              <w:t>ООО</w:t>
            </w:r>
          </w:p>
        </w:tc>
        <w:tc>
          <w:tcPr>
            <w:tcW w:w="1842" w:type="dxa"/>
            <w:tcBorders>
              <w:top w:val="single" w:sz="4" w:space="0" w:color="000000"/>
              <w:left w:val="single" w:sz="4" w:space="0" w:color="000000"/>
              <w:bottom w:val="nil"/>
              <w:right w:val="single" w:sz="4" w:space="0" w:color="000000"/>
            </w:tcBorders>
            <w:tcMar>
              <w:top w:w="68" w:type="dxa"/>
              <w:left w:w="85" w:type="dxa"/>
              <w:bottom w:w="85" w:type="dxa"/>
              <w:right w:w="85" w:type="dxa"/>
            </w:tcMar>
          </w:tcPr>
          <w:p w:rsidR="00606A48" w:rsidRPr="00765AA4" w:rsidRDefault="00606A48" w:rsidP="007A3203">
            <w:pPr>
              <w:tabs>
                <w:tab w:val="left" w:pos="1134"/>
              </w:tabs>
              <w:spacing w:line="276" w:lineRule="auto"/>
              <w:jc w:val="both"/>
              <w:rPr>
                <w:sz w:val="24"/>
                <w:szCs w:val="24"/>
              </w:rPr>
            </w:pPr>
            <w:r w:rsidRPr="00765AA4">
              <w:rPr>
                <w:sz w:val="24"/>
                <w:szCs w:val="24"/>
              </w:rPr>
              <w:t xml:space="preserve">До начала 2022-2023 учебного года </w:t>
            </w:r>
          </w:p>
        </w:tc>
      </w:tr>
      <w:tr w:rsidR="00606A48" w:rsidRPr="00765AA4" w:rsidTr="007A3203">
        <w:trPr>
          <w:trHeight w:val="630"/>
        </w:trPr>
        <w:tc>
          <w:tcPr>
            <w:tcW w:w="8364" w:type="dxa"/>
            <w:tcBorders>
              <w:top w:val="single" w:sz="4" w:space="0" w:color="000000"/>
              <w:left w:val="single" w:sz="4" w:space="0" w:color="000000"/>
              <w:bottom w:val="single" w:sz="4" w:space="0" w:color="auto"/>
              <w:right w:val="single" w:sz="4" w:space="0" w:color="000000"/>
            </w:tcBorders>
            <w:tcMar>
              <w:top w:w="68" w:type="dxa"/>
              <w:left w:w="85" w:type="dxa"/>
              <w:bottom w:w="85" w:type="dxa"/>
              <w:right w:w="85" w:type="dxa"/>
            </w:tcMar>
          </w:tcPr>
          <w:p w:rsidR="00606A48" w:rsidRPr="00765AA4" w:rsidRDefault="00606A48" w:rsidP="007A3203">
            <w:pPr>
              <w:tabs>
                <w:tab w:val="left" w:pos="1134"/>
              </w:tabs>
              <w:spacing w:line="276" w:lineRule="auto"/>
              <w:jc w:val="both"/>
              <w:rPr>
                <w:sz w:val="24"/>
                <w:szCs w:val="24"/>
                <w:lang w:val="ru-RU"/>
              </w:rPr>
            </w:pPr>
            <w:r w:rsidRPr="00765AA4">
              <w:rPr>
                <w:sz w:val="24"/>
                <w:szCs w:val="24"/>
                <w:lang w:val="ru-RU"/>
              </w:rPr>
              <w:t xml:space="preserve">Обеспечение соответствия санитарно­гигиенических условий требованиям ФГОС </w:t>
            </w:r>
            <w:r w:rsidR="00C52C85" w:rsidRPr="00765AA4">
              <w:rPr>
                <w:sz w:val="24"/>
                <w:szCs w:val="24"/>
                <w:lang w:val="ru-RU"/>
              </w:rPr>
              <w:t>ООО</w:t>
            </w:r>
          </w:p>
        </w:tc>
        <w:tc>
          <w:tcPr>
            <w:tcW w:w="1842" w:type="dxa"/>
            <w:tcBorders>
              <w:top w:val="single" w:sz="4" w:space="0" w:color="000000"/>
              <w:left w:val="single" w:sz="4" w:space="0" w:color="000000"/>
              <w:bottom w:val="nil"/>
              <w:right w:val="single" w:sz="4" w:space="0" w:color="000000"/>
            </w:tcBorders>
            <w:tcMar>
              <w:top w:w="68" w:type="dxa"/>
              <w:left w:w="85" w:type="dxa"/>
              <w:bottom w:w="85" w:type="dxa"/>
              <w:right w:w="85" w:type="dxa"/>
            </w:tcMar>
          </w:tcPr>
          <w:p w:rsidR="00606A48" w:rsidRPr="00765AA4" w:rsidRDefault="00606A48" w:rsidP="007A3203">
            <w:pPr>
              <w:tabs>
                <w:tab w:val="left" w:pos="1134"/>
              </w:tabs>
              <w:spacing w:line="276" w:lineRule="auto"/>
              <w:jc w:val="both"/>
              <w:rPr>
                <w:sz w:val="24"/>
                <w:szCs w:val="24"/>
              </w:rPr>
            </w:pPr>
            <w:r w:rsidRPr="00765AA4">
              <w:rPr>
                <w:sz w:val="24"/>
                <w:szCs w:val="24"/>
              </w:rPr>
              <w:t>До начала 2022-2023 учебного года</w:t>
            </w:r>
          </w:p>
        </w:tc>
      </w:tr>
      <w:tr w:rsidR="00606A48" w:rsidRPr="00765AA4" w:rsidTr="007A3203">
        <w:trPr>
          <w:trHeight w:val="630"/>
        </w:trPr>
        <w:tc>
          <w:tcPr>
            <w:tcW w:w="8364" w:type="dxa"/>
            <w:tcBorders>
              <w:top w:val="single" w:sz="4" w:space="0" w:color="000000"/>
              <w:left w:val="single" w:sz="4" w:space="0" w:color="000000"/>
              <w:bottom w:val="single" w:sz="4" w:space="0" w:color="auto"/>
              <w:right w:val="single" w:sz="4" w:space="0" w:color="000000"/>
            </w:tcBorders>
            <w:tcMar>
              <w:top w:w="68" w:type="dxa"/>
              <w:left w:w="85" w:type="dxa"/>
              <w:bottom w:w="85" w:type="dxa"/>
              <w:right w:w="85" w:type="dxa"/>
            </w:tcMar>
          </w:tcPr>
          <w:p w:rsidR="00606A48" w:rsidRPr="00765AA4" w:rsidRDefault="00606A48" w:rsidP="007A3203">
            <w:pPr>
              <w:tabs>
                <w:tab w:val="left" w:pos="1134"/>
              </w:tabs>
              <w:spacing w:line="276" w:lineRule="auto"/>
              <w:jc w:val="both"/>
              <w:rPr>
                <w:sz w:val="24"/>
                <w:szCs w:val="24"/>
                <w:lang w:val="ru-RU"/>
              </w:rPr>
            </w:pPr>
            <w:r w:rsidRPr="00765AA4">
              <w:rPr>
                <w:sz w:val="24"/>
                <w:szCs w:val="24"/>
                <w:lang w:val="ru-RU"/>
              </w:rPr>
              <w:t>Обеспечение соответствия условий реализации ООП противопожарным нормам, нормам охраны труда работников школе</w:t>
            </w:r>
          </w:p>
        </w:tc>
        <w:tc>
          <w:tcPr>
            <w:tcW w:w="1842" w:type="dxa"/>
            <w:tcBorders>
              <w:top w:val="single" w:sz="4" w:space="0" w:color="000000"/>
              <w:left w:val="single" w:sz="4" w:space="0" w:color="000000"/>
              <w:bottom w:val="nil"/>
              <w:right w:val="single" w:sz="4" w:space="0" w:color="000000"/>
            </w:tcBorders>
            <w:tcMar>
              <w:top w:w="68" w:type="dxa"/>
              <w:left w:w="85" w:type="dxa"/>
              <w:bottom w:w="85" w:type="dxa"/>
              <w:right w:w="85" w:type="dxa"/>
            </w:tcMar>
          </w:tcPr>
          <w:p w:rsidR="00606A48" w:rsidRPr="00765AA4" w:rsidRDefault="00606A48" w:rsidP="007A3203">
            <w:pPr>
              <w:tabs>
                <w:tab w:val="left" w:pos="1134"/>
              </w:tabs>
              <w:spacing w:line="276" w:lineRule="auto"/>
              <w:jc w:val="both"/>
              <w:rPr>
                <w:sz w:val="24"/>
                <w:szCs w:val="24"/>
              </w:rPr>
            </w:pPr>
            <w:r w:rsidRPr="00765AA4">
              <w:rPr>
                <w:sz w:val="24"/>
                <w:szCs w:val="24"/>
              </w:rPr>
              <w:t>До начала 2022-2023 учебного года</w:t>
            </w:r>
          </w:p>
        </w:tc>
      </w:tr>
      <w:tr w:rsidR="00606A48" w:rsidRPr="00765AA4" w:rsidTr="007A3203">
        <w:trPr>
          <w:trHeight w:val="375"/>
        </w:trPr>
        <w:tc>
          <w:tcPr>
            <w:tcW w:w="8364" w:type="dxa"/>
            <w:tcBorders>
              <w:top w:val="single" w:sz="4" w:space="0" w:color="000000"/>
              <w:left w:val="single" w:sz="4" w:space="0" w:color="000000"/>
              <w:bottom w:val="single" w:sz="4" w:space="0" w:color="auto"/>
              <w:right w:val="single" w:sz="4" w:space="0" w:color="000000"/>
            </w:tcBorders>
            <w:tcMar>
              <w:top w:w="68" w:type="dxa"/>
              <w:left w:w="85" w:type="dxa"/>
              <w:bottom w:w="85" w:type="dxa"/>
              <w:right w:w="85" w:type="dxa"/>
            </w:tcMar>
          </w:tcPr>
          <w:p w:rsidR="00606A48" w:rsidRPr="00765AA4" w:rsidRDefault="00606A48" w:rsidP="007A3203">
            <w:pPr>
              <w:tabs>
                <w:tab w:val="left" w:pos="1134"/>
              </w:tabs>
              <w:spacing w:line="276" w:lineRule="auto"/>
              <w:jc w:val="both"/>
              <w:rPr>
                <w:sz w:val="24"/>
                <w:szCs w:val="24"/>
                <w:lang w:val="ru-RU"/>
              </w:rPr>
            </w:pPr>
            <w:r w:rsidRPr="00765AA4">
              <w:rPr>
                <w:sz w:val="24"/>
                <w:szCs w:val="24"/>
                <w:lang w:val="ru-RU"/>
              </w:rPr>
              <w:t xml:space="preserve">Обеспечение соответствия информационно­образовательной среды требованиям ФГОС </w:t>
            </w:r>
            <w:r w:rsidR="00C52C85" w:rsidRPr="00765AA4">
              <w:rPr>
                <w:sz w:val="24"/>
                <w:szCs w:val="24"/>
                <w:lang w:val="ru-RU"/>
              </w:rPr>
              <w:t>ООО</w:t>
            </w:r>
          </w:p>
        </w:tc>
        <w:tc>
          <w:tcPr>
            <w:tcW w:w="1842" w:type="dxa"/>
            <w:tcBorders>
              <w:top w:val="single" w:sz="4" w:space="0" w:color="000000"/>
              <w:left w:val="single" w:sz="4" w:space="0" w:color="000000"/>
              <w:bottom w:val="nil"/>
              <w:right w:val="single" w:sz="4" w:space="0" w:color="000000"/>
            </w:tcBorders>
            <w:tcMar>
              <w:top w:w="68" w:type="dxa"/>
              <w:left w:w="85" w:type="dxa"/>
              <w:bottom w:w="85" w:type="dxa"/>
              <w:right w:w="85" w:type="dxa"/>
            </w:tcMar>
          </w:tcPr>
          <w:p w:rsidR="00606A48" w:rsidRPr="00765AA4" w:rsidRDefault="00606A48" w:rsidP="007A3203">
            <w:pPr>
              <w:tabs>
                <w:tab w:val="left" w:pos="1134"/>
              </w:tabs>
              <w:spacing w:line="276" w:lineRule="auto"/>
              <w:jc w:val="both"/>
              <w:rPr>
                <w:sz w:val="24"/>
                <w:szCs w:val="24"/>
              </w:rPr>
            </w:pPr>
            <w:r w:rsidRPr="00765AA4">
              <w:rPr>
                <w:sz w:val="24"/>
                <w:szCs w:val="24"/>
              </w:rPr>
              <w:t>До начала 2022-2023 учебного года</w:t>
            </w:r>
          </w:p>
        </w:tc>
      </w:tr>
      <w:tr w:rsidR="00606A48" w:rsidRPr="00765AA4" w:rsidTr="007A3203">
        <w:trPr>
          <w:trHeight w:val="630"/>
        </w:trPr>
        <w:tc>
          <w:tcPr>
            <w:tcW w:w="8364" w:type="dxa"/>
            <w:tcBorders>
              <w:top w:val="single" w:sz="4" w:space="0" w:color="000000"/>
              <w:left w:val="single" w:sz="4" w:space="0" w:color="000000"/>
              <w:bottom w:val="single" w:sz="4" w:space="0" w:color="auto"/>
              <w:right w:val="single" w:sz="4" w:space="0" w:color="000000"/>
            </w:tcBorders>
            <w:tcMar>
              <w:top w:w="68" w:type="dxa"/>
              <w:left w:w="85" w:type="dxa"/>
              <w:bottom w:w="85" w:type="dxa"/>
              <w:right w:w="85" w:type="dxa"/>
            </w:tcMar>
          </w:tcPr>
          <w:p w:rsidR="00606A48" w:rsidRPr="00765AA4" w:rsidRDefault="00606A48" w:rsidP="007A3203">
            <w:pPr>
              <w:tabs>
                <w:tab w:val="left" w:pos="1134"/>
              </w:tabs>
              <w:spacing w:line="276" w:lineRule="auto"/>
              <w:jc w:val="both"/>
              <w:rPr>
                <w:sz w:val="24"/>
                <w:szCs w:val="24"/>
                <w:lang w:val="ru-RU"/>
              </w:rPr>
            </w:pPr>
            <w:r w:rsidRPr="00765AA4">
              <w:rPr>
                <w:sz w:val="24"/>
                <w:szCs w:val="24"/>
                <w:lang w:val="ru-RU"/>
              </w:rPr>
              <w:t>Обеспечение укомплектованности библиотечно­информационного школы печатными и электронными образовательными ресурсами</w:t>
            </w:r>
          </w:p>
        </w:tc>
        <w:tc>
          <w:tcPr>
            <w:tcW w:w="1842" w:type="dxa"/>
            <w:tcBorders>
              <w:top w:val="single" w:sz="4" w:space="0" w:color="000000"/>
              <w:left w:val="single" w:sz="4" w:space="0" w:color="000000"/>
              <w:bottom w:val="nil"/>
              <w:right w:val="single" w:sz="4" w:space="0" w:color="000000"/>
            </w:tcBorders>
            <w:tcMar>
              <w:top w:w="68" w:type="dxa"/>
              <w:left w:w="85" w:type="dxa"/>
              <w:bottom w:w="85" w:type="dxa"/>
              <w:right w:w="85" w:type="dxa"/>
            </w:tcMar>
          </w:tcPr>
          <w:p w:rsidR="00606A48" w:rsidRPr="00765AA4" w:rsidRDefault="00606A48" w:rsidP="007A3203">
            <w:pPr>
              <w:tabs>
                <w:tab w:val="left" w:pos="1134"/>
              </w:tabs>
              <w:spacing w:line="276" w:lineRule="auto"/>
              <w:jc w:val="both"/>
              <w:rPr>
                <w:sz w:val="24"/>
                <w:szCs w:val="24"/>
              </w:rPr>
            </w:pPr>
            <w:r w:rsidRPr="00765AA4">
              <w:rPr>
                <w:sz w:val="24"/>
                <w:szCs w:val="24"/>
              </w:rPr>
              <w:t>До начала 2022-2023 учебного года</w:t>
            </w:r>
          </w:p>
        </w:tc>
      </w:tr>
      <w:tr w:rsidR="00606A48" w:rsidRPr="00765AA4" w:rsidTr="00EB33FA">
        <w:trPr>
          <w:trHeight w:val="630"/>
        </w:trPr>
        <w:tc>
          <w:tcPr>
            <w:tcW w:w="8364" w:type="dxa"/>
            <w:tcBorders>
              <w:top w:val="single" w:sz="4" w:space="0" w:color="000000"/>
              <w:left w:val="single" w:sz="4" w:space="0" w:color="000000"/>
              <w:bottom w:val="single" w:sz="4" w:space="0" w:color="auto"/>
              <w:right w:val="single" w:sz="4" w:space="0" w:color="000000"/>
            </w:tcBorders>
            <w:tcMar>
              <w:top w:w="68" w:type="dxa"/>
              <w:left w:w="85" w:type="dxa"/>
              <w:bottom w:w="85" w:type="dxa"/>
              <w:right w:w="85" w:type="dxa"/>
            </w:tcMar>
          </w:tcPr>
          <w:p w:rsidR="00606A48" w:rsidRPr="00765AA4" w:rsidRDefault="00606A48" w:rsidP="007A3203">
            <w:pPr>
              <w:tabs>
                <w:tab w:val="left" w:pos="1134"/>
              </w:tabs>
              <w:spacing w:line="276" w:lineRule="auto"/>
              <w:jc w:val="both"/>
              <w:rPr>
                <w:sz w:val="24"/>
                <w:szCs w:val="24"/>
                <w:lang w:val="ru-RU"/>
              </w:rPr>
            </w:pPr>
            <w:r w:rsidRPr="00765AA4">
              <w:rPr>
                <w:sz w:val="24"/>
                <w:szCs w:val="24"/>
                <w:lang w:val="ru-RU"/>
              </w:rPr>
              <w:t>Наличие доступа школы к электронным образовательным ресурсам (ЭОР), размещенным в федеральных, региональных и иных базах данных</w:t>
            </w:r>
          </w:p>
        </w:tc>
        <w:tc>
          <w:tcPr>
            <w:tcW w:w="1842" w:type="dxa"/>
            <w:tcBorders>
              <w:top w:val="single" w:sz="4" w:space="0" w:color="000000"/>
              <w:left w:val="single" w:sz="4" w:space="0" w:color="000000"/>
              <w:bottom w:val="single" w:sz="4" w:space="0" w:color="auto"/>
              <w:right w:val="single" w:sz="4" w:space="0" w:color="000000"/>
            </w:tcBorders>
            <w:tcMar>
              <w:top w:w="68" w:type="dxa"/>
              <w:left w:w="85" w:type="dxa"/>
              <w:bottom w:w="85" w:type="dxa"/>
              <w:right w:w="85" w:type="dxa"/>
            </w:tcMar>
          </w:tcPr>
          <w:p w:rsidR="00606A48" w:rsidRPr="00765AA4" w:rsidRDefault="00606A48" w:rsidP="007A3203">
            <w:pPr>
              <w:tabs>
                <w:tab w:val="left" w:pos="1134"/>
              </w:tabs>
              <w:spacing w:line="276" w:lineRule="auto"/>
              <w:jc w:val="both"/>
              <w:rPr>
                <w:sz w:val="24"/>
                <w:szCs w:val="24"/>
              </w:rPr>
            </w:pPr>
            <w:r w:rsidRPr="00765AA4">
              <w:rPr>
                <w:sz w:val="24"/>
                <w:szCs w:val="24"/>
              </w:rPr>
              <w:t>До начала 2022-2023 учебного года</w:t>
            </w:r>
          </w:p>
        </w:tc>
      </w:tr>
    </w:tbl>
    <w:p w:rsidR="00606A48" w:rsidRPr="00765AA4" w:rsidRDefault="00606A48" w:rsidP="007A3203">
      <w:pPr>
        <w:tabs>
          <w:tab w:val="left" w:pos="1134"/>
        </w:tabs>
        <w:spacing w:line="276" w:lineRule="auto"/>
        <w:ind w:firstLine="567"/>
        <w:jc w:val="both"/>
        <w:rPr>
          <w:sz w:val="24"/>
          <w:szCs w:val="24"/>
        </w:rPr>
      </w:pPr>
    </w:p>
    <w:sectPr w:rsidR="00606A48" w:rsidRPr="00765AA4" w:rsidSect="00933718">
      <w:footerReference w:type="default" r:id="rId66"/>
      <w:type w:val="nextColumn"/>
      <w:pgSz w:w="11907" w:h="16840" w:code="9"/>
      <w:pgMar w:top="1134" w:right="851" w:bottom="1134" w:left="1134" w:header="0" w:footer="709"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4C38" w:rsidRDefault="00904C38">
      <w:r>
        <w:separator/>
      </w:r>
    </w:p>
  </w:endnote>
  <w:endnote w:type="continuationSeparator" w:id="0">
    <w:p w:rsidR="00904C38" w:rsidRDefault="00904C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CC"/>
    <w:family w:val="swiss"/>
    <w:pitch w:val="variable"/>
    <w:sig w:usb0="000006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08387663"/>
      <w:docPartObj>
        <w:docPartGallery w:val="Page Numbers (Bottom of Page)"/>
        <w:docPartUnique/>
      </w:docPartObj>
    </w:sdtPr>
    <w:sdtEndPr/>
    <w:sdtContent>
      <w:p w:rsidR="009E57EB" w:rsidRDefault="008B1E72">
        <w:pPr>
          <w:pStyle w:val="ab"/>
          <w:jc w:val="center"/>
        </w:pPr>
        <w:r>
          <w:fldChar w:fldCharType="begin"/>
        </w:r>
        <w:r w:rsidR="009E57EB">
          <w:instrText>PAGE   \* MERGEFORMAT</w:instrText>
        </w:r>
        <w:r>
          <w:fldChar w:fldCharType="separate"/>
        </w:r>
        <w:r w:rsidR="001068F3" w:rsidRPr="001068F3">
          <w:rPr>
            <w:noProof/>
            <w:lang w:val="ru-RU"/>
          </w:rPr>
          <w:t>119</w:t>
        </w:r>
        <w:r>
          <w:fldChar w:fldCharType="end"/>
        </w:r>
      </w:p>
    </w:sdtContent>
  </w:sdt>
  <w:p w:rsidR="009E57EB" w:rsidRDefault="009E57EB">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4C38" w:rsidRDefault="00904C38">
      <w:r>
        <w:separator/>
      </w:r>
    </w:p>
  </w:footnote>
  <w:footnote w:type="continuationSeparator" w:id="0">
    <w:p w:rsidR="00904C38" w:rsidRDefault="00904C3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01819"/>
    <w:multiLevelType w:val="hybridMultilevel"/>
    <w:tmpl w:val="6398167A"/>
    <w:lvl w:ilvl="0" w:tplc="BD587B7E">
      <w:start w:val="1"/>
      <w:numFmt w:val="decimal"/>
      <w:lvlText w:val="%1."/>
      <w:lvlJc w:val="left"/>
      <w:pPr>
        <w:ind w:left="388" w:hanging="232"/>
      </w:pPr>
      <w:rPr>
        <w:rFonts w:ascii="Tahoma" w:eastAsia="Tahoma" w:hAnsi="Tahoma" w:cs="Tahoma" w:hint="default"/>
        <w:b/>
        <w:bCs/>
        <w:color w:val="231F20"/>
        <w:spacing w:val="-6"/>
        <w:w w:val="84"/>
        <w:sz w:val="22"/>
        <w:szCs w:val="22"/>
        <w:lang w:val="ru-RU" w:eastAsia="en-US" w:bidi="ar-SA"/>
      </w:rPr>
    </w:lvl>
    <w:lvl w:ilvl="1" w:tplc="0756C024">
      <w:start w:val="1"/>
      <w:numFmt w:val="decimal"/>
      <w:lvlText w:val="%2."/>
      <w:lvlJc w:val="left"/>
      <w:pPr>
        <w:ind w:left="157" w:hanging="264"/>
      </w:pPr>
      <w:rPr>
        <w:rFonts w:ascii="Cambria" w:eastAsia="Cambria" w:hAnsi="Cambria" w:cs="Cambria" w:hint="default"/>
        <w:color w:val="231F20"/>
        <w:w w:val="122"/>
        <w:sz w:val="20"/>
        <w:szCs w:val="20"/>
        <w:lang w:val="ru-RU" w:eastAsia="en-US" w:bidi="ar-SA"/>
      </w:rPr>
    </w:lvl>
    <w:lvl w:ilvl="2" w:tplc="B554D9D4">
      <w:numFmt w:val="bullet"/>
      <w:lvlText w:val="•"/>
      <w:lvlJc w:val="left"/>
      <w:pPr>
        <w:ind w:left="640" w:hanging="264"/>
      </w:pPr>
      <w:rPr>
        <w:rFonts w:hint="default"/>
        <w:lang w:val="ru-RU" w:eastAsia="en-US" w:bidi="ar-SA"/>
      </w:rPr>
    </w:lvl>
    <w:lvl w:ilvl="3" w:tplc="57665290">
      <w:numFmt w:val="bullet"/>
      <w:lvlText w:val="•"/>
      <w:lvlJc w:val="left"/>
      <w:pPr>
        <w:ind w:left="1392" w:hanging="264"/>
      </w:pPr>
      <w:rPr>
        <w:rFonts w:hint="default"/>
        <w:lang w:val="ru-RU" w:eastAsia="en-US" w:bidi="ar-SA"/>
      </w:rPr>
    </w:lvl>
    <w:lvl w:ilvl="4" w:tplc="D83ACAA8">
      <w:numFmt w:val="bullet"/>
      <w:lvlText w:val="•"/>
      <w:lvlJc w:val="left"/>
      <w:pPr>
        <w:ind w:left="2145" w:hanging="264"/>
      </w:pPr>
      <w:rPr>
        <w:rFonts w:hint="default"/>
        <w:lang w:val="ru-RU" w:eastAsia="en-US" w:bidi="ar-SA"/>
      </w:rPr>
    </w:lvl>
    <w:lvl w:ilvl="5" w:tplc="1FB278CA">
      <w:numFmt w:val="bullet"/>
      <w:lvlText w:val="•"/>
      <w:lvlJc w:val="left"/>
      <w:pPr>
        <w:ind w:left="2898" w:hanging="264"/>
      </w:pPr>
      <w:rPr>
        <w:rFonts w:hint="default"/>
        <w:lang w:val="ru-RU" w:eastAsia="en-US" w:bidi="ar-SA"/>
      </w:rPr>
    </w:lvl>
    <w:lvl w:ilvl="6" w:tplc="73F29A70">
      <w:numFmt w:val="bullet"/>
      <w:lvlText w:val="•"/>
      <w:lvlJc w:val="left"/>
      <w:pPr>
        <w:ind w:left="3651" w:hanging="264"/>
      </w:pPr>
      <w:rPr>
        <w:rFonts w:hint="default"/>
        <w:lang w:val="ru-RU" w:eastAsia="en-US" w:bidi="ar-SA"/>
      </w:rPr>
    </w:lvl>
    <w:lvl w:ilvl="7" w:tplc="29560F7C">
      <w:numFmt w:val="bullet"/>
      <w:lvlText w:val="•"/>
      <w:lvlJc w:val="left"/>
      <w:pPr>
        <w:ind w:left="4404" w:hanging="264"/>
      </w:pPr>
      <w:rPr>
        <w:rFonts w:hint="default"/>
        <w:lang w:val="ru-RU" w:eastAsia="en-US" w:bidi="ar-SA"/>
      </w:rPr>
    </w:lvl>
    <w:lvl w:ilvl="8" w:tplc="4F4454CC">
      <w:numFmt w:val="bullet"/>
      <w:lvlText w:val="•"/>
      <w:lvlJc w:val="left"/>
      <w:pPr>
        <w:ind w:left="5157" w:hanging="264"/>
      </w:pPr>
      <w:rPr>
        <w:rFonts w:hint="default"/>
        <w:lang w:val="ru-RU" w:eastAsia="en-US" w:bidi="ar-SA"/>
      </w:rPr>
    </w:lvl>
  </w:abstractNum>
  <w:abstractNum w:abstractNumId="1">
    <w:nsid w:val="010254EC"/>
    <w:multiLevelType w:val="hybridMultilevel"/>
    <w:tmpl w:val="74A20EB8"/>
    <w:lvl w:ilvl="0" w:tplc="09ECE540">
      <w:start w:val="1"/>
      <w:numFmt w:val="decimal"/>
      <w:lvlText w:val="%1."/>
      <w:lvlJc w:val="left"/>
      <w:pPr>
        <w:ind w:left="553" w:hanging="248"/>
      </w:pPr>
      <w:rPr>
        <w:rFonts w:ascii="Times New Roman" w:eastAsia="Times New Roman" w:hAnsi="Times New Roman" w:cs="Times New Roman" w:hint="default"/>
        <w:color w:val="231F20"/>
        <w:w w:val="127"/>
        <w:sz w:val="20"/>
        <w:szCs w:val="20"/>
        <w:lang w:val="ru-RU" w:eastAsia="en-US" w:bidi="ar-SA"/>
      </w:rPr>
    </w:lvl>
    <w:lvl w:ilvl="1" w:tplc="4BB4A944">
      <w:numFmt w:val="bullet"/>
      <w:lvlText w:val="•"/>
      <w:lvlJc w:val="left"/>
      <w:pPr>
        <w:ind w:left="1170" w:hanging="248"/>
      </w:pPr>
      <w:rPr>
        <w:rFonts w:hint="default"/>
        <w:lang w:val="ru-RU" w:eastAsia="en-US" w:bidi="ar-SA"/>
      </w:rPr>
    </w:lvl>
    <w:lvl w:ilvl="2" w:tplc="3258C16C">
      <w:numFmt w:val="bullet"/>
      <w:lvlText w:val="•"/>
      <w:lvlJc w:val="left"/>
      <w:pPr>
        <w:ind w:left="1780" w:hanging="248"/>
      </w:pPr>
      <w:rPr>
        <w:rFonts w:hint="default"/>
        <w:lang w:val="ru-RU" w:eastAsia="en-US" w:bidi="ar-SA"/>
      </w:rPr>
    </w:lvl>
    <w:lvl w:ilvl="3" w:tplc="F0BACD3A">
      <w:numFmt w:val="bullet"/>
      <w:lvlText w:val="•"/>
      <w:lvlJc w:val="left"/>
      <w:pPr>
        <w:ind w:left="2391" w:hanging="248"/>
      </w:pPr>
      <w:rPr>
        <w:rFonts w:hint="default"/>
        <w:lang w:val="ru-RU" w:eastAsia="en-US" w:bidi="ar-SA"/>
      </w:rPr>
    </w:lvl>
    <w:lvl w:ilvl="4" w:tplc="DCCC2C42">
      <w:numFmt w:val="bullet"/>
      <w:lvlText w:val="•"/>
      <w:lvlJc w:val="left"/>
      <w:pPr>
        <w:ind w:left="3001" w:hanging="248"/>
      </w:pPr>
      <w:rPr>
        <w:rFonts w:hint="default"/>
        <w:lang w:val="ru-RU" w:eastAsia="en-US" w:bidi="ar-SA"/>
      </w:rPr>
    </w:lvl>
    <w:lvl w:ilvl="5" w:tplc="5622E4EE">
      <w:numFmt w:val="bullet"/>
      <w:lvlText w:val="•"/>
      <w:lvlJc w:val="left"/>
      <w:pPr>
        <w:ind w:left="3611" w:hanging="248"/>
      </w:pPr>
      <w:rPr>
        <w:rFonts w:hint="default"/>
        <w:lang w:val="ru-RU" w:eastAsia="en-US" w:bidi="ar-SA"/>
      </w:rPr>
    </w:lvl>
    <w:lvl w:ilvl="6" w:tplc="35F8E884">
      <w:numFmt w:val="bullet"/>
      <w:lvlText w:val="•"/>
      <w:lvlJc w:val="left"/>
      <w:pPr>
        <w:ind w:left="4222" w:hanging="248"/>
      </w:pPr>
      <w:rPr>
        <w:rFonts w:hint="default"/>
        <w:lang w:val="ru-RU" w:eastAsia="en-US" w:bidi="ar-SA"/>
      </w:rPr>
    </w:lvl>
    <w:lvl w:ilvl="7" w:tplc="D5AE1EF8">
      <w:numFmt w:val="bullet"/>
      <w:lvlText w:val="•"/>
      <w:lvlJc w:val="left"/>
      <w:pPr>
        <w:ind w:left="4832" w:hanging="248"/>
      </w:pPr>
      <w:rPr>
        <w:rFonts w:hint="default"/>
        <w:lang w:val="ru-RU" w:eastAsia="en-US" w:bidi="ar-SA"/>
      </w:rPr>
    </w:lvl>
    <w:lvl w:ilvl="8" w:tplc="79427AA8">
      <w:numFmt w:val="bullet"/>
      <w:lvlText w:val="•"/>
      <w:lvlJc w:val="left"/>
      <w:pPr>
        <w:ind w:left="5442" w:hanging="248"/>
      </w:pPr>
      <w:rPr>
        <w:rFonts w:hint="default"/>
        <w:lang w:val="ru-RU" w:eastAsia="en-US" w:bidi="ar-SA"/>
      </w:rPr>
    </w:lvl>
  </w:abstractNum>
  <w:abstractNum w:abstractNumId="2">
    <w:nsid w:val="01BA70EF"/>
    <w:multiLevelType w:val="hybridMultilevel"/>
    <w:tmpl w:val="A06CE020"/>
    <w:lvl w:ilvl="0" w:tplc="F626A6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2CC71C7"/>
    <w:multiLevelType w:val="hybridMultilevel"/>
    <w:tmpl w:val="6542F734"/>
    <w:lvl w:ilvl="0" w:tplc="197E8056">
      <w:start w:val="1"/>
      <w:numFmt w:val="decimal"/>
      <w:lvlText w:val="%1."/>
      <w:lvlJc w:val="left"/>
      <w:pPr>
        <w:ind w:left="553" w:hanging="248"/>
        <w:jc w:val="right"/>
      </w:pPr>
      <w:rPr>
        <w:rFonts w:ascii="Times New Roman" w:eastAsia="Times New Roman" w:hAnsi="Times New Roman" w:cs="Times New Roman" w:hint="default"/>
        <w:color w:val="231F20"/>
        <w:w w:val="98"/>
        <w:sz w:val="20"/>
        <w:szCs w:val="20"/>
        <w:lang w:val="ru-RU" w:eastAsia="en-US" w:bidi="ar-SA"/>
      </w:rPr>
    </w:lvl>
    <w:lvl w:ilvl="1" w:tplc="CB201BA2">
      <w:numFmt w:val="bullet"/>
      <w:lvlText w:val="•"/>
      <w:lvlJc w:val="left"/>
      <w:pPr>
        <w:ind w:left="1170" w:hanging="248"/>
      </w:pPr>
      <w:rPr>
        <w:rFonts w:hint="default"/>
        <w:lang w:val="ru-RU" w:eastAsia="en-US" w:bidi="ar-SA"/>
      </w:rPr>
    </w:lvl>
    <w:lvl w:ilvl="2" w:tplc="7DDE34F4">
      <w:numFmt w:val="bullet"/>
      <w:lvlText w:val="•"/>
      <w:lvlJc w:val="left"/>
      <w:pPr>
        <w:ind w:left="1780" w:hanging="248"/>
      </w:pPr>
      <w:rPr>
        <w:rFonts w:hint="default"/>
        <w:lang w:val="ru-RU" w:eastAsia="en-US" w:bidi="ar-SA"/>
      </w:rPr>
    </w:lvl>
    <w:lvl w:ilvl="3" w:tplc="BFFE00CA">
      <w:numFmt w:val="bullet"/>
      <w:lvlText w:val="•"/>
      <w:lvlJc w:val="left"/>
      <w:pPr>
        <w:ind w:left="2391" w:hanging="248"/>
      </w:pPr>
      <w:rPr>
        <w:rFonts w:hint="default"/>
        <w:lang w:val="ru-RU" w:eastAsia="en-US" w:bidi="ar-SA"/>
      </w:rPr>
    </w:lvl>
    <w:lvl w:ilvl="4" w:tplc="A6C2F4C2">
      <w:numFmt w:val="bullet"/>
      <w:lvlText w:val="•"/>
      <w:lvlJc w:val="left"/>
      <w:pPr>
        <w:ind w:left="3001" w:hanging="248"/>
      </w:pPr>
      <w:rPr>
        <w:rFonts w:hint="default"/>
        <w:lang w:val="ru-RU" w:eastAsia="en-US" w:bidi="ar-SA"/>
      </w:rPr>
    </w:lvl>
    <w:lvl w:ilvl="5" w:tplc="65E0A3F6">
      <w:numFmt w:val="bullet"/>
      <w:lvlText w:val="•"/>
      <w:lvlJc w:val="left"/>
      <w:pPr>
        <w:ind w:left="3611" w:hanging="248"/>
      </w:pPr>
      <w:rPr>
        <w:rFonts w:hint="default"/>
        <w:lang w:val="ru-RU" w:eastAsia="en-US" w:bidi="ar-SA"/>
      </w:rPr>
    </w:lvl>
    <w:lvl w:ilvl="6" w:tplc="93E080AE">
      <w:numFmt w:val="bullet"/>
      <w:lvlText w:val="•"/>
      <w:lvlJc w:val="left"/>
      <w:pPr>
        <w:ind w:left="4222" w:hanging="248"/>
      </w:pPr>
      <w:rPr>
        <w:rFonts w:hint="default"/>
        <w:lang w:val="ru-RU" w:eastAsia="en-US" w:bidi="ar-SA"/>
      </w:rPr>
    </w:lvl>
    <w:lvl w:ilvl="7" w:tplc="112AED8C">
      <w:numFmt w:val="bullet"/>
      <w:lvlText w:val="•"/>
      <w:lvlJc w:val="left"/>
      <w:pPr>
        <w:ind w:left="4832" w:hanging="248"/>
      </w:pPr>
      <w:rPr>
        <w:rFonts w:hint="default"/>
        <w:lang w:val="ru-RU" w:eastAsia="en-US" w:bidi="ar-SA"/>
      </w:rPr>
    </w:lvl>
    <w:lvl w:ilvl="8" w:tplc="C3BCAE42">
      <w:numFmt w:val="bullet"/>
      <w:lvlText w:val="•"/>
      <w:lvlJc w:val="left"/>
      <w:pPr>
        <w:ind w:left="5442" w:hanging="248"/>
      </w:pPr>
      <w:rPr>
        <w:rFonts w:hint="default"/>
        <w:lang w:val="ru-RU" w:eastAsia="en-US" w:bidi="ar-SA"/>
      </w:rPr>
    </w:lvl>
  </w:abstractNum>
  <w:abstractNum w:abstractNumId="4">
    <w:nsid w:val="03847F26"/>
    <w:multiLevelType w:val="hybridMultilevel"/>
    <w:tmpl w:val="22A6B3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4474267"/>
    <w:multiLevelType w:val="hybridMultilevel"/>
    <w:tmpl w:val="7AD822E0"/>
    <w:lvl w:ilvl="0" w:tplc="5A98D54C">
      <w:start w:val="1"/>
      <w:numFmt w:val="decimal"/>
      <w:lvlText w:val="%1."/>
      <w:lvlJc w:val="left"/>
      <w:pPr>
        <w:ind w:left="553" w:hanging="248"/>
      </w:pPr>
      <w:rPr>
        <w:rFonts w:ascii="Times New Roman" w:eastAsia="Times New Roman" w:hAnsi="Times New Roman" w:cs="Times New Roman" w:hint="default"/>
        <w:color w:val="231F20"/>
        <w:w w:val="127"/>
        <w:sz w:val="20"/>
        <w:szCs w:val="20"/>
        <w:lang w:val="ru-RU" w:eastAsia="en-US" w:bidi="ar-SA"/>
      </w:rPr>
    </w:lvl>
    <w:lvl w:ilvl="1" w:tplc="5B1E2458">
      <w:numFmt w:val="bullet"/>
      <w:lvlText w:val="•"/>
      <w:lvlJc w:val="left"/>
      <w:pPr>
        <w:ind w:left="1170" w:hanging="248"/>
      </w:pPr>
      <w:rPr>
        <w:rFonts w:hint="default"/>
        <w:lang w:val="ru-RU" w:eastAsia="en-US" w:bidi="ar-SA"/>
      </w:rPr>
    </w:lvl>
    <w:lvl w:ilvl="2" w:tplc="ACF49894">
      <w:numFmt w:val="bullet"/>
      <w:lvlText w:val="•"/>
      <w:lvlJc w:val="left"/>
      <w:pPr>
        <w:ind w:left="1780" w:hanging="248"/>
      </w:pPr>
      <w:rPr>
        <w:rFonts w:hint="default"/>
        <w:lang w:val="ru-RU" w:eastAsia="en-US" w:bidi="ar-SA"/>
      </w:rPr>
    </w:lvl>
    <w:lvl w:ilvl="3" w:tplc="EA72D0AA">
      <w:numFmt w:val="bullet"/>
      <w:lvlText w:val="•"/>
      <w:lvlJc w:val="left"/>
      <w:pPr>
        <w:ind w:left="2391" w:hanging="248"/>
      </w:pPr>
      <w:rPr>
        <w:rFonts w:hint="default"/>
        <w:lang w:val="ru-RU" w:eastAsia="en-US" w:bidi="ar-SA"/>
      </w:rPr>
    </w:lvl>
    <w:lvl w:ilvl="4" w:tplc="945E8776">
      <w:numFmt w:val="bullet"/>
      <w:lvlText w:val="•"/>
      <w:lvlJc w:val="left"/>
      <w:pPr>
        <w:ind w:left="3001" w:hanging="248"/>
      </w:pPr>
      <w:rPr>
        <w:rFonts w:hint="default"/>
        <w:lang w:val="ru-RU" w:eastAsia="en-US" w:bidi="ar-SA"/>
      </w:rPr>
    </w:lvl>
    <w:lvl w:ilvl="5" w:tplc="3064E1CC">
      <w:numFmt w:val="bullet"/>
      <w:lvlText w:val="•"/>
      <w:lvlJc w:val="left"/>
      <w:pPr>
        <w:ind w:left="3611" w:hanging="248"/>
      </w:pPr>
      <w:rPr>
        <w:rFonts w:hint="default"/>
        <w:lang w:val="ru-RU" w:eastAsia="en-US" w:bidi="ar-SA"/>
      </w:rPr>
    </w:lvl>
    <w:lvl w:ilvl="6" w:tplc="EF120CD6">
      <w:numFmt w:val="bullet"/>
      <w:lvlText w:val="•"/>
      <w:lvlJc w:val="left"/>
      <w:pPr>
        <w:ind w:left="4222" w:hanging="248"/>
      </w:pPr>
      <w:rPr>
        <w:rFonts w:hint="default"/>
        <w:lang w:val="ru-RU" w:eastAsia="en-US" w:bidi="ar-SA"/>
      </w:rPr>
    </w:lvl>
    <w:lvl w:ilvl="7" w:tplc="F4644BF2">
      <w:numFmt w:val="bullet"/>
      <w:lvlText w:val="•"/>
      <w:lvlJc w:val="left"/>
      <w:pPr>
        <w:ind w:left="4832" w:hanging="248"/>
      </w:pPr>
      <w:rPr>
        <w:rFonts w:hint="default"/>
        <w:lang w:val="ru-RU" w:eastAsia="en-US" w:bidi="ar-SA"/>
      </w:rPr>
    </w:lvl>
    <w:lvl w:ilvl="8" w:tplc="DC1CC972">
      <w:numFmt w:val="bullet"/>
      <w:lvlText w:val="•"/>
      <w:lvlJc w:val="left"/>
      <w:pPr>
        <w:ind w:left="5442" w:hanging="248"/>
      </w:pPr>
      <w:rPr>
        <w:rFonts w:hint="default"/>
        <w:lang w:val="ru-RU" w:eastAsia="en-US" w:bidi="ar-SA"/>
      </w:rPr>
    </w:lvl>
  </w:abstractNum>
  <w:abstractNum w:abstractNumId="6">
    <w:nsid w:val="052C1972"/>
    <w:multiLevelType w:val="multilevel"/>
    <w:tmpl w:val="A0ECE604"/>
    <w:lvl w:ilvl="0">
      <w:start w:val="1"/>
      <w:numFmt w:val="decimal"/>
      <w:lvlText w:val="%1"/>
      <w:lvlJc w:val="left"/>
      <w:pPr>
        <w:ind w:left="158" w:hanging="569"/>
      </w:pPr>
      <w:rPr>
        <w:rFonts w:hint="default"/>
        <w:lang w:val="ru-RU" w:eastAsia="en-US" w:bidi="ar-SA"/>
      </w:rPr>
    </w:lvl>
    <w:lvl w:ilvl="1">
      <w:start w:val="3"/>
      <w:numFmt w:val="decimal"/>
      <w:lvlText w:val="%1.%2"/>
      <w:lvlJc w:val="left"/>
      <w:pPr>
        <w:ind w:left="158" w:hanging="569"/>
      </w:pPr>
      <w:rPr>
        <w:rFonts w:hint="default"/>
        <w:lang w:val="ru-RU" w:eastAsia="en-US" w:bidi="ar-SA"/>
      </w:rPr>
    </w:lvl>
    <w:lvl w:ilvl="2">
      <w:start w:val="2"/>
      <w:numFmt w:val="decimal"/>
      <w:lvlText w:val="%1.%2.%3"/>
      <w:lvlJc w:val="left"/>
      <w:pPr>
        <w:ind w:left="158" w:hanging="569"/>
      </w:pPr>
      <w:rPr>
        <w:rFonts w:ascii="Trebuchet MS" w:eastAsia="Trebuchet MS" w:hAnsi="Trebuchet MS" w:cs="Trebuchet MS" w:hint="default"/>
        <w:color w:val="231F20"/>
        <w:spacing w:val="-9"/>
        <w:w w:val="82"/>
        <w:sz w:val="22"/>
        <w:szCs w:val="22"/>
        <w:lang w:val="ru-RU" w:eastAsia="en-US" w:bidi="ar-SA"/>
      </w:rPr>
    </w:lvl>
    <w:lvl w:ilvl="3">
      <w:start w:val="1"/>
      <w:numFmt w:val="decimal"/>
      <w:lvlText w:val="%4."/>
      <w:lvlJc w:val="left"/>
      <w:pPr>
        <w:ind w:left="157" w:hanging="288"/>
      </w:pPr>
      <w:rPr>
        <w:rFonts w:ascii="Times New Roman" w:eastAsia="Times New Roman" w:hAnsi="Times New Roman" w:cs="Times New Roman" w:hint="default"/>
        <w:color w:val="231F20"/>
        <w:spacing w:val="-1"/>
        <w:w w:val="127"/>
        <w:sz w:val="20"/>
        <w:szCs w:val="20"/>
        <w:lang w:val="ru-RU" w:eastAsia="en-US" w:bidi="ar-SA"/>
      </w:rPr>
    </w:lvl>
    <w:lvl w:ilvl="4">
      <w:numFmt w:val="bullet"/>
      <w:lvlText w:val="•"/>
      <w:lvlJc w:val="left"/>
      <w:pPr>
        <w:ind w:left="2761" w:hanging="288"/>
      </w:pPr>
      <w:rPr>
        <w:rFonts w:hint="default"/>
        <w:lang w:val="ru-RU" w:eastAsia="en-US" w:bidi="ar-SA"/>
      </w:rPr>
    </w:lvl>
    <w:lvl w:ilvl="5">
      <w:numFmt w:val="bullet"/>
      <w:lvlText w:val="•"/>
      <w:lvlJc w:val="left"/>
      <w:pPr>
        <w:ind w:left="3411" w:hanging="288"/>
      </w:pPr>
      <w:rPr>
        <w:rFonts w:hint="default"/>
        <w:lang w:val="ru-RU" w:eastAsia="en-US" w:bidi="ar-SA"/>
      </w:rPr>
    </w:lvl>
    <w:lvl w:ilvl="6">
      <w:numFmt w:val="bullet"/>
      <w:lvlText w:val="•"/>
      <w:lvlJc w:val="left"/>
      <w:pPr>
        <w:ind w:left="4062" w:hanging="288"/>
      </w:pPr>
      <w:rPr>
        <w:rFonts w:hint="default"/>
        <w:lang w:val="ru-RU" w:eastAsia="en-US" w:bidi="ar-SA"/>
      </w:rPr>
    </w:lvl>
    <w:lvl w:ilvl="7">
      <w:numFmt w:val="bullet"/>
      <w:lvlText w:val="•"/>
      <w:lvlJc w:val="left"/>
      <w:pPr>
        <w:ind w:left="4712" w:hanging="288"/>
      </w:pPr>
      <w:rPr>
        <w:rFonts w:hint="default"/>
        <w:lang w:val="ru-RU" w:eastAsia="en-US" w:bidi="ar-SA"/>
      </w:rPr>
    </w:lvl>
    <w:lvl w:ilvl="8">
      <w:numFmt w:val="bullet"/>
      <w:lvlText w:val="•"/>
      <w:lvlJc w:val="left"/>
      <w:pPr>
        <w:ind w:left="5362" w:hanging="288"/>
      </w:pPr>
      <w:rPr>
        <w:rFonts w:hint="default"/>
        <w:lang w:val="ru-RU" w:eastAsia="en-US" w:bidi="ar-SA"/>
      </w:rPr>
    </w:lvl>
  </w:abstractNum>
  <w:abstractNum w:abstractNumId="7">
    <w:nsid w:val="05CA48A7"/>
    <w:multiLevelType w:val="hybridMultilevel"/>
    <w:tmpl w:val="EFA4FA74"/>
    <w:lvl w:ilvl="0" w:tplc="F626A6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66908AE"/>
    <w:multiLevelType w:val="hybridMultilevel"/>
    <w:tmpl w:val="53EE5EE6"/>
    <w:lvl w:ilvl="0" w:tplc="3B6E7780">
      <w:start w:val="1"/>
      <w:numFmt w:val="decimal"/>
      <w:lvlText w:val="%1."/>
      <w:lvlJc w:val="left"/>
      <w:pPr>
        <w:ind w:left="639" w:hanging="256"/>
      </w:pPr>
      <w:rPr>
        <w:rFonts w:ascii="Cambria" w:eastAsia="Cambria" w:hAnsi="Cambria" w:cs="Cambria" w:hint="default"/>
        <w:color w:val="231F20"/>
        <w:w w:val="122"/>
        <w:sz w:val="20"/>
        <w:szCs w:val="20"/>
        <w:lang w:val="ru-RU" w:eastAsia="en-US" w:bidi="ar-SA"/>
      </w:rPr>
    </w:lvl>
    <w:lvl w:ilvl="1" w:tplc="D14619FE">
      <w:numFmt w:val="bullet"/>
      <w:lvlText w:val="•"/>
      <w:lvlJc w:val="left"/>
      <w:pPr>
        <w:ind w:left="1242" w:hanging="256"/>
      </w:pPr>
      <w:rPr>
        <w:rFonts w:hint="default"/>
        <w:lang w:val="ru-RU" w:eastAsia="en-US" w:bidi="ar-SA"/>
      </w:rPr>
    </w:lvl>
    <w:lvl w:ilvl="2" w:tplc="652479BE">
      <w:numFmt w:val="bullet"/>
      <w:lvlText w:val="•"/>
      <w:lvlJc w:val="left"/>
      <w:pPr>
        <w:ind w:left="1844" w:hanging="256"/>
      </w:pPr>
      <w:rPr>
        <w:rFonts w:hint="default"/>
        <w:lang w:val="ru-RU" w:eastAsia="en-US" w:bidi="ar-SA"/>
      </w:rPr>
    </w:lvl>
    <w:lvl w:ilvl="3" w:tplc="EE70BCA0">
      <w:numFmt w:val="bullet"/>
      <w:lvlText w:val="•"/>
      <w:lvlJc w:val="left"/>
      <w:pPr>
        <w:ind w:left="2447" w:hanging="256"/>
      </w:pPr>
      <w:rPr>
        <w:rFonts w:hint="default"/>
        <w:lang w:val="ru-RU" w:eastAsia="en-US" w:bidi="ar-SA"/>
      </w:rPr>
    </w:lvl>
    <w:lvl w:ilvl="4" w:tplc="C570EB04">
      <w:numFmt w:val="bullet"/>
      <w:lvlText w:val="•"/>
      <w:lvlJc w:val="left"/>
      <w:pPr>
        <w:ind w:left="3049" w:hanging="256"/>
      </w:pPr>
      <w:rPr>
        <w:rFonts w:hint="default"/>
        <w:lang w:val="ru-RU" w:eastAsia="en-US" w:bidi="ar-SA"/>
      </w:rPr>
    </w:lvl>
    <w:lvl w:ilvl="5" w:tplc="A246FBCA">
      <w:numFmt w:val="bullet"/>
      <w:lvlText w:val="•"/>
      <w:lvlJc w:val="left"/>
      <w:pPr>
        <w:ind w:left="3651" w:hanging="256"/>
      </w:pPr>
      <w:rPr>
        <w:rFonts w:hint="default"/>
        <w:lang w:val="ru-RU" w:eastAsia="en-US" w:bidi="ar-SA"/>
      </w:rPr>
    </w:lvl>
    <w:lvl w:ilvl="6" w:tplc="2C26F518">
      <w:numFmt w:val="bullet"/>
      <w:lvlText w:val="•"/>
      <w:lvlJc w:val="left"/>
      <w:pPr>
        <w:ind w:left="4254" w:hanging="256"/>
      </w:pPr>
      <w:rPr>
        <w:rFonts w:hint="default"/>
        <w:lang w:val="ru-RU" w:eastAsia="en-US" w:bidi="ar-SA"/>
      </w:rPr>
    </w:lvl>
    <w:lvl w:ilvl="7" w:tplc="1D1C25C8">
      <w:numFmt w:val="bullet"/>
      <w:lvlText w:val="•"/>
      <w:lvlJc w:val="left"/>
      <w:pPr>
        <w:ind w:left="4856" w:hanging="256"/>
      </w:pPr>
      <w:rPr>
        <w:rFonts w:hint="default"/>
        <w:lang w:val="ru-RU" w:eastAsia="en-US" w:bidi="ar-SA"/>
      </w:rPr>
    </w:lvl>
    <w:lvl w:ilvl="8" w:tplc="DC042290">
      <w:numFmt w:val="bullet"/>
      <w:lvlText w:val="•"/>
      <w:lvlJc w:val="left"/>
      <w:pPr>
        <w:ind w:left="5458" w:hanging="256"/>
      </w:pPr>
      <w:rPr>
        <w:rFonts w:hint="default"/>
        <w:lang w:val="ru-RU" w:eastAsia="en-US" w:bidi="ar-SA"/>
      </w:rPr>
    </w:lvl>
  </w:abstractNum>
  <w:abstractNum w:abstractNumId="9">
    <w:nsid w:val="06B04780"/>
    <w:multiLevelType w:val="hybridMultilevel"/>
    <w:tmpl w:val="7AC2CC8E"/>
    <w:lvl w:ilvl="0" w:tplc="F626A6F6">
      <w:start w:val="1"/>
      <w:numFmt w:val="bullet"/>
      <w:lvlText w:val=""/>
      <w:lvlJc w:val="left"/>
      <w:pPr>
        <w:ind w:left="961" w:hanging="360"/>
      </w:pPr>
      <w:rPr>
        <w:rFonts w:ascii="Symbol" w:hAnsi="Symbol" w:hint="default"/>
      </w:rPr>
    </w:lvl>
    <w:lvl w:ilvl="1" w:tplc="04190003" w:tentative="1">
      <w:start w:val="1"/>
      <w:numFmt w:val="bullet"/>
      <w:lvlText w:val="o"/>
      <w:lvlJc w:val="left"/>
      <w:pPr>
        <w:ind w:left="1681" w:hanging="360"/>
      </w:pPr>
      <w:rPr>
        <w:rFonts w:ascii="Courier New" w:hAnsi="Courier New" w:cs="Courier New" w:hint="default"/>
      </w:rPr>
    </w:lvl>
    <w:lvl w:ilvl="2" w:tplc="04190005" w:tentative="1">
      <w:start w:val="1"/>
      <w:numFmt w:val="bullet"/>
      <w:lvlText w:val=""/>
      <w:lvlJc w:val="left"/>
      <w:pPr>
        <w:ind w:left="2401" w:hanging="360"/>
      </w:pPr>
      <w:rPr>
        <w:rFonts w:ascii="Wingdings" w:hAnsi="Wingdings" w:hint="default"/>
      </w:rPr>
    </w:lvl>
    <w:lvl w:ilvl="3" w:tplc="04190001" w:tentative="1">
      <w:start w:val="1"/>
      <w:numFmt w:val="bullet"/>
      <w:lvlText w:val=""/>
      <w:lvlJc w:val="left"/>
      <w:pPr>
        <w:ind w:left="3121" w:hanging="360"/>
      </w:pPr>
      <w:rPr>
        <w:rFonts w:ascii="Symbol" w:hAnsi="Symbol" w:hint="default"/>
      </w:rPr>
    </w:lvl>
    <w:lvl w:ilvl="4" w:tplc="04190003" w:tentative="1">
      <w:start w:val="1"/>
      <w:numFmt w:val="bullet"/>
      <w:lvlText w:val="o"/>
      <w:lvlJc w:val="left"/>
      <w:pPr>
        <w:ind w:left="3841" w:hanging="360"/>
      </w:pPr>
      <w:rPr>
        <w:rFonts w:ascii="Courier New" w:hAnsi="Courier New" w:cs="Courier New" w:hint="default"/>
      </w:rPr>
    </w:lvl>
    <w:lvl w:ilvl="5" w:tplc="04190005" w:tentative="1">
      <w:start w:val="1"/>
      <w:numFmt w:val="bullet"/>
      <w:lvlText w:val=""/>
      <w:lvlJc w:val="left"/>
      <w:pPr>
        <w:ind w:left="4561" w:hanging="360"/>
      </w:pPr>
      <w:rPr>
        <w:rFonts w:ascii="Wingdings" w:hAnsi="Wingdings" w:hint="default"/>
      </w:rPr>
    </w:lvl>
    <w:lvl w:ilvl="6" w:tplc="04190001" w:tentative="1">
      <w:start w:val="1"/>
      <w:numFmt w:val="bullet"/>
      <w:lvlText w:val=""/>
      <w:lvlJc w:val="left"/>
      <w:pPr>
        <w:ind w:left="5281" w:hanging="360"/>
      </w:pPr>
      <w:rPr>
        <w:rFonts w:ascii="Symbol" w:hAnsi="Symbol" w:hint="default"/>
      </w:rPr>
    </w:lvl>
    <w:lvl w:ilvl="7" w:tplc="04190003" w:tentative="1">
      <w:start w:val="1"/>
      <w:numFmt w:val="bullet"/>
      <w:lvlText w:val="o"/>
      <w:lvlJc w:val="left"/>
      <w:pPr>
        <w:ind w:left="6001" w:hanging="360"/>
      </w:pPr>
      <w:rPr>
        <w:rFonts w:ascii="Courier New" w:hAnsi="Courier New" w:cs="Courier New" w:hint="default"/>
      </w:rPr>
    </w:lvl>
    <w:lvl w:ilvl="8" w:tplc="04190005" w:tentative="1">
      <w:start w:val="1"/>
      <w:numFmt w:val="bullet"/>
      <w:lvlText w:val=""/>
      <w:lvlJc w:val="left"/>
      <w:pPr>
        <w:ind w:left="6721" w:hanging="360"/>
      </w:pPr>
      <w:rPr>
        <w:rFonts w:ascii="Wingdings" w:hAnsi="Wingdings" w:hint="default"/>
      </w:rPr>
    </w:lvl>
  </w:abstractNum>
  <w:abstractNum w:abstractNumId="10">
    <w:nsid w:val="07271131"/>
    <w:multiLevelType w:val="hybridMultilevel"/>
    <w:tmpl w:val="6A62A0BC"/>
    <w:lvl w:ilvl="0" w:tplc="D63408C6">
      <w:start w:val="5"/>
      <w:numFmt w:val="decimal"/>
      <w:lvlText w:val="%1"/>
      <w:lvlJc w:val="left"/>
      <w:pPr>
        <w:ind w:left="311" w:hanging="194"/>
      </w:pPr>
      <w:rPr>
        <w:rFonts w:ascii="Trebuchet MS" w:eastAsia="Trebuchet MS" w:hAnsi="Trebuchet MS" w:cs="Trebuchet MS" w:hint="default"/>
        <w:color w:val="231F20"/>
        <w:w w:val="98"/>
        <w:sz w:val="22"/>
        <w:szCs w:val="22"/>
        <w:lang w:val="ru-RU" w:eastAsia="en-US" w:bidi="ar-SA"/>
      </w:rPr>
    </w:lvl>
    <w:lvl w:ilvl="1" w:tplc="096CDB3A">
      <w:numFmt w:val="bullet"/>
      <w:lvlText w:val="•"/>
      <w:lvlJc w:val="left"/>
      <w:pPr>
        <w:ind w:left="946" w:hanging="194"/>
      </w:pPr>
      <w:rPr>
        <w:rFonts w:hint="default"/>
        <w:lang w:val="ru-RU" w:eastAsia="en-US" w:bidi="ar-SA"/>
      </w:rPr>
    </w:lvl>
    <w:lvl w:ilvl="2" w:tplc="C5B8C6DA">
      <w:numFmt w:val="bullet"/>
      <w:lvlText w:val="•"/>
      <w:lvlJc w:val="left"/>
      <w:pPr>
        <w:ind w:left="1572" w:hanging="194"/>
      </w:pPr>
      <w:rPr>
        <w:rFonts w:hint="default"/>
        <w:lang w:val="ru-RU" w:eastAsia="en-US" w:bidi="ar-SA"/>
      </w:rPr>
    </w:lvl>
    <w:lvl w:ilvl="3" w:tplc="22103922">
      <w:numFmt w:val="bullet"/>
      <w:lvlText w:val="•"/>
      <w:lvlJc w:val="left"/>
      <w:pPr>
        <w:ind w:left="2199" w:hanging="194"/>
      </w:pPr>
      <w:rPr>
        <w:rFonts w:hint="default"/>
        <w:lang w:val="ru-RU" w:eastAsia="en-US" w:bidi="ar-SA"/>
      </w:rPr>
    </w:lvl>
    <w:lvl w:ilvl="4" w:tplc="529210A8">
      <w:numFmt w:val="bullet"/>
      <w:lvlText w:val="•"/>
      <w:lvlJc w:val="left"/>
      <w:pPr>
        <w:ind w:left="2825" w:hanging="194"/>
      </w:pPr>
      <w:rPr>
        <w:rFonts w:hint="default"/>
        <w:lang w:val="ru-RU" w:eastAsia="en-US" w:bidi="ar-SA"/>
      </w:rPr>
    </w:lvl>
    <w:lvl w:ilvl="5" w:tplc="476A15B6">
      <w:numFmt w:val="bullet"/>
      <w:lvlText w:val="•"/>
      <w:lvlJc w:val="left"/>
      <w:pPr>
        <w:ind w:left="3451" w:hanging="194"/>
      </w:pPr>
      <w:rPr>
        <w:rFonts w:hint="default"/>
        <w:lang w:val="ru-RU" w:eastAsia="en-US" w:bidi="ar-SA"/>
      </w:rPr>
    </w:lvl>
    <w:lvl w:ilvl="6" w:tplc="3DF8C7F4">
      <w:numFmt w:val="bullet"/>
      <w:lvlText w:val="•"/>
      <w:lvlJc w:val="left"/>
      <w:pPr>
        <w:ind w:left="4078" w:hanging="194"/>
      </w:pPr>
      <w:rPr>
        <w:rFonts w:hint="default"/>
        <w:lang w:val="ru-RU" w:eastAsia="en-US" w:bidi="ar-SA"/>
      </w:rPr>
    </w:lvl>
    <w:lvl w:ilvl="7" w:tplc="6E1480EC">
      <w:numFmt w:val="bullet"/>
      <w:lvlText w:val="•"/>
      <w:lvlJc w:val="left"/>
      <w:pPr>
        <w:ind w:left="4704" w:hanging="194"/>
      </w:pPr>
      <w:rPr>
        <w:rFonts w:hint="default"/>
        <w:lang w:val="ru-RU" w:eastAsia="en-US" w:bidi="ar-SA"/>
      </w:rPr>
    </w:lvl>
    <w:lvl w:ilvl="8" w:tplc="759C7AA0">
      <w:numFmt w:val="bullet"/>
      <w:lvlText w:val="•"/>
      <w:lvlJc w:val="left"/>
      <w:pPr>
        <w:ind w:left="5330" w:hanging="194"/>
      </w:pPr>
      <w:rPr>
        <w:rFonts w:hint="default"/>
        <w:lang w:val="ru-RU" w:eastAsia="en-US" w:bidi="ar-SA"/>
      </w:rPr>
    </w:lvl>
  </w:abstractNum>
  <w:abstractNum w:abstractNumId="11">
    <w:nsid w:val="089D0E26"/>
    <w:multiLevelType w:val="hybridMultilevel"/>
    <w:tmpl w:val="0E28935A"/>
    <w:lvl w:ilvl="0" w:tplc="88D4C6E6">
      <w:start w:val="1"/>
      <w:numFmt w:val="decimal"/>
      <w:lvlText w:val="%1."/>
      <w:lvlJc w:val="left"/>
      <w:pPr>
        <w:ind w:left="157" w:hanging="266"/>
      </w:pPr>
      <w:rPr>
        <w:rFonts w:ascii="Cambria" w:eastAsia="Cambria" w:hAnsi="Cambria" w:cs="Cambria" w:hint="default"/>
        <w:color w:val="231F20"/>
        <w:w w:val="122"/>
        <w:sz w:val="20"/>
        <w:szCs w:val="20"/>
        <w:lang w:val="ru-RU" w:eastAsia="en-US" w:bidi="ar-SA"/>
      </w:rPr>
    </w:lvl>
    <w:lvl w:ilvl="1" w:tplc="E086031E">
      <w:numFmt w:val="bullet"/>
      <w:lvlText w:val="•"/>
      <w:lvlJc w:val="left"/>
      <w:pPr>
        <w:ind w:left="810" w:hanging="266"/>
      </w:pPr>
      <w:rPr>
        <w:rFonts w:hint="default"/>
        <w:lang w:val="ru-RU" w:eastAsia="en-US" w:bidi="ar-SA"/>
      </w:rPr>
    </w:lvl>
    <w:lvl w:ilvl="2" w:tplc="D3D29738">
      <w:numFmt w:val="bullet"/>
      <w:lvlText w:val="•"/>
      <w:lvlJc w:val="left"/>
      <w:pPr>
        <w:ind w:left="1460" w:hanging="266"/>
      </w:pPr>
      <w:rPr>
        <w:rFonts w:hint="default"/>
        <w:lang w:val="ru-RU" w:eastAsia="en-US" w:bidi="ar-SA"/>
      </w:rPr>
    </w:lvl>
    <w:lvl w:ilvl="3" w:tplc="CE7ADDFC">
      <w:numFmt w:val="bullet"/>
      <w:lvlText w:val="•"/>
      <w:lvlJc w:val="left"/>
      <w:pPr>
        <w:ind w:left="2111" w:hanging="266"/>
      </w:pPr>
      <w:rPr>
        <w:rFonts w:hint="default"/>
        <w:lang w:val="ru-RU" w:eastAsia="en-US" w:bidi="ar-SA"/>
      </w:rPr>
    </w:lvl>
    <w:lvl w:ilvl="4" w:tplc="B1EE900E">
      <w:numFmt w:val="bullet"/>
      <w:lvlText w:val="•"/>
      <w:lvlJc w:val="left"/>
      <w:pPr>
        <w:ind w:left="2761" w:hanging="266"/>
      </w:pPr>
      <w:rPr>
        <w:rFonts w:hint="default"/>
        <w:lang w:val="ru-RU" w:eastAsia="en-US" w:bidi="ar-SA"/>
      </w:rPr>
    </w:lvl>
    <w:lvl w:ilvl="5" w:tplc="0E14715E">
      <w:numFmt w:val="bullet"/>
      <w:lvlText w:val="•"/>
      <w:lvlJc w:val="left"/>
      <w:pPr>
        <w:ind w:left="3411" w:hanging="266"/>
      </w:pPr>
      <w:rPr>
        <w:rFonts w:hint="default"/>
        <w:lang w:val="ru-RU" w:eastAsia="en-US" w:bidi="ar-SA"/>
      </w:rPr>
    </w:lvl>
    <w:lvl w:ilvl="6" w:tplc="87B2405E">
      <w:numFmt w:val="bullet"/>
      <w:lvlText w:val="•"/>
      <w:lvlJc w:val="left"/>
      <w:pPr>
        <w:ind w:left="4062" w:hanging="266"/>
      </w:pPr>
      <w:rPr>
        <w:rFonts w:hint="default"/>
        <w:lang w:val="ru-RU" w:eastAsia="en-US" w:bidi="ar-SA"/>
      </w:rPr>
    </w:lvl>
    <w:lvl w:ilvl="7" w:tplc="DFAC625E">
      <w:numFmt w:val="bullet"/>
      <w:lvlText w:val="•"/>
      <w:lvlJc w:val="left"/>
      <w:pPr>
        <w:ind w:left="4712" w:hanging="266"/>
      </w:pPr>
      <w:rPr>
        <w:rFonts w:hint="default"/>
        <w:lang w:val="ru-RU" w:eastAsia="en-US" w:bidi="ar-SA"/>
      </w:rPr>
    </w:lvl>
    <w:lvl w:ilvl="8" w:tplc="4CDE68D4">
      <w:numFmt w:val="bullet"/>
      <w:lvlText w:val="•"/>
      <w:lvlJc w:val="left"/>
      <w:pPr>
        <w:ind w:left="5362" w:hanging="266"/>
      </w:pPr>
      <w:rPr>
        <w:rFonts w:hint="default"/>
        <w:lang w:val="ru-RU" w:eastAsia="en-US" w:bidi="ar-SA"/>
      </w:rPr>
    </w:lvl>
  </w:abstractNum>
  <w:abstractNum w:abstractNumId="12">
    <w:nsid w:val="08DF122A"/>
    <w:multiLevelType w:val="hybridMultilevel"/>
    <w:tmpl w:val="230600F2"/>
    <w:lvl w:ilvl="0" w:tplc="BD2AA016">
      <w:start w:val="1"/>
      <w:numFmt w:val="decimal"/>
      <w:lvlText w:val="%1)"/>
      <w:lvlJc w:val="left"/>
      <w:pPr>
        <w:ind w:left="723" w:hanging="341"/>
      </w:pPr>
      <w:rPr>
        <w:rFonts w:ascii="Times New Roman" w:eastAsia="Times New Roman" w:hAnsi="Times New Roman" w:cs="Times New Roman" w:hint="default"/>
        <w:color w:val="231F20"/>
        <w:w w:val="114"/>
        <w:sz w:val="20"/>
        <w:szCs w:val="20"/>
        <w:lang w:val="ru-RU" w:eastAsia="en-US" w:bidi="ar-SA"/>
      </w:rPr>
    </w:lvl>
    <w:lvl w:ilvl="1" w:tplc="F1782FBE">
      <w:numFmt w:val="bullet"/>
      <w:lvlText w:val="•"/>
      <w:lvlJc w:val="left"/>
      <w:pPr>
        <w:ind w:left="1314" w:hanging="341"/>
      </w:pPr>
      <w:rPr>
        <w:rFonts w:hint="default"/>
        <w:lang w:val="ru-RU" w:eastAsia="en-US" w:bidi="ar-SA"/>
      </w:rPr>
    </w:lvl>
    <w:lvl w:ilvl="2" w:tplc="EECC9AB8">
      <w:numFmt w:val="bullet"/>
      <w:lvlText w:val="•"/>
      <w:lvlJc w:val="left"/>
      <w:pPr>
        <w:ind w:left="1908" w:hanging="341"/>
      </w:pPr>
      <w:rPr>
        <w:rFonts w:hint="default"/>
        <w:lang w:val="ru-RU" w:eastAsia="en-US" w:bidi="ar-SA"/>
      </w:rPr>
    </w:lvl>
    <w:lvl w:ilvl="3" w:tplc="312233E6">
      <w:numFmt w:val="bullet"/>
      <w:lvlText w:val="•"/>
      <w:lvlJc w:val="left"/>
      <w:pPr>
        <w:ind w:left="2503" w:hanging="341"/>
      </w:pPr>
      <w:rPr>
        <w:rFonts w:hint="default"/>
        <w:lang w:val="ru-RU" w:eastAsia="en-US" w:bidi="ar-SA"/>
      </w:rPr>
    </w:lvl>
    <w:lvl w:ilvl="4" w:tplc="4470122E">
      <w:numFmt w:val="bullet"/>
      <w:lvlText w:val="•"/>
      <w:lvlJc w:val="left"/>
      <w:pPr>
        <w:ind w:left="3097" w:hanging="341"/>
      </w:pPr>
      <w:rPr>
        <w:rFonts w:hint="default"/>
        <w:lang w:val="ru-RU" w:eastAsia="en-US" w:bidi="ar-SA"/>
      </w:rPr>
    </w:lvl>
    <w:lvl w:ilvl="5" w:tplc="DB002DE6">
      <w:numFmt w:val="bullet"/>
      <w:lvlText w:val="•"/>
      <w:lvlJc w:val="left"/>
      <w:pPr>
        <w:ind w:left="3691" w:hanging="341"/>
      </w:pPr>
      <w:rPr>
        <w:rFonts w:hint="default"/>
        <w:lang w:val="ru-RU" w:eastAsia="en-US" w:bidi="ar-SA"/>
      </w:rPr>
    </w:lvl>
    <w:lvl w:ilvl="6" w:tplc="19FAFF7C">
      <w:numFmt w:val="bullet"/>
      <w:lvlText w:val="•"/>
      <w:lvlJc w:val="left"/>
      <w:pPr>
        <w:ind w:left="4286" w:hanging="341"/>
      </w:pPr>
      <w:rPr>
        <w:rFonts w:hint="default"/>
        <w:lang w:val="ru-RU" w:eastAsia="en-US" w:bidi="ar-SA"/>
      </w:rPr>
    </w:lvl>
    <w:lvl w:ilvl="7" w:tplc="FB6AA4F6">
      <w:numFmt w:val="bullet"/>
      <w:lvlText w:val="•"/>
      <w:lvlJc w:val="left"/>
      <w:pPr>
        <w:ind w:left="4880" w:hanging="341"/>
      </w:pPr>
      <w:rPr>
        <w:rFonts w:hint="default"/>
        <w:lang w:val="ru-RU" w:eastAsia="en-US" w:bidi="ar-SA"/>
      </w:rPr>
    </w:lvl>
    <w:lvl w:ilvl="8" w:tplc="E60C0666">
      <w:numFmt w:val="bullet"/>
      <w:lvlText w:val="•"/>
      <w:lvlJc w:val="left"/>
      <w:pPr>
        <w:ind w:left="5474" w:hanging="341"/>
      </w:pPr>
      <w:rPr>
        <w:rFonts w:hint="default"/>
        <w:lang w:val="ru-RU" w:eastAsia="en-US" w:bidi="ar-SA"/>
      </w:rPr>
    </w:lvl>
  </w:abstractNum>
  <w:abstractNum w:abstractNumId="13">
    <w:nsid w:val="09A533F7"/>
    <w:multiLevelType w:val="hybridMultilevel"/>
    <w:tmpl w:val="A3EC1630"/>
    <w:lvl w:ilvl="0" w:tplc="B4FEEBA0">
      <w:start w:val="1"/>
      <w:numFmt w:val="decimal"/>
      <w:lvlText w:val="%1."/>
      <w:lvlJc w:val="left"/>
      <w:pPr>
        <w:ind w:left="553" w:hanging="248"/>
      </w:pPr>
      <w:rPr>
        <w:rFonts w:ascii="Times New Roman" w:eastAsia="Times New Roman" w:hAnsi="Times New Roman" w:cs="Times New Roman" w:hint="default"/>
        <w:color w:val="231F20"/>
        <w:w w:val="127"/>
        <w:sz w:val="20"/>
        <w:szCs w:val="20"/>
        <w:lang w:val="ru-RU" w:eastAsia="en-US" w:bidi="ar-SA"/>
      </w:rPr>
    </w:lvl>
    <w:lvl w:ilvl="1" w:tplc="0DA0FCE6">
      <w:numFmt w:val="bullet"/>
      <w:lvlText w:val="•"/>
      <w:lvlJc w:val="left"/>
      <w:pPr>
        <w:ind w:left="1170" w:hanging="248"/>
      </w:pPr>
      <w:rPr>
        <w:rFonts w:hint="default"/>
        <w:lang w:val="ru-RU" w:eastAsia="en-US" w:bidi="ar-SA"/>
      </w:rPr>
    </w:lvl>
    <w:lvl w:ilvl="2" w:tplc="CCC2EAA2">
      <w:numFmt w:val="bullet"/>
      <w:lvlText w:val="•"/>
      <w:lvlJc w:val="left"/>
      <w:pPr>
        <w:ind w:left="1780" w:hanging="248"/>
      </w:pPr>
      <w:rPr>
        <w:rFonts w:hint="default"/>
        <w:lang w:val="ru-RU" w:eastAsia="en-US" w:bidi="ar-SA"/>
      </w:rPr>
    </w:lvl>
    <w:lvl w:ilvl="3" w:tplc="C85C22DE">
      <w:numFmt w:val="bullet"/>
      <w:lvlText w:val="•"/>
      <w:lvlJc w:val="left"/>
      <w:pPr>
        <w:ind w:left="2391" w:hanging="248"/>
      </w:pPr>
      <w:rPr>
        <w:rFonts w:hint="default"/>
        <w:lang w:val="ru-RU" w:eastAsia="en-US" w:bidi="ar-SA"/>
      </w:rPr>
    </w:lvl>
    <w:lvl w:ilvl="4" w:tplc="225EC14E">
      <w:numFmt w:val="bullet"/>
      <w:lvlText w:val="•"/>
      <w:lvlJc w:val="left"/>
      <w:pPr>
        <w:ind w:left="3001" w:hanging="248"/>
      </w:pPr>
      <w:rPr>
        <w:rFonts w:hint="default"/>
        <w:lang w:val="ru-RU" w:eastAsia="en-US" w:bidi="ar-SA"/>
      </w:rPr>
    </w:lvl>
    <w:lvl w:ilvl="5" w:tplc="6C34A72E">
      <w:numFmt w:val="bullet"/>
      <w:lvlText w:val="•"/>
      <w:lvlJc w:val="left"/>
      <w:pPr>
        <w:ind w:left="3611" w:hanging="248"/>
      </w:pPr>
      <w:rPr>
        <w:rFonts w:hint="default"/>
        <w:lang w:val="ru-RU" w:eastAsia="en-US" w:bidi="ar-SA"/>
      </w:rPr>
    </w:lvl>
    <w:lvl w:ilvl="6" w:tplc="39083474">
      <w:numFmt w:val="bullet"/>
      <w:lvlText w:val="•"/>
      <w:lvlJc w:val="left"/>
      <w:pPr>
        <w:ind w:left="4222" w:hanging="248"/>
      </w:pPr>
      <w:rPr>
        <w:rFonts w:hint="default"/>
        <w:lang w:val="ru-RU" w:eastAsia="en-US" w:bidi="ar-SA"/>
      </w:rPr>
    </w:lvl>
    <w:lvl w:ilvl="7" w:tplc="B614B558">
      <w:numFmt w:val="bullet"/>
      <w:lvlText w:val="•"/>
      <w:lvlJc w:val="left"/>
      <w:pPr>
        <w:ind w:left="4832" w:hanging="248"/>
      </w:pPr>
      <w:rPr>
        <w:rFonts w:hint="default"/>
        <w:lang w:val="ru-RU" w:eastAsia="en-US" w:bidi="ar-SA"/>
      </w:rPr>
    </w:lvl>
    <w:lvl w:ilvl="8" w:tplc="863AF634">
      <w:numFmt w:val="bullet"/>
      <w:lvlText w:val="•"/>
      <w:lvlJc w:val="left"/>
      <w:pPr>
        <w:ind w:left="5442" w:hanging="248"/>
      </w:pPr>
      <w:rPr>
        <w:rFonts w:hint="default"/>
        <w:lang w:val="ru-RU" w:eastAsia="en-US" w:bidi="ar-SA"/>
      </w:rPr>
    </w:lvl>
  </w:abstractNum>
  <w:abstractNum w:abstractNumId="14">
    <w:nsid w:val="0A063C0A"/>
    <w:multiLevelType w:val="hybridMultilevel"/>
    <w:tmpl w:val="2C60BF80"/>
    <w:lvl w:ilvl="0" w:tplc="1876ACE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0A1D317B"/>
    <w:multiLevelType w:val="multilevel"/>
    <w:tmpl w:val="A7B0B448"/>
    <w:lvl w:ilvl="0">
      <w:start w:val="3"/>
      <w:numFmt w:val="decimal"/>
      <w:lvlText w:val="%1"/>
      <w:lvlJc w:val="left"/>
      <w:pPr>
        <w:ind w:left="865" w:hanging="482"/>
      </w:pPr>
      <w:rPr>
        <w:rFonts w:hint="default"/>
        <w:lang w:val="ru-RU" w:eastAsia="en-US" w:bidi="ar-SA"/>
      </w:rPr>
    </w:lvl>
    <w:lvl w:ilvl="1">
      <w:start w:val="4"/>
      <w:numFmt w:val="decimal"/>
      <w:lvlText w:val="%1.%2."/>
      <w:lvlJc w:val="left"/>
      <w:pPr>
        <w:ind w:left="865" w:hanging="482"/>
      </w:pPr>
      <w:rPr>
        <w:rFonts w:ascii="Times New Roman" w:eastAsia="Times New Roman" w:hAnsi="Times New Roman" w:cs="Times New Roman" w:hint="default"/>
        <w:color w:val="231F20"/>
        <w:w w:val="127"/>
        <w:sz w:val="20"/>
        <w:szCs w:val="20"/>
        <w:lang w:val="ru-RU" w:eastAsia="en-US" w:bidi="ar-SA"/>
      </w:rPr>
    </w:lvl>
    <w:lvl w:ilvl="2">
      <w:start w:val="1"/>
      <w:numFmt w:val="decimal"/>
      <w:lvlText w:val="%1.%2.%3."/>
      <w:lvlJc w:val="left"/>
      <w:pPr>
        <w:ind w:left="610" w:hanging="673"/>
      </w:pPr>
      <w:rPr>
        <w:rFonts w:ascii="Times New Roman" w:eastAsia="Times New Roman" w:hAnsi="Times New Roman" w:cs="Times New Roman" w:hint="default"/>
        <w:color w:val="231F20"/>
        <w:w w:val="127"/>
        <w:sz w:val="20"/>
        <w:szCs w:val="20"/>
        <w:lang w:val="ru-RU" w:eastAsia="en-US" w:bidi="ar-SA"/>
      </w:rPr>
    </w:lvl>
    <w:lvl w:ilvl="3">
      <w:numFmt w:val="bullet"/>
      <w:lvlText w:val="•"/>
      <w:lvlJc w:val="left"/>
      <w:pPr>
        <w:ind w:left="2149" w:hanging="673"/>
      </w:pPr>
      <w:rPr>
        <w:rFonts w:hint="default"/>
        <w:lang w:val="ru-RU" w:eastAsia="en-US" w:bidi="ar-SA"/>
      </w:rPr>
    </w:lvl>
    <w:lvl w:ilvl="4">
      <w:numFmt w:val="bullet"/>
      <w:lvlText w:val="•"/>
      <w:lvlJc w:val="left"/>
      <w:pPr>
        <w:ind w:left="2794" w:hanging="673"/>
      </w:pPr>
      <w:rPr>
        <w:rFonts w:hint="default"/>
        <w:lang w:val="ru-RU" w:eastAsia="en-US" w:bidi="ar-SA"/>
      </w:rPr>
    </w:lvl>
    <w:lvl w:ilvl="5">
      <w:numFmt w:val="bullet"/>
      <w:lvlText w:val="•"/>
      <w:lvlJc w:val="left"/>
      <w:pPr>
        <w:ind w:left="3439" w:hanging="673"/>
      </w:pPr>
      <w:rPr>
        <w:rFonts w:hint="default"/>
        <w:lang w:val="ru-RU" w:eastAsia="en-US" w:bidi="ar-SA"/>
      </w:rPr>
    </w:lvl>
    <w:lvl w:ilvl="6">
      <w:numFmt w:val="bullet"/>
      <w:lvlText w:val="•"/>
      <w:lvlJc w:val="left"/>
      <w:pPr>
        <w:ind w:left="4084" w:hanging="673"/>
      </w:pPr>
      <w:rPr>
        <w:rFonts w:hint="default"/>
        <w:lang w:val="ru-RU" w:eastAsia="en-US" w:bidi="ar-SA"/>
      </w:rPr>
    </w:lvl>
    <w:lvl w:ilvl="7">
      <w:numFmt w:val="bullet"/>
      <w:lvlText w:val="•"/>
      <w:lvlJc w:val="left"/>
      <w:pPr>
        <w:ind w:left="4729" w:hanging="673"/>
      </w:pPr>
      <w:rPr>
        <w:rFonts w:hint="default"/>
        <w:lang w:val="ru-RU" w:eastAsia="en-US" w:bidi="ar-SA"/>
      </w:rPr>
    </w:lvl>
    <w:lvl w:ilvl="8">
      <w:numFmt w:val="bullet"/>
      <w:lvlText w:val="•"/>
      <w:lvlJc w:val="left"/>
      <w:pPr>
        <w:ind w:left="5373" w:hanging="673"/>
      </w:pPr>
      <w:rPr>
        <w:rFonts w:hint="default"/>
        <w:lang w:val="ru-RU" w:eastAsia="en-US" w:bidi="ar-SA"/>
      </w:rPr>
    </w:lvl>
  </w:abstractNum>
  <w:abstractNum w:abstractNumId="16">
    <w:nsid w:val="0B7124AB"/>
    <w:multiLevelType w:val="hybridMultilevel"/>
    <w:tmpl w:val="B6A2F858"/>
    <w:lvl w:ilvl="0" w:tplc="F27AEA8A">
      <w:start w:val="5"/>
      <w:numFmt w:val="decimal"/>
      <w:lvlText w:val="%1"/>
      <w:lvlJc w:val="left"/>
      <w:pPr>
        <w:ind w:left="351" w:hanging="194"/>
      </w:pPr>
      <w:rPr>
        <w:rFonts w:ascii="Trebuchet MS" w:eastAsia="Trebuchet MS" w:hAnsi="Trebuchet MS" w:cs="Trebuchet MS" w:hint="default"/>
        <w:color w:val="231F20"/>
        <w:w w:val="98"/>
        <w:sz w:val="22"/>
        <w:szCs w:val="22"/>
        <w:lang w:val="ru-RU" w:eastAsia="en-US" w:bidi="ar-SA"/>
      </w:rPr>
    </w:lvl>
    <w:lvl w:ilvl="1" w:tplc="44A2808C">
      <w:numFmt w:val="bullet"/>
      <w:lvlText w:val="•"/>
      <w:lvlJc w:val="left"/>
      <w:pPr>
        <w:ind w:left="990" w:hanging="194"/>
      </w:pPr>
      <w:rPr>
        <w:rFonts w:hint="default"/>
        <w:lang w:val="ru-RU" w:eastAsia="en-US" w:bidi="ar-SA"/>
      </w:rPr>
    </w:lvl>
    <w:lvl w:ilvl="2" w:tplc="06FAED24">
      <w:numFmt w:val="bullet"/>
      <w:lvlText w:val="•"/>
      <w:lvlJc w:val="left"/>
      <w:pPr>
        <w:ind w:left="1620" w:hanging="194"/>
      </w:pPr>
      <w:rPr>
        <w:rFonts w:hint="default"/>
        <w:lang w:val="ru-RU" w:eastAsia="en-US" w:bidi="ar-SA"/>
      </w:rPr>
    </w:lvl>
    <w:lvl w:ilvl="3" w:tplc="306CFF48">
      <w:numFmt w:val="bullet"/>
      <w:lvlText w:val="•"/>
      <w:lvlJc w:val="left"/>
      <w:pPr>
        <w:ind w:left="2251" w:hanging="194"/>
      </w:pPr>
      <w:rPr>
        <w:rFonts w:hint="default"/>
        <w:lang w:val="ru-RU" w:eastAsia="en-US" w:bidi="ar-SA"/>
      </w:rPr>
    </w:lvl>
    <w:lvl w:ilvl="4" w:tplc="1974DA20">
      <w:numFmt w:val="bullet"/>
      <w:lvlText w:val="•"/>
      <w:lvlJc w:val="left"/>
      <w:pPr>
        <w:ind w:left="2881" w:hanging="194"/>
      </w:pPr>
      <w:rPr>
        <w:rFonts w:hint="default"/>
        <w:lang w:val="ru-RU" w:eastAsia="en-US" w:bidi="ar-SA"/>
      </w:rPr>
    </w:lvl>
    <w:lvl w:ilvl="5" w:tplc="8B9C5296">
      <w:numFmt w:val="bullet"/>
      <w:lvlText w:val="•"/>
      <w:lvlJc w:val="left"/>
      <w:pPr>
        <w:ind w:left="3511" w:hanging="194"/>
      </w:pPr>
      <w:rPr>
        <w:rFonts w:hint="default"/>
        <w:lang w:val="ru-RU" w:eastAsia="en-US" w:bidi="ar-SA"/>
      </w:rPr>
    </w:lvl>
    <w:lvl w:ilvl="6" w:tplc="D2BE447C">
      <w:numFmt w:val="bullet"/>
      <w:lvlText w:val="•"/>
      <w:lvlJc w:val="left"/>
      <w:pPr>
        <w:ind w:left="4142" w:hanging="194"/>
      </w:pPr>
      <w:rPr>
        <w:rFonts w:hint="default"/>
        <w:lang w:val="ru-RU" w:eastAsia="en-US" w:bidi="ar-SA"/>
      </w:rPr>
    </w:lvl>
    <w:lvl w:ilvl="7" w:tplc="B00C30C0">
      <w:numFmt w:val="bullet"/>
      <w:lvlText w:val="•"/>
      <w:lvlJc w:val="left"/>
      <w:pPr>
        <w:ind w:left="4772" w:hanging="194"/>
      </w:pPr>
      <w:rPr>
        <w:rFonts w:hint="default"/>
        <w:lang w:val="ru-RU" w:eastAsia="en-US" w:bidi="ar-SA"/>
      </w:rPr>
    </w:lvl>
    <w:lvl w:ilvl="8" w:tplc="BED804D6">
      <w:numFmt w:val="bullet"/>
      <w:lvlText w:val="•"/>
      <w:lvlJc w:val="left"/>
      <w:pPr>
        <w:ind w:left="5402" w:hanging="194"/>
      </w:pPr>
      <w:rPr>
        <w:rFonts w:hint="default"/>
        <w:lang w:val="ru-RU" w:eastAsia="en-US" w:bidi="ar-SA"/>
      </w:rPr>
    </w:lvl>
  </w:abstractNum>
  <w:abstractNum w:abstractNumId="17">
    <w:nsid w:val="0C24028A"/>
    <w:multiLevelType w:val="hybridMultilevel"/>
    <w:tmpl w:val="25E293EC"/>
    <w:lvl w:ilvl="0" w:tplc="5A165D1E">
      <w:start w:val="1"/>
      <w:numFmt w:val="decimal"/>
      <w:lvlText w:val="%1."/>
      <w:lvlJc w:val="left"/>
      <w:pPr>
        <w:ind w:left="117" w:hanging="298"/>
      </w:pPr>
      <w:rPr>
        <w:rFonts w:ascii="Times New Roman" w:eastAsia="Times New Roman" w:hAnsi="Times New Roman" w:cs="Times New Roman" w:hint="default"/>
        <w:color w:val="231F20"/>
        <w:w w:val="127"/>
        <w:sz w:val="20"/>
        <w:szCs w:val="20"/>
        <w:lang w:val="ru-RU" w:eastAsia="en-US" w:bidi="ar-SA"/>
      </w:rPr>
    </w:lvl>
    <w:lvl w:ilvl="1" w:tplc="E5F22D48">
      <w:numFmt w:val="bullet"/>
      <w:lvlText w:val="•"/>
      <w:lvlJc w:val="left"/>
      <w:pPr>
        <w:ind w:left="766" w:hanging="298"/>
      </w:pPr>
      <w:rPr>
        <w:rFonts w:hint="default"/>
        <w:lang w:val="ru-RU" w:eastAsia="en-US" w:bidi="ar-SA"/>
      </w:rPr>
    </w:lvl>
    <w:lvl w:ilvl="2" w:tplc="AAF034AE">
      <w:numFmt w:val="bullet"/>
      <w:lvlText w:val="•"/>
      <w:lvlJc w:val="left"/>
      <w:pPr>
        <w:ind w:left="1412" w:hanging="298"/>
      </w:pPr>
      <w:rPr>
        <w:rFonts w:hint="default"/>
        <w:lang w:val="ru-RU" w:eastAsia="en-US" w:bidi="ar-SA"/>
      </w:rPr>
    </w:lvl>
    <w:lvl w:ilvl="3" w:tplc="4216C746">
      <w:numFmt w:val="bullet"/>
      <w:lvlText w:val="•"/>
      <w:lvlJc w:val="left"/>
      <w:pPr>
        <w:ind w:left="2059" w:hanging="298"/>
      </w:pPr>
      <w:rPr>
        <w:rFonts w:hint="default"/>
        <w:lang w:val="ru-RU" w:eastAsia="en-US" w:bidi="ar-SA"/>
      </w:rPr>
    </w:lvl>
    <w:lvl w:ilvl="4" w:tplc="84C87FF4">
      <w:numFmt w:val="bullet"/>
      <w:lvlText w:val="•"/>
      <w:lvlJc w:val="left"/>
      <w:pPr>
        <w:ind w:left="2705" w:hanging="298"/>
      </w:pPr>
      <w:rPr>
        <w:rFonts w:hint="default"/>
        <w:lang w:val="ru-RU" w:eastAsia="en-US" w:bidi="ar-SA"/>
      </w:rPr>
    </w:lvl>
    <w:lvl w:ilvl="5" w:tplc="37704D8E">
      <w:numFmt w:val="bullet"/>
      <w:lvlText w:val="•"/>
      <w:lvlJc w:val="left"/>
      <w:pPr>
        <w:ind w:left="3351" w:hanging="298"/>
      </w:pPr>
      <w:rPr>
        <w:rFonts w:hint="default"/>
        <w:lang w:val="ru-RU" w:eastAsia="en-US" w:bidi="ar-SA"/>
      </w:rPr>
    </w:lvl>
    <w:lvl w:ilvl="6" w:tplc="9998E53A">
      <w:numFmt w:val="bullet"/>
      <w:lvlText w:val="•"/>
      <w:lvlJc w:val="left"/>
      <w:pPr>
        <w:ind w:left="3998" w:hanging="298"/>
      </w:pPr>
      <w:rPr>
        <w:rFonts w:hint="default"/>
        <w:lang w:val="ru-RU" w:eastAsia="en-US" w:bidi="ar-SA"/>
      </w:rPr>
    </w:lvl>
    <w:lvl w:ilvl="7" w:tplc="8B4C5CA8">
      <w:numFmt w:val="bullet"/>
      <w:lvlText w:val="•"/>
      <w:lvlJc w:val="left"/>
      <w:pPr>
        <w:ind w:left="4644" w:hanging="298"/>
      </w:pPr>
      <w:rPr>
        <w:rFonts w:hint="default"/>
        <w:lang w:val="ru-RU" w:eastAsia="en-US" w:bidi="ar-SA"/>
      </w:rPr>
    </w:lvl>
    <w:lvl w:ilvl="8" w:tplc="210ADC14">
      <w:numFmt w:val="bullet"/>
      <w:lvlText w:val="•"/>
      <w:lvlJc w:val="left"/>
      <w:pPr>
        <w:ind w:left="5290" w:hanging="298"/>
      </w:pPr>
      <w:rPr>
        <w:rFonts w:hint="default"/>
        <w:lang w:val="ru-RU" w:eastAsia="en-US" w:bidi="ar-SA"/>
      </w:rPr>
    </w:lvl>
  </w:abstractNum>
  <w:abstractNum w:abstractNumId="18">
    <w:nsid w:val="0C6B296D"/>
    <w:multiLevelType w:val="hybridMultilevel"/>
    <w:tmpl w:val="EBA0F60E"/>
    <w:lvl w:ilvl="0" w:tplc="1CC0358A">
      <w:start w:val="1"/>
      <w:numFmt w:val="decimal"/>
      <w:lvlText w:val="%1."/>
      <w:lvlJc w:val="left"/>
      <w:pPr>
        <w:ind w:left="157" w:hanging="263"/>
      </w:pPr>
      <w:rPr>
        <w:rFonts w:ascii="Times New Roman" w:eastAsia="Times New Roman" w:hAnsi="Times New Roman" w:cs="Times New Roman" w:hint="default"/>
        <w:color w:val="231F20"/>
        <w:w w:val="127"/>
        <w:sz w:val="20"/>
        <w:szCs w:val="20"/>
        <w:lang w:val="ru-RU" w:eastAsia="en-US" w:bidi="ar-SA"/>
      </w:rPr>
    </w:lvl>
    <w:lvl w:ilvl="1" w:tplc="52A85EC8">
      <w:numFmt w:val="bullet"/>
      <w:lvlText w:val="•"/>
      <w:lvlJc w:val="left"/>
      <w:pPr>
        <w:ind w:left="810" w:hanging="263"/>
      </w:pPr>
      <w:rPr>
        <w:rFonts w:hint="default"/>
        <w:lang w:val="ru-RU" w:eastAsia="en-US" w:bidi="ar-SA"/>
      </w:rPr>
    </w:lvl>
    <w:lvl w:ilvl="2" w:tplc="AF980C88">
      <w:numFmt w:val="bullet"/>
      <w:lvlText w:val="•"/>
      <w:lvlJc w:val="left"/>
      <w:pPr>
        <w:ind w:left="1460" w:hanging="263"/>
      </w:pPr>
      <w:rPr>
        <w:rFonts w:hint="default"/>
        <w:lang w:val="ru-RU" w:eastAsia="en-US" w:bidi="ar-SA"/>
      </w:rPr>
    </w:lvl>
    <w:lvl w:ilvl="3" w:tplc="43C2D5E4">
      <w:numFmt w:val="bullet"/>
      <w:lvlText w:val="•"/>
      <w:lvlJc w:val="left"/>
      <w:pPr>
        <w:ind w:left="2111" w:hanging="263"/>
      </w:pPr>
      <w:rPr>
        <w:rFonts w:hint="default"/>
        <w:lang w:val="ru-RU" w:eastAsia="en-US" w:bidi="ar-SA"/>
      </w:rPr>
    </w:lvl>
    <w:lvl w:ilvl="4" w:tplc="15B65F18">
      <w:numFmt w:val="bullet"/>
      <w:lvlText w:val="•"/>
      <w:lvlJc w:val="left"/>
      <w:pPr>
        <w:ind w:left="2761" w:hanging="263"/>
      </w:pPr>
      <w:rPr>
        <w:rFonts w:hint="default"/>
        <w:lang w:val="ru-RU" w:eastAsia="en-US" w:bidi="ar-SA"/>
      </w:rPr>
    </w:lvl>
    <w:lvl w:ilvl="5" w:tplc="72F82BFA">
      <w:numFmt w:val="bullet"/>
      <w:lvlText w:val="•"/>
      <w:lvlJc w:val="left"/>
      <w:pPr>
        <w:ind w:left="3411" w:hanging="263"/>
      </w:pPr>
      <w:rPr>
        <w:rFonts w:hint="default"/>
        <w:lang w:val="ru-RU" w:eastAsia="en-US" w:bidi="ar-SA"/>
      </w:rPr>
    </w:lvl>
    <w:lvl w:ilvl="6" w:tplc="7D06BB0C">
      <w:numFmt w:val="bullet"/>
      <w:lvlText w:val="•"/>
      <w:lvlJc w:val="left"/>
      <w:pPr>
        <w:ind w:left="4062" w:hanging="263"/>
      </w:pPr>
      <w:rPr>
        <w:rFonts w:hint="default"/>
        <w:lang w:val="ru-RU" w:eastAsia="en-US" w:bidi="ar-SA"/>
      </w:rPr>
    </w:lvl>
    <w:lvl w:ilvl="7" w:tplc="3656CB92">
      <w:numFmt w:val="bullet"/>
      <w:lvlText w:val="•"/>
      <w:lvlJc w:val="left"/>
      <w:pPr>
        <w:ind w:left="4712" w:hanging="263"/>
      </w:pPr>
      <w:rPr>
        <w:rFonts w:hint="default"/>
        <w:lang w:val="ru-RU" w:eastAsia="en-US" w:bidi="ar-SA"/>
      </w:rPr>
    </w:lvl>
    <w:lvl w:ilvl="8" w:tplc="1BCE192A">
      <w:numFmt w:val="bullet"/>
      <w:lvlText w:val="•"/>
      <w:lvlJc w:val="left"/>
      <w:pPr>
        <w:ind w:left="5362" w:hanging="263"/>
      </w:pPr>
      <w:rPr>
        <w:rFonts w:hint="default"/>
        <w:lang w:val="ru-RU" w:eastAsia="en-US" w:bidi="ar-SA"/>
      </w:rPr>
    </w:lvl>
  </w:abstractNum>
  <w:abstractNum w:abstractNumId="19">
    <w:nsid w:val="0CD169EA"/>
    <w:multiLevelType w:val="hybridMultilevel"/>
    <w:tmpl w:val="F7F2C222"/>
    <w:lvl w:ilvl="0" w:tplc="F626A6F6">
      <w:start w:val="1"/>
      <w:numFmt w:val="bullet"/>
      <w:lvlText w:val=""/>
      <w:lvlJc w:val="left"/>
      <w:pPr>
        <w:ind w:left="961" w:hanging="360"/>
      </w:pPr>
      <w:rPr>
        <w:rFonts w:ascii="Symbol" w:hAnsi="Symbol" w:hint="default"/>
      </w:rPr>
    </w:lvl>
    <w:lvl w:ilvl="1" w:tplc="04190003" w:tentative="1">
      <w:start w:val="1"/>
      <w:numFmt w:val="bullet"/>
      <w:lvlText w:val="o"/>
      <w:lvlJc w:val="left"/>
      <w:pPr>
        <w:ind w:left="1681" w:hanging="360"/>
      </w:pPr>
      <w:rPr>
        <w:rFonts w:ascii="Courier New" w:hAnsi="Courier New" w:cs="Courier New" w:hint="default"/>
      </w:rPr>
    </w:lvl>
    <w:lvl w:ilvl="2" w:tplc="04190005" w:tentative="1">
      <w:start w:val="1"/>
      <w:numFmt w:val="bullet"/>
      <w:lvlText w:val=""/>
      <w:lvlJc w:val="left"/>
      <w:pPr>
        <w:ind w:left="2401" w:hanging="360"/>
      </w:pPr>
      <w:rPr>
        <w:rFonts w:ascii="Wingdings" w:hAnsi="Wingdings" w:hint="default"/>
      </w:rPr>
    </w:lvl>
    <w:lvl w:ilvl="3" w:tplc="04190001" w:tentative="1">
      <w:start w:val="1"/>
      <w:numFmt w:val="bullet"/>
      <w:lvlText w:val=""/>
      <w:lvlJc w:val="left"/>
      <w:pPr>
        <w:ind w:left="3121" w:hanging="360"/>
      </w:pPr>
      <w:rPr>
        <w:rFonts w:ascii="Symbol" w:hAnsi="Symbol" w:hint="default"/>
      </w:rPr>
    </w:lvl>
    <w:lvl w:ilvl="4" w:tplc="04190003" w:tentative="1">
      <w:start w:val="1"/>
      <w:numFmt w:val="bullet"/>
      <w:lvlText w:val="o"/>
      <w:lvlJc w:val="left"/>
      <w:pPr>
        <w:ind w:left="3841" w:hanging="360"/>
      </w:pPr>
      <w:rPr>
        <w:rFonts w:ascii="Courier New" w:hAnsi="Courier New" w:cs="Courier New" w:hint="default"/>
      </w:rPr>
    </w:lvl>
    <w:lvl w:ilvl="5" w:tplc="04190005" w:tentative="1">
      <w:start w:val="1"/>
      <w:numFmt w:val="bullet"/>
      <w:lvlText w:val=""/>
      <w:lvlJc w:val="left"/>
      <w:pPr>
        <w:ind w:left="4561" w:hanging="360"/>
      </w:pPr>
      <w:rPr>
        <w:rFonts w:ascii="Wingdings" w:hAnsi="Wingdings" w:hint="default"/>
      </w:rPr>
    </w:lvl>
    <w:lvl w:ilvl="6" w:tplc="04190001" w:tentative="1">
      <w:start w:val="1"/>
      <w:numFmt w:val="bullet"/>
      <w:lvlText w:val=""/>
      <w:lvlJc w:val="left"/>
      <w:pPr>
        <w:ind w:left="5281" w:hanging="360"/>
      </w:pPr>
      <w:rPr>
        <w:rFonts w:ascii="Symbol" w:hAnsi="Symbol" w:hint="default"/>
      </w:rPr>
    </w:lvl>
    <w:lvl w:ilvl="7" w:tplc="04190003" w:tentative="1">
      <w:start w:val="1"/>
      <w:numFmt w:val="bullet"/>
      <w:lvlText w:val="o"/>
      <w:lvlJc w:val="left"/>
      <w:pPr>
        <w:ind w:left="6001" w:hanging="360"/>
      </w:pPr>
      <w:rPr>
        <w:rFonts w:ascii="Courier New" w:hAnsi="Courier New" w:cs="Courier New" w:hint="default"/>
      </w:rPr>
    </w:lvl>
    <w:lvl w:ilvl="8" w:tplc="04190005" w:tentative="1">
      <w:start w:val="1"/>
      <w:numFmt w:val="bullet"/>
      <w:lvlText w:val=""/>
      <w:lvlJc w:val="left"/>
      <w:pPr>
        <w:ind w:left="6721" w:hanging="360"/>
      </w:pPr>
      <w:rPr>
        <w:rFonts w:ascii="Wingdings" w:hAnsi="Wingdings" w:hint="default"/>
      </w:rPr>
    </w:lvl>
  </w:abstractNum>
  <w:abstractNum w:abstractNumId="20">
    <w:nsid w:val="0CD63209"/>
    <w:multiLevelType w:val="hybridMultilevel"/>
    <w:tmpl w:val="7B468A72"/>
    <w:lvl w:ilvl="0" w:tplc="F626A6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EC13AEF"/>
    <w:multiLevelType w:val="hybridMultilevel"/>
    <w:tmpl w:val="55DAF434"/>
    <w:lvl w:ilvl="0" w:tplc="1EAC2338">
      <w:start w:val="5"/>
      <w:numFmt w:val="decimal"/>
      <w:lvlText w:val="%1"/>
      <w:lvlJc w:val="left"/>
      <w:pPr>
        <w:ind w:left="351" w:hanging="194"/>
      </w:pPr>
      <w:rPr>
        <w:rFonts w:ascii="Trebuchet MS" w:eastAsia="Trebuchet MS" w:hAnsi="Trebuchet MS" w:cs="Trebuchet MS" w:hint="default"/>
        <w:color w:val="231F20"/>
        <w:w w:val="98"/>
        <w:sz w:val="22"/>
        <w:szCs w:val="22"/>
        <w:lang w:val="ru-RU" w:eastAsia="en-US" w:bidi="ar-SA"/>
      </w:rPr>
    </w:lvl>
    <w:lvl w:ilvl="1" w:tplc="7A44F50A">
      <w:start w:val="1"/>
      <w:numFmt w:val="decimal"/>
      <w:lvlText w:val="%2)"/>
      <w:lvlJc w:val="left"/>
      <w:pPr>
        <w:ind w:left="157" w:hanging="240"/>
      </w:pPr>
      <w:rPr>
        <w:rFonts w:ascii="Cambria" w:eastAsia="Cambria" w:hAnsi="Cambria" w:cs="Cambria" w:hint="default"/>
        <w:color w:val="231F20"/>
        <w:w w:val="102"/>
        <w:sz w:val="20"/>
        <w:szCs w:val="20"/>
        <w:lang w:val="ru-RU" w:eastAsia="en-US" w:bidi="ar-SA"/>
      </w:rPr>
    </w:lvl>
    <w:lvl w:ilvl="2" w:tplc="41608812">
      <w:numFmt w:val="bullet"/>
      <w:lvlText w:val="•"/>
      <w:lvlJc w:val="left"/>
      <w:pPr>
        <w:ind w:left="1060" w:hanging="240"/>
      </w:pPr>
      <w:rPr>
        <w:rFonts w:hint="default"/>
        <w:lang w:val="ru-RU" w:eastAsia="en-US" w:bidi="ar-SA"/>
      </w:rPr>
    </w:lvl>
    <w:lvl w:ilvl="3" w:tplc="940E5370">
      <w:numFmt w:val="bullet"/>
      <w:lvlText w:val="•"/>
      <w:lvlJc w:val="left"/>
      <w:pPr>
        <w:ind w:left="1760" w:hanging="240"/>
      </w:pPr>
      <w:rPr>
        <w:rFonts w:hint="default"/>
        <w:lang w:val="ru-RU" w:eastAsia="en-US" w:bidi="ar-SA"/>
      </w:rPr>
    </w:lvl>
    <w:lvl w:ilvl="4" w:tplc="59DE2494">
      <w:numFmt w:val="bullet"/>
      <w:lvlText w:val="•"/>
      <w:lvlJc w:val="left"/>
      <w:pPr>
        <w:ind w:left="2461" w:hanging="240"/>
      </w:pPr>
      <w:rPr>
        <w:rFonts w:hint="default"/>
        <w:lang w:val="ru-RU" w:eastAsia="en-US" w:bidi="ar-SA"/>
      </w:rPr>
    </w:lvl>
    <w:lvl w:ilvl="5" w:tplc="CBDAE2C2">
      <w:numFmt w:val="bullet"/>
      <w:lvlText w:val="•"/>
      <w:lvlJc w:val="left"/>
      <w:pPr>
        <w:ind w:left="3161" w:hanging="240"/>
      </w:pPr>
      <w:rPr>
        <w:rFonts w:hint="default"/>
        <w:lang w:val="ru-RU" w:eastAsia="en-US" w:bidi="ar-SA"/>
      </w:rPr>
    </w:lvl>
    <w:lvl w:ilvl="6" w:tplc="C5C6C696">
      <w:numFmt w:val="bullet"/>
      <w:lvlText w:val="•"/>
      <w:lvlJc w:val="left"/>
      <w:pPr>
        <w:ind w:left="3862" w:hanging="240"/>
      </w:pPr>
      <w:rPr>
        <w:rFonts w:hint="default"/>
        <w:lang w:val="ru-RU" w:eastAsia="en-US" w:bidi="ar-SA"/>
      </w:rPr>
    </w:lvl>
    <w:lvl w:ilvl="7" w:tplc="F67A5862">
      <w:numFmt w:val="bullet"/>
      <w:lvlText w:val="•"/>
      <w:lvlJc w:val="left"/>
      <w:pPr>
        <w:ind w:left="4562" w:hanging="240"/>
      </w:pPr>
      <w:rPr>
        <w:rFonts w:hint="default"/>
        <w:lang w:val="ru-RU" w:eastAsia="en-US" w:bidi="ar-SA"/>
      </w:rPr>
    </w:lvl>
    <w:lvl w:ilvl="8" w:tplc="3BE88640">
      <w:numFmt w:val="bullet"/>
      <w:lvlText w:val="•"/>
      <w:lvlJc w:val="left"/>
      <w:pPr>
        <w:ind w:left="5262" w:hanging="240"/>
      </w:pPr>
      <w:rPr>
        <w:rFonts w:hint="default"/>
        <w:lang w:val="ru-RU" w:eastAsia="en-US" w:bidi="ar-SA"/>
      </w:rPr>
    </w:lvl>
  </w:abstractNum>
  <w:abstractNum w:abstractNumId="22">
    <w:nsid w:val="0FC81EC1"/>
    <w:multiLevelType w:val="hybridMultilevel"/>
    <w:tmpl w:val="DD84BDC4"/>
    <w:lvl w:ilvl="0" w:tplc="99C81932">
      <w:start w:val="6"/>
      <w:numFmt w:val="decimal"/>
      <w:lvlText w:val="%1"/>
      <w:lvlJc w:val="left"/>
      <w:pPr>
        <w:ind w:left="743" w:hanging="360"/>
      </w:pPr>
      <w:rPr>
        <w:rFonts w:hint="default"/>
      </w:rPr>
    </w:lvl>
    <w:lvl w:ilvl="1" w:tplc="04190019" w:tentative="1">
      <w:start w:val="1"/>
      <w:numFmt w:val="lowerLetter"/>
      <w:lvlText w:val="%2."/>
      <w:lvlJc w:val="left"/>
      <w:pPr>
        <w:ind w:left="1463" w:hanging="360"/>
      </w:pPr>
    </w:lvl>
    <w:lvl w:ilvl="2" w:tplc="0419001B" w:tentative="1">
      <w:start w:val="1"/>
      <w:numFmt w:val="lowerRoman"/>
      <w:lvlText w:val="%3."/>
      <w:lvlJc w:val="right"/>
      <w:pPr>
        <w:ind w:left="2183" w:hanging="180"/>
      </w:pPr>
    </w:lvl>
    <w:lvl w:ilvl="3" w:tplc="0419000F" w:tentative="1">
      <w:start w:val="1"/>
      <w:numFmt w:val="decimal"/>
      <w:lvlText w:val="%4."/>
      <w:lvlJc w:val="left"/>
      <w:pPr>
        <w:ind w:left="2903" w:hanging="360"/>
      </w:pPr>
    </w:lvl>
    <w:lvl w:ilvl="4" w:tplc="04190019" w:tentative="1">
      <w:start w:val="1"/>
      <w:numFmt w:val="lowerLetter"/>
      <w:lvlText w:val="%5."/>
      <w:lvlJc w:val="left"/>
      <w:pPr>
        <w:ind w:left="3623" w:hanging="360"/>
      </w:pPr>
    </w:lvl>
    <w:lvl w:ilvl="5" w:tplc="0419001B" w:tentative="1">
      <w:start w:val="1"/>
      <w:numFmt w:val="lowerRoman"/>
      <w:lvlText w:val="%6."/>
      <w:lvlJc w:val="right"/>
      <w:pPr>
        <w:ind w:left="4343" w:hanging="180"/>
      </w:pPr>
    </w:lvl>
    <w:lvl w:ilvl="6" w:tplc="0419000F" w:tentative="1">
      <w:start w:val="1"/>
      <w:numFmt w:val="decimal"/>
      <w:lvlText w:val="%7."/>
      <w:lvlJc w:val="left"/>
      <w:pPr>
        <w:ind w:left="5063" w:hanging="360"/>
      </w:pPr>
    </w:lvl>
    <w:lvl w:ilvl="7" w:tplc="04190019" w:tentative="1">
      <w:start w:val="1"/>
      <w:numFmt w:val="lowerLetter"/>
      <w:lvlText w:val="%8."/>
      <w:lvlJc w:val="left"/>
      <w:pPr>
        <w:ind w:left="5783" w:hanging="360"/>
      </w:pPr>
    </w:lvl>
    <w:lvl w:ilvl="8" w:tplc="0419001B" w:tentative="1">
      <w:start w:val="1"/>
      <w:numFmt w:val="lowerRoman"/>
      <w:lvlText w:val="%9."/>
      <w:lvlJc w:val="right"/>
      <w:pPr>
        <w:ind w:left="6503" w:hanging="180"/>
      </w:pPr>
    </w:lvl>
  </w:abstractNum>
  <w:abstractNum w:abstractNumId="23">
    <w:nsid w:val="10373A0D"/>
    <w:multiLevelType w:val="hybridMultilevel"/>
    <w:tmpl w:val="76A63498"/>
    <w:lvl w:ilvl="0" w:tplc="F626A6F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109E1DCD"/>
    <w:multiLevelType w:val="hybridMultilevel"/>
    <w:tmpl w:val="054460D2"/>
    <w:lvl w:ilvl="0" w:tplc="C84C81C0">
      <w:start w:val="1"/>
      <w:numFmt w:val="decimal"/>
      <w:lvlText w:val="%1."/>
      <w:lvlJc w:val="left"/>
      <w:pPr>
        <w:ind w:left="553" w:hanging="248"/>
      </w:pPr>
      <w:rPr>
        <w:rFonts w:ascii="Times New Roman" w:eastAsia="Times New Roman" w:hAnsi="Times New Roman" w:cs="Times New Roman" w:hint="default"/>
        <w:color w:val="231F20"/>
        <w:w w:val="127"/>
        <w:sz w:val="20"/>
        <w:szCs w:val="20"/>
        <w:lang w:val="ru-RU" w:eastAsia="en-US" w:bidi="ar-SA"/>
      </w:rPr>
    </w:lvl>
    <w:lvl w:ilvl="1" w:tplc="16FAD976">
      <w:numFmt w:val="bullet"/>
      <w:lvlText w:val="•"/>
      <w:lvlJc w:val="left"/>
      <w:pPr>
        <w:ind w:left="1170" w:hanging="248"/>
      </w:pPr>
      <w:rPr>
        <w:rFonts w:hint="default"/>
        <w:lang w:val="ru-RU" w:eastAsia="en-US" w:bidi="ar-SA"/>
      </w:rPr>
    </w:lvl>
    <w:lvl w:ilvl="2" w:tplc="02F0018C">
      <w:numFmt w:val="bullet"/>
      <w:lvlText w:val="•"/>
      <w:lvlJc w:val="left"/>
      <w:pPr>
        <w:ind w:left="1780" w:hanging="248"/>
      </w:pPr>
      <w:rPr>
        <w:rFonts w:hint="default"/>
        <w:lang w:val="ru-RU" w:eastAsia="en-US" w:bidi="ar-SA"/>
      </w:rPr>
    </w:lvl>
    <w:lvl w:ilvl="3" w:tplc="B27CE5FC">
      <w:numFmt w:val="bullet"/>
      <w:lvlText w:val="•"/>
      <w:lvlJc w:val="left"/>
      <w:pPr>
        <w:ind w:left="2391" w:hanging="248"/>
      </w:pPr>
      <w:rPr>
        <w:rFonts w:hint="default"/>
        <w:lang w:val="ru-RU" w:eastAsia="en-US" w:bidi="ar-SA"/>
      </w:rPr>
    </w:lvl>
    <w:lvl w:ilvl="4" w:tplc="9B22FDB6">
      <w:numFmt w:val="bullet"/>
      <w:lvlText w:val="•"/>
      <w:lvlJc w:val="left"/>
      <w:pPr>
        <w:ind w:left="3001" w:hanging="248"/>
      </w:pPr>
      <w:rPr>
        <w:rFonts w:hint="default"/>
        <w:lang w:val="ru-RU" w:eastAsia="en-US" w:bidi="ar-SA"/>
      </w:rPr>
    </w:lvl>
    <w:lvl w:ilvl="5" w:tplc="DD70B4BA">
      <w:numFmt w:val="bullet"/>
      <w:lvlText w:val="•"/>
      <w:lvlJc w:val="left"/>
      <w:pPr>
        <w:ind w:left="3611" w:hanging="248"/>
      </w:pPr>
      <w:rPr>
        <w:rFonts w:hint="default"/>
        <w:lang w:val="ru-RU" w:eastAsia="en-US" w:bidi="ar-SA"/>
      </w:rPr>
    </w:lvl>
    <w:lvl w:ilvl="6" w:tplc="F9EC7806">
      <w:numFmt w:val="bullet"/>
      <w:lvlText w:val="•"/>
      <w:lvlJc w:val="left"/>
      <w:pPr>
        <w:ind w:left="4222" w:hanging="248"/>
      </w:pPr>
      <w:rPr>
        <w:rFonts w:hint="default"/>
        <w:lang w:val="ru-RU" w:eastAsia="en-US" w:bidi="ar-SA"/>
      </w:rPr>
    </w:lvl>
    <w:lvl w:ilvl="7" w:tplc="E7DEC2C6">
      <w:numFmt w:val="bullet"/>
      <w:lvlText w:val="•"/>
      <w:lvlJc w:val="left"/>
      <w:pPr>
        <w:ind w:left="4832" w:hanging="248"/>
      </w:pPr>
      <w:rPr>
        <w:rFonts w:hint="default"/>
        <w:lang w:val="ru-RU" w:eastAsia="en-US" w:bidi="ar-SA"/>
      </w:rPr>
    </w:lvl>
    <w:lvl w:ilvl="8" w:tplc="975665BC">
      <w:numFmt w:val="bullet"/>
      <w:lvlText w:val="•"/>
      <w:lvlJc w:val="left"/>
      <w:pPr>
        <w:ind w:left="5442" w:hanging="248"/>
      </w:pPr>
      <w:rPr>
        <w:rFonts w:hint="default"/>
        <w:lang w:val="ru-RU" w:eastAsia="en-US" w:bidi="ar-SA"/>
      </w:rPr>
    </w:lvl>
  </w:abstractNum>
  <w:abstractNum w:abstractNumId="25">
    <w:nsid w:val="10A128BE"/>
    <w:multiLevelType w:val="multilevel"/>
    <w:tmpl w:val="5564598C"/>
    <w:lvl w:ilvl="0">
      <w:start w:val="1"/>
      <w:numFmt w:val="bullet"/>
      <w:lvlText w:val="–"/>
      <w:lvlJc w:val="left"/>
      <w:pPr>
        <w:tabs>
          <w:tab w:val="num" w:pos="720"/>
        </w:tabs>
        <w:ind w:left="720" w:hanging="36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110517A9"/>
    <w:multiLevelType w:val="hybridMultilevel"/>
    <w:tmpl w:val="AEBC17EE"/>
    <w:lvl w:ilvl="0" w:tplc="52527642">
      <w:start w:val="7"/>
      <w:numFmt w:val="decimal"/>
      <w:lvlText w:val="%1"/>
      <w:lvlJc w:val="left"/>
      <w:pPr>
        <w:ind w:left="352" w:hanging="196"/>
      </w:pPr>
      <w:rPr>
        <w:rFonts w:ascii="Tahoma" w:eastAsia="Tahoma" w:hAnsi="Tahoma" w:cs="Tahoma" w:hint="default"/>
        <w:b/>
        <w:bCs/>
        <w:color w:val="231F20"/>
        <w:w w:val="84"/>
        <w:sz w:val="22"/>
        <w:szCs w:val="22"/>
        <w:lang w:val="ru-RU" w:eastAsia="en-US" w:bidi="ar-SA"/>
      </w:rPr>
    </w:lvl>
    <w:lvl w:ilvl="1" w:tplc="2188EB08">
      <w:numFmt w:val="bullet"/>
      <w:lvlText w:val="•"/>
      <w:lvlJc w:val="left"/>
      <w:pPr>
        <w:ind w:left="990" w:hanging="196"/>
      </w:pPr>
      <w:rPr>
        <w:rFonts w:hint="default"/>
        <w:lang w:val="ru-RU" w:eastAsia="en-US" w:bidi="ar-SA"/>
      </w:rPr>
    </w:lvl>
    <w:lvl w:ilvl="2" w:tplc="176E377E">
      <w:numFmt w:val="bullet"/>
      <w:lvlText w:val="•"/>
      <w:lvlJc w:val="left"/>
      <w:pPr>
        <w:ind w:left="1620" w:hanging="196"/>
      </w:pPr>
      <w:rPr>
        <w:rFonts w:hint="default"/>
        <w:lang w:val="ru-RU" w:eastAsia="en-US" w:bidi="ar-SA"/>
      </w:rPr>
    </w:lvl>
    <w:lvl w:ilvl="3" w:tplc="34A631D6">
      <w:numFmt w:val="bullet"/>
      <w:lvlText w:val="•"/>
      <w:lvlJc w:val="left"/>
      <w:pPr>
        <w:ind w:left="2251" w:hanging="196"/>
      </w:pPr>
      <w:rPr>
        <w:rFonts w:hint="default"/>
        <w:lang w:val="ru-RU" w:eastAsia="en-US" w:bidi="ar-SA"/>
      </w:rPr>
    </w:lvl>
    <w:lvl w:ilvl="4" w:tplc="29088562">
      <w:numFmt w:val="bullet"/>
      <w:lvlText w:val="•"/>
      <w:lvlJc w:val="left"/>
      <w:pPr>
        <w:ind w:left="2881" w:hanging="196"/>
      </w:pPr>
      <w:rPr>
        <w:rFonts w:hint="default"/>
        <w:lang w:val="ru-RU" w:eastAsia="en-US" w:bidi="ar-SA"/>
      </w:rPr>
    </w:lvl>
    <w:lvl w:ilvl="5" w:tplc="AB52091E">
      <w:numFmt w:val="bullet"/>
      <w:lvlText w:val="•"/>
      <w:lvlJc w:val="left"/>
      <w:pPr>
        <w:ind w:left="3511" w:hanging="196"/>
      </w:pPr>
      <w:rPr>
        <w:rFonts w:hint="default"/>
        <w:lang w:val="ru-RU" w:eastAsia="en-US" w:bidi="ar-SA"/>
      </w:rPr>
    </w:lvl>
    <w:lvl w:ilvl="6" w:tplc="06BE2760">
      <w:numFmt w:val="bullet"/>
      <w:lvlText w:val="•"/>
      <w:lvlJc w:val="left"/>
      <w:pPr>
        <w:ind w:left="4142" w:hanging="196"/>
      </w:pPr>
      <w:rPr>
        <w:rFonts w:hint="default"/>
        <w:lang w:val="ru-RU" w:eastAsia="en-US" w:bidi="ar-SA"/>
      </w:rPr>
    </w:lvl>
    <w:lvl w:ilvl="7" w:tplc="E7F68068">
      <w:numFmt w:val="bullet"/>
      <w:lvlText w:val="•"/>
      <w:lvlJc w:val="left"/>
      <w:pPr>
        <w:ind w:left="4772" w:hanging="196"/>
      </w:pPr>
      <w:rPr>
        <w:rFonts w:hint="default"/>
        <w:lang w:val="ru-RU" w:eastAsia="en-US" w:bidi="ar-SA"/>
      </w:rPr>
    </w:lvl>
    <w:lvl w:ilvl="8" w:tplc="A298435E">
      <w:numFmt w:val="bullet"/>
      <w:lvlText w:val="•"/>
      <w:lvlJc w:val="left"/>
      <w:pPr>
        <w:ind w:left="5402" w:hanging="196"/>
      </w:pPr>
      <w:rPr>
        <w:rFonts w:hint="default"/>
        <w:lang w:val="ru-RU" w:eastAsia="en-US" w:bidi="ar-SA"/>
      </w:rPr>
    </w:lvl>
  </w:abstractNum>
  <w:abstractNum w:abstractNumId="27">
    <w:nsid w:val="11DB26A0"/>
    <w:multiLevelType w:val="hybridMultilevel"/>
    <w:tmpl w:val="EEC0C35E"/>
    <w:lvl w:ilvl="0" w:tplc="7C08AB2C">
      <w:start w:val="1"/>
      <w:numFmt w:val="decimal"/>
      <w:lvlText w:val="%1."/>
      <w:lvlJc w:val="left"/>
      <w:pPr>
        <w:ind w:left="117" w:hanging="251"/>
      </w:pPr>
      <w:rPr>
        <w:rFonts w:ascii="Georgia" w:eastAsia="Georgia" w:hAnsi="Georgia" w:cs="Georgia" w:hint="default"/>
        <w:b/>
        <w:bCs/>
        <w:color w:val="231F20"/>
        <w:w w:val="109"/>
        <w:sz w:val="20"/>
        <w:szCs w:val="20"/>
        <w:lang w:val="ru-RU" w:eastAsia="en-US" w:bidi="ar-SA"/>
      </w:rPr>
    </w:lvl>
    <w:lvl w:ilvl="1" w:tplc="47E221EE">
      <w:numFmt w:val="bullet"/>
      <w:lvlText w:val="•"/>
      <w:lvlJc w:val="left"/>
      <w:pPr>
        <w:ind w:left="766" w:hanging="251"/>
      </w:pPr>
      <w:rPr>
        <w:rFonts w:hint="default"/>
        <w:lang w:val="ru-RU" w:eastAsia="en-US" w:bidi="ar-SA"/>
      </w:rPr>
    </w:lvl>
    <w:lvl w:ilvl="2" w:tplc="F7F64E6C">
      <w:numFmt w:val="bullet"/>
      <w:lvlText w:val="•"/>
      <w:lvlJc w:val="left"/>
      <w:pPr>
        <w:ind w:left="1412" w:hanging="251"/>
      </w:pPr>
      <w:rPr>
        <w:rFonts w:hint="default"/>
        <w:lang w:val="ru-RU" w:eastAsia="en-US" w:bidi="ar-SA"/>
      </w:rPr>
    </w:lvl>
    <w:lvl w:ilvl="3" w:tplc="0F7097C6">
      <w:numFmt w:val="bullet"/>
      <w:lvlText w:val="•"/>
      <w:lvlJc w:val="left"/>
      <w:pPr>
        <w:ind w:left="2059" w:hanging="251"/>
      </w:pPr>
      <w:rPr>
        <w:rFonts w:hint="default"/>
        <w:lang w:val="ru-RU" w:eastAsia="en-US" w:bidi="ar-SA"/>
      </w:rPr>
    </w:lvl>
    <w:lvl w:ilvl="4" w:tplc="29DEAC7C">
      <w:numFmt w:val="bullet"/>
      <w:lvlText w:val="•"/>
      <w:lvlJc w:val="left"/>
      <w:pPr>
        <w:ind w:left="2705" w:hanging="251"/>
      </w:pPr>
      <w:rPr>
        <w:rFonts w:hint="default"/>
        <w:lang w:val="ru-RU" w:eastAsia="en-US" w:bidi="ar-SA"/>
      </w:rPr>
    </w:lvl>
    <w:lvl w:ilvl="5" w:tplc="84343924">
      <w:numFmt w:val="bullet"/>
      <w:lvlText w:val="•"/>
      <w:lvlJc w:val="left"/>
      <w:pPr>
        <w:ind w:left="3351" w:hanging="251"/>
      </w:pPr>
      <w:rPr>
        <w:rFonts w:hint="default"/>
        <w:lang w:val="ru-RU" w:eastAsia="en-US" w:bidi="ar-SA"/>
      </w:rPr>
    </w:lvl>
    <w:lvl w:ilvl="6" w:tplc="973EBDFA">
      <w:numFmt w:val="bullet"/>
      <w:lvlText w:val="•"/>
      <w:lvlJc w:val="left"/>
      <w:pPr>
        <w:ind w:left="3998" w:hanging="251"/>
      </w:pPr>
      <w:rPr>
        <w:rFonts w:hint="default"/>
        <w:lang w:val="ru-RU" w:eastAsia="en-US" w:bidi="ar-SA"/>
      </w:rPr>
    </w:lvl>
    <w:lvl w:ilvl="7" w:tplc="A266B62A">
      <w:numFmt w:val="bullet"/>
      <w:lvlText w:val="•"/>
      <w:lvlJc w:val="left"/>
      <w:pPr>
        <w:ind w:left="4644" w:hanging="251"/>
      </w:pPr>
      <w:rPr>
        <w:rFonts w:hint="default"/>
        <w:lang w:val="ru-RU" w:eastAsia="en-US" w:bidi="ar-SA"/>
      </w:rPr>
    </w:lvl>
    <w:lvl w:ilvl="8" w:tplc="D9145468">
      <w:numFmt w:val="bullet"/>
      <w:lvlText w:val="•"/>
      <w:lvlJc w:val="left"/>
      <w:pPr>
        <w:ind w:left="5290" w:hanging="251"/>
      </w:pPr>
      <w:rPr>
        <w:rFonts w:hint="default"/>
        <w:lang w:val="ru-RU" w:eastAsia="en-US" w:bidi="ar-SA"/>
      </w:rPr>
    </w:lvl>
  </w:abstractNum>
  <w:abstractNum w:abstractNumId="28">
    <w:nsid w:val="13C52C57"/>
    <w:multiLevelType w:val="hybridMultilevel"/>
    <w:tmpl w:val="890857A0"/>
    <w:lvl w:ilvl="0" w:tplc="F626A6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15285A09"/>
    <w:multiLevelType w:val="multilevel"/>
    <w:tmpl w:val="DF008592"/>
    <w:lvl w:ilvl="0">
      <w:start w:val="1"/>
      <w:numFmt w:val="bullet"/>
      <w:lvlText w:val="–"/>
      <w:lvlJc w:val="left"/>
      <w:pPr>
        <w:tabs>
          <w:tab w:val="num" w:pos="720"/>
        </w:tabs>
        <w:ind w:left="720" w:hanging="36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start w:val="6"/>
      <w:numFmt w:val="decimal"/>
      <w:lvlText w:val="%2"/>
      <w:lvlJc w:val="left"/>
      <w:pPr>
        <w:ind w:left="1440" w:hanging="360"/>
      </w:pPr>
      <w:rPr>
        <w:rFonts w:ascii="Trebuchet MS" w:hAnsi="Trebuchet MS" w:hint="default"/>
        <w:color w:val="231F20"/>
        <w:w w:val="115"/>
        <w:sz w:val="14"/>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159F19E8"/>
    <w:multiLevelType w:val="hybridMultilevel"/>
    <w:tmpl w:val="F8B26692"/>
    <w:lvl w:ilvl="0" w:tplc="5A7A9282">
      <w:start w:val="5"/>
      <w:numFmt w:val="decimal"/>
      <w:lvlText w:val="%1"/>
      <w:lvlJc w:val="left"/>
      <w:pPr>
        <w:ind w:left="326" w:hanging="170"/>
      </w:pPr>
      <w:rPr>
        <w:rFonts w:ascii="Tahoma" w:eastAsia="Tahoma" w:hAnsi="Tahoma" w:cs="Tahoma" w:hint="default"/>
        <w:b/>
        <w:bCs/>
        <w:color w:val="231F20"/>
        <w:w w:val="84"/>
        <w:sz w:val="22"/>
        <w:szCs w:val="22"/>
        <w:lang w:val="ru-RU" w:eastAsia="en-US" w:bidi="ar-SA"/>
      </w:rPr>
    </w:lvl>
    <w:lvl w:ilvl="1" w:tplc="0AD4C978">
      <w:start w:val="1"/>
      <w:numFmt w:val="decimal"/>
      <w:lvlText w:val="%2)"/>
      <w:lvlJc w:val="left"/>
      <w:pPr>
        <w:ind w:left="723" w:hanging="341"/>
      </w:pPr>
      <w:rPr>
        <w:rFonts w:ascii="Times New Roman" w:eastAsia="Times New Roman" w:hAnsi="Times New Roman" w:cs="Times New Roman" w:hint="default"/>
        <w:color w:val="231F20"/>
        <w:w w:val="114"/>
        <w:sz w:val="20"/>
        <w:szCs w:val="20"/>
        <w:lang w:val="ru-RU" w:eastAsia="en-US" w:bidi="ar-SA"/>
      </w:rPr>
    </w:lvl>
    <w:lvl w:ilvl="2" w:tplc="B440B2D8">
      <w:numFmt w:val="bullet"/>
      <w:lvlText w:val="•"/>
      <w:lvlJc w:val="left"/>
      <w:pPr>
        <w:ind w:left="1380" w:hanging="341"/>
      </w:pPr>
      <w:rPr>
        <w:rFonts w:hint="default"/>
        <w:lang w:val="ru-RU" w:eastAsia="en-US" w:bidi="ar-SA"/>
      </w:rPr>
    </w:lvl>
    <w:lvl w:ilvl="3" w:tplc="7680978A">
      <w:numFmt w:val="bullet"/>
      <w:lvlText w:val="•"/>
      <w:lvlJc w:val="left"/>
      <w:pPr>
        <w:ind w:left="2040" w:hanging="341"/>
      </w:pPr>
      <w:rPr>
        <w:rFonts w:hint="default"/>
        <w:lang w:val="ru-RU" w:eastAsia="en-US" w:bidi="ar-SA"/>
      </w:rPr>
    </w:lvl>
    <w:lvl w:ilvl="4" w:tplc="36444156">
      <w:numFmt w:val="bullet"/>
      <w:lvlText w:val="•"/>
      <w:lvlJc w:val="left"/>
      <w:pPr>
        <w:ind w:left="2701" w:hanging="341"/>
      </w:pPr>
      <w:rPr>
        <w:rFonts w:hint="default"/>
        <w:lang w:val="ru-RU" w:eastAsia="en-US" w:bidi="ar-SA"/>
      </w:rPr>
    </w:lvl>
    <w:lvl w:ilvl="5" w:tplc="0206FE72">
      <w:numFmt w:val="bullet"/>
      <w:lvlText w:val="•"/>
      <w:lvlJc w:val="left"/>
      <w:pPr>
        <w:ind w:left="3361" w:hanging="341"/>
      </w:pPr>
      <w:rPr>
        <w:rFonts w:hint="default"/>
        <w:lang w:val="ru-RU" w:eastAsia="en-US" w:bidi="ar-SA"/>
      </w:rPr>
    </w:lvl>
    <w:lvl w:ilvl="6" w:tplc="17348CFA">
      <w:numFmt w:val="bullet"/>
      <w:lvlText w:val="•"/>
      <w:lvlJc w:val="left"/>
      <w:pPr>
        <w:ind w:left="4022" w:hanging="341"/>
      </w:pPr>
      <w:rPr>
        <w:rFonts w:hint="default"/>
        <w:lang w:val="ru-RU" w:eastAsia="en-US" w:bidi="ar-SA"/>
      </w:rPr>
    </w:lvl>
    <w:lvl w:ilvl="7" w:tplc="C82A7232">
      <w:numFmt w:val="bullet"/>
      <w:lvlText w:val="•"/>
      <w:lvlJc w:val="left"/>
      <w:pPr>
        <w:ind w:left="4682" w:hanging="341"/>
      </w:pPr>
      <w:rPr>
        <w:rFonts w:hint="default"/>
        <w:lang w:val="ru-RU" w:eastAsia="en-US" w:bidi="ar-SA"/>
      </w:rPr>
    </w:lvl>
    <w:lvl w:ilvl="8" w:tplc="8AFC78B0">
      <w:numFmt w:val="bullet"/>
      <w:lvlText w:val="•"/>
      <w:lvlJc w:val="left"/>
      <w:pPr>
        <w:ind w:left="5342" w:hanging="341"/>
      </w:pPr>
      <w:rPr>
        <w:rFonts w:hint="default"/>
        <w:lang w:val="ru-RU" w:eastAsia="en-US" w:bidi="ar-SA"/>
      </w:rPr>
    </w:lvl>
  </w:abstractNum>
  <w:abstractNum w:abstractNumId="31">
    <w:nsid w:val="15A80E10"/>
    <w:multiLevelType w:val="hybridMultilevel"/>
    <w:tmpl w:val="748ED34E"/>
    <w:lvl w:ilvl="0" w:tplc="F626A6F6">
      <w:start w:val="1"/>
      <w:numFmt w:val="bullet"/>
      <w:lvlText w:val=""/>
      <w:lvlJc w:val="left"/>
      <w:pPr>
        <w:ind w:left="1103" w:hanging="360"/>
      </w:pPr>
      <w:rPr>
        <w:rFonts w:ascii="Symbol" w:hAnsi="Symbol" w:hint="default"/>
      </w:rPr>
    </w:lvl>
    <w:lvl w:ilvl="1" w:tplc="04190003" w:tentative="1">
      <w:start w:val="1"/>
      <w:numFmt w:val="bullet"/>
      <w:lvlText w:val="o"/>
      <w:lvlJc w:val="left"/>
      <w:pPr>
        <w:ind w:left="1823" w:hanging="360"/>
      </w:pPr>
      <w:rPr>
        <w:rFonts w:ascii="Courier New" w:hAnsi="Courier New" w:cs="Courier New" w:hint="default"/>
      </w:rPr>
    </w:lvl>
    <w:lvl w:ilvl="2" w:tplc="04190005" w:tentative="1">
      <w:start w:val="1"/>
      <w:numFmt w:val="bullet"/>
      <w:lvlText w:val=""/>
      <w:lvlJc w:val="left"/>
      <w:pPr>
        <w:ind w:left="2543" w:hanging="360"/>
      </w:pPr>
      <w:rPr>
        <w:rFonts w:ascii="Wingdings" w:hAnsi="Wingdings" w:hint="default"/>
      </w:rPr>
    </w:lvl>
    <w:lvl w:ilvl="3" w:tplc="04190001" w:tentative="1">
      <w:start w:val="1"/>
      <w:numFmt w:val="bullet"/>
      <w:lvlText w:val=""/>
      <w:lvlJc w:val="left"/>
      <w:pPr>
        <w:ind w:left="3263" w:hanging="360"/>
      </w:pPr>
      <w:rPr>
        <w:rFonts w:ascii="Symbol" w:hAnsi="Symbol" w:hint="default"/>
      </w:rPr>
    </w:lvl>
    <w:lvl w:ilvl="4" w:tplc="04190003" w:tentative="1">
      <w:start w:val="1"/>
      <w:numFmt w:val="bullet"/>
      <w:lvlText w:val="o"/>
      <w:lvlJc w:val="left"/>
      <w:pPr>
        <w:ind w:left="3983" w:hanging="360"/>
      </w:pPr>
      <w:rPr>
        <w:rFonts w:ascii="Courier New" w:hAnsi="Courier New" w:cs="Courier New" w:hint="default"/>
      </w:rPr>
    </w:lvl>
    <w:lvl w:ilvl="5" w:tplc="04190005" w:tentative="1">
      <w:start w:val="1"/>
      <w:numFmt w:val="bullet"/>
      <w:lvlText w:val=""/>
      <w:lvlJc w:val="left"/>
      <w:pPr>
        <w:ind w:left="4703" w:hanging="360"/>
      </w:pPr>
      <w:rPr>
        <w:rFonts w:ascii="Wingdings" w:hAnsi="Wingdings" w:hint="default"/>
      </w:rPr>
    </w:lvl>
    <w:lvl w:ilvl="6" w:tplc="04190001" w:tentative="1">
      <w:start w:val="1"/>
      <w:numFmt w:val="bullet"/>
      <w:lvlText w:val=""/>
      <w:lvlJc w:val="left"/>
      <w:pPr>
        <w:ind w:left="5423" w:hanging="360"/>
      </w:pPr>
      <w:rPr>
        <w:rFonts w:ascii="Symbol" w:hAnsi="Symbol" w:hint="default"/>
      </w:rPr>
    </w:lvl>
    <w:lvl w:ilvl="7" w:tplc="04190003" w:tentative="1">
      <w:start w:val="1"/>
      <w:numFmt w:val="bullet"/>
      <w:lvlText w:val="o"/>
      <w:lvlJc w:val="left"/>
      <w:pPr>
        <w:ind w:left="6143" w:hanging="360"/>
      </w:pPr>
      <w:rPr>
        <w:rFonts w:ascii="Courier New" w:hAnsi="Courier New" w:cs="Courier New" w:hint="default"/>
      </w:rPr>
    </w:lvl>
    <w:lvl w:ilvl="8" w:tplc="04190005" w:tentative="1">
      <w:start w:val="1"/>
      <w:numFmt w:val="bullet"/>
      <w:lvlText w:val=""/>
      <w:lvlJc w:val="left"/>
      <w:pPr>
        <w:ind w:left="6863" w:hanging="360"/>
      </w:pPr>
      <w:rPr>
        <w:rFonts w:ascii="Wingdings" w:hAnsi="Wingdings" w:hint="default"/>
      </w:rPr>
    </w:lvl>
  </w:abstractNum>
  <w:abstractNum w:abstractNumId="32">
    <w:nsid w:val="15D53814"/>
    <w:multiLevelType w:val="hybridMultilevel"/>
    <w:tmpl w:val="44D40F88"/>
    <w:lvl w:ilvl="0" w:tplc="4EAEB7F0">
      <w:start w:val="1"/>
      <w:numFmt w:val="decimal"/>
      <w:lvlText w:val="%1."/>
      <w:lvlJc w:val="left"/>
      <w:pPr>
        <w:ind w:left="157" w:hanging="287"/>
      </w:pPr>
      <w:rPr>
        <w:rFonts w:ascii="Cambria" w:eastAsia="Cambria" w:hAnsi="Cambria" w:cs="Cambria" w:hint="default"/>
        <w:color w:val="231F20"/>
        <w:w w:val="122"/>
        <w:sz w:val="20"/>
        <w:szCs w:val="20"/>
        <w:lang w:val="ru-RU" w:eastAsia="en-US" w:bidi="ar-SA"/>
      </w:rPr>
    </w:lvl>
    <w:lvl w:ilvl="1" w:tplc="13980012">
      <w:numFmt w:val="bullet"/>
      <w:lvlText w:val="•"/>
      <w:lvlJc w:val="left"/>
      <w:pPr>
        <w:ind w:left="810" w:hanging="287"/>
      </w:pPr>
      <w:rPr>
        <w:rFonts w:hint="default"/>
        <w:lang w:val="ru-RU" w:eastAsia="en-US" w:bidi="ar-SA"/>
      </w:rPr>
    </w:lvl>
    <w:lvl w:ilvl="2" w:tplc="14369D04">
      <w:numFmt w:val="bullet"/>
      <w:lvlText w:val="•"/>
      <w:lvlJc w:val="left"/>
      <w:pPr>
        <w:ind w:left="1460" w:hanging="287"/>
      </w:pPr>
      <w:rPr>
        <w:rFonts w:hint="default"/>
        <w:lang w:val="ru-RU" w:eastAsia="en-US" w:bidi="ar-SA"/>
      </w:rPr>
    </w:lvl>
    <w:lvl w:ilvl="3" w:tplc="40B831E4">
      <w:numFmt w:val="bullet"/>
      <w:lvlText w:val="•"/>
      <w:lvlJc w:val="left"/>
      <w:pPr>
        <w:ind w:left="2111" w:hanging="287"/>
      </w:pPr>
      <w:rPr>
        <w:rFonts w:hint="default"/>
        <w:lang w:val="ru-RU" w:eastAsia="en-US" w:bidi="ar-SA"/>
      </w:rPr>
    </w:lvl>
    <w:lvl w:ilvl="4" w:tplc="5B2E6588">
      <w:numFmt w:val="bullet"/>
      <w:lvlText w:val="•"/>
      <w:lvlJc w:val="left"/>
      <w:pPr>
        <w:ind w:left="2761" w:hanging="287"/>
      </w:pPr>
      <w:rPr>
        <w:rFonts w:hint="default"/>
        <w:lang w:val="ru-RU" w:eastAsia="en-US" w:bidi="ar-SA"/>
      </w:rPr>
    </w:lvl>
    <w:lvl w:ilvl="5" w:tplc="730C17EA">
      <w:numFmt w:val="bullet"/>
      <w:lvlText w:val="•"/>
      <w:lvlJc w:val="left"/>
      <w:pPr>
        <w:ind w:left="3411" w:hanging="287"/>
      </w:pPr>
      <w:rPr>
        <w:rFonts w:hint="default"/>
        <w:lang w:val="ru-RU" w:eastAsia="en-US" w:bidi="ar-SA"/>
      </w:rPr>
    </w:lvl>
    <w:lvl w:ilvl="6" w:tplc="DFBE1E04">
      <w:numFmt w:val="bullet"/>
      <w:lvlText w:val="•"/>
      <w:lvlJc w:val="left"/>
      <w:pPr>
        <w:ind w:left="4062" w:hanging="287"/>
      </w:pPr>
      <w:rPr>
        <w:rFonts w:hint="default"/>
        <w:lang w:val="ru-RU" w:eastAsia="en-US" w:bidi="ar-SA"/>
      </w:rPr>
    </w:lvl>
    <w:lvl w:ilvl="7" w:tplc="E06AC77E">
      <w:numFmt w:val="bullet"/>
      <w:lvlText w:val="•"/>
      <w:lvlJc w:val="left"/>
      <w:pPr>
        <w:ind w:left="4712" w:hanging="287"/>
      </w:pPr>
      <w:rPr>
        <w:rFonts w:hint="default"/>
        <w:lang w:val="ru-RU" w:eastAsia="en-US" w:bidi="ar-SA"/>
      </w:rPr>
    </w:lvl>
    <w:lvl w:ilvl="8" w:tplc="D8167E94">
      <w:numFmt w:val="bullet"/>
      <w:lvlText w:val="•"/>
      <w:lvlJc w:val="left"/>
      <w:pPr>
        <w:ind w:left="5362" w:hanging="287"/>
      </w:pPr>
      <w:rPr>
        <w:rFonts w:hint="default"/>
        <w:lang w:val="ru-RU" w:eastAsia="en-US" w:bidi="ar-SA"/>
      </w:rPr>
    </w:lvl>
  </w:abstractNum>
  <w:abstractNum w:abstractNumId="33">
    <w:nsid w:val="167F4D73"/>
    <w:multiLevelType w:val="hybridMultilevel"/>
    <w:tmpl w:val="EEBE8B36"/>
    <w:lvl w:ilvl="0" w:tplc="3B3E3FDE">
      <w:start w:val="1"/>
      <w:numFmt w:val="decimal"/>
      <w:lvlText w:val="%1."/>
      <w:lvlJc w:val="left"/>
      <w:pPr>
        <w:ind w:left="419" w:hanging="263"/>
      </w:pPr>
      <w:rPr>
        <w:rFonts w:ascii="Tahoma" w:eastAsia="Tahoma" w:hAnsi="Tahoma" w:cs="Tahoma" w:hint="default"/>
        <w:b/>
        <w:bCs/>
        <w:color w:val="231F20"/>
        <w:w w:val="88"/>
        <w:sz w:val="22"/>
        <w:szCs w:val="22"/>
        <w:lang w:val="ru-RU" w:eastAsia="en-US" w:bidi="ar-SA"/>
      </w:rPr>
    </w:lvl>
    <w:lvl w:ilvl="1" w:tplc="B61E4A10">
      <w:numFmt w:val="bullet"/>
      <w:lvlText w:val="•"/>
      <w:lvlJc w:val="left"/>
      <w:pPr>
        <w:ind w:left="1044" w:hanging="263"/>
      </w:pPr>
      <w:rPr>
        <w:rFonts w:hint="default"/>
        <w:lang w:val="ru-RU" w:eastAsia="en-US" w:bidi="ar-SA"/>
      </w:rPr>
    </w:lvl>
    <w:lvl w:ilvl="2" w:tplc="C6E6F5F8">
      <w:numFmt w:val="bullet"/>
      <w:lvlText w:val="•"/>
      <w:lvlJc w:val="left"/>
      <w:pPr>
        <w:ind w:left="1668" w:hanging="263"/>
      </w:pPr>
      <w:rPr>
        <w:rFonts w:hint="default"/>
        <w:lang w:val="ru-RU" w:eastAsia="en-US" w:bidi="ar-SA"/>
      </w:rPr>
    </w:lvl>
    <w:lvl w:ilvl="3" w:tplc="EDCE7FF0">
      <w:numFmt w:val="bullet"/>
      <w:lvlText w:val="•"/>
      <w:lvlJc w:val="left"/>
      <w:pPr>
        <w:ind w:left="2293" w:hanging="263"/>
      </w:pPr>
      <w:rPr>
        <w:rFonts w:hint="default"/>
        <w:lang w:val="ru-RU" w:eastAsia="en-US" w:bidi="ar-SA"/>
      </w:rPr>
    </w:lvl>
    <w:lvl w:ilvl="4" w:tplc="7AD84ED2">
      <w:numFmt w:val="bullet"/>
      <w:lvlText w:val="•"/>
      <w:lvlJc w:val="left"/>
      <w:pPr>
        <w:ind w:left="2917" w:hanging="263"/>
      </w:pPr>
      <w:rPr>
        <w:rFonts w:hint="default"/>
        <w:lang w:val="ru-RU" w:eastAsia="en-US" w:bidi="ar-SA"/>
      </w:rPr>
    </w:lvl>
    <w:lvl w:ilvl="5" w:tplc="52BA2FC6">
      <w:numFmt w:val="bullet"/>
      <w:lvlText w:val="•"/>
      <w:lvlJc w:val="left"/>
      <w:pPr>
        <w:ind w:left="3541" w:hanging="263"/>
      </w:pPr>
      <w:rPr>
        <w:rFonts w:hint="default"/>
        <w:lang w:val="ru-RU" w:eastAsia="en-US" w:bidi="ar-SA"/>
      </w:rPr>
    </w:lvl>
    <w:lvl w:ilvl="6" w:tplc="08AAA49C">
      <w:numFmt w:val="bullet"/>
      <w:lvlText w:val="•"/>
      <w:lvlJc w:val="left"/>
      <w:pPr>
        <w:ind w:left="4166" w:hanging="263"/>
      </w:pPr>
      <w:rPr>
        <w:rFonts w:hint="default"/>
        <w:lang w:val="ru-RU" w:eastAsia="en-US" w:bidi="ar-SA"/>
      </w:rPr>
    </w:lvl>
    <w:lvl w:ilvl="7" w:tplc="5C9E9F72">
      <w:numFmt w:val="bullet"/>
      <w:lvlText w:val="•"/>
      <w:lvlJc w:val="left"/>
      <w:pPr>
        <w:ind w:left="4790" w:hanging="263"/>
      </w:pPr>
      <w:rPr>
        <w:rFonts w:hint="default"/>
        <w:lang w:val="ru-RU" w:eastAsia="en-US" w:bidi="ar-SA"/>
      </w:rPr>
    </w:lvl>
    <w:lvl w:ilvl="8" w:tplc="7ED8AF04">
      <w:numFmt w:val="bullet"/>
      <w:lvlText w:val="•"/>
      <w:lvlJc w:val="left"/>
      <w:pPr>
        <w:ind w:left="5414" w:hanging="263"/>
      </w:pPr>
      <w:rPr>
        <w:rFonts w:hint="default"/>
        <w:lang w:val="ru-RU" w:eastAsia="en-US" w:bidi="ar-SA"/>
      </w:rPr>
    </w:lvl>
  </w:abstractNum>
  <w:abstractNum w:abstractNumId="34">
    <w:nsid w:val="182C7463"/>
    <w:multiLevelType w:val="hybridMultilevel"/>
    <w:tmpl w:val="8ED868E0"/>
    <w:lvl w:ilvl="0" w:tplc="E3582326">
      <w:start w:val="1"/>
      <w:numFmt w:val="decimal"/>
      <w:lvlText w:val="%1."/>
      <w:lvlJc w:val="left"/>
      <w:pPr>
        <w:ind w:left="157" w:hanging="263"/>
      </w:pPr>
      <w:rPr>
        <w:rFonts w:ascii="Times New Roman" w:eastAsia="Times New Roman" w:hAnsi="Times New Roman" w:cs="Times New Roman" w:hint="default"/>
        <w:color w:val="231F20"/>
        <w:w w:val="127"/>
        <w:sz w:val="20"/>
        <w:szCs w:val="20"/>
        <w:lang w:val="ru-RU" w:eastAsia="en-US" w:bidi="ar-SA"/>
      </w:rPr>
    </w:lvl>
    <w:lvl w:ilvl="1" w:tplc="F36AC21C">
      <w:numFmt w:val="bullet"/>
      <w:lvlText w:val="•"/>
      <w:lvlJc w:val="left"/>
      <w:pPr>
        <w:ind w:left="810" w:hanging="263"/>
      </w:pPr>
      <w:rPr>
        <w:rFonts w:hint="default"/>
        <w:lang w:val="ru-RU" w:eastAsia="en-US" w:bidi="ar-SA"/>
      </w:rPr>
    </w:lvl>
    <w:lvl w:ilvl="2" w:tplc="599E5B58">
      <w:numFmt w:val="bullet"/>
      <w:lvlText w:val="•"/>
      <w:lvlJc w:val="left"/>
      <w:pPr>
        <w:ind w:left="1460" w:hanging="263"/>
      </w:pPr>
      <w:rPr>
        <w:rFonts w:hint="default"/>
        <w:lang w:val="ru-RU" w:eastAsia="en-US" w:bidi="ar-SA"/>
      </w:rPr>
    </w:lvl>
    <w:lvl w:ilvl="3" w:tplc="9D4E5A58">
      <w:numFmt w:val="bullet"/>
      <w:lvlText w:val="•"/>
      <w:lvlJc w:val="left"/>
      <w:pPr>
        <w:ind w:left="2111" w:hanging="263"/>
      </w:pPr>
      <w:rPr>
        <w:rFonts w:hint="default"/>
        <w:lang w:val="ru-RU" w:eastAsia="en-US" w:bidi="ar-SA"/>
      </w:rPr>
    </w:lvl>
    <w:lvl w:ilvl="4" w:tplc="6B144272">
      <w:numFmt w:val="bullet"/>
      <w:lvlText w:val="•"/>
      <w:lvlJc w:val="left"/>
      <w:pPr>
        <w:ind w:left="2761" w:hanging="263"/>
      </w:pPr>
      <w:rPr>
        <w:rFonts w:hint="default"/>
        <w:lang w:val="ru-RU" w:eastAsia="en-US" w:bidi="ar-SA"/>
      </w:rPr>
    </w:lvl>
    <w:lvl w:ilvl="5" w:tplc="625CF32A">
      <w:numFmt w:val="bullet"/>
      <w:lvlText w:val="•"/>
      <w:lvlJc w:val="left"/>
      <w:pPr>
        <w:ind w:left="3411" w:hanging="263"/>
      </w:pPr>
      <w:rPr>
        <w:rFonts w:hint="default"/>
        <w:lang w:val="ru-RU" w:eastAsia="en-US" w:bidi="ar-SA"/>
      </w:rPr>
    </w:lvl>
    <w:lvl w:ilvl="6" w:tplc="3940C5B4">
      <w:numFmt w:val="bullet"/>
      <w:lvlText w:val="•"/>
      <w:lvlJc w:val="left"/>
      <w:pPr>
        <w:ind w:left="4062" w:hanging="263"/>
      </w:pPr>
      <w:rPr>
        <w:rFonts w:hint="default"/>
        <w:lang w:val="ru-RU" w:eastAsia="en-US" w:bidi="ar-SA"/>
      </w:rPr>
    </w:lvl>
    <w:lvl w:ilvl="7" w:tplc="30EE8C3C">
      <w:numFmt w:val="bullet"/>
      <w:lvlText w:val="•"/>
      <w:lvlJc w:val="left"/>
      <w:pPr>
        <w:ind w:left="4712" w:hanging="263"/>
      </w:pPr>
      <w:rPr>
        <w:rFonts w:hint="default"/>
        <w:lang w:val="ru-RU" w:eastAsia="en-US" w:bidi="ar-SA"/>
      </w:rPr>
    </w:lvl>
    <w:lvl w:ilvl="8" w:tplc="52B45626">
      <w:numFmt w:val="bullet"/>
      <w:lvlText w:val="•"/>
      <w:lvlJc w:val="left"/>
      <w:pPr>
        <w:ind w:left="5362" w:hanging="263"/>
      </w:pPr>
      <w:rPr>
        <w:rFonts w:hint="default"/>
        <w:lang w:val="ru-RU" w:eastAsia="en-US" w:bidi="ar-SA"/>
      </w:rPr>
    </w:lvl>
  </w:abstractNum>
  <w:abstractNum w:abstractNumId="35">
    <w:nsid w:val="187B52BA"/>
    <w:multiLevelType w:val="hybridMultilevel"/>
    <w:tmpl w:val="9B92A734"/>
    <w:lvl w:ilvl="0" w:tplc="ED00C55A">
      <w:start w:val="1"/>
      <w:numFmt w:val="decimal"/>
      <w:lvlText w:val="%1."/>
      <w:lvlJc w:val="left"/>
      <w:pPr>
        <w:ind w:left="720" w:hanging="360"/>
      </w:pPr>
      <w:rPr>
        <w:rFonts w:eastAsia="Arial Unicode M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19CB32D0"/>
    <w:multiLevelType w:val="hybridMultilevel"/>
    <w:tmpl w:val="20444A56"/>
    <w:lvl w:ilvl="0" w:tplc="F626A6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1A0A27A8"/>
    <w:multiLevelType w:val="hybridMultilevel"/>
    <w:tmpl w:val="306E5758"/>
    <w:lvl w:ilvl="0" w:tplc="25B886AE">
      <w:start w:val="1"/>
      <w:numFmt w:val="decimal"/>
      <w:lvlText w:val="%1."/>
      <w:lvlJc w:val="left"/>
      <w:pPr>
        <w:ind w:left="388" w:hanging="232"/>
      </w:pPr>
      <w:rPr>
        <w:rFonts w:ascii="Tahoma" w:eastAsia="Tahoma" w:hAnsi="Tahoma" w:cs="Tahoma" w:hint="default"/>
        <w:b/>
        <w:bCs/>
        <w:color w:val="231F20"/>
        <w:spacing w:val="-6"/>
        <w:w w:val="84"/>
        <w:sz w:val="22"/>
        <w:szCs w:val="22"/>
        <w:lang w:val="ru-RU" w:eastAsia="en-US" w:bidi="ar-SA"/>
      </w:rPr>
    </w:lvl>
    <w:lvl w:ilvl="1" w:tplc="603A02C2">
      <w:start w:val="1"/>
      <w:numFmt w:val="decimal"/>
      <w:lvlText w:val="%2."/>
      <w:lvlJc w:val="left"/>
      <w:pPr>
        <w:ind w:left="638" w:hanging="255"/>
      </w:pPr>
      <w:rPr>
        <w:rFonts w:ascii="Cambria" w:eastAsia="Cambria" w:hAnsi="Cambria" w:cs="Cambria" w:hint="default"/>
        <w:color w:val="231F20"/>
        <w:w w:val="122"/>
        <w:sz w:val="20"/>
        <w:szCs w:val="20"/>
        <w:lang w:val="ru-RU" w:eastAsia="en-US" w:bidi="ar-SA"/>
      </w:rPr>
    </w:lvl>
    <w:lvl w:ilvl="2" w:tplc="3C9820E2">
      <w:numFmt w:val="bullet"/>
      <w:lvlText w:val="•"/>
      <w:lvlJc w:val="left"/>
      <w:pPr>
        <w:ind w:left="600" w:hanging="255"/>
      </w:pPr>
      <w:rPr>
        <w:rFonts w:hint="default"/>
        <w:lang w:val="ru-RU" w:eastAsia="en-US" w:bidi="ar-SA"/>
      </w:rPr>
    </w:lvl>
    <w:lvl w:ilvl="3" w:tplc="02FA9B1A">
      <w:numFmt w:val="bullet"/>
      <w:lvlText w:val="•"/>
      <w:lvlJc w:val="left"/>
      <w:pPr>
        <w:ind w:left="640" w:hanging="255"/>
      </w:pPr>
      <w:rPr>
        <w:rFonts w:hint="default"/>
        <w:lang w:val="ru-RU" w:eastAsia="en-US" w:bidi="ar-SA"/>
      </w:rPr>
    </w:lvl>
    <w:lvl w:ilvl="4" w:tplc="B0CAEBC8">
      <w:numFmt w:val="bullet"/>
      <w:lvlText w:val="•"/>
      <w:lvlJc w:val="left"/>
      <w:pPr>
        <w:ind w:left="1500" w:hanging="255"/>
      </w:pPr>
      <w:rPr>
        <w:rFonts w:hint="default"/>
        <w:lang w:val="ru-RU" w:eastAsia="en-US" w:bidi="ar-SA"/>
      </w:rPr>
    </w:lvl>
    <w:lvl w:ilvl="5" w:tplc="F05A40C2">
      <w:numFmt w:val="bullet"/>
      <w:lvlText w:val="•"/>
      <w:lvlJc w:val="left"/>
      <w:pPr>
        <w:ind w:left="2361" w:hanging="255"/>
      </w:pPr>
      <w:rPr>
        <w:rFonts w:hint="default"/>
        <w:lang w:val="ru-RU" w:eastAsia="en-US" w:bidi="ar-SA"/>
      </w:rPr>
    </w:lvl>
    <w:lvl w:ilvl="6" w:tplc="BD64586C">
      <w:numFmt w:val="bullet"/>
      <w:lvlText w:val="•"/>
      <w:lvlJc w:val="left"/>
      <w:pPr>
        <w:ind w:left="3221" w:hanging="255"/>
      </w:pPr>
      <w:rPr>
        <w:rFonts w:hint="default"/>
        <w:lang w:val="ru-RU" w:eastAsia="en-US" w:bidi="ar-SA"/>
      </w:rPr>
    </w:lvl>
    <w:lvl w:ilvl="7" w:tplc="C2CEDC1E">
      <w:numFmt w:val="bullet"/>
      <w:lvlText w:val="•"/>
      <w:lvlJc w:val="left"/>
      <w:pPr>
        <w:ind w:left="4082" w:hanging="255"/>
      </w:pPr>
      <w:rPr>
        <w:rFonts w:hint="default"/>
        <w:lang w:val="ru-RU" w:eastAsia="en-US" w:bidi="ar-SA"/>
      </w:rPr>
    </w:lvl>
    <w:lvl w:ilvl="8" w:tplc="1F8A3CFC">
      <w:numFmt w:val="bullet"/>
      <w:lvlText w:val="•"/>
      <w:lvlJc w:val="left"/>
      <w:pPr>
        <w:ind w:left="4942" w:hanging="255"/>
      </w:pPr>
      <w:rPr>
        <w:rFonts w:hint="default"/>
        <w:lang w:val="ru-RU" w:eastAsia="en-US" w:bidi="ar-SA"/>
      </w:rPr>
    </w:lvl>
  </w:abstractNum>
  <w:abstractNum w:abstractNumId="38">
    <w:nsid w:val="1AB24260"/>
    <w:multiLevelType w:val="hybridMultilevel"/>
    <w:tmpl w:val="59B4A704"/>
    <w:lvl w:ilvl="0" w:tplc="B04E0E78">
      <w:start w:val="1"/>
      <w:numFmt w:val="decimal"/>
      <w:lvlText w:val="%1."/>
      <w:lvlJc w:val="left"/>
      <w:pPr>
        <w:ind w:left="553" w:hanging="248"/>
      </w:pPr>
      <w:rPr>
        <w:rFonts w:ascii="Times New Roman" w:eastAsia="Times New Roman" w:hAnsi="Times New Roman" w:cs="Times New Roman" w:hint="default"/>
        <w:color w:val="231F20"/>
        <w:w w:val="127"/>
        <w:sz w:val="20"/>
        <w:szCs w:val="20"/>
        <w:lang w:val="ru-RU" w:eastAsia="en-US" w:bidi="ar-SA"/>
      </w:rPr>
    </w:lvl>
    <w:lvl w:ilvl="1" w:tplc="77FEC952">
      <w:numFmt w:val="bullet"/>
      <w:lvlText w:val="•"/>
      <w:lvlJc w:val="left"/>
      <w:pPr>
        <w:ind w:left="1170" w:hanging="248"/>
      </w:pPr>
      <w:rPr>
        <w:rFonts w:hint="default"/>
        <w:lang w:val="ru-RU" w:eastAsia="en-US" w:bidi="ar-SA"/>
      </w:rPr>
    </w:lvl>
    <w:lvl w:ilvl="2" w:tplc="0C64D176">
      <w:numFmt w:val="bullet"/>
      <w:lvlText w:val="•"/>
      <w:lvlJc w:val="left"/>
      <w:pPr>
        <w:ind w:left="1780" w:hanging="248"/>
      </w:pPr>
      <w:rPr>
        <w:rFonts w:hint="default"/>
        <w:lang w:val="ru-RU" w:eastAsia="en-US" w:bidi="ar-SA"/>
      </w:rPr>
    </w:lvl>
    <w:lvl w:ilvl="3" w:tplc="23D623C6">
      <w:numFmt w:val="bullet"/>
      <w:lvlText w:val="•"/>
      <w:lvlJc w:val="left"/>
      <w:pPr>
        <w:ind w:left="2391" w:hanging="248"/>
      </w:pPr>
      <w:rPr>
        <w:rFonts w:hint="default"/>
        <w:lang w:val="ru-RU" w:eastAsia="en-US" w:bidi="ar-SA"/>
      </w:rPr>
    </w:lvl>
    <w:lvl w:ilvl="4" w:tplc="BBB6E256">
      <w:numFmt w:val="bullet"/>
      <w:lvlText w:val="•"/>
      <w:lvlJc w:val="left"/>
      <w:pPr>
        <w:ind w:left="3001" w:hanging="248"/>
      </w:pPr>
      <w:rPr>
        <w:rFonts w:hint="default"/>
        <w:lang w:val="ru-RU" w:eastAsia="en-US" w:bidi="ar-SA"/>
      </w:rPr>
    </w:lvl>
    <w:lvl w:ilvl="5" w:tplc="9C0E5B98">
      <w:numFmt w:val="bullet"/>
      <w:lvlText w:val="•"/>
      <w:lvlJc w:val="left"/>
      <w:pPr>
        <w:ind w:left="3611" w:hanging="248"/>
      </w:pPr>
      <w:rPr>
        <w:rFonts w:hint="default"/>
        <w:lang w:val="ru-RU" w:eastAsia="en-US" w:bidi="ar-SA"/>
      </w:rPr>
    </w:lvl>
    <w:lvl w:ilvl="6" w:tplc="49FEED60">
      <w:numFmt w:val="bullet"/>
      <w:lvlText w:val="•"/>
      <w:lvlJc w:val="left"/>
      <w:pPr>
        <w:ind w:left="4222" w:hanging="248"/>
      </w:pPr>
      <w:rPr>
        <w:rFonts w:hint="default"/>
        <w:lang w:val="ru-RU" w:eastAsia="en-US" w:bidi="ar-SA"/>
      </w:rPr>
    </w:lvl>
    <w:lvl w:ilvl="7" w:tplc="22706FE8">
      <w:numFmt w:val="bullet"/>
      <w:lvlText w:val="•"/>
      <w:lvlJc w:val="left"/>
      <w:pPr>
        <w:ind w:left="4832" w:hanging="248"/>
      </w:pPr>
      <w:rPr>
        <w:rFonts w:hint="default"/>
        <w:lang w:val="ru-RU" w:eastAsia="en-US" w:bidi="ar-SA"/>
      </w:rPr>
    </w:lvl>
    <w:lvl w:ilvl="8" w:tplc="881615FC">
      <w:numFmt w:val="bullet"/>
      <w:lvlText w:val="•"/>
      <w:lvlJc w:val="left"/>
      <w:pPr>
        <w:ind w:left="5442" w:hanging="248"/>
      </w:pPr>
      <w:rPr>
        <w:rFonts w:hint="default"/>
        <w:lang w:val="ru-RU" w:eastAsia="en-US" w:bidi="ar-SA"/>
      </w:rPr>
    </w:lvl>
  </w:abstractNum>
  <w:abstractNum w:abstractNumId="39">
    <w:nsid w:val="1B4B4570"/>
    <w:multiLevelType w:val="hybridMultilevel"/>
    <w:tmpl w:val="3F447BE8"/>
    <w:lvl w:ilvl="0" w:tplc="DF8ED402">
      <w:start w:val="1"/>
      <w:numFmt w:val="decimal"/>
      <w:lvlText w:val="%1."/>
      <w:lvlJc w:val="left"/>
      <w:pPr>
        <w:ind w:left="421" w:hanging="265"/>
      </w:pPr>
      <w:rPr>
        <w:rFonts w:ascii="Verdana" w:eastAsia="Verdana" w:hAnsi="Verdana" w:cs="Verdana" w:hint="default"/>
        <w:color w:val="231F20"/>
        <w:w w:val="82"/>
        <w:sz w:val="20"/>
        <w:szCs w:val="20"/>
        <w:lang w:val="ru-RU" w:eastAsia="en-US" w:bidi="ar-SA"/>
      </w:rPr>
    </w:lvl>
    <w:lvl w:ilvl="1" w:tplc="11D4748A">
      <w:start w:val="1"/>
      <w:numFmt w:val="decimal"/>
      <w:lvlText w:val="%2)"/>
      <w:lvlJc w:val="left"/>
      <w:pPr>
        <w:ind w:left="157" w:hanging="264"/>
      </w:pPr>
      <w:rPr>
        <w:rFonts w:ascii="Times New Roman" w:eastAsia="Times New Roman" w:hAnsi="Times New Roman" w:cs="Times New Roman" w:hint="default"/>
        <w:color w:val="231F20"/>
        <w:w w:val="114"/>
        <w:sz w:val="20"/>
        <w:szCs w:val="20"/>
        <w:lang w:val="ru-RU" w:eastAsia="en-US" w:bidi="ar-SA"/>
      </w:rPr>
    </w:lvl>
    <w:lvl w:ilvl="2" w:tplc="409E72C4">
      <w:numFmt w:val="bullet"/>
      <w:lvlText w:val="•"/>
      <w:lvlJc w:val="left"/>
      <w:pPr>
        <w:ind w:left="1113" w:hanging="264"/>
      </w:pPr>
      <w:rPr>
        <w:rFonts w:hint="default"/>
        <w:lang w:val="ru-RU" w:eastAsia="en-US" w:bidi="ar-SA"/>
      </w:rPr>
    </w:lvl>
    <w:lvl w:ilvl="3" w:tplc="3E546F20">
      <w:numFmt w:val="bullet"/>
      <w:lvlText w:val="•"/>
      <w:lvlJc w:val="left"/>
      <w:pPr>
        <w:ind w:left="1807" w:hanging="264"/>
      </w:pPr>
      <w:rPr>
        <w:rFonts w:hint="default"/>
        <w:lang w:val="ru-RU" w:eastAsia="en-US" w:bidi="ar-SA"/>
      </w:rPr>
    </w:lvl>
    <w:lvl w:ilvl="4" w:tplc="84148A76">
      <w:numFmt w:val="bullet"/>
      <w:lvlText w:val="•"/>
      <w:lvlJc w:val="left"/>
      <w:pPr>
        <w:ind w:left="2501" w:hanging="264"/>
      </w:pPr>
      <w:rPr>
        <w:rFonts w:hint="default"/>
        <w:lang w:val="ru-RU" w:eastAsia="en-US" w:bidi="ar-SA"/>
      </w:rPr>
    </w:lvl>
    <w:lvl w:ilvl="5" w:tplc="60CE1EEA">
      <w:numFmt w:val="bullet"/>
      <w:lvlText w:val="•"/>
      <w:lvlJc w:val="left"/>
      <w:pPr>
        <w:ind w:left="3194" w:hanging="264"/>
      </w:pPr>
      <w:rPr>
        <w:rFonts w:hint="default"/>
        <w:lang w:val="ru-RU" w:eastAsia="en-US" w:bidi="ar-SA"/>
      </w:rPr>
    </w:lvl>
    <w:lvl w:ilvl="6" w:tplc="3C54DB8E">
      <w:numFmt w:val="bullet"/>
      <w:lvlText w:val="•"/>
      <w:lvlJc w:val="left"/>
      <w:pPr>
        <w:ind w:left="3888" w:hanging="264"/>
      </w:pPr>
      <w:rPr>
        <w:rFonts w:hint="default"/>
        <w:lang w:val="ru-RU" w:eastAsia="en-US" w:bidi="ar-SA"/>
      </w:rPr>
    </w:lvl>
    <w:lvl w:ilvl="7" w:tplc="75A49B26">
      <w:numFmt w:val="bullet"/>
      <w:lvlText w:val="•"/>
      <w:lvlJc w:val="left"/>
      <w:pPr>
        <w:ind w:left="4582" w:hanging="264"/>
      </w:pPr>
      <w:rPr>
        <w:rFonts w:hint="default"/>
        <w:lang w:val="ru-RU" w:eastAsia="en-US" w:bidi="ar-SA"/>
      </w:rPr>
    </w:lvl>
    <w:lvl w:ilvl="8" w:tplc="8610899E">
      <w:numFmt w:val="bullet"/>
      <w:lvlText w:val="•"/>
      <w:lvlJc w:val="left"/>
      <w:pPr>
        <w:ind w:left="5276" w:hanging="264"/>
      </w:pPr>
      <w:rPr>
        <w:rFonts w:hint="default"/>
        <w:lang w:val="ru-RU" w:eastAsia="en-US" w:bidi="ar-SA"/>
      </w:rPr>
    </w:lvl>
  </w:abstractNum>
  <w:abstractNum w:abstractNumId="40">
    <w:nsid w:val="1CBE6A50"/>
    <w:multiLevelType w:val="hybridMultilevel"/>
    <w:tmpl w:val="82E4CD3E"/>
    <w:lvl w:ilvl="0" w:tplc="F626A6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1D1A33F7"/>
    <w:multiLevelType w:val="multilevel"/>
    <w:tmpl w:val="A1B65EC0"/>
    <w:lvl w:ilvl="0">
      <w:start w:val="1"/>
      <w:numFmt w:val="decimal"/>
      <w:lvlText w:val="%1."/>
      <w:lvlJc w:val="left"/>
      <w:pPr>
        <w:ind w:left="158" w:hanging="324"/>
      </w:pPr>
      <w:rPr>
        <w:rFonts w:ascii="Tahoma" w:eastAsia="Tahoma" w:hAnsi="Tahoma" w:cs="Tahoma" w:hint="default"/>
        <w:b/>
        <w:bCs/>
        <w:color w:val="231F20"/>
        <w:spacing w:val="-2"/>
        <w:w w:val="84"/>
        <w:sz w:val="24"/>
        <w:szCs w:val="24"/>
        <w:lang w:val="ru-RU" w:eastAsia="en-US" w:bidi="ar-SA"/>
      </w:rPr>
    </w:lvl>
    <w:lvl w:ilvl="1">
      <w:start w:val="1"/>
      <w:numFmt w:val="decimal"/>
      <w:lvlText w:val="%1.%2."/>
      <w:lvlJc w:val="left"/>
      <w:pPr>
        <w:ind w:left="600" w:hanging="443"/>
      </w:pPr>
      <w:rPr>
        <w:rFonts w:ascii="Trebuchet MS" w:eastAsia="Trebuchet MS" w:hAnsi="Trebuchet MS" w:cs="Trebuchet MS" w:hint="default"/>
        <w:color w:val="231F20"/>
        <w:spacing w:val="-15"/>
        <w:w w:val="82"/>
        <w:sz w:val="22"/>
        <w:szCs w:val="22"/>
        <w:lang w:val="ru-RU" w:eastAsia="en-US" w:bidi="ar-SA"/>
      </w:rPr>
    </w:lvl>
    <w:lvl w:ilvl="2">
      <w:start w:val="1"/>
      <w:numFmt w:val="decimal"/>
      <w:lvlText w:val="%1.%2.%3."/>
      <w:lvlJc w:val="left"/>
      <w:pPr>
        <w:ind w:left="157" w:hanging="637"/>
      </w:pPr>
      <w:rPr>
        <w:rFonts w:ascii="Tahoma" w:eastAsia="Tahoma" w:hAnsi="Tahoma" w:cs="Tahoma" w:hint="default"/>
        <w:b/>
        <w:bCs/>
        <w:color w:val="231F20"/>
        <w:spacing w:val="-10"/>
        <w:w w:val="84"/>
        <w:sz w:val="22"/>
        <w:szCs w:val="22"/>
        <w:lang w:val="ru-RU" w:eastAsia="en-US" w:bidi="ar-SA"/>
      </w:rPr>
    </w:lvl>
    <w:lvl w:ilvl="3">
      <w:numFmt w:val="bullet"/>
      <w:lvlText w:val="•"/>
      <w:lvlJc w:val="left"/>
      <w:pPr>
        <w:ind w:left="1532" w:hanging="637"/>
      </w:pPr>
      <w:rPr>
        <w:rFonts w:hint="default"/>
        <w:lang w:val="ru-RU" w:eastAsia="en-US" w:bidi="ar-SA"/>
      </w:rPr>
    </w:lvl>
    <w:lvl w:ilvl="4">
      <w:numFmt w:val="bullet"/>
      <w:lvlText w:val="•"/>
      <w:lvlJc w:val="left"/>
      <w:pPr>
        <w:ind w:left="2265" w:hanging="637"/>
      </w:pPr>
      <w:rPr>
        <w:rFonts w:hint="default"/>
        <w:lang w:val="ru-RU" w:eastAsia="en-US" w:bidi="ar-SA"/>
      </w:rPr>
    </w:lvl>
    <w:lvl w:ilvl="5">
      <w:numFmt w:val="bullet"/>
      <w:lvlText w:val="•"/>
      <w:lvlJc w:val="left"/>
      <w:pPr>
        <w:ind w:left="2998" w:hanging="637"/>
      </w:pPr>
      <w:rPr>
        <w:rFonts w:hint="default"/>
        <w:lang w:val="ru-RU" w:eastAsia="en-US" w:bidi="ar-SA"/>
      </w:rPr>
    </w:lvl>
    <w:lvl w:ilvl="6">
      <w:numFmt w:val="bullet"/>
      <w:lvlText w:val="•"/>
      <w:lvlJc w:val="left"/>
      <w:pPr>
        <w:ind w:left="3731" w:hanging="637"/>
      </w:pPr>
      <w:rPr>
        <w:rFonts w:hint="default"/>
        <w:lang w:val="ru-RU" w:eastAsia="en-US" w:bidi="ar-SA"/>
      </w:rPr>
    </w:lvl>
    <w:lvl w:ilvl="7">
      <w:numFmt w:val="bullet"/>
      <w:lvlText w:val="•"/>
      <w:lvlJc w:val="left"/>
      <w:pPr>
        <w:ind w:left="4464" w:hanging="637"/>
      </w:pPr>
      <w:rPr>
        <w:rFonts w:hint="default"/>
        <w:lang w:val="ru-RU" w:eastAsia="en-US" w:bidi="ar-SA"/>
      </w:rPr>
    </w:lvl>
    <w:lvl w:ilvl="8">
      <w:numFmt w:val="bullet"/>
      <w:lvlText w:val="•"/>
      <w:lvlJc w:val="left"/>
      <w:pPr>
        <w:ind w:left="5197" w:hanging="637"/>
      </w:pPr>
      <w:rPr>
        <w:rFonts w:hint="default"/>
        <w:lang w:val="ru-RU" w:eastAsia="en-US" w:bidi="ar-SA"/>
      </w:rPr>
    </w:lvl>
  </w:abstractNum>
  <w:abstractNum w:abstractNumId="42">
    <w:nsid w:val="1DAC02D9"/>
    <w:multiLevelType w:val="hybridMultilevel"/>
    <w:tmpl w:val="C98481EA"/>
    <w:lvl w:ilvl="0" w:tplc="6468400E">
      <w:start w:val="5"/>
      <w:numFmt w:val="decimal"/>
      <w:lvlText w:val="%1"/>
      <w:lvlJc w:val="left"/>
      <w:pPr>
        <w:ind w:left="373" w:hanging="216"/>
      </w:pPr>
      <w:rPr>
        <w:rFonts w:ascii="Tahoma" w:eastAsia="Tahoma" w:hAnsi="Tahoma" w:cs="Tahoma" w:hint="default"/>
        <w:b/>
        <w:bCs/>
        <w:color w:val="231F20"/>
        <w:w w:val="84"/>
        <w:sz w:val="24"/>
        <w:szCs w:val="24"/>
        <w:lang w:val="ru-RU" w:eastAsia="en-US" w:bidi="ar-SA"/>
      </w:rPr>
    </w:lvl>
    <w:lvl w:ilvl="1" w:tplc="BB1CDBAE">
      <w:start w:val="1"/>
      <w:numFmt w:val="decimal"/>
      <w:lvlText w:val="%2."/>
      <w:lvlJc w:val="left"/>
      <w:pPr>
        <w:ind w:left="157" w:hanging="263"/>
      </w:pPr>
      <w:rPr>
        <w:rFonts w:ascii="Times New Roman" w:eastAsia="Times New Roman" w:hAnsi="Times New Roman" w:cs="Times New Roman" w:hint="default"/>
        <w:color w:val="231F20"/>
        <w:w w:val="127"/>
        <w:sz w:val="20"/>
        <w:szCs w:val="20"/>
        <w:lang w:val="ru-RU" w:eastAsia="en-US" w:bidi="ar-SA"/>
      </w:rPr>
    </w:lvl>
    <w:lvl w:ilvl="2" w:tplc="4898456A">
      <w:numFmt w:val="bullet"/>
      <w:lvlText w:val="•"/>
      <w:lvlJc w:val="left"/>
      <w:pPr>
        <w:ind w:left="1078" w:hanging="263"/>
      </w:pPr>
      <w:rPr>
        <w:rFonts w:hint="default"/>
        <w:lang w:val="ru-RU" w:eastAsia="en-US" w:bidi="ar-SA"/>
      </w:rPr>
    </w:lvl>
    <w:lvl w:ilvl="3" w:tplc="773A46D8">
      <w:numFmt w:val="bullet"/>
      <w:lvlText w:val="•"/>
      <w:lvlJc w:val="left"/>
      <w:pPr>
        <w:ind w:left="1776" w:hanging="263"/>
      </w:pPr>
      <w:rPr>
        <w:rFonts w:hint="default"/>
        <w:lang w:val="ru-RU" w:eastAsia="en-US" w:bidi="ar-SA"/>
      </w:rPr>
    </w:lvl>
    <w:lvl w:ilvl="4" w:tplc="346436A8">
      <w:numFmt w:val="bullet"/>
      <w:lvlText w:val="•"/>
      <w:lvlJc w:val="left"/>
      <w:pPr>
        <w:ind w:left="2474" w:hanging="263"/>
      </w:pPr>
      <w:rPr>
        <w:rFonts w:hint="default"/>
        <w:lang w:val="ru-RU" w:eastAsia="en-US" w:bidi="ar-SA"/>
      </w:rPr>
    </w:lvl>
    <w:lvl w:ilvl="5" w:tplc="2E746A10">
      <w:numFmt w:val="bullet"/>
      <w:lvlText w:val="•"/>
      <w:lvlJc w:val="left"/>
      <w:pPr>
        <w:ind w:left="3172" w:hanging="263"/>
      </w:pPr>
      <w:rPr>
        <w:rFonts w:hint="default"/>
        <w:lang w:val="ru-RU" w:eastAsia="en-US" w:bidi="ar-SA"/>
      </w:rPr>
    </w:lvl>
    <w:lvl w:ilvl="6" w:tplc="4CF48BCE">
      <w:numFmt w:val="bullet"/>
      <w:lvlText w:val="•"/>
      <w:lvlJc w:val="left"/>
      <w:pPr>
        <w:ind w:left="3870" w:hanging="263"/>
      </w:pPr>
      <w:rPr>
        <w:rFonts w:hint="default"/>
        <w:lang w:val="ru-RU" w:eastAsia="en-US" w:bidi="ar-SA"/>
      </w:rPr>
    </w:lvl>
    <w:lvl w:ilvl="7" w:tplc="FB36EC94">
      <w:numFmt w:val="bullet"/>
      <w:lvlText w:val="•"/>
      <w:lvlJc w:val="left"/>
      <w:pPr>
        <w:ind w:left="4569" w:hanging="263"/>
      </w:pPr>
      <w:rPr>
        <w:rFonts w:hint="default"/>
        <w:lang w:val="ru-RU" w:eastAsia="en-US" w:bidi="ar-SA"/>
      </w:rPr>
    </w:lvl>
    <w:lvl w:ilvl="8" w:tplc="A922248E">
      <w:numFmt w:val="bullet"/>
      <w:lvlText w:val="•"/>
      <w:lvlJc w:val="left"/>
      <w:pPr>
        <w:ind w:left="5267" w:hanging="263"/>
      </w:pPr>
      <w:rPr>
        <w:rFonts w:hint="default"/>
        <w:lang w:val="ru-RU" w:eastAsia="en-US" w:bidi="ar-SA"/>
      </w:rPr>
    </w:lvl>
  </w:abstractNum>
  <w:abstractNum w:abstractNumId="43">
    <w:nsid w:val="1E170F31"/>
    <w:multiLevelType w:val="hybridMultilevel"/>
    <w:tmpl w:val="12106AFC"/>
    <w:lvl w:ilvl="0" w:tplc="B4D03328">
      <w:start w:val="1"/>
      <w:numFmt w:val="decimal"/>
      <w:lvlText w:val="%1."/>
      <w:lvlJc w:val="left"/>
      <w:pPr>
        <w:ind w:left="553" w:hanging="248"/>
        <w:jc w:val="right"/>
      </w:pPr>
      <w:rPr>
        <w:rFonts w:ascii="Times New Roman" w:eastAsia="Times New Roman" w:hAnsi="Times New Roman" w:cs="Times New Roman" w:hint="default"/>
        <w:color w:val="231F20"/>
        <w:w w:val="98"/>
        <w:sz w:val="20"/>
        <w:szCs w:val="20"/>
        <w:lang w:val="ru-RU" w:eastAsia="en-US" w:bidi="ar-SA"/>
      </w:rPr>
    </w:lvl>
    <w:lvl w:ilvl="1" w:tplc="F862878C">
      <w:numFmt w:val="bullet"/>
      <w:lvlText w:val="•"/>
      <w:lvlJc w:val="left"/>
      <w:pPr>
        <w:ind w:left="1170" w:hanging="248"/>
      </w:pPr>
      <w:rPr>
        <w:rFonts w:hint="default"/>
        <w:lang w:val="ru-RU" w:eastAsia="en-US" w:bidi="ar-SA"/>
      </w:rPr>
    </w:lvl>
    <w:lvl w:ilvl="2" w:tplc="6F8A8CE8">
      <w:numFmt w:val="bullet"/>
      <w:lvlText w:val="•"/>
      <w:lvlJc w:val="left"/>
      <w:pPr>
        <w:ind w:left="1780" w:hanging="248"/>
      </w:pPr>
      <w:rPr>
        <w:rFonts w:hint="default"/>
        <w:lang w:val="ru-RU" w:eastAsia="en-US" w:bidi="ar-SA"/>
      </w:rPr>
    </w:lvl>
    <w:lvl w:ilvl="3" w:tplc="095C83EC">
      <w:numFmt w:val="bullet"/>
      <w:lvlText w:val="•"/>
      <w:lvlJc w:val="left"/>
      <w:pPr>
        <w:ind w:left="2391" w:hanging="248"/>
      </w:pPr>
      <w:rPr>
        <w:rFonts w:hint="default"/>
        <w:lang w:val="ru-RU" w:eastAsia="en-US" w:bidi="ar-SA"/>
      </w:rPr>
    </w:lvl>
    <w:lvl w:ilvl="4" w:tplc="6986C622">
      <w:numFmt w:val="bullet"/>
      <w:lvlText w:val="•"/>
      <w:lvlJc w:val="left"/>
      <w:pPr>
        <w:ind w:left="3001" w:hanging="248"/>
      </w:pPr>
      <w:rPr>
        <w:rFonts w:hint="default"/>
        <w:lang w:val="ru-RU" w:eastAsia="en-US" w:bidi="ar-SA"/>
      </w:rPr>
    </w:lvl>
    <w:lvl w:ilvl="5" w:tplc="78969226">
      <w:numFmt w:val="bullet"/>
      <w:lvlText w:val="•"/>
      <w:lvlJc w:val="left"/>
      <w:pPr>
        <w:ind w:left="3611" w:hanging="248"/>
      </w:pPr>
      <w:rPr>
        <w:rFonts w:hint="default"/>
        <w:lang w:val="ru-RU" w:eastAsia="en-US" w:bidi="ar-SA"/>
      </w:rPr>
    </w:lvl>
    <w:lvl w:ilvl="6" w:tplc="4FAAB9C2">
      <w:numFmt w:val="bullet"/>
      <w:lvlText w:val="•"/>
      <w:lvlJc w:val="left"/>
      <w:pPr>
        <w:ind w:left="4222" w:hanging="248"/>
      </w:pPr>
      <w:rPr>
        <w:rFonts w:hint="default"/>
        <w:lang w:val="ru-RU" w:eastAsia="en-US" w:bidi="ar-SA"/>
      </w:rPr>
    </w:lvl>
    <w:lvl w:ilvl="7" w:tplc="C9624D68">
      <w:numFmt w:val="bullet"/>
      <w:lvlText w:val="•"/>
      <w:lvlJc w:val="left"/>
      <w:pPr>
        <w:ind w:left="4832" w:hanging="248"/>
      </w:pPr>
      <w:rPr>
        <w:rFonts w:hint="default"/>
        <w:lang w:val="ru-RU" w:eastAsia="en-US" w:bidi="ar-SA"/>
      </w:rPr>
    </w:lvl>
    <w:lvl w:ilvl="8" w:tplc="03040294">
      <w:numFmt w:val="bullet"/>
      <w:lvlText w:val="•"/>
      <w:lvlJc w:val="left"/>
      <w:pPr>
        <w:ind w:left="5442" w:hanging="248"/>
      </w:pPr>
      <w:rPr>
        <w:rFonts w:hint="default"/>
        <w:lang w:val="ru-RU" w:eastAsia="en-US" w:bidi="ar-SA"/>
      </w:rPr>
    </w:lvl>
  </w:abstractNum>
  <w:abstractNum w:abstractNumId="44">
    <w:nsid w:val="1EF019BA"/>
    <w:multiLevelType w:val="hybridMultilevel"/>
    <w:tmpl w:val="54DCFACE"/>
    <w:lvl w:ilvl="0" w:tplc="6146292E">
      <w:start w:val="5"/>
      <w:numFmt w:val="decimal"/>
      <w:lvlText w:val="%1"/>
      <w:lvlJc w:val="left"/>
      <w:pPr>
        <w:ind w:left="326" w:hanging="170"/>
      </w:pPr>
      <w:rPr>
        <w:rFonts w:ascii="Tahoma" w:eastAsia="Tahoma" w:hAnsi="Tahoma" w:cs="Tahoma" w:hint="default"/>
        <w:b/>
        <w:bCs/>
        <w:color w:val="231F20"/>
        <w:w w:val="84"/>
        <w:sz w:val="22"/>
        <w:szCs w:val="22"/>
        <w:lang w:val="ru-RU" w:eastAsia="en-US" w:bidi="ar-SA"/>
      </w:rPr>
    </w:lvl>
    <w:lvl w:ilvl="1" w:tplc="413C19B6">
      <w:start w:val="1"/>
      <w:numFmt w:val="decimal"/>
      <w:lvlText w:val="%2)"/>
      <w:lvlJc w:val="left"/>
      <w:pPr>
        <w:ind w:left="723" w:hanging="341"/>
      </w:pPr>
      <w:rPr>
        <w:rFonts w:ascii="Times New Roman" w:eastAsia="Times New Roman" w:hAnsi="Times New Roman" w:cs="Times New Roman" w:hint="default"/>
        <w:color w:val="231F20"/>
        <w:w w:val="114"/>
        <w:sz w:val="20"/>
        <w:szCs w:val="20"/>
        <w:lang w:val="ru-RU" w:eastAsia="en-US" w:bidi="ar-SA"/>
      </w:rPr>
    </w:lvl>
    <w:lvl w:ilvl="2" w:tplc="9A0C3892">
      <w:numFmt w:val="bullet"/>
      <w:lvlText w:val="•"/>
      <w:lvlJc w:val="left"/>
      <w:pPr>
        <w:ind w:left="1380" w:hanging="341"/>
      </w:pPr>
      <w:rPr>
        <w:rFonts w:hint="default"/>
        <w:lang w:val="ru-RU" w:eastAsia="en-US" w:bidi="ar-SA"/>
      </w:rPr>
    </w:lvl>
    <w:lvl w:ilvl="3" w:tplc="C210642E">
      <w:numFmt w:val="bullet"/>
      <w:lvlText w:val="•"/>
      <w:lvlJc w:val="left"/>
      <w:pPr>
        <w:ind w:left="2040" w:hanging="341"/>
      </w:pPr>
      <w:rPr>
        <w:rFonts w:hint="default"/>
        <w:lang w:val="ru-RU" w:eastAsia="en-US" w:bidi="ar-SA"/>
      </w:rPr>
    </w:lvl>
    <w:lvl w:ilvl="4" w:tplc="CFB04892">
      <w:numFmt w:val="bullet"/>
      <w:lvlText w:val="•"/>
      <w:lvlJc w:val="left"/>
      <w:pPr>
        <w:ind w:left="2701" w:hanging="341"/>
      </w:pPr>
      <w:rPr>
        <w:rFonts w:hint="default"/>
        <w:lang w:val="ru-RU" w:eastAsia="en-US" w:bidi="ar-SA"/>
      </w:rPr>
    </w:lvl>
    <w:lvl w:ilvl="5" w:tplc="A11AF952">
      <w:numFmt w:val="bullet"/>
      <w:lvlText w:val="•"/>
      <w:lvlJc w:val="left"/>
      <w:pPr>
        <w:ind w:left="3361" w:hanging="341"/>
      </w:pPr>
      <w:rPr>
        <w:rFonts w:hint="default"/>
        <w:lang w:val="ru-RU" w:eastAsia="en-US" w:bidi="ar-SA"/>
      </w:rPr>
    </w:lvl>
    <w:lvl w:ilvl="6" w:tplc="7F660930">
      <w:numFmt w:val="bullet"/>
      <w:lvlText w:val="•"/>
      <w:lvlJc w:val="left"/>
      <w:pPr>
        <w:ind w:left="4022" w:hanging="341"/>
      </w:pPr>
      <w:rPr>
        <w:rFonts w:hint="default"/>
        <w:lang w:val="ru-RU" w:eastAsia="en-US" w:bidi="ar-SA"/>
      </w:rPr>
    </w:lvl>
    <w:lvl w:ilvl="7" w:tplc="D2D4846C">
      <w:numFmt w:val="bullet"/>
      <w:lvlText w:val="•"/>
      <w:lvlJc w:val="left"/>
      <w:pPr>
        <w:ind w:left="4682" w:hanging="341"/>
      </w:pPr>
      <w:rPr>
        <w:rFonts w:hint="default"/>
        <w:lang w:val="ru-RU" w:eastAsia="en-US" w:bidi="ar-SA"/>
      </w:rPr>
    </w:lvl>
    <w:lvl w:ilvl="8" w:tplc="B636BB00">
      <w:numFmt w:val="bullet"/>
      <w:lvlText w:val="•"/>
      <w:lvlJc w:val="left"/>
      <w:pPr>
        <w:ind w:left="5342" w:hanging="341"/>
      </w:pPr>
      <w:rPr>
        <w:rFonts w:hint="default"/>
        <w:lang w:val="ru-RU" w:eastAsia="en-US" w:bidi="ar-SA"/>
      </w:rPr>
    </w:lvl>
  </w:abstractNum>
  <w:abstractNum w:abstractNumId="45">
    <w:nsid w:val="1FA5449D"/>
    <w:multiLevelType w:val="hybridMultilevel"/>
    <w:tmpl w:val="2818A5EC"/>
    <w:lvl w:ilvl="0" w:tplc="9C6094A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6">
    <w:nsid w:val="20256F9A"/>
    <w:multiLevelType w:val="hybridMultilevel"/>
    <w:tmpl w:val="87986A56"/>
    <w:lvl w:ilvl="0" w:tplc="CC9E7F64">
      <w:start w:val="1"/>
      <w:numFmt w:val="decimal"/>
      <w:lvlText w:val="%1."/>
      <w:lvlJc w:val="left"/>
      <w:pPr>
        <w:ind w:left="553" w:hanging="248"/>
      </w:pPr>
      <w:rPr>
        <w:rFonts w:ascii="Times New Roman" w:eastAsia="Times New Roman" w:hAnsi="Times New Roman" w:cs="Times New Roman" w:hint="default"/>
        <w:color w:val="231F20"/>
        <w:w w:val="127"/>
        <w:sz w:val="20"/>
        <w:szCs w:val="20"/>
        <w:lang w:val="ru-RU" w:eastAsia="en-US" w:bidi="ar-SA"/>
      </w:rPr>
    </w:lvl>
    <w:lvl w:ilvl="1" w:tplc="A2C881EC">
      <w:numFmt w:val="bullet"/>
      <w:lvlText w:val="•"/>
      <w:lvlJc w:val="left"/>
      <w:pPr>
        <w:ind w:left="1170" w:hanging="248"/>
      </w:pPr>
      <w:rPr>
        <w:rFonts w:hint="default"/>
        <w:lang w:val="ru-RU" w:eastAsia="en-US" w:bidi="ar-SA"/>
      </w:rPr>
    </w:lvl>
    <w:lvl w:ilvl="2" w:tplc="A532EFF2">
      <w:numFmt w:val="bullet"/>
      <w:lvlText w:val="•"/>
      <w:lvlJc w:val="left"/>
      <w:pPr>
        <w:ind w:left="1780" w:hanging="248"/>
      </w:pPr>
      <w:rPr>
        <w:rFonts w:hint="default"/>
        <w:lang w:val="ru-RU" w:eastAsia="en-US" w:bidi="ar-SA"/>
      </w:rPr>
    </w:lvl>
    <w:lvl w:ilvl="3" w:tplc="E1A04BA0">
      <w:numFmt w:val="bullet"/>
      <w:lvlText w:val="•"/>
      <w:lvlJc w:val="left"/>
      <w:pPr>
        <w:ind w:left="2391" w:hanging="248"/>
      </w:pPr>
      <w:rPr>
        <w:rFonts w:hint="default"/>
        <w:lang w:val="ru-RU" w:eastAsia="en-US" w:bidi="ar-SA"/>
      </w:rPr>
    </w:lvl>
    <w:lvl w:ilvl="4" w:tplc="BA82A0C8">
      <w:numFmt w:val="bullet"/>
      <w:lvlText w:val="•"/>
      <w:lvlJc w:val="left"/>
      <w:pPr>
        <w:ind w:left="3001" w:hanging="248"/>
      </w:pPr>
      <w:rPr>
        <w:rFonts w:hint="default"/>
        <w:lang w:val="ru-RU" w:eastAsia="en-US" w:bidi="ar-SA"/>
      </w:rPr>
    </w:lvl>
    <w:lvl w:ilvl="5" w:tplc="8DA22686">
      <w:numFmt w:val="bullet"/>
      <w:lvlText w:val="•"/>
      <w:lvlJc w:val="left"/>
      <w:pPr>
        <w:ind w:left="3611" w:hanging="248"/>
      </w:pPr>
      <w:rPr>
        <w:rFonts w:hint="default"/>
        <w:lang w:val="ru-RU" w:eastAsia="en-US" w:bidi="ar-SA"/>
      </w:rPr>
    </w:lvl>
    <w:lvl w:ilvl="6" w:tplc="670A8920">
      <w:numFmt w:val="bullet"/>
      <w:lvlText w:val="•"/>
      <w:lvlJc w:val="left"/>
      <w:pPr>
        <w:ind w:left="4222" w:hanging="248"/>
      </w:pPr>
      <w:rPr>
        <w:rFonts w:hint="default"/>
        <w:lang w:val="ru-RU" w:eastAsia="en-US" w:bidi="ar-SA"/>
      </w:rPr>
    </w:lvl>
    <w:lvl w:ilvl="7" w:tplc="3774B5F4">
      <w:numFmt w:val="bullet"/>
      <w:lvlText w:val="•"/>
      <w:lvlJc w:val="left"/>
      <w:pPr>
        <w:ind w:left="4832" w:hanging="248"/>
      </w:pPr>
      <w:rPr>
        <w:rFonts w:hint="default"/>
        <w:lang w:val="ru-RU" w:eastAsia="en-US" w:bidi="ar-SA"/>
      </w:rPr>
    </w:lvl>
    <w:lvl w:ilvl="8" w:tplc="09D0F0A8">
      <w:numFmt w:val="bullet"/>
      <w:lvlText w:val="•"/>
      <w:lvlJc w:val="left"/>
      <w:pPr>
        <w:ind w:left="5442" w:hanging="248"/>
      </w:pPr>
      <w:rPr>
        <w:rFonts w:hint="default"/>
        <w:lang w:val="ru-RU" w:eastAsia="en-US" w:bidi="ar-SA"/>
      </w:rPr>
    </w:lvl>
  </w:abstractNum>
  <w:abstractNum w:abstractNumId="47">
    <w:nsid w:val="21770ED0"/>
    <w:multiLevelType w:val="hybridMultilevel"/>
    <w:tmpl w:val="D2047866"/>
    <w:lvl w:ilvl="0" w:tplc="F626A6F6">
      <w:start w:val="1"/>
      <w:numFmt w:val="bullet"/>
      <w:lvlText w:val=""/>
      <w:lvlJc w:val="left"/>
      <w:pPr>
        <w:ind w:left="1010" w:hanging="360"/>
      </w:pPr>
      <w:rPr>
        <w:rFonts w:ascii="Symbol" w:hAnsi="Symbol" w:hint="default"/>
      </w:rPr>
    </w:lvl>
    <w:lvl w:ilvl="1" w:tplc="04190003" w:tentative="1">
      <w:start w:val="1"/>
      <w:numFmt w:val="bullet"/>
      <w:lvlText w:val="o"/>
      <w:lvlJc w:val="left"/>
      <w:pPr>
        <w:ind w:left="1730" w:hanging="360"/>
      </w:pPr>
      <w:rPr>
        <w:rFonts w:ascii="Courier New" w:hAnsi="Courier New" w:cs="Courier New" w:hint="default"/>
      </w:rPr>
    </w:lvl>
    <w:lvl w:ilvl="2" w:tplc="04190005" w:tentative="1">
      <w:start w:val="1"/>
      <w:numFmt w:val="bullet"/>
      <w:lvlText w:val=""/>
      <w:lvlJc w:val="left"/>
      <w:pPr>
        <w:ind w:left="2450" w:hanging="360"/>
      </w:pPr>
      <w:rPr>
        <w:rFonts w:ascii="Wingdings" w:hAnsi="Wingdings" w:hint="default"/>
      </w:rPr>
    </w:lvl>
    <w:lvl w:ilvl="3" w:tplc="04190001" w:tentative="1">
      <w:start w:val="1"/>
      <w:numFmt w:val="bullet"/>
      <w:lvlText w:val=""/>
      <w:lvlJc w:val="left"/>
      <w:pPr>
        <w:ind w:left="3170" w:hanging="360"/>
      </w:pPr>
      <w:rPr>
        <w:rFonts w:ascii="Symbol" w:hAnsi="Symbol" w:hint="default"/>
      </w:rPr>
    </w:lvl>
    <w:lvl w:ilvl="4" w:tplc="04190003" w:tentative="1">
      <w:start w:val="1"/>
      <w:numFmt w:val="bullet"/>
      <w:lvlText w:val="o"/>
      <w:lvlJc w:val="left"/>
      <w:pPr>
        <w:ind w:left="3890" w:hanging="360"/>
      </w:pPr>
      <w:rPr>
        <w:rFonts w:ascii="Courier New" w:hAnsi="Courier New" w:cs="Courier New" w:hint="default"/>
      </w:rPr>
    </w:lvl>
    <w:lvl w:ilvl="5" w:tplc="04190005" w:tentative="1">
      <w:start w:val="1"/>
      <w:numFmt w:val="bullet"/>
      <w:lvlText w:val=""/>
      <w:lvlJc w:val="left"/>
      <w:pPr>
        <w:ind w:left="4610" w:hanging="360"/>
      </w:pPr>
      <w:rPr>
        <w:rFonts w:ascii="Wingdings" w:hAnsi="Wingdings" w:hint="default"/>
      </w:rPr>
    </w:lvl>
    <w:lvl w:ilvl="6" w:tplc="04190001" w:tentative="1">
      <w:start w:val="1"/>
      <w:numFmt w:val="bullet"/>
      <w:lvlText w:val=""/>
      <w:lvlJc w:val="left"/>
      <w:pPr>
        <w:ind w:left="5330" w:hanging="360"/>
      </w:pPr>
      <w:rPr>
        <w:rFonts w:ascii="Symbol" w:hAnsi="Symbol" w:hint="default"/>
      </w:rPr>
    </w:lvl>
    <w:lvl w:ilvl="7" w:tplc="04190003" w:tentative="1">
      <w:start w:val="1"/>
      <w:numFmt w:val="bullet"/>
      <w:lvlText w:val="o"/>
      <w:lvlJc w:val="left"/>
      <w:pPr>
        <w:ind w:left="6050" w:hanging="360"/>
      </w:pPr>
      <w:rPr>
        <w:rFonts w:ascii="Courier New" w:hAnsi="Courier New" w:cs="Courier New" w:hint="default"/>
      </w:rPr>
    </w:lvl>
    <w:lvl w:ilvl="8" w:tplc="04190005" w:tentative="1">
      <w:start w:val="1"/>
      <w:numFmt w:val="bullet"/>
      <w:lvlText w:val=""/>
      <w:lvlJc w:val="left"/>
      <w:pPr>
        <w:ind w:left="6770" w:hanging="360"/>
      </w:pPr>
      <w:rPr>
        <w:rFonts w:ascii="Wingdings" w:hAnsi="Wingdings" w:hint="default"/>
      </w:rPr>
    </w:lvl>
  </w:abstractNum>
  <w:abstractNum w:abstractNumId="48">
    <w:nsid w:val="21A7383A"/>
    <w:multiLevelType w:val="hybridMultilevel"/>
    <w:tmpl w:val="81261802"/>
    <w:lvl w:ilvl="0" w:tplc="71F2E3E4">
      <w:start w:val="1"/>
      <w:numFmt w:val="decimal"/>
      <w:lvlText w:val="%1."/>
      <w:lvlJc w:val="left"/>
      <w:pPr>
        <w:ind w:left="553" w:hanging="248"/>
      </w:pPr>
      <w:rPr>
        <w:rFonts w:ascii="Times New Roman" w:eastAsia="Times New Roman" w:hAnsi="Times New Roman" w:cs="Times New Roman" w:hint="default"/>
        <w:color w:val="231F20"/>
        <w:w w:val="127"/>
        <w:sz w:val="20"/>
        <w:szCs w:val="20"/>
        <w:lang w:val="ru-RU" w:eastAsia="en-US" w:bidi="ar-SA"/>
      </w:rPr>
    </w:lvl>
    <w:lvl w:ilvl="1" w:tplc="4B205E94">
      <w:numFmt w:val="bullet"/>
      <w:lvlText w:val="•"/>
      <w:lvlJc w:val="left"/>
      <w:pPr>
        <w:ind w:left="1170" w:hanging="248"/>
      </w:pPr>
      <w:rPr>
        <w:rFonts w:hint="default"/>
        <w:lang w:val="ru-RU" w:eastAsia="en-US" w:bidi="ar-SA"/>
      </w:rPr>
    </w:lvl>
    <w:lvl w:ilvl="2" w:tplc="C49E9EC0">
      <w:numFmt w:val="bullet"/>
      <w:lvlText w:val="•"/>
      <w:lvlJc w:val="left"/>
      <w:pPr>
        <w:ind w:left="1780" w:hanging="248"/>
      </w:pPr>
      <w:rPr>
        <w:rFonts w:hint="default"/>
        <w:lang w:val="ru-RU" w:eastAsia="en-US" w:bidi="ar-SA"/>
      </w:rPr>
    </w:lvl>
    <w:lvl w:ilvl="3" w:tplc="BEB6E93E">
      <w:numFmt w:val="bullet"/>
      <w:lvlText w:val="•"/>
      <w:lvlJc w:val="left"/>
      <w:pPr>
        <w:ind w:left="2391" w:hanging="248"/>
      </w:pPr>
      <w:rPr>
        <w:rFonts w:hint="default"/>
        <w:lang w:val="ru-RU" w:eastAsia="en-US" w:bidi="ar-SA"/>
      </w:rPr>
    </w:lvl>
    <w:lvl w:ilvl="4" w:tplc="719033CE">
      <w:numFmt w:val="bullet"/>
      <w:lvlText w:val="•"/>
      <w:lvlJc w:val="left"/>
      <w:pPr>
        <w:ind w:left="3001" w:hanging="248"/>
      </w:pPr>
      <w:rPr>
        <w:rFonts w:hint="default"/>
        <w:lang w:val="ru-RU" w:eastAsia="en-US" w:bidi="ar-SA"/>
      </w:rPr>
    </w:lvl>
    <w:lvl w:ilvl="5" w:tplc="C12EB6BA">
      <w:numFmt w:val="bullet"/>
      <w:lvlText w:val="•"/>
      <w:lvlJc w:val="left"/>
      <w:pPr>
        <w:ind w:left="3611" w:hanging="248"/>
      </w:pPr>
      <w:rPr>
        <w:rFonts w:hint="default"/>
        <w:lang w:val="ru-RU" w:eastAsia="en-US" w:bidi="ar-SA"/>
      </w:rPr>
    </w:lvl>
    <w:lvl w:ilvl="6" w:tplc="853A96DC">
      <w:numFmt w:val="bullet"/>
      <w:lvlText w:val="•"/>
      <w:lvlJc w:val="left"/>
      <w:pPr>
        <w:ind w:left="4222" w:hanging="248"/>
      </w:pPr>
      <w:rPr>
        <w:rFonts w:hint="default"/>
        <w:lang w:val="ru-RU" w:eastAsia="en-US" w:bidi="ar-SA"/>
      </w:rPr>
    </w:lvl>
    <w:lvl w:ilvl="7" w:tplc="E1285988">
      <w:numFmt w:val="bullet"/>
      <w:lvlText w:val="•"/>
      <w:lvlJc w:val="left"/>
      <w:pPr>
        <w:ind w:left="4832" w:hanging="248"/>
      </w:pPr>
      <w:rPr>
        <w:rFonts w:hint="default"/>
        <w:lang w:val="ru-RU" w:eastAsia="en-US" w:bidi="ar-SA"/>
      </w:rPr>
    </w:lvl>
    <w:lvl w:ilvl="8" w:tplc="0BB0C6E6">
      <w:numFmt w:val="bullet"/>
      <w:lvlText w:val="•"/>
      <w:lvlJc w:val="left"/>
      <w:pPr>
        <w:ind w:left="5442" w:hanging="248"/>
      </w:pPr>
      <w:rPr>
        <w:rFonts w:hint="default"/>
        <w:lang w:val="ru-RU" w:eastAsia="en-US" w:bidi="ar-SA"/>
      </w:rPr>
    </w:lvl>
  </w:abstractNum>
  <w:abstractNum w:abstractNumId="49">
    <w:nsid w:val="22C51421"/>
    <w:multiLevelType w:val="hybridMultilevel"/>
    <w:tmpl w:val="F5EACE78"/>
    <w:lvl w:ilvl="0" w:tplc="F626A6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22CF0C42"/>
    <w:multiLevelType w:val="hybridMultilevel"/>
    <w:tmpl w:val="F79E1EF6"/>
    <w:lvl w:ilvl="0" w:tplc="2CE4ACC2">
      <w:start w:val="1"/>
      <w:numFmt w:val="decimal"/>
      <w:lvlText w:val="%1."/>
      <w:lvlJc w:val="left"/>
      <w:pPr>
        <w:ind w:left="388" w:hanging="232"/>
      </w:pPr>
      <w:rPr>
        <w:rFonts w:ascii="Tahoma" w:eastAsia="Tahoma" w:hAnsi="Tahoma" w:cs="Tahoma" w:hint="default"/>
        <w:b/>
        <w:bCs/>
        <w:color w:val="231F20"/>
        <w:spacing w:val="-6"/>
        <w:w w:val="84"/>
        <w:sz w:val="22"/>
        <w:szCs w:val="22"/>
        <w:lang w:val="ru-RU" w:eastAsia="en-US" w:bidi="ar-SA"/>
      </w:rPr>
    </w:lvl>
    <w:lvl w:ilvl="1" w:tplc="29866914">
      <w:start w:val="1"/>
      <w:numFmt w:val="decimal"/>
      <w:lvlText w:val="%2."/>
      <w:lvlJc w:val="left"/>
      <w:pPr>
        <w:ind w:left="157" w:hanging="275"/>
        <w:jc w:val="right"/>
      </w:pPr>
      <w:rPr>
        <w:rFonts w:hint="default"/>
        <w:w w:val="113"/>
        <w:lang w:val="ru-RU" w:eastAsia="en-US" w:bidi="ar-SA"/>
      </w:rPr>
    </w:lvl>
    <w:lvl w:ilvl="2" w:tplc="7FD6A02E">
      <w:start w:val="1"/>
      <w:numFmt w:val="decimal"/>
      <w:lvlText w:val="%3."/>
      <w:lvlJc w:val="left"/>
      <w:pPr>
        <w:ind w:left="157" w:hanging="296"/>
      </w:pPr>
      <w:rPr>
        <w:rFonts w:ascii="Cambria" w:eastAsia="Cambria" w:hAnsi="Cambria" w:cs="Cambria" w:hint="default"/>
        <w:color w:val="231F20"/>
        <w:w w:val="122"/>
        <w:sz w:val="20"/>
        <w:szCs w:val="20"/>
        <w:lang w:val="ru-RU" w:eastAsia="en-US" w:bidi="ar-SA"/>
      </w:rPr>
    </w:lvl>
    <w:lvl w:ilvl="3" w:tplc="8A8ECBB6">
      <w:numFmt w:val="bullet"/>
      <w:lvlText w:val="•"/>
      <w:lvlJc w:val="left"/>
      <w:pPr>
        <w:ind w:left="1776" w:hanging="296"/>
      </w:pPr>
      <w:rPr>
        <w:rFonts w:hint="default"/>
        <w:lang w:val="ru-RU" w:eastAsia="en-US" w:bidi="ar-SA"/>
      </w:rPr>
    </w:lvl>
    <w:lvl w:ilvl="4" w:tplc="B8E4B996">
      <w:numFmt w:val="bullet"/>
      <w:lvlText w:val="•"/>
      <w:lvlJc w:val="left"/>
      <w:pPr>
        <w:ind w:left="2474" w:hanging="296"/>
      </w:pPr>
      <w:rPr>
        <w:rFonts w:hint="default"/>
        <w:lang w:val="ru-RU" w:eastAsia="en-US" w:bidi="ar-SA"/>
      </w:rPr>
    </w:lvl>
    <w:lvl w:ilvl="5" w:tplc="4DC4EAA0">
      <w:numFmt w:val="bullet"/>
      <w:lvlText w:val="•"/>
      <w:lvlJc w:val="left"/>
      <w:pPr>
        <w:ind w:left="3172" w:hanging="296"/>
      </w:pPr>
      <w:rPr>
        <w:rFonts w:hint="default"/>
        <w:lang w:val="ru-RU" w:eastAsia="en-US" w:bidi="ar-SA"/>
      </w:rPr>
    </w:lvl>
    <w:lvl w:ilvl="6" w:tplc="C1406B84">
      <w:numFmt w:val="bullet"/>
      <w:lvlText w:val="•"/>
      <w:lvlJc w:val="left"/>
      <w:pPr>
        <w:ind w:left="3870" w:hanging="296"/>
      </w:pPr>
      <w:rPr>
        <w:rFonts w:hint="default"/>
        <w:lang w:val="ru-RU" w:eastAsia="en-US" w:bidi="ar-SA"/>
      </w:rPr>
    </w:lvl>
    <w:lvl w:ilvl="7" w:tplc="49521BA8">
      <w:numFmt w:val="bullet"/>
      <w:lvlText w:val="•"/>
      <w:lvlJc w:val="left"/>
      <w:pPr>
        <w:ind w:left="4569" w:hanging="296"/>
      </w:pPr>
      <w:rPr>
        <w:rFonts w:hint="default"/>
        <w:lang w:val="ru-RU" w:eastAsia="en-US" w:bidi="ar-SA"/>
      </w:rPr>
    </w:lvl>
    <w:lvl w:ilvl="8" w:tplc="75D62BC4">
      <w:numFmt w:val="bullet"/>
      <w:lvlText w:val="•"/>
      <w:lvlJc w:val="left"/>
      <w:pPr>
        <w:ind w:left="5267" w:hanging="296"/>
      </w:pPr>
      <w:rPr>
        <w:rFonts w:hint="default"/>
        <w:lang w:val="ru-RU" w:eastAsia="en-US" w:bidi="ar-SA"/>
      </w:rPr>
    </w:lvl>
  </w:abstractNum>
  <w:abstractNum w:abstractNumId="51">
    <w:nsid w:val="22EF6CEB"/>
    <w:multiLevelType w:val="hybridMultilevel"/>
    <w:tmpl w:val="A9FC9762"/>
    <w:lvl w:ilvl="0" w:tplc="2104F44E">
      <w:start w:val="7"/>
      <w:numFmt w:val="decimal"/>
      <w:lvlText w:val="%1"/>
      <w:lvlJc w:val="left"/>
      <w:pPr>
        <w:ind w:left="352" w:hanging="196"/>
      </w:pPr>
      <w:rPr>
        <w:rFonts w:ascii="Tahoma" w:eastAsia="Tahoma" w:hAnsi="Tahoma" w:cs="Tahoma" w:hint="default"/>
        <w:b/>
        <w:bCs/>
        <w:color w:val="231F20"/>
        <w:w w:val="84"/>
        <w:sz w:val="22"/>
        <w:szCs w:val="22"/>
        <w:lang w:val="ru-RU" w:eastAsia="en-US" w:bidi="ar-SA"/>
      </w:rPr>
    </w:lvl>
    <w:lvl w:ilvl="1" w:tplc="FF4C929E">
      <w:numFmt w:val="bullet"/>
      <w:lvlText w:val="•"/>
      <w:lvlJc w:val="left"/>
      <w:pPr>
        <w:ind w:left="990" w:hanging="196"/>
      </w:pPr>
      <w:rPr>
        <w:rFonts w:hint="default"/>
        <w:lang w:val="ru-RU" w:eastAsia="en-US" w:bidi="ar-SA"/>
      </w:rPr>
    </w:lvl>
    <w:lvl w:ilvl="2" w:tplc="30161DE0">
      <w:numFmt w:val="bullet"/>
      <w:lvlText w:val="•"/>
      <w:lvlJc w:val="left"/>
      <w:pPr>
        <w:ind w:left="1620" w:hanging="196"/>
      </w:pPr>
      <w:rPr>
        <w:rFonts w:hint="default"/>
        <w:lang w:val="ru-RU" w:eastAsia="en-US" w:bidi="ar-SA"/>
      </w:rPr>
    </w:lvl>
    <w:lvl w:ilvl="3" w:tplc="9AE00CD2">
      <w:numFmt w:val="bullet"/>
      <w:lvlText w:val="•"/>
      <w:lvlJc w:val="left"/>
      <w:pPr>
        <w:ind w:left="2251" w:hanging="196"/>
      </w:pPr>
      <w:rPr>
        <w:rFonts w:hint="default"/>
        <w:lang w:val="ru-RU" w:eastAsia="en-US" w:bidi="ar-SA"/>
      </w:rPr>
    </w:lvl>
    <w:lvl w:ilvl="4" w:tplc="4A6A2AE8">
      <w:numFmt w:val="bullet"/>
      <w:lvlText w:val="•"/>
      <w:lvlJc w:val="left"/>
      <w:pPr>
        <w:ind w:left="2881" w:hanging="196"/>
      </w:pPr>
      <w:rPr>
        <w:rFonts w:hint="default"/>
        <w:lang w:val="ru-RU" w:eastAsia="en-US" w:bidi="ar-SA"/>
      </w:rPr>
    </w:lvl>
    <w:lvl w:ilvl="5" w:tplc="6256EF40">
      <w:numFmt w:val="bullet"/>
      <w:lvlText w:val="•"/>
      <w:lvlJc w:val="left"/>
      <w:pPr>
        <w:ind w:left="3511" w:hanging="196"/>
      </w:pPr>
      <w:rPr>
        <w:rFonts w:hint="default"/>
        <w:lang w:val="ru-RU" w:eastAsia="en-US" w:bidi="ar-SA"/>
      </w:rPr>
    </w:lvl>
    <w:lvl w:ilvl="6" w:tplc="1D64F46A">
      <w:numFmt w:val="bullet"/>
      <w:lvlText w:val="•"/>
      <w:lvlJc w:val="left"/>
      <w:pPr>
        <w:ind w:left="4142" w:hanging="196"/>
      </w:pPr>
      <w:rPr>
        <w:rFonts w:hint="default"/>
        <w:lang w:val="ru-RU" w:eastAsia="en-US" w:bidi="ar-SA"/>
      </w:rPr>
    </w:lvl>
    <w:lvl w:ilvl="7" w:tplc="44DE5FAE">
      <w:numFmt w:val="bullet"/>
      <w:lvlText w:val="•"/>
      <w:lvlJc w:val="left"/>
      <w:pPr>
        <w:ind w:left="4772" w:hanging="196"/>
      </w:pPr>
      <w:rPr>
        <w:rFonts w:hint="default"/>
        <w:lang w:val="ru-RU" w:eastAsia="en-US" w:bidi="ar-SA"/>
      </w:rPr>
    </w:lvl>
    <w:lvl w:ilvl="8" w:tplc="F6C22CC6">
      <w:numFmt w:val="bullet"/>
      <w:lvlText w:val="•"/>
      <w:lvlJc w:val="left"/>
      <w:pPr>
        <w:ind w:left="5402" w:hanging="196"/>
      </w:pPr>
      <w:rPr>
        <w:rFonts w:hint="default"/>
        <w:lang w:val="ru-RU" w:eastAsia="en-US" w:bidi="ar-SA"/>
      </w:rPr>
    </w:lvl>
  </w:abstractNum>
  <w:abstractNum w:abstractNumId="52">
    <w:nsid w:val="22F835B1"/>
    <w:multiLevelType w:val="hybridMultilevel"/>
    <w:tmpl w:val="F5FED226"/>
    <w:lvl w:ilvl="0" w:tplc="A9B2BFB6">
      <w:start w:val="1"/>
      <w:numFmt w:val="decimal"/>
      <w:lvlText w:val="%1."/>
      <w:lvlJc w:val="left"/>
      <w:pPr>
        <w:ind w:left="157" w:hanging="263"/>
      </w:pPr>
      <w:rPr>
        <w:rFonts w:ascii="Times New Roman" w:eastAsia="Times New Roman" w:hAnsi="Times New Roman" w:cs="Times New Roman" w:hint="default"/>
        <w:color w:val="231F20"/>
        <w:w w:val="127"/>
        <w:sz w:val="20"/>
        <w:szCs w:val="20"/>
        <w:lang w:val="ru-RU" w:eastAsia="en-US" w:bidi="ar-SA"/>
      </w:rPr>
    </w:lvl>
    <w:lvl w:ilvl="1" w:tplc="3D740732">
      <w:numFmt w:val="bullet"/>
      <w:lvlText w:val="•"/>
      <w:lvlJc w:val="left"/>
      <w:pPr>
        <w:ind w:left="810" w:hanging="263"/>
      </w:pPr>
      <w:rPr>
        <w:rFonts w:hint="default"/>
        <w:lang w:val="ru-RU" w:eastAsia="en-US" w:bidi="ar-SA"/>
      </w:rPr>
    </w:lvl>
    <w:lvl w:ilvl="2" w:tplc="7F38092C">
      <w:numFmt w:val="bullet"/>
      <w:lvlText w:val="•"/>
      <w:lvlJc w:val="left"/>
      <w:pPr>
        <w:ind w:left="1460" w:hanging="263"/>
      </w:pPr>
      <w:rPr>
        <w:rFonts w:hint="default"/>
        <w:lang w:val="ru-RU" w:eastAsia="en-US" w:bidi="ar-SA"/>
      </w:rPr>
    </w:lvl>
    <w:lvl w:ilvl="3" w:tplc="32AA231C">
      <w:numFmt w:val="bullet"/>
      <w:lvlText w:val="•"/>
      <w:lvlJc w:val="left"/>
      <w:pPr>
        <w:ind w:left="2111" w:hanging="263"/>
      </w:pPr>
      <w:rPr>
        <w:rFonts w:hint="default"/>
        <w:lang w:val="ru-RU" w:eastAsia="en-US" w:bidi="ar-SA"/>
      </w:rPr>
    </w:lvl>
    <w:lvl w:ilvl="4" w:tplc="5830C160">
      <w:numFmt w:val="bullet"/>
      <w:lvlText w:val="•"/>
      <w:lvlJc w:val="left"/>
      <w:pPr>
        <w:ind w:left="2761" w:hanging="263"/>
      </w:pPr>
      <w:rPr>
        <w:rFonts w:hint="default"/>
        <w:lang w:val="ru-RU" w:eastAsia="en-US" w:bidi="ar-SA"/>
      </w:rPr>
    </w:lvl>
    <w:lvl w:ilvl="5" w:tplc="2BD0495E">
      <w:numFmt w:val="bullet"/>
      <w:lvlText w:val="•"/>
      <w:lvlJc w:val="left"/>
      <w:pPr>
        <w:ind w:left="3411" w:hanging="263"/>
      </w:pPr>
      <w:rPr>
        <w:rFonts w:hint="default"/>
        <w:lang w:val="ru-RU" w:eastAsia="en-US" w:bidi="ar-SA"/>
      </w:rPr>
    </w:lvl>
    <w:lvl w:ilvl="6" w:tplc="FAAA16FA">
      <w:numFmt w:val="bullet"/>
      <w:lvlText w:val="•"/>
      <w:lvlJc w:val="left"/>
      <w:pPr>
        <w:ind w:left="4062" w:hanging="263"/>
      </w:pPr>
      <w:rPr>
        <w:rFonts w:hint="default"/>
        <w:lang w:val="ru-RU" w:eastAsia="en-US" w:bidi="ar-SA"/>
      </w:rPr>
    </w:lvl>
    <w:lvl w:ilvl="7" w:tplc="BEA67A26">
      <w:numFmt w:val="bullet"/>
      <w:lvlText w:val="•"/>
      <w:lvlJc w:val="left"/>
      <w:pPr>
        <w:ind w:left="4712" w:hanging="263"/>
      </w:pPr>
      <w:rPr>
        <w:rFonts w:hint="default"/>
        <w:lang w:val="ru-RU" w:eastAsia="en-US" w:bidi="ar-SA"/>
      </w:rPr>
    </w:lvl>
    <w:lvl w:ilvl="8" w:tplc="A2B0A2E4">
      <w:numFmt w:val="bullet"/>
      <w:lvlText w:val="•"/>
      <w:lvlJc w:val="left"/>
      <w:pPr>
        <w:ind w:left="5362" w:hanging="263"/>
      </w:pPr>
      <w:rPr>
        <w:rFonts w:hint="default"/>
        <w:lang w:val="ru-RU" w:eastAsia="en-US" w:bidi="ar-SA"/>
      </w:rPr>
    </w:lvl>
  </w:abstractNum>
  <w:abstractNum w:abstractNumId="53">
    <w:nsid w:val="233F6908"/>
    <w:multiLevelType w:val="hybridMultilevel"/>
    <w:tmpl w:val="6A9C4688"/>
    <w:lvl w:ilvl="0" w:tplc="2FEE4A2A">
      <w:start w:val="1"/>
      <w:numFmt w:val="decimal"/>
      <w:lvlText w:val="%1."/>
      <w:lvlJc w:val="left"/>
      <w:pPr>
        <w:ind w:left="157" w:hanging="263"/>
      </w:pPr>
      <w:rPr>
        <w:rFonts w:ascii="Times New Roman" w:eastAsia="Times New Roman" w:hAnsi="Times New Roman" w:cs="Times New Roman" w:hint="default"/>
        <w:color w:val="231F20"/>
        <w:w w:val="127"/>
        <w:sz w:val="20"/>
        <w:szCs w:val="20"/>
        <w:lang w:val="ru-RU" w:eastAsia="en-US" w:bidi="ar-SA"/>
      </w:rPr>
    </w:lvl>
    <w:lvl w:ilvl="1" w:tplc="C406A8E6">
      <w:numFmt w:val="bullet"/>
      <w:lvlText w:val="•"/>
      <w:lvlJc w:val="left"/>
      <w:pPr>
        <w:ind w:left="810" w:hanging="263"/>
      </w:pPr>
      <w:rPr>
        <w:rFonts w:hint="default"/>
        <w:lang w:val="ru-RU" w:eastAsia="en-US" w:bidi="ar-SA"/>
      </w:rPr>
    </w:lvl>
    <w:lvl w:ilvl="2" w:tplc="1F7892D0">
      <w:numFmt w:val="bullet"/>
      <w:lvlText w:val="•"/>
      <w:lvlJc w:val="left"/>
      <w:pPr>
        <w:ind w:left="1460" w:hanging="263"/>
      </w:pPr>
      <w:rPr>
        <w:rFonts w:hint="default"/>
        <w:lang w:val="ru-RU" w:eastAsia="en-US" w:bidi="ar-SA"/>
      </w:rPr>
    </w:lvl>
    <w:lvl w:ilvl="3" w:tplc="CFC0A3CA">
      <w:numFmt w:val="bullet"/>
      <w:lvlText w:val="•"/>
      <w:lvlJc w:val="left"/>
      <w:pPr>
        <w:ind w:left="2111" w:hanging="263"/>
      </w:pPr>
      <w:rPr>
        <w:rFonts w:hint="default"/>
        <w:lang w:val="ru-RU" w:eastAsia="en-US" w:bidi="ar-SA"/>
      </w:rPr>
    </w:lvl>
    <w:lvl w:ilvl="4" w:tplc="12DCD48E">
      <w:numFmt w:val="bullet"/>
      <w:lvlText w:val="•"/>
      <w:lvlJc w:val="left"/>
      <w:pPr>
        <w:ind w:left="2761" w:hanging="263"/>
      </w:pPr>
      <w:rPr>
        <w:rFonts w:hint="default"/>
        <w:lang w:val="ru-RU" w:eastAsia="en-US" w:bidi="ar-SA"/>
      </w:rPr>
    </w:lvl>
    <w:lvl w:ilvl="5" w:tplc="C256EF4A">
      <w:numFmt w:val="bullet"/>
      <w:lvlText w:val="•"/>
      <w:lvlJc w:val="left"/>
      <w:pPr>
        <w:ind w:left="3411" w:hanging="263"/>
      </w:pPr>
      <w:rPr>
        <w:rFonts w:hint="default"/>
        <w:lang w:val="ru-RU" w:eastAsia="en-US" w:bidi="ar-SA"/>
      </w:rPr>
    </w:lvl>
    <w:lvl w:ilvl="6" w:tplc="8DEE683E">
      <w:numFmt w:val="bullet"/>
      <w:lvlText w:val="•"/>
      <w:lvlJc w:val="left"/>
      <w:pPr>
        <w:ind w:left="4062" w:hanging="263"/>
      </w:pPr>
      <w:rPr>
        <w:rFonts w:hint="default"/>
        <w:lang w:val="ru-RU" w:eastAsia="en-US" w:bidi="ar-SA"/>
      </w:rPr>
    </w:lvl>
    <w:lvl w:ilvl="7" w:tplc="A1B2A1C2">
      <w:numFmt w:val="bullet"/>
      <w:lvlText w:val="•"/>
      <w:lvlJc w:val="left"/>
      <w:pPr>
        <w:ind w:left="4712" w:hanging="263"/>
      </w:pPr>
      <w:rPr>
        <w:rFonts w:hint="default"/>
        <w:lang w:val="ru-RU" w:eastAsia="en-US" w:bidi="ar-SA"/>
      </w:rPr>
    </w:lvl>
    <w:lvl w:ilvl="8" w:tplc="3354ACB8">
      <w:numFmt w:val="bullet"/>
      <w:lvlText w:val="•"/>
      <w:lvlJc w:val="left"/>
      <w:pPr>
        <w:ind w:left="5362" w:hanging="263"/>
      </w:pPr>
      <w:rPr>
        <w:rFonts w:hint="default"/>
        <w:lang w:val="ru-RU" w:eastAsia="en-US" w:bidi="ar-SA"/>
      </w:rPr>
    </w:lvl>
  </w:abstractNum>
  <w:abstractNum w:abstractNumId="54">
    <w:nsid w:val="24FC1643"/>
    <w:multiLevelType w:val="hybridMultilevel"/>
    <w:tmpl w:val="97620A88"/>
    <w:lvl w:ilvl="0" w:tplc="F626A6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252A0026"/>
    <w:multiLevelType w:val="hybridMultilevel"/>
    <w:tmpl w:val="B23AE034"/>
    <w:lvl w:ilvl="0" w:tplc="D6E0C692">
      <w:start w:val="5"/>
      <w:numFmt w:val="decimal"/>
      <w:lvlText w:val="%1"/>
      <w:lvlJc w:val="left"/>
      <w:pPr>
        <w:ind w:left="325" w:hanging="168"/>
      </w:pPr>
      <w:rPr>
        <w:rFonts w:ascii="Verdana" w:eastAsia="Verdana" w:hAnsi="Verdana" w:cs="Verdana" w:hint="default"/>
        <w:color w:val="231F20"/>
        <w:w w:val="81"/>
        <w:sz w:val="22"/>
        <w:szCs w:val="22"/>
        <w:lang w:val="ru-RU" w:eastAsia="en-US" w:bidi="ar-SA"/>
      </w:rPr>
    </w:lvl>
    <w:lvl w:ilvl="1" w:tplc="638EC11C">
      <w:numFmt w:val="bullet"/>
      <w:lvlText w:val="•"/>
      <w:lvlJc w:val="left"/>
      <w:pPr>
        <w:ind w:left="954" w:hanging="168"/>
      </w:pPr>
      <w:rPr>
        <w:rFonts w:hint="default"/>
        <w:lang w:val="ru-RU" w:eastAsia="en-US" w:bidi="ar-SA"/>
      </w:rPr>
    </w:lvl>
    <w:lvl w:ilvl="2" w:tplc="E46A58E2">
      <w:numFmt w:val="bullet"/>
      <w:lvlText w:val="•"/>
      <w:lvlJc w:val="left"/>
      <w:pPr>
        <w:ind w:left="1588" w:hanging="168"/>
      </w:pPr>
      <w:rPr>
        <w:rFonts w:hint="default"/>
        <w:lang w:val="ru-RU" w:eastAsia="en-US" w:bidi="ar-SA"/>
      </w:rPr>
    </w:lvl>
    <w:lvl w:ilvl="3" w:tplc="4636112A">
      <w:numFmt w:val="bullet"/>
      <w:lvlText w:val="•"/>
      <w:lvlJc w:val="left"/>
      <w:pPr>
        <w:ind w:left="2223" w:hanging="168"/>
      </w:pPr>
      <w:rPr>
        <w:rFonts w:hint="default"/>
        <w:lang w:val="ru-RU" w:eastAsia="en-US" w:bidi="ar-SA"/>
      </w:rPr>
    </w:lvl>
    <w:lvl w:ilvl="4" w:tplc="E22C5088">
      <w:numFmt w:val="bullet"/>
      <w:lvlText w:val="•"/>
      <w:lvlJc w:val="left"/>
      <w:pPr>
        <w:ind w:left="2857" w:hanging="168"/>
      </w:pPr>
      <w:rPr>
        <w:rFonts w:hint="default"/>
        <w:lang w:val="ru-RU" w:eastAsia="en-US" w:bidi="ar-SA"/>
      </w:rPr>
    </w:lvl>
    <w:lvl w:ilvl="5" w:tplc="DE26FB64">
      <w:numFmt w:val="bullet"/>
      <w:lvlText w:val="•"/>
      <w:lvlJc w:val="left"/>
      <w:pPr>
        <w:ind w:left="3491" w:hanging="168"/>
      </w:pPr>
      <w:rPr>
        <w:rFonts w:hint="default"/>
        <w:lang w:val="ru-RU" w:eastAsia="en-US" w:bidi="ar-SA"/>
      </w:rPr>
    </w:lvl>
    <w:lvl w:ilvl="6" w:tplc="D77671E0">
      <w:numFmt w:val="bullet"/>
      <w:lvlText w:val="•"/>
      <w:lvlJc w:val="left"/>
      <w:pPr>
        <w:ind w:left="4126" w:hanging="168"/>
      </w:pPr>
      <w:rPr>
        <w:rFonts w:hint="default"/>
        <w:lang w:val="ru-RU" w:eastAsia="en-US" w:bidi="ar-SA"/>
      </w:rPr>
    </w:lvl>
    <w:lvl w:ilvl="7" w:tplc="31920B0E">
      <w:numFmt w:val="bullet"/>
      <w:lvlText w:val="•"/>
      <w:lvlJc w:val="left"/>
      <w:pPr>
        <w:ind w:left="4760" w:hanging="168"/>
      </w:pPr>
      <w:rPr>
        <w:rFonts w:hint="default"/>
        <w:lang w:val="ru-RU" w:eastAsia="en-US" w:bidi="ar-SA"/>
      </w:rPr>
    </w:lvl>
    <w:lvl w:ilvl="8" w:tplc="6374E1D6">
      <w:numFmt w:val="bullet"/>
      <w:lvlText w:val="•"/>
      <w:lvlJc w:val="left"/>
      <w:pPr>
        <w:ind w:left="5394" w:hanging="168"/>
      </w:pPr>
      <w:rPr>
        <w:rFonts w:hint="default"/>
        <w:lang w:val="ru-RU" w:eastAsia="en-US" w:bidi="ar-SA"/>
      </w:rPr>
    </w:lvl>
  </w:abstractNum>
  <w:abstractNum w:abstractNumId="56">
    <w:nsid w:val="26762570"/>
    <w:multiLevelType w:val="hybridMultilevel"/>
    <w:tmpl w:val="EC46CAD8"/>
    <w:lvl w:ilvl="0" w:tplc="76F87AEA">
      <w:start w:val="1"/>
      <w:numFmt w:val="decimal"/>
      <w:lvlText w:val="%1."/>
      <w:lvlJc w:val="left"/>
      <w:pPr>
        <w:ind w:left="157" w:hanging="263"/>
      </w:pPr>
      <w:rPr>
        <w:rFonts w:ascii="Times New Roman" w:eastAsia="Times New Roman" w:hAnsi="Times New Roman" w:cs="Times New Roman" w:hint="default"/>
        <w:color w:val="231F20"/>
        <w:w w:val="127"/>
        <w:sz w:val="20"/>
        <w:szCs w:val="20"/>
        <w:lang w:val="ru-RU" w:eastAsia="en-US" w:bidi="ar-SA"/>
      </w:rPr>
    </w:lvl>
    <w:lvl w:ilvl="1" w:tplc="C0889DBA">
      <w:numFmt w:val="bullet"/>
      <w:lvlText w:val="•"/>
      <w:lvlJc w:val="left"/>
      <w:pPr>
        <w:ind w:left="810" w:hanging="263"/>
      </w:pPr>
      <w:rPr>
        <w:rFonts w:hint="default"/>
        <w:lang w:val="ru-RU" w:eastAsia="en-US" w:bidi="ar-SA"/>
      </w:rPr>
    </w:lvl>
    <w:lvl w:ilvl="2" w:tplc="8AE633F2">
      <w:numFmt w:val="bullet"/>
      <w:lvlText w:val="•"/>
      <w:lvlJc w:val="left"/>
      <w:pPr>
        <w:ind w:left="1460" w:hanging="263"/>
      </w:pPr>
      <w:rPr>
        <w:rFonts w:hint="default"/>
        <w:lang w:val="ru-RU" w:eastAsia="en-US" w:bidi="ar-SA"/>
      </w:rPr>
    </w:lvl>
    <w:lvl w:ilvl="3" w:tplc="3264AB14">
      <w:numFmt w:val="bullet"/>
      <w:lvlText w:val="•"/>
      <w:lvlJc w:val="left"/>
      <w:pPr>
        <w:ind w:left="2111" w:hanging="263"/>
      </w:pPr>
      <w:rPr>
        <w:rFonts w:hint="default"/>
        <w:lang w:val="ru-RU" w:eastAsia="en-US" w:bidi="ar-SA"/>
      </w:rPr>
    </w:lvl>
    <w:lvl w:ilvl="4" w:tplc="91FACD88">
      <w:numFmt w:val="bullet"/>
      <w:lvlText w:val="•"/>
      <w:lvlJc w:val="left"/>
      <w:pPr>
        <w:ind w:left="2761" w:hanging="263"/>
      </w:pPr>
      <w:rPr>
        <w:rFonts w:hint="default"/>
        <w:lang w:val="ru-RU" w:eastAsia="en-US" w:bidi="ar-SA"/>
      </w:rPr>
    </w:lvl>
    <w:lvl w:ilvl="5" w:tplc="4EE294DA">
      <w:numFmt w:val="bullet"/>
      <w:lvlText w:val="•"/>
      <w:lvlJc w:val="left"/>
      <w:pPr>
        <w:ind w:left="3411" w:hanging="263"/>
      </w:pPr>
      <w:rPr>
        <w:rFonts w:hint="default"/>
        <w:lang w:val="ru-RU" w:eastAsia="en-US" w:bidi="ar-SA"/>
      </w:rPr>
    </w:lvl>
    <w:lvl w:ilvl="6" w:tplc="F65CF38E">
      <w:numFmt w:val="bullet"/>
      <w:lvlText w:val="•"/>
      <w:lvlJc w:val="left"/>
      <w:pPr>
        <w:ind w:left="4062" w:hanging="263"/>
      </w:pPr>
      <w:rPr>
        <w:rFonts w:hint="default"/>
        <w:lang w:val="ru-RU" w:eastAsia="en-US" w:bidi="ar-SA"/>
      </w:rPr>
    </w:lvl>
    <w:lvl w:ilvl="7" w:tplc="4F92F82C">
      <w:numFmt w:val="bullet"/>
      <w:lvlText w:val="•"/>
      <w:lvlJc w:val="left"/>
      <w:pPr>
        <w:ind w:left="4712" w:hanging="263"/>
      </w:pPr>
      <w:rPr>
        <w:rFonts w:hint="default"/>
        <w:lang w:val="ru-RU" w:eastAsia="en-US" w:bidi="ar-SA"/>
      </w:rPr>
    </w:lvl>
    <w:lvl w:ilvl="8" w:tplc="5DAC076E">
      <w:numFmt w:val="bullet"/>
      <w:lvlText w:val="•"/>
      <w:lvlJc w:val="left"/>
      <w:pPr>
        <w:ind w:left="5362" w:hanging="263"/>
      </w:pPr>
      <w:rPr>
        <w:rFonts w:hint="default"/>
        <w:lang w:val="ru-RU" w:eastAsia="en-US" w:bidi="ar-SA"/>
      </w:rPr>
    </w:lvl>
  </w:abstractNum>
  <w:abstractNum w:abstractNumId="57">
    <w:nsid w:val="275C25F7"/>
    <w:multiLevelType w:val="hybridMultilevel"/>
    <w:tmpl w:val="7EAE5796"/>
    <w:lvl w:ilvl="0" w:tplc="F626A6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278C5385"/>
    <w:multiLevelType w:val="hybridMultilevel"/>
    <w:tmpl w:val="D97ABB2E"/>
    <w:lvl w:ilvl="0" w:tplc="79B22690">
      <w:start w:val="1"/>
      <w:numFmt w:val="decimal"/>
      <w:lvlText w:val="%1."/>
      <w:lvlJc w:val="left"/>
      <w:pPr>
        <w:ind w:left="553" w:hanging="248"/>
      </w:pPr>
      <w:rPr>
        <w:rFonts w:ascii="Times New Roman" w:eastAsia="Times New Roman" w:hAnsi="Times New Roman" w:cs="Times New Roman" w:hint="default"/>
        <w:color w:val="231F20"/>
        <w:w w:val="127"/>
        <w:sz w:val="20"/>
        <w:szCs w:val="20"/>
        <w:lang w:val="ru-RU" w:eastAsia="en-US" w:bidi="ar-SA"/>
      </w:rPr>
    </w:lvl>
    <w:lvl w:ilvl="1" w:tplc="DA7C65B0">
      <w:numFmt w:val="bullet"/>
      <w:lvlText w:val="•"/>
      <w:lvlJc w:val="left"/>
      <w:pPr>
        <w:ind w:left="1170" w:hanging="248"/>
      </w:pPr>
      <w:rPr>
        <w:rFonts w:hint="default"/>
        <w:lang w:val="ru-RU" w:eastAsia="en-US" w:bidi="ar-SA"/>
      </w:rPr>
    </w:lvl>
    <w:lvl w:ilvl="2" w:tplc="A85EB486">
      <w:numFmt w:val="bullet"/>
      <w:lvlText w:val="•"/>
      <w:lvlJc w:val="left"/>
      <w:pPr>
        <w:ind w:left="1780" w:hanging="248"/>
      </w:pPr>
      <w:rPr>
        <w:rFonts w:hint="default"/>
        <w:lang w:val="ru-RU" w:eastAsia="en-US" w:bidi="ar-SA"/>
      </w:rPr>
    </w:lvl>
    <w:lvl w:ilvl="3" w:tplc="21A896DC">
      <w:numFmt w:val="bullet"/>
      <w:lvlText w:val="•"/>
      <w:lvlJc w:val="left"/>
      <w:pPr>
        <w:ind w:left="2391" w:hanging="248"/>
      </w:pPr>
      <w:rPr>
        <w:rFonts w:hint="default"/>
        <w:lang w:val="ru-RU" w:eastAsia="en-US" w:bidi="ar-SA"/>
      </w:rPr>
    </w:lvl>
    <w:lvl w:ilvl="4" w:tplc="D9CA928A">
      <w:numFmt w:val="bullet"/>
      <w:lvlText w:val="•"/>
      <w:lvlJc w:val="left"/>
      <w:pPr>
        <w:ind w:left="3001" w:hanging="248"/>
      </w:pPr>
      <w:rPr>
        <w:rFonts w:hint="default"/>
        <w:lang w:val="ru-RU" w:eastAsia="en-US" w:bidi="ar-SA"/>
      </w:rPr>
    </w:lvl>
    <w:lvl w:ilvl="5" w:tplc="4DD8CABA">
      <w:numFmt w:val="bullet"/>
      <w:lvlText w:val="•"/>
      <w:lvlJc w:val="left"/>
      <w:pPr>
        <w:ind w:left="3611" w:hanging="248"/>
      </w:pPr>
      <w:rPr>
        <w:rFonts w:hint="default"/>
        <w:lang w:val="ru-RU" w:eastAsia="en-US" w:bidi="ar-SA"/>
      </w:rPr>
    </w:lvl>
    <w:lvl w:ilvl="6" w:tplc="C4E04144">
      <w:numFmt w:val="bullet"/>
      <w:lvlText w:val="•"/>
      <w:lvlJc w:val="left"/>
      <w:pPr>
        <w:ind w:left="4222" w:hanging="248"/>
      </w:pPr>
      <w:rPr>
        <w:rFonts w:hint="default"/>
        <w:lang w:val="ru-RU" w:eastAsia="en-US" w:bidi="ar-SA"/>
      </w:rPr>
    </w:lvl>
    <w:lvl w:ilvl="7" w:tplc="511276E6">
      <w:numFmt w:val="bullet"/>
      <w:lvlText w:val="•"/>
      <w:lvlJc w:val="left"/>
      <w:pPr>
        <w:ind w:left="4832" w:hanging="248"/>
      </w:pPr>
      <w:rPr>
        <w:rFonts w:hint="default"/>
        <w:lang w:val="ru-RU" w:eastAsia="en-US" w:bidi="ar-SA"/>
      </w:rPr>
    </w:lvl>
    <w:lvl w:ilvl="8" w:tplc="C6CC1D6C">
      <w:numFmt w:val="bullet"/>
      <w:lvlText w:val="•"/>
      <w:lvlJc w:val="left"/>
      <w:pPr>
        <w:ind w:left="5442" w:hanging="248"/>
      </w:pPr>
      <w:rPr>
        <w:rFonts w:hint="default"/>
        <w:lang w:val="ru-RU" w:eastAsia="en-US" w:bidi="ar-SA"/>
      </w:rPr>
    </w:lvl>
  </w:abstractNum>
  <w:abstractNum w:abstractNumId="59">
    <w:nsid w:val="2910088C"/>
    <w:multiLevelType w:val="hybridMultilevel"/>
    <w:tmpl w:val="2210309C"/>
    <w:lvl w:ilvl="0" w:tplc="43CA0924">
      <w:start w:val="1"/>
      <w:numFmt w:val="decimal"/>
      <w:lvlText w:val="%1."/>
      <w:lvlJc w:val="left"/>
      <w:pPr>
        <w:ind w:left="157" w:hanging="264"/>
        <w:jc w:val="right"/>
      </w:pPr>
      <w:rPr>
        <w:rFonts w:hint="default"/>
        <w:w w:val="113"/>
        <w:lang w:val="ru-RU" w:eastAsia="en-US" w:bidi="ar-SA"/>
      </w:rPr>
    </w:lvl>
    <w:lvl w:ilvl="1" w:tplc="FBC8D4F0">
      <w:numFmt w:val="bullet"/>
      <w:lvlText w:val="•"/>
      <w:lvlJc w:val="left"/>
      <w:pPr>
        <w:ind w:left="810" w:hanging="264"/>
      </w:pPr>
      <w:rPr>
        <w:rFonts w:hint="default"/>
        <w:lang w:val="ru-RU" w:eastAsia="en-US" w:bidi="ar-SA"/>
      </w:rPr>
    </w:lvl>
    <w:lvl w:ilvl="2" w:tplc="B6CC2D3E">
      <w:numFmt w:val="bullet"/>
      <w:lvlText w:val="•"/>
      <w:lvlJc w:val="left"/>
      <w:pPr>
        <w:ind w:left="1460" w:hanging="264"/>
      </w:pPr>
      <w:rPr>
        <w:rFonts w:hint="default"/>
        <w:lang w:val="ru-RU" w:eastAsia="en-US" w:bidi="ar-SA"/>
      </w:rPr>
    </w:lvl>
    <w:lvl w:ilvl="3" w:tplc="24E23EDE">
      <w:numFmt w:val="bullet"/>
      <w:lvlText w:val="•"/>
      <w:lvlJc w:val="left"/>
      <w:pPr>
        <w:ind w:left="2111" w:hanging="264"/>
      </w:pPr>
      <w:rPr>
        <w:rFonts w:hint="default"/>
        <w:lang w:val="ru-RU" w:eastAsia="en-US" w:bidi="ar-SA"/>
      </w:rPr>
    </w:lvl>
    <w:lvl w:ilvl="4" w:tplc="41329846">
      <w:numFmt w:val="bullet"/>
      <w:lvlText w:val="•"/>
      <w:lvlJc w:val="left"/>
      <w:pPr>
        <w:ind w:left="2761" w:hanging="264"/>
      </w:pPr>
      <w:rPr>
        <w:rFonts w:hint="default"/>
        <w:lang w:val="ru-RU" w:eastAsia="en-US" w:bidi="ar-SA"/>
      </w:rPr>
    </w:lvl>
    <w:lvl w:ilvl="5" w:tplc="4DBC7E7A">
      <w:numFmt w:val="bullet"/>
      <w:lvlText w:val="•"/>
      <w:lvlJc w:val="left"/>
      <w:pPr>
        <w:ind w:left="3411" w:hanging="264"/>
      </w:pPr>
      <w:rPr>
        <w:rFonts w:hint="default"/>
        <w:lang w:val="ru-RU" w:eastAsia="en-US" w:bidi="ar-SA"/>
      </w:rPr>
    </w:lvl>
    <w:lvl w:ilvl="6" w:tplc="82C2C50E">
      <w:numFmt w:val="bullet"/>
      <w:lvlText w:val="•"/>
      <w:lvlJc w:val="left"/>
      <w:pPr>
        <w:ind w:left="4062" w:hanging="264"/>
      </w:pPr>
      <w:rPr>
        <w:rFonts w:hint="default"/>
        <w:lang w:val="ru-RU" w:eastAsia="en-US" w:bidi="ar-SA"/>
      </w:rPr>
    </w:lvl>
    <w:lvl w:ilvl="7" w:tplc="254AF2DA">
      <w:numFmt w:val="bullet"/>
      <w:lvlText w:val="•"/>
      <w:lvlJc w:val="left"/>
      <w:pPr>
        <w:ind w:left="4712" w:hanging="264"/>
      </w:pPr>
      <w:rPr>
        <w:rFonts w:hint="default"/>
        <w:lang w:val="ru-RU" w:eastAsia="en-US" w:bidi="ar-SA"/>
      </w:rPr>
    </w:lvl>
    <w:lvl w:ilvl="8" w:tplc="2ACE7F84">
      <w:numFmt w:val="bullet"/>
      <w:lvlText w:val="•"/>
      <w:lvlJc w:val="left"/>
      <w:pPr>
        <w:ind w:left="5362" w:hanging="264"/>
      </w:pPr>
      <w:rPr>
        <w:rFonts w:hint="default"/>
        <w:lang w:val="ru-RU" w:eastAsia="en-US" w:bidi="ar-SA"/>
      </w:rPr>
    </w:lvl>
  </w:abstractNum>
  <w:abstractNum w:abstractNumId="60">
    <w:nsid w:val="291D7592"/>
    <w:multiLevelType w:val="hybridMultilevel"/>
    <w:tmpl w:val="4B6CFC8C"/>
    <w:lvl w:ilvl="0" w:tplc="4D0A079E">
      <w:start w:val="1"/>
      <w:numFmt w:val="decimal"/>
      <w:lvlText w:val="%1."/>
      <w:lvlJc w:val="left"/>
      <w:pPr>
        <w:ind w:left="157" w:hanging="263"/>
      </w:pPr>
      <w:rPr>
        <w:rFonts w:ascii="Times New Roman" w:eastAsia="Times New Roman" w:hAnsi="Times New Roman" w:cs="Times New Roman" w:hint="default"/>
        <w:color w:val="231F20"/>
        <w:w w:val="127"/>
        <w:sz w:val="20"/>
        <w:szCs w:val="20"/>
        <w:lang w:val="ru-RU" w:eastAsia="en-US" w:bidi="ar-SA"/>
      </w:rPr>
    </w:lvl>
    <w:lvl w:ilvl="1" w:tplc="8FBED912">
      <w:numFmt w:val="bullet"/>
      <w:lvlText w:val="•"/>
      <w:lvlJc w:val="left"/>
      <w:pPr>
        <w:ind w:left="810" w:hanging="263"/>
      </w:pPr>
      <w:rPr>
        <w:rFonts w:hint="default"/>
        <w:lang w:val="ru-RU" w:eastAsia="en-US" w:bidi="ar-SA"/>
      </w:rPr>
    </w:lvl>
    <w:lvl w:ilvl="2" w:tplc="28687D00">
      <w:numFmt w:val="bullet"/>
      <w:lvlText w:val="•"/>
      <w:lvlJc w:val="left"/>
      <w:pPr>
        <w:ind w:left="1460" w:hanging="263"/>
      </w:pPr>
      <w:rPr>
        <w:rFonts w:hint="default"/>
        <w:lang w:val="ru-RU" w:eastAsia="en-US" w:bidi="ar-SA"/>
      </w:rPr>
    </w:lvl>
    <w:lvl w:ilvl="3" w:tplc="F4505FEA">
      <w:numFmt w:val="bullet"/>
      <w:lvlText w:val="•"/>
      <w:lvlJc w:val="left"/>
      <w:pPr>
        <w:ind w:left="2111" w:hanging="263"/>
      </w:pPr>
      <w:rPr>
        <w:rFonts w:hint="default"/>
        <w:lang w:val="ru-RU" w:eastAsia="en-US" w:bidi="ar-SA"/>
      </w:rPr>
    </w:lvl>
    <w:lvl w:ilvl="4" w:tplc="022A50DA">
      <w:numFmt w:val="bullet"/>
      <w:lvlText w:val="•"/>
      <w:lvlJc w:val="left"/>
      <w:pPr>
        <w:ind w:left="2761" w:hanging="263"/>
      </w:pPr>
      <w:rPr>
        <w:rFonts w:hint="default"/>
        <w:lang w:val="ru-RU" w:eastAsia="en-US" w:bidi="ar-SA"/>
      </w:rPr>
    </w:lvl>
    <w:lvl w:ilvl="5" w:tplc="0D2485EA">
      <w:numFmt w:val="bullet"/>
      <w:lvlText w:val="•"/>
      <w:lvlJc w:val="left"/>
      <w:pPr>
        <w:ind w:left="3411" w:hanging="263"/>
      </w:pPr>
      <w:rPr>
        <w:rFonts w:hint="default"/>
        <w:lang w:val="ru-RU" w:eastAsia="en-US" w:bidi="ar-SA"/>
      </w:rPr>
    </w:lvl>
    <w:lvl w:ilvl="6" w:tplc="EBDA8B80">
      <w:numFmt w:val="bullet"/>
      <w:lvlText w:val="•"/>
      <w:lvlJc w:val="left"/>
      <w:pPr>
        <w:ind w:left="4062" w:hanging="263"/>
      </w:pPr>
      <w:rPr>
        <w:rFonts w:hint="default"/>
        <w:lang w:val="ru-RU" w:eastAsia="en-US" w:bidi="ar-SA"/>
      </w:rPr>
    </w:lvl>
    <w:lvl w:ilvl="7" w:tplc="2034C312">
      <w:numFmt w:val="bullet"/>
      <w:lvlText w:val="•"/>
      <w:lvlJc w:val="left"/>
      <w:pPr>
        <w:ind w:left="4712" w:hanging="263"/>
      </w:pPr>
      <w:rPr>
        <w:rFonts w:hint="default"/>
        <w:lang w:val="ru-RU" w:eastAsia="en-US" w:bidi="ar-SA"/>
      </w:rPr>
    </w:lvl>
    <w:lvl w:ilvl="8" w:tplc="FD0C6382">
      <w:numFmt w:val="bullet"/>
      <w:lvlText w:val="•"/>
      <w:lvlJc w:val="left"/>
      <w:pPr>
        <w:ind w:left="5362" w:hanging="263"/>
      </w:pPr>
      <w:rPr>
        <w:rFonts w:hint="default"/>
        <w:lang w:val="ru-RU" w:eastAsia="en-US" w:bidi="ar-SA"/>
      </w:rPr>
    </w:lvl>
  </w:abstractNum>
  <w:abstractNum w:abstractNumId="61">
    <w:nsid w:val="2A1B77E5"/>
    <w:multiLevelType w:val="hybridMultilevel"/>
    <w:tmpl w:val="AF9CA9DA"/>
    <w:lvl w:ilvl="0" w:tplc="178824AE">
      <w:start w:val="3"/>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2">
    <w:nsid w:val="2A3271E4"/>
    <w:multiLevelType w:val="hybridMultilevel"/>
    <w:tmpl w:val="EBFCC286"/>
    <w:lvl w:ilvl="0" w:tplc="F626A6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2A80293D"/>
    <w:multiLevelType w:val="hybridMultilevel"/>
    <w:tmpl w:val="6B2E349E"/>
    <w:lvl w:ilvl="0" w:tplc="EAEC08DA">
      <w:start w:val="1"/>
      <w:numFmt w:val="decimal"/>
      <w:lvlText w:val="%1."/>
      <w:lvlJc w:val="left"/>
      <w:pPr>
        <w:ind w:left="157" w:hanging="266"/>
      </w:pPr>
      <w:rPr>
        <w:rFonts w:ascii="Times New Roman" w:eastAsia="Times New Roman" w:hAnsi="Times New Roman" w:cs="Times New Roman" w:hint="default"/>
        <w:color w:val="231F20"/>
        <w:spacing w:val="0"/>
        <w:w w:val="127"/>
        <w:sz w:val="20"/>
        <w:szCs w:val="20"/>
        <w:lang w:val="ru-RU" w:eastAsia="en-US" w:bidi="ar-SA"/>
      </w:rPr>
    </w:lvl>
    <w:lvl w:ilvl="1" w:tplc="DB887AE2">
      <w:numFmt w:val="bullet"/>
      <w:lvlText w:val="•"/>
      <w:lvlJc w:val="left"/>
      <w:pPr>
        <w:ind w:left="810" w:hanging="266"/>
      </w:pPr>
      <w:rPr>
        <w:rFonts w:hint="default"/>
        <w:lang w:val="ru-RU" w:eastAsia="en-US" w:bidi="ar-SA"/>
      </w:rPr>
    </w:lvl>
    <w:lvl w:ilvl="2" w:tplc="9F1A14F0">
      <w:numFmt w:val="bullet"/>
      <w:lvlText w:val="•"/>
      <w:lvlJc w:val="left"/>
      <w:pPr>
        <w:ind w:left="1460" w:hanging="266"/>
      </w:pPr>
      <w:rPr>
        <w:rFonts w:hint="default"/>
        <w:lang w:val="ru-RU" w:eastAsia="en-US" w:bidi="ar-SA"/>
      </w:rPr>
    </w:lvl>
    <w:lvl w:ilvl="3" w:tplc="BB58B08C">
      <w:numFmt w:val="bullet"/>
      <w:lvlText w:val="•"/>
      <w:lvlJc w:val="left"/>
      <w:pPr>
        <w:ind w:left="2111" w:hanging="266"/>
      </w:pPr>
      <w:rPr>
        <w:rFonts w:hint="default"/>
        <w:lang w:val="ru-RU" w:eastAsia="en-US" w:bidi="ar-SA"/>
      </w:rPr>
    </w:lvl>
    <w:lvl w:ilvl="4" w:tplc="9B582C68">
      <w:numFmt w:val="bullet"/>
      <w:lvlText w:val="•"/>
      <w:lvlJc w:val="left"/>
      <w:pPr>
        <w:ind w:left="2761" w:hanging="266"/>
      </w:pPr>
      <w:rPr>
        <w:rFonts w:hint="default"/>
        <w:lang w:val="ru-RU" w:eastAsia="en-US" w:bidi="ar-SA"/>
      </w:rPr>
    </w:lvl>
    <w:lvl w:ilvl="5" w:tplc="FE780BDC">
      <w:numFmt w:val="bullet"/>
      <w:lvlText w:val="•"/>
      <w:lvlJc w:val="left"/>
      <w:pPr>
        <w:ind w:left="3411" w:hanging="266"/>
      </w:pPr>
      <w:rPr>
        <w:rFonts w:hint="default"/>
        <w:lang w:val="ru-RU" w:eastAsia="en-US" w:bidi="ar-SA"/>
      </w:rPr>
    </w:lvl>
    <w:lvl w:ilvl="6" w:tplc="79C637B4">
      <w:numFmt w:val="bullet"/>
      <w:lvlText w:val="•"/>
      <w:lvlJc w:val="left"/>
      <w:pPr>
        <w:ind w:left="4062" w:hanging="266"/>
      </w:pPr>
      <w:rPr>
        <w:rFonts w:hint="default"/>
        <w:lang w:val="ru-RU" w:eastAsia="en-US" w:bidi="ar-SA"/>
      </w:rPr>
    </w:lvl>
    <w:lvl w:ilvl="7" w:tplc="3E743700">
      <w:numFmt w:val="bullet"/>
      <w:lvlText w:val="•"/>
      <w:lvlJc w:val="left"/>
      <w:pPr>
        <w:ind w:left="4712" w:hanging="266"/>
      </w:pPr>
      <w:rPr>
        <w:rFonts w:hint="default"/>
        <w:lang w:val="ru-RU" w:eastAsia="en-US" w:bidi="ar-SA"/>
      </w:rPr>
    </w:lvl>
    <w:lvl w:ilvl="8" w:tplc="75360A4A">
      <w:numFmt w:val="bullet"/>
      <w:lvlText w:val="•"/>
      <w:lvlJc w:val="left"/>
      <w:pPr>
        <w:ind w:left="5362" w:hanging="266"/>
      </w:pPr>
      <w:rPr>
        <w:rFonts w:hint="default"/>
        <w:lang w:val="ru-RU" w:eastAsia="en-US" w:bidi="ar-SA"/>
      </w:rPr>
    </w:lvl>
  </w:abstractNum>
  <w:abstractNum w:abstractNumId="64">
    <w:nsid w:val="2AEF4CAB"/>
    <w:multiLevelType w:val="hybridMultilevel"/>
    <w:tmpl w:val="0052B474"/>
    <w:lvl w:ilvl="0" w:tplc="F626A6F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nsid w:val="2B0D55EA"/>
    <w:multiLevelType w:val="multilevel"/>
    <w:tmpl w:val="4A1A311E"/>
    <w:lvl w:ilvl="0">
      <w:start w:val="3"/>
      <w:numFmt w:val="decimal"/>
      <w:lvlText w:val="%1"/>
      <w:lvlJc w:val="left"/>
      <w:pPr>
        <w:ind w:left="579" w:hanging="462"/>
      </w:pPr>
      <w:rPr>
        <w:rFonts w:hint="default"/>
        <w:lang w:val="ru-RU" w:eastAsia="en-US" w:bidi="ar-SA"/>
      </w:rPr>
    </w:lvl>
    <w:lvl w:ilvl="1">
      <w:start w:val="3"/>
      <w:numFmt w:val="decimal"/>
      <w:lvlText w:val="%1.%2."/>
      <w:lvlJc w:val="left"/>
      <w:pPr>
        <w:ind w:left="579" w:hanging="462"/>
      </w:pPr>
      <w:rPr>
        <w:rFonts w:ascii="Trebuchet MS" w:eastAsia="Trebuchet MS" w:hAnsi="Trebuchet MS" w:cs="Trebuchet MS" w:hint="default"/>
        <w:color w:val="231F20"/>
        <w:spacing w:val="-5"/>
        <w:w w:val="82"/>
        <w:sz w:val="22"/>
        <w:szCs w:val="22"/>
        <w:lang w:val="ru-RU" w:eastAsia="en-US" w:bidi="ar-SA"/>
      </w:rPr>
    </w:lvl>
    <w:lvl w:ilvl="2">
      <w:start w:val="1"/>
      <w:numFmt w:val="decimal"/>
      <w:lvlText w:val="%1.%2.%3."/>
      <w:lvlJc w:val="left"/>
      <w:pPr>
        <w:ind w:left="711" w:hanging="595"/>
      </w:pPr>
      <w:rPr>
        <w:rFonts w:ascii="Tahoma" w:eastAsia="Tahoma" w:hAnsi="Tahoma" w:cs="Tahoma" w:hint="default"/>
        <w:b/>
        <w:bCs/>
        <w:color w:val="231F20"/>
        <w:spacing w:val="-13"/>
        <w:w w:val="84"/>
        <w:sz w:val="22"/>
        <w:szCs w:val="22"/>
        <w:lang w:val="ru-RU" w:eastAsia="en-US" w:bidi="ar-SA"/>
      </w:rPr>
    </w:lvl>
    <w:lvl w:ilvl="3">
      <w:start w:val="1"/>
      <w:numFmt w:val="decimal"/>
      <w:lvlText w:val="%4)"/>
      <w:lvlJc w:val="left"/>
      <w:pPr>
        <w:ind w:left="117" w:hanging="249"/>
      </w:pPr>
      <w:rPr>
        <w:rFonts w:ascii="Times New Roman" w:eastAsia="Times New Roman" w:hAnsi="Times New Roman" w:cs="Times New Roman" w:hint="default"/>
        <w:color w:val="231F20"/>
        <w:w w:val="114"/>
        <w:sz w:val="20"/>
        <w:szCs w:val="20"/>
        <w:lang w:val="ru-RU" w:eastAsia="en-US" w:bidi="ar-SA"/>
      </w:rPr>
    </w:lvl>
    <w:lvl w:ilvl="4">
      <w:numFmt w:val="bullet"/>
      <w:lvlText w:val="•"/>
      <w:lvlJc w:val="left"/>
      <w:pPr>
        <w:ind w:left="2185" w:hanging="249"/>
      </w:pPr>
      <w:rPr>
        <w:rFonts w:hint="default"/>
        <w:lang w:val="ru-RU" w:eastAsia="en-US" w:bidi="ar-SA"/>
      </w:rPr>
    </w:lvl>
    <w:lvl w:ilvl="5">
      <w:numFmt w:val="bullet"/>
      <w:lvlText w:val="•"/>
      <w:lvlJc w:val="left"/>
      <w:pPr>
        <w:ind w:left="2918" w:hanging="249"/>
      </w:pPr>
      <w:rPr>
        <w:rFonts w:hint="default"/>
        <w:lang w:val="ru-RU" w:eastAsia="en-US" w:bidi="ar-SA"/>
      </w:rPr>
    </w:lvl>
    <w:lvl w:ilvl="6">
      <w:numFmt w:val="bullet"/>
      <w:lvlText w:val="•"/>
      <w:lvlJc w:val="left"/>
      <w:pPr>
        <w:ind w:left="3651" w:hanging="249"/>
      </w:pPr>
      <w:rPr>
        <w:rFonts w:hint="default"/>
        <w:lang w:val="ru-RU" w:eastAsia="en-US" w:bidi="ar-SA"/>
      </w:rPr>
    </w:lvl>
    <w:lvl w:ilvl="7">
      <w:numFmt w:val="bullet"/>
      <w:lvlText w:val="•"/>
      <w:lvlJc w:val="left"/>
      <w:pPr>
        <w:ind w:left="4384" w:hanging="249"/>
      </w:pPr>
      <w:rPr>
        <w:rFonts w:hint="default"/>
        <w:lang w:val="ru-RU" w:eastAsia="en-US" w:bidi="ar-SA"/>
      </w:rPr>
    </w:lvl>
    <w:lvl w:ilvl="8">
      <w:numFmt w:val="bullet"/>
      <w:lvlText w:val="•"/>
      <w:lvlJc w:val="left"/>
      <w:pPr>
        <w:ind w:left="5117" w:hanging="249"/>
      </w:pPr>
      <w:rPr>
        <w:rFonts w:hint="default"/>
        <w:lang w:val="ru-RU" w:eastAsia="en-US" w:bidi="ar-SA"/>
      </w:rPr>
    </w:lvl>
  </w:abstractNum>
  <w:abstractNum w:abstractNumId="66">
    <w:nsid w:val="2B77341C"/>
    <w:multiLevelType w:val="hybridMultilevel"/>
    <w:tmpl w:val="AB4275C2"/>
    <w:lvl w:ilvl="0" w:tplc="1DB2786A">
      <w:start w:val="5"/>
      <w:numFmt w:val="decimal"/>
      <w:lvlText w:val="%1"/>
      <w:lvlJc w:val="left"/>
      <w:pPr>
        <w:ind w:left="352" w:hanging="196"/>
      </w:pPr>
      <w:rPr>
        <w:rFonts w:ascii="Tahoma" w:eastAsia="Tahoma" w:hAnsi="Tahoma" w:cs="Tahoma" w:hint="default"/>
        <w:b/>
        <w:bCs/>
        <w:color w:val="231F20"/>
        <w:w w:val="84"/>
        <w:sz w:val="22"/>
        <w:szCs w:val="22"/>
        <w:lang w:val="ru-RU" w:eastAsia="en-US" w:bidi="ar-SA"/>
      </w:rPr>
    </w:lvl>
    <w:lvl w:ilvl="1" w:tplc="1CE86300">
      <w:start w:val="1"/>
      <w:numFmt w:val="decimal"/>
      <w:lvlText w:val="%2."/>
      <w:lvlJc w:val="left"/>
      <w:pPr>
        <w:ind w:left="646" w:hanging="263"/>
      </w:pPr>
      <w:rPr>
        <w:rFonts w:ascii="Times New Roman" w:eastAsia="Times New Roman" w:hAnsi="Times New Roman" w:cs="Times New Roman" w:hint="default"/>
        <w:color w:val="231F20"/>
        <w:w w:val="127"/>
        <w:sz w:val="20"/>
        <w:szCs w:val="20"/>
        <w:lang w:val="ru-RU" w:eastAsia="en-US" w:bidi="ar-SA"/>
      </w:rPr>
    </w:lvl>
    <w:lvl w:ilvl="2" w:tplc="8390CE5C">
      <w:numFmt w:val="bullet"/>
      <w:lvlText w:val="•"/>
      <w:lvlJc w:val="left"/>
      <w:pPr>
        <w:ind w:left="1309" w:hanging="263"/>
      </w:pPr>
      <w:rPr>
        <w:rFonts w:hint="default"/>
        <w:lang w:val="ru-RU" w:eastAsia="en-US" w:bidi="ar-SA"/>
      </w:rPr>
    </w:lvl>
    <w:lvl w:ilvl="3" w:tplc="1E2A8BBA">
      <w:numFmt w:val="bullet"/>
      <w:lvlText w:val="•"/>
      <w:lvlJc w:val="left"/>
      <w:pPr>
        <w:ind w:left="1978" w:hanging="263"/>
      </w:pPr>
      <w:rPr>
        <w:rFonts w:hint="default"/>
        <w:lang w:val="ru-RU" w:eastAsia="en-US" w:bidi="ar-SA"/>
      </w:rPr>
    </w:lvl>
    <w:lvl w:ilvl="4" w:tplc="C3DEB4EE">
      <w:numFmt w:val="bullet"/>
      <w:lvlText w:val="•"/>
      <w:lvlJc w:val="left"/>
      <w:pPr>
        <w:ind w:left="2647" w:hanging="263"/>
      </w:pPr>
      <w:rPr>
        <w:rFonts w:hint="default"/>
        <w:lang w:val="ru-RU" w:eastAsia="en-US" w:bidi="ar-SA"/>
      </w:rPr>
    </w:lvl>
    <w:lvl w:ilvl="5" w:tplc="B91628B6">
      <w:numFmt w:val="bullet"/>
      <w:lvlText w:val="•"/>
      <w:lvlJc w:val="left"/>
      <w:pPr>
        <w:ind w:left="3317" w:hanging="263"/>
      </w:pPr>
      <w:rPr>
        <w:rFonts w:hint="default"/>
        <w:lang w:val="ru-RU" w:eastAsia="en-US" w:bidi="ar-SA"/>
      </w:rPr>
    </w:lvl>
    <w:lvl w:ilvl="6" w:tplc="27A66150">
      <w:numFmt w:val="bullet"/>
      <w:lvlText w:val="•"/>
      <w:lvlJc w:val="left"/>
      <w:pPr>
        <w:ind w:left="3986" w:hanging="263"/>
      </w:pPr>
      <w:rPr>
        <w:rFonts w:hint="default"/>
        <w:lang w:val="ru-RU" w:eastAsia="en-US" w:bidi="ar-SA"/>
      </w:rPr>
    </w:lvl>
    <w:lvl w:ilvl="7" w:tplc="B3C41922">
      <w:numFmt w:val="bullet"/>
      <w:lvlText w:val="•"/>
      <w:lvlJc w:val="left"/>
      <w:pPr>
        <w:ind w:left="4655" w:hanging="263"/>
      </w:pPr>
      <w:rPr>
        <w:rFonts w:hint="default"/>
        <w:lang w:val="ru-RU" w:eastAsia="en-US" w:bidi="ar-SA"/>
      </w:rPr>
    </w:lvl>
    <w:lvl w:ilvl="8" w:tplc="A7E6C1BE">
      <w:numFmt w:val="bullet"/>
      <w:lvlText w:val="•"/>
      <w:lvlJc w:val="left"/>
      <w:pPr>
        <w:ind w:left="5325" w:hanging="263"/>
      </w:pPr>
      <w:rPr>
        <w:rFonts w:hint="default"/>
        <w:lang w:val="ru-RU" w:eastAsia="en-US" w:bidi="ar-SA"/>
      </w:rPr>
    </w:lvl>
  </w:abstractNum>
  <w:abstractNum w:abstractNumId="67">
    <w:nsid w:val="2E5815A4"/>
    <w:multiLevelType w:val="hybridMultilevel"/>
    <w:tmpl w:val="D2A4646E"/>
    <w:lvl w:ilvl="0" w:tplc="603659A0">
      <w:start w:val="1"/>
      <w:numFmt w:val="decimal"/>
      <w:lvlText w:val="%1."/>
      <w:lvlJc w:val="left"/>
      <w:pPr>
        <w:ind w:left="553" w:hanging="248"/>
        <w:jc w:val="right"/>
      </w:pPr>
      <w:rPr>
        <w:rFonts w:ascii="Times New Roman" w:eastAsia="Times New Roman" w:hAnsi="Times New Roman" w:cs="Times New Roman" w:hint="default"/>
        <w:color w:val="231F20"/>
        <w:w w:val="98"/>
        <w:sz w:val="20"/>
        <w:szCs w:val="20"/>
        <w:lang w:val="ru-RU" w:eastAsia="en-US" w:bidi="ar-SA"/>
      </w:rPr>
    </w:lvl>
    <w:lvl w:ilvl="1" w:tplc="A13C250C">
      <w:numFmt w:val="bullet"/>
      <w:lvlText w:val="•"/>
      <w:lvlJc w:val="left"/>
      <w:pPr>
        <w:ind w:left="1170" w:hanging="248"/>
      </w:pPr>
      <w:rPr>
        <w:rFonts w:hint="default"/>
        <w:lang w:val="ru-RU" w:eastAsia="en-US" w:bidi="ar-SA"/>
      </w:rPr>
    </w:lvl>
    <w:lvl w:ilvl="2" w:tplc="C4880840">
      <w:numFmt w:val="bullet"/>
      <w:lvlText w:val="•"/>
      <w:lvlJc w:val="left"/>
      <w:pPr>
        <w:ind w:left="1780" w:hanging="248"/>
      </w:pPr>
      <w:rPr>
        <w:rFonts w:hint="default"/>
        <w:lang w:val="ru-RU" w:eastAsia="en-US" w:bidi="ar-SA"/>
      </w:rPr>
    </w:lvl>
    <w:lvl w:ilvl="3" w:tplc="BC7C6114">
      <w:numFmt w:val="bullet"/>
      <w:lvlText w:val="•"/>
      <w:lvlJc w:val="left"/>
      <w:pPr>
        <w:ind w:left="2391" w:hanging="248"/>
      </w:pPr>
      <w:rPr>
        <w:rFonts w:hint="default"/>
        <w:lang w:val="ru-RU" w:eastAsia="en-US" w:bidi="ar-SA"/>
      </w:rPr>
    </w:lvl>
    <w:lvl w:ilvl="4" w:tplc="DB28132C">
      <w:numFmt w:val="bullet"/>
      <w:lvlText w:val="•"/>
      <w:lvlJc w:val="left"/>
      <w:pPr>
        <w:ind w:left="3001" w:hanging="248"/>
      </w:pPr>
      <w:rPr>
        <w:rFonts w:hint="default"/>
        <w:lang w:val="ru-RU" w:eastAsia="en-US" w:bidi="ar-SA"/>
      </w:rPr>
    </w:lvl>
    <w:lvl w:ilvl="5" w:tplc="0584D47C">
      <w:numFmt w:val="bullet"/>
      <w:lvlText w:val="•"/>
      <w:lvlJc w:val="left"/>
      <w:pPr>
        <w:ind w:left="3611" w:hanging="248"/>
      </w:pPr>
      <w:rPr>
        <w:rFonts w:hint="default"/>
        <w:lang w:val="ru-RU" w:eastAsia="en-US" w:bidi="ar-SA"/>
      </w:rPr>
    </w:lvl>
    <w:lvl w:ilvl="6" w:tplc="11CE7576">
      <w:numFmt w:val="bullet"/>
      <w:lvlText w:val="•"/>
      <w:lvlJc w:val="left"/>
      <w:pPr>
        <w:ind w:left="4222" w:hanging="248"/>
      </w:pPr>
      <w:rPr>
        <w:rFonts w:hint="default"/>
        <w:lang w:val="ru-RU" w:eastAsia="en-US" w:bidi="ar-SA"/>
      </w:rPr>
    </w:lvl>
    <w:lvl w:ilvl="7" w:tplc="941ED01C">
      <w:numFmt w:val="bullet"/>
      <w:lvlText w:val="•"/>
      <w:lvlJc w:val="left"/>
      <w:pPr>
        <w:ind w:left="4832" w:hanging="248"/>
      </w:pPr>
      <w:rPr>
        <w:rFonts w:hint="default"/>
        <w:lang w:val="ru-RU" w:eastAsia="en-US" w:bidi="ar-SA"/>
      </w:rPr>
    </w:lvl>
    <w:lvl w:ilvl="8" w:tplc="5DD648E0">
      <w:numFmt w:val="bullet"/>
      <w:lvlText w:val="•"/>
      <w:lvlJc w:val="left"/>
      <w:pPr>
        <w:ind w:left="5442" w:hanging="248"/>
      </w:pPr>
      <w:rPr>
        <w:rFonts w:hint="default"/>
        <w:lang w:val="ru-RU" w:eastAsia="en-US" w:bidi="ar-SA"/>
      </w:rPr>
    </w:lvl>
  </w:abstractNum>
  <w:abstractNum w:abstractNumId="68">
    <w:nsid w:val="2FAC20C4"/>
    <w:multiLevelType w:val="hybridMultilevel"/>
    <w:tmpl w:val="6108EC4C"/>
    <w:lvl w:ilvl="0" w:tplc="9F4EDD66">
      <w:start w:val="5"/>
      <w:numFmt w:val="decimal"/>
      <w:lvlText w:val="%1"/>
      <w:lvlJc w:val="left"/>
      <w:pPr>
        <w:ind w:left="352" w:hanging="196"/>
      </w:pPr>
      <w:rPr>
        <w:rFonts w:ascii="Tahoma" w:eastAsia="Tahoma" w:hAnsi="Tahoma" w:cs="Tahoma" w:hint="default"/>
        <w:b/>
        <w:bCs/>
        <w:color w:val="231F20"/>
        <w:w w:val="84"/>
        <w:sz w:val="22"/>
        <w:szCs w:val="22"/>
        <w:lang w:val="ru-RU" w:eastAsia="en-US" w:bidi="ar-SA"/>
      </w:rPr>
    </w:lvl>
    <w:lvl w:ilvl="1" w:tplc="4A146B64">
      <w:numFmt w:val="bullet"/>
      <w:lvlText w:val="•"/>
      <w:lvlJc w:val="left"/>
      <w:pPr>
        <w:ind w:left="990" w:hanging="196"/>
      </w:pPr>
      <w:rPr>
        <w:rFonts w:hint="default"/>
        <w:lang w:val="ru-RU" w:eastAsia="en-US" w:bidi="ar-SA"/>
      </w:rPr>
    </w:lvl>
    <w:lvl w:ilvl="2" w:tplc="61AEE482">
      <w:numFmt w:val="bullet"/>
      <w:lvlText w:val="•"/>
      <w:lvlJc w:val="left"/>
      <w:pPr>
        <w:ind w:left="1620" w:hanging="196"/>
      </w:pPr>
      <w:rPr>
        <w:rFonts w:hint="default"/>
        <w:lang w:val="ru-RU" w:eastAsia="en-US" w:bidi="ar-SA"/>
      </w:rPr>
    </w:lvl>
    <w:lvl w:ilvl="3" w:tplc="E0FE178C">
      <w:numFmt w:val="bullet"/>
      <w:lvlText w:val="•"/>
      <w:lvlJc w:val="left"/>
      <w:pPr>
        <w:ind w:left="2251" w:hanging="196"/>
      </w:pPr>
      <w:rPr>
        <w:rFonts w:hint="default"/>
        <w:lang w:val="ru-RU" w:eastAsia="en-US" w:bidi="ar-SA"/>
      </w:rPr>
    </w:lvl>
    <w:lvl w:ilvl="4" w:tplc="CC50BA5A">
      <w:numFmt w:val="bullet"/>
      <w:lvlText w:val="•"/>
      <w:lvlJc w:val="left"/>
      <w:pPr>
        <w:ind w:left="2881" w:hanging="196"/>
      </w:pPr>
      <w:rPr>
        <w:rFonts w:hint="default"/>
        <w:lang w:val="ru-RU" w:eastAsia="en-US" w:bidi="ar-SA"/>
      </w:rPr>
    </w:lvl>
    <w:lvl w:ilvl="5" w:tplc="C5888380">
      <w:numFmt w:val="bullet"/>
      <w:lvlText w:val="•"/>
      <w:lvlJc w:val="left"/>
      <w:pPr>
        <w:ind w:left="3511" w:hanging="196"/>
      </w:pPr>
      <w:rPr>
        <w:rFonts w:hint="default"/>
        <w:lang w:val="ru-RU" w:eastAsia="en-US" w:bidi="ar-SA"/>
      </w:rPr>
    </w:lvl>
    <w:lvl w:ilvl="6" w:tplc="3DF8A250">
      <w:numFmt w:val="bullet"/>
      <w:lvlText w:val="•"/>
      <w:lvlJc w:val="left"/>
      <w:pPr>
        <w:ind w:left="4142" w:hanging="196"/>
      </w:pPr>
      <w:rPr>
        <w:rFonts w:hint="default"/>
        <w:lang w:val="ru-RU" w:eastAsia="en-US" w:bidi="ar-SA"/>
      </w:rPr>
    </w:lvl>
    <w:lvl w:ilvl="7" w:tplc="443648A6">
      <w:numFmt w:val="bullet"/>
      <w:lvlText w:val="•"/>
      <w:lvlJc w:val="left"/>
      <w:pPr>
        <w:ind w:left="4772" w:hanging="196"/>
      </w:pPr>
      <w:rPr>
        <w:rFonts w:hint="default"/>
        <w:lang w:val="ru-RU" w:eastAsia="en-US" w:bidi="ar-SA"/>
      </w:rPr>
    </w:lvl>
    <w:lvl w:ilvl="8" w:tplc="5D6A2CB2">
      <w:numFmt w:val="bullet"/>
      <w:lvlText w:val="•"/>
      <w:lvlJc w:val="left"/>
      <w:pPr>
        <w:ind w:left="5402" w:hanging="196"/>
      </w:pPr>
      <w:rPr>
        <w:rFonts w:hint="default"/>
        <w:lang w:val="ru-RU" w:eastAsia="en-US" w:bidi="ar-SA"/>
      </w:rPr>
    </w:lvl>
  </w:abstractNum>
  <w:abstractNum w:abstractNumId="69">
    <w:nsid w:val="2FF04A83"/>
    <w:multiLevelType w:val="hybridMultilevel"/>
    <w:tmpl w:val="708C2506"/>
    <w:lvl w:ilvl="0" w:tplc="E1B2105C">
      <w:numFmt w:val="bullet"/>
      <w:lvlText w:val="—"/>
      <w:lvlJc w:val="left"/>
      <w:pPr>
        <w:ind w:left="117" w:hanging="284"/>
      </w:pPr>
      <w:rPr>
        <w:rFonts w:ascii="Times New Roman" w:eastAsia="Times New Roman" w:hAnsi="Times New Roman" w:cs="Times New Roman" w:hint="default"/>
        <w:color w:val="231F20"/>
        <w:w w:val="108"/>
        <w:sz w:val="20"/>
        <w:szCs w:val="20"/>
        <w:lang w:val="ru-RU" w:eastAsia="en-US" w:bidi="ar-SA"/>
      </w:rPr>
    </w:lvl>
    <w:lvl w:ilvl="1" w:tplc="F216C586">
      <w:numFmt w:val="bullet"/>
      <w:lvlText w:val="•"/>
      <w:lvlJc w:val="left"/>
      <w:pPr>
        <w:ind w:left="766" w:hanging="284"/>
      </w:pPr>
      <w:rPr>
        <w:rFonts w:hint="default"/>
        <w:lang w:val="ru-RU" w:eastAsia="en-US" w:bidi="ar-SA"/>
      </w:rPr>
    </w:lvl>
    <w:lvl w:ilvl="2" w:tplc="3F564B66">
      <w:numFmt w:val="bullet"/>
      <w:lvlText w:val="•"/>
      <w:lvlJc w:val="left"/>
      <w:pPr>
        <w:ind w:left="1412" w:hanging="284"/>
      </w:pPr>
      <w:rPr>
        <w:rFonts w:hint="default"/>
        <w:lang w:val="ru-RU" w:eastAsia="en-US" w:bidi="ar-SA"/>
      </w:rPr>
    </w:lvl>
    <w:lvl w:ilvl="3" w:tplc="E2AEB55C">
      <w:numFmt w:val="bullet"/>
      <w:lvlText w:val="•"/>
      <w:lvlJc w:val="left"/>
      <w:pPr>
        <w:ind w:left="2059" w:hanging="284"/>
      </w:pPr>
      <w:rPr>
        <w:rFonts w:hint="default"/>
        <w:lang w:val="ru-RU" w:eastAsia="en-US" w:bidi="ar-SA"/>
      </w:rPr>
    </w:lvl>
    <w:lvl w:ilvl="4" w:tplc="32C073C0">
      <w:numFmt w:val="bullet"/>
      <w:lvlText w:val="•"/>
      <w:lvlJc w:val="left"/>
      <w:pPr>
        <w:ind w:left="2705" w:hanging="284"/>
      </w:pPr>
      <w:rPr>
        <w:rFonts w:hint="default"/>
        <w:lang w:val="ru-RU" w:eastAsia="en-US" w:bidi="ar-SA"/>
      </w:rPr>
    </w:lvl>
    <w:lvl w:ilvl="5" w:tplc="EF902A02">
      <w:numFmt w:val="bullet"/>
      <w:lvlText w:val="•"/>
      <w:lvlJc w:val="left"/>
      <w:pPr>
        <w:ind w:left="3351" w:hanging="284"/>
      </w:pPr>
      <w:rPr>
        <w:rFonts w:hint="default"/>
        <w:lang w:val="ru-RU" w:eastAsia="en-US" w:bidi="ar-SA"/>
      </w:rPr>
    </w:lvl>
    <w:lvl w:ilvl="6" w:tplc="046CDCD4">
      <w:numFmt w:val="bullet"/>
      <w:lvlText w:val="•"/>
      <w:lvlJc w:val="left"/>
      <w:pPr>
        <w:ind w:left="3998" w:hanging="284"/>
      </w:pPr>
      <w:rPr>
        <w:rFonts w:hint="default"/>
        <w:lang w:val="ru-RU" w:eastAsia="en-US" w:bidi="ar-SA"/>
      </w:rPr>
    </w:lvl>
    <w:lvl w:ilvl="7" w:tplc="2EA4D4C0">
      <w:numFmt w:val="bullet"/>
      <w:lvlText w:val="•"/>
      <w:lvlJc w:val="left"/>
      <w:pPr>
        <w:ind w:left="4644" w:hanging="284"/>
      </w:pPr>
      <w:rPr>
        <w:rFonts w:hint="default"/>
        <w:lang w:val="ru-RU" w:eastAsia="en-US" w:bidi="ar-SA"/>
      </w:rPr>
    </w:lvl>
    <w:lvl w:ilvl="8" w:tplc="508C624C">
      <w:numFmt w:val="bullet"/>
      <w:lvlText w:val="•"/>
      <w:lvlJc w:val="left"/>
      <w:pPr>
        <w:ind w:left="5290" w:hanging="284"/>
      </w:pPr>
      <w:rPr>
        <w:rFonts w:hint="default"/>
        <w:lang w:val="ru-RU" w:eastAsia="en-US" w:bidi="ar-SA"/>
      </w:rPr>
    </w:lvl>
  </w:abstractNum>
  <w:abstractNum w:abstractNumId="70">
    <w:nsid w:val="319C76D4"/>
    <w:multiLevelType w:val="hybridMultilevel"/>
    <w:tmpl w:val="C9C64C2E"/>
    <w:lvl w:ilvl="0" w:tplc="FB907488">
      <w:start w:val="1"/>
      <w:numFmt w:val="decimal"/>
      <w:lvlText w:val="%1."/>
      <w:lvlJc w:val="left"/>
      <w:pPr>
        <w:ind w:left="157" w:hanging="229"/>
      </w:pPr>
      <w:rPr>
        <w:rFonts w:ascii="Cambria" w:eastAsia="Cambria" w:hAnsi="Cambria" w:cs="Cambria" w:hint="default"/>
        <w:color w:val="231F20"/>
        <w:spacing w:val="-4"/>
        <w:w w:val="122"/>
        <w:sz w:val="20"/>
        <w:szCs w:val="20"/>
        <w:lang w:val="ru-RU" w:eastAsia="en-US" w:bidi="ar-SA"/>
      </w:rPr>
    </w:lvl>
    <w:lvl w:ilvl="1" w:tplc="F1EEC7FA">
      <w:numFmt w:val="bullet"/>
      <w:lvlText w:val="•"/>
      <w:lvlJc w:val="left"/>
      <w:pPr>
        <w:ind w:left="810" w:hanging="229"/>
      </w:pPr>
      <w:rPr>
        <w:rFonts w:hint="default"/>
        <w:lang w:val="ru-RU" w:eastAsia="en-US" w:bidi="ar-SA"/>
      </w:rPr>
    </w:lvl>
    <w:lvl w:ilvl="2" w:tplc="6E7C046C">
      <w:numFmt w:val="bullet"/>
      <w:lvlText w:val="•"/>
      <w:lvlJc w:val="left"/>
      <w:pPr>
        <w:ind w:left="1460" w:hanging="229"/>
      </w:pPr>
      <w:rPr>
        <w:rFonts w:hint="default"/>
        <w:lang w:val="ru-RU" w:eastAsia="en-US" w:bidi="ar-SA"/>
      </w:rPr>
    </w:lvl>
    <w:lvl w:ilvl="3" w:tplc="F79A52A0">
      <w:numFmt w:val="bullet"/>
      <w:lvlText w:val="•"/>
      <w:lvlJc w:val="left"/>
      <w:pPr>
        <w:ind w:left="2111" w:hanging="229"/>
      </w:pPr>
      <w:rPr>
        <w:rFonts w:hint="default"/>
        <w:lang w:val="ru-RU" w:eastAsia="en-US" w:bidi="ar-SA"/>
      </w:rPr>
    </w:lvl>
    <w:lvl w:ilvl="4" w:tplc="4F84FFC0">
      <w:numFmt w:val="bullet"/>
      <w:lvlText w:val="•"/>
      <w:lvlJc w:val="left"/>
      <w:pPr>
        <w:ind w:left="2761" w:hanging="229"/>
      </w:pPr>
      <w:rPr>
        <w:rFonts w:hint="default"/>
        <w:lang w:val="ru-RU" w:eastAsia="en-US" w:bidi="ar-SA"/>
      </w:rPr>
    </w:lvl>
    <w:lvl w:ilvl="5" w:tplc="F732D2F6">
      <w:numFmt w:val="bullet"/>
      <w:lvlText w:val="•"/>
      <w:lvlJc w:val="left"/>
      <w:pPr>
        <w:ind w:left="3411" w:hanging="229"/>
      </w:pPr>
      <w:rPr>
        <w:rFonts w:hint="default"/>
        <w:lang w:val="ru-RU" w:eastAsia="en-US" w:bidi="ar-SA"/>
      </w:rPr>
    </w:lvl>
    <w:lvl w:ilvl="6" w:tplc="D58C171C">
      <w:numFmt w:val="bullet"/>
      <w:lvlText w:val="•"/>
      <w:lvlJc w:val="left"/>
      <w:pPr>
        <w:ind w:left="4062" w:hanging="229"/>
      </w:pPr>
      <w:rPr>
        <w:rFonts w:hint="default"/>
        <w:lang w:val="ru-RU" w:eastAsia="en-US" w:bidi="ar-SA"/>
      </w:rPr>
    </w:lvl>
    <w:lvl w:ilvl="7" w:tplc="0226C34A">
      <w:numFmt w:val="bullet"/>
      <w:lvlText w:val="•"/>
      <w:lvlJc w:val="left"/>
      <w:pPr>
        <w:ind w:left="4712" w:hanging="229"/>
      </w:pPr>
      <w:rPr>
        <w:rFonts w:hint="default"/>
        <w:lang w:val="ru-RU" w:eastAsia="en-US" w:bidi="ar-SA"/>
      </w:rPr>
    </w:lvl>
    <w:lvl w:ilvl="8" w:tplc="9B021584">
      <w:numFmt w:val="bullet"/>
      <w:lvlText w:val="•"/>
      <w:lvlJc w:val="left"/>
      <w:pPr>
        <w:ind w:left="5362" w:hanging="229"/>
      </w:pPr>
      <w:rPr>
        <w:rFonts w:hint="default"/>
        <w:lang w:val="ru-RU" w:eastAsia="en-US" w:bidi="ar-SA"/>
      </w:rPr>
    </w:lvl>
  </w:abstractNum>
  <w:abstractNum w:abstractNumId="71">
    <w:nsid w:val="31A419D0"/>
    <w:multiLevelType w:val="hybridMultilevel"/>
    <w:tmpl w:val="DB6AF6D8"/>
    <w:lvl w:ilvl="0" w:tplc="70C6B6D2">
      <w:numFmt w:val="bullet"/>
      <w:lvlText w:val="—"/>
      <w:lvlJc w:val="left"/>
      <w:pPr>
        <w:ind w:left="383" w:hanging="227"/>
      </w:pPr>
      <w:rPr>
        <w:rFonts w:ascii="Times New Roman" w:eastAsia="Times New Roman" w:hAnsi="Times New Roman" w:cs="Times New Roman" w:hint="default"/>
        <w:color w:val="231F20"/>
        <w:w w:val="86"/>
        <w:sz w:val="20"/>
        <w:szCs w:val="20"/>
        <w:lang w:val="ru-RU" w:eastAsia="en-US" w:bidi="ar-SA"/>
      </w:rPr>
    </w:lvl>
    <w:lvl w:ilvl="1" w:tplc="30AC8AE2">
      <w:numFmt w:val="bullet"/>
      <w:lvlText w:val="•"/>
      <w:lvlJc w:val="left"/>
      <w:pPr>
        <w:ind w:left="1008" w:hanging="227"/>
      </w:pPr>
      <w:rPr>
        <w:rFonts w:hint="default"/>
        <w:lang w:val="ru-RU" w:eastAsia="en-US" w:bidi="ar-SA"/>
      </w:rPr>
    </w:lvl>
    <w:lvl w:ilvl="2" w:tplc="A3EE7646">
      <w:numFmt w:val="bullet"/>
      <w:lvlText w:val="•"/>
      <w:lvlJc w:val="left"/>
      <w:pPr>
        <w:ind w:left="1636" w:hanging="227"/>
      </w:pPr>
      <w:rPr>
        <w:rFonts w:hint="default"/>
        <w:lang w:val="ru-RU" w:eastAsia="en-US" w:bidi="ar-SA"/>
      </w:rPr>
    </w:lvl>
    <w:lvl w:ilvl="3" w:tplc="DE7A68C0">
      <w:numFmt w:val="bullet"/>
      <w:lvlText w:val="•"/>
      <w:lvlJc w:val="left"/>
      <w:pPr>
        <w:ind w:left="2265" w:hanging="227"/>
      </w:pPr>
      <w:rPr>
        <w:rFonts w:hint="default"/>
        <w:lang w:val="ru-RU" w:eastAsia="en-US" w:bidi="ar-SA"/>
      </w:rPr>
    </w:lvl>
    <w:lvl w:ilvl="4" w:tplc="F3A20F62">
      <w:numFmt w:val="bullet"/>
      <w:lvlText w:val="•"/>
      <w:lvlJc w:val="left"/>
      <w:pPr>
        <w:ind w:left="2893" w:hanging="227"/>
      </w:pPr>
      <w:rPr>
        <w:rFonts w:hint="default"/>
        <w:lang w:val="ru-RU" w:eastAsia="en-US" w:bidi="ar-SA"/>
      </w:rPr>
    </w:lvl>
    <w:lvl w:ilvl="5" w:tplc="6A3E4488">
      <w:numFmt w:val="bullet"/>
      <w:lvlText w:val="•"/>
      <w:lvlJc w:val="left"/>
      <w:pPr>
        <w:ind w:left="3521" w:hanging="227"/>
      </w:pPr>
      <w:rPr>
        <w:rFonts w:hint="default"/>
        <w:lang w:val="ru-RU" w:eastAsia="en-US" w:bidi="ar-SA"/>
      </w:rPr>
    </w:lvl>
    <w:lvl w:ilvl="6" w:tplc="6046F546">
      <w:numFmt w:val="bullet"/>
      <w:lvlText w:val="•"/>
      <w:lvlJc w:val="left"/>
      <w:pPr>
        <w:ind w:left="4150" w:hanging="227"/>
      </w:pPr>
      <w:rPr>
        <w:rFonts w:hint="default"/>
        <w:lang w:val="ru-RU" w:eastAsia="en-US" w:bidi="ar-SA"/>
      </w:rPr>
    </w:lvl>
    <w:lvl w:ilvl="7" w:tplc="253000E8">
      <w:numFmt w:val="bullet"/>
      <w:lvlText w:val="•"/>
      <w:lvlJc w:val="left"/>
      <w:pPr>
        <w:ind w:left="4778" w:hanging="227"/>
      </w:pPr>
      <w:rPr>
        <w:rFonts w:hint="default"/>
        <w:lang w:val="ru-RU" w:eastAsia="en-US" w:bidi="ar-SA"/>
      </w:rPr>
    </w:lvl>
    <w:lvl w:ilvl="8" w:tplc="156E8F66">
      <w:numFmt w:val="bullet"/>
      <w:lvlText w:val="•"/>
      <w:lvlJc w:val="left"/>
      <w:pPr>
        <w:ind w:left="5406" w:hanging="227"/>
      </w:pPr>
      <w:rPr>
        <w:rFonts w:hint="default"/>
        <w:lang w:val="ru-RU" w:eastAsia="en-US" w:bidi="ar-SA"/>
      </w:rPr>
    </w:lvl>
  </w:abstractNum>
  <w:abstractNum w:abstractNumId="72">
    <w:nsid w:val="33755547"/>
    <w:multiLevelType w:val="hybridMultilevel"/>
    <w:tmpl w:val="B838D75E"/>
    <w:lvl w:ilvl="0" w:tplc="D578E724">
      <w:start w:val="1"/>
      <w:numFmt w:val="decimal"/>
      <w:lvlText w:val="%1."/>
      <w:lvlJc w:val="left"/>
      <w:pPr>
        <w:ind w:left="419" w:hanging="263"/>
      </w:pPr>
      <w:rPr>
        <w:rFonts w:ascii="Tahoma" w:eastAsia="Tahoma" w:hAnsi="Tahoma" w:cs="Tahoma" w:hint="default"/>
        <w:b/>
        <w:bCs/>
        <w:color w:val="231F20"/>
        <w:w w:val="88"/>
        <w:sz w:val="22"/>
        <w:szCs w:val="22"/>
        <w:lang w:val="ru-RU" w:eastAsia="en-US" w:bidi="ar-SA"/>
      </w:rPr>
    </w:lvl>
    <w:lvl w:ilvl="1" w:tplc="15C2F136">
      <w:numFmt w:val="bullet"/>
      <w:lvlText w:val="•"/>
      <w:lvlJc w:val="left"/>
      <w:pPr>
        <w:ind w:left="1044" w:hanging="263"/>
      </w:pPr>
      <w:rPr>
        <w:rFonts w:hint="default"/>
        <w:lang w:val="ru-RU" w:eastAsia="en-US" w:bidi="ar-SA"/>
      </w:rPr>
    </w:lvl>
    <w:lvl w:ilvl="2" w:tplc="5F082C5E">
      <w:numFmt w:val="bullet"/>
      <w:lvlText w:val="•"/>
      <w:lvlJc w:val="left"/>
      <w:pPr>
        <w:ind w:left="1668" w:hanging="263"/>
      </w:pPr>
      <w:rPr>
        <w:rFonts w:hint="default"/>
        <w:lang w:val="ru-RU" w:eastAsia="en-US" w:bidi="ar-SA"/>
      </w:rPr>
    </w:lvl>
    <w:lvl w:ilvl="3" w:tplc="88386FB6">
      <w:numFmt w:val="bullet"/>
      <w:lvlText w:val="•"/>
      <w:lvlJc w:val="left"/>
      <w:pPr>
        <w:ind w:left="2293" w:hanging="263"/>
      </w:pPr>
      <w:rPr>
        <w:rFonts w:hint="default"/>
        <w:lang w:val="ru-RU" w:eastAsia="en-US" w:bidi="ar-SA"/>
      </w:rPr>
    </w:lvl>
    <w:lvl w:ilvl="4" w:tplc="3544BE90">
      <w:numFmt w:val="bullet"/>
      <w:lvlText w:val="•"/>
      <w:lvlJc w:val="left"/>
      <w:pPr>
        <w:ind w:left="2917" w:hanging="263"/>
      </w:pPr>
      <w:rPr>
        <w:rFonts w:hint="default"/>
        <w:lang w:val="ru-RU" w:eastAsia="en-US" w:bidi="ar-SA"/>
      </w:rPr>
    </w:lvl>
    <w:lvl w:ilvl="5" w:tplc="45680F42">
      <w:numFmt w:val="bullet"/>
      <w:lvlText w:val="•"/>
      <w:lvlJc w:val="left"/>
      <w:pPr>
        <w:ind w:left="3541" w:hanging="263"/>
      </w:pPr>
      <w:rPr>
        <w:rFonts w:hint="default"/>
        <w:lang w:val="ru-RU" w:eastAsia="en-US" w:bidi="ar-SA"/>
      </w:rPr>
    </w:lvl>
    <w:lvl w:ilvl="6" w:tplc="CC58DFCC">
      <w:numFmt w:val="bullet"/>
      <w:lvlText w:val="•"/>
      <w:lvlJc w:val="left"/>
      <w:pPr>
        <w:ind w:left="4166" w:hanging="263"/>
      </w:pPr>
      <w:rPr>
        <w:rFonts w:hint="default"/>
        <w:lang w:val="ru-RU" w:eastAsia="en-US" w:bidi="ar-SA"/>
      </w:rPr>
    </w:lvl>
    <w:lvl w:ilvl="7" w:tplc="2C96DEF4">
      <w:numFmt w:val="bullet"/>
      <w:lvlText w:val="•"/>
      <w:lvlJc w:val="left"/>
      <w:pPr>
        <w:ind w:left="4790" w:hanging="263"/>
      </w:pPr>
      <w:rPr>
        <w:rFonts w:hint="default"/>
        <w:lang w:val="ru-RU" w:eastAsia="en-US" w:bidi="ar-SA"/>
      </w:rPr>
    </w:lvl>
    <w:lvl w:ilvl="8" w:tplc="D076C9A4">
      <w:numFmt w:val="bullet"/>
      <w:lvlText w:val="•"/>
      <w:lvlJc w:val="left"/>
      <w:pPr>
        <w:ind w:left="5414" w:hanging="263"/>
      </w:pPr>
      <w:rPr>
        <w:rFonts w:hint="default"/>
        <w:lang w:val="ru-RU" w:eastAsia="en-US" w:bidi="ar-SA"/>
      </w:rPr>
    </w:lvl>
  </w:abstractNum>
  <w:abstractNum w:abstractNumId="73">
    <w:nsid w:val="33F74FE6"/>
    <w:multiLevelType w:val="hybridMultilevel"/>
    <w:tmpl w:val="DBDC25E6"/>
    <w:lvl w:ilvl="0" w:tplc="52BEAD50">
      <w:start w:val="1"/>
      <w:numFmt w:val="decimal"/>
      <w:lvlText w:val="%1."/>
      <w:lvlJc w:val="left"/>
      <w:pPr>
        <w:ind w:left="388" w:hanging="232"/>
      </w:pPr>
      <w:rPr>
        <w:rFonts w:ascii="Tahoma" w:eastAsia="Tahoma" w:hAnsi="Tahoma" w:cs="Tahoma" w:hint="default"/>
        <w:b/>
        <w:bCs/>
        <w:color w:val="231F20"/>
        <w:spacing w:val="-6"/>
        <w:w w:val="84"/>
        <w:sz w:val="22"/>
        <w:szCs w:val="22"/>
        <w:lang w:val="ru-RU" w:eastAsia="en-US" w:bidi="ar-SA"/>
      </w:rPr>
    </w:lvl>
    <w:lvl w:ilvl="1" w:tplc="4404C36E">
      <w:start w:val="1"/>
      <w:numFmt w:val="decimal"/>
      <w:lvlText w:val="%2."/>
      <w:lvlJc w:val="left"/>
      <w:pPr>
        <w:ind w:left="157" w:hanging="281"/>
      </w:pPr>
      <w:rPr>
        <w:rFonts w:ascii="Cambria" w:eastAsia="Cambria" w:hAnsi="Cambria" w:cs="Cambria" w:hint="default"/>
        <w:color w:val="231F20"/>
        <w:w w:val="122"/>
        <w:sz w:val="20"/>
        <w:szCs w:val="20"/>
        <w:lang w:val="ru-RU" w:eastAsia="en-US" w:bidi="ar-SA"/>
      </w:rPr>
    </w:lvl>
    <w:lvl w:ilvl="2" w:tplc="EBAA8462">
      <w:numFmt w:val="bullet"/>
      <w:lvlText w:val="•"/>
      <w:lvlJc w:val="left"/>
      <w:pPr>
        <w:ind w:left="1078" w:hanging="281"/>
      </w:pPr>
      <w:rPr>
        <w:rFonts w:hint="default"/>
        <w:lang w:val="ru-RU" w:eastAsia="en-US" w:bidi="ar-SA"/>
      </w:rPr>
    </w:lvl>
    <w:lvl w:ilvl="3" w:tplc="3464670A">
      <w:numFmt w:val="bullet"/>
      <w:lvlText w:val="•"/>
      <w:lvlJc w:val="left"/>
      <w:pPr>
        <w:ind w:left="1776" w:hanging="281"/>
      </w:pPr>
      <w:rPr>
        <w:rFonts w:hint="default"/>
        <w:lang w:val="ru-RU" w:eastAsia="en-US" w:bidi="ar-SA"/>
      </w:rPr>
    </w:lvl>
    <w:lvl w:ilvl="4" w:tplc="694AD4A2">
      <w:numFmt w:val="bullet"/>
      <w:lvlText w:val="•"/>
      <w:lvlJc w:val="left"/>
      <w:pPr>
        <w:ind w:left="2474" w:hanging="281"/>
      </w:pPr>
      <w:rPr>
        <w:rFonts w:hint="default"/>
        <w:lang w:val="ru-RU" w:eastAsia="en-US" w:bidi="ar-SA"/>
      </w:rPr>
    </w:lvl>
    <w:lvl w:ilvl="5" w:tplc="E69C75F2">
      <w:numFmt w:val="bullet"/>
      <w:lvlText w:val="•"/>
      <w:lvlJc w:val="left"/>
      <w:pPr>
        <w:ind w:left="3172" w:hanging="281"/>
      </w:pPr>
      <w:rPr>
        <w:rFonts w:hint="default"/>
        <w:lang w:val="ru-RU" w:eastAsia="en-US" w:bidi="ar-SA"/>
      </w:rPr>
    </w:lvl>
    <w:lvl w:ilvl="6" w:tplc="5224C040">
      <w:numFmt w:val="bullet"/>
      <w:lvlText w:val="•"/>
      <w:lvlJc w:val="left"/>
      <w:pPr>
        <w:ind w:left="3870" w:hanging="281"/>
      </w:pPr>
      <w:rPr>
        <w:rFonts w:hint="default"/>
        <w:lang w:val="ru-RU" w:eastAsia="en-US" w:bidi="ar-SA"/>
      </w:rPr>
    </w:lvl>
    <w:lvl w:ilvl="7" w:tplc="C7FCB70E">
      <w:numFmt w:val="bullet"/>
      <w:lvlText w:val="•"/>
      <w:lvlJc w:val="left"/>
      <w:pPr>
        <w:ind w:left="4569" w:hanging="281"/>
      </w:pPr>
      <w:rPr>
        <w:rFonts w:hint="default"/>
        <w:lang w:val="ru-RU" w:eastAsia="en-US" w:bidi="ar-SA"/>
      </w:rPr>
    </w:lvl>
    <w:lvl w:ilvl="8" w:tplc="4C2A70DC">
      <w:numFmt w:val="bullet"/>
      <w:lvlText w:val="•"/>
      <w:lvlJc w:val="left"/>
      <w:pPr>
        <w:ind w:left="5267" w:hanging="281"/>
      </w:pPr>
      <w:rPr>
        <w:rFonts w:hint="default"/>
        <w:lang w:val="ru-RU" w:eastAsia="en-US" w:bidi="ar-SA"/>
      </w:rPr>
    </w:lvl>
  </w:abstractNum>
  <w:abstractNum w:abstractNumId="74">
    <w:nsid w:val="34061987"/>
    <w:multiLevelType w:val="hybridMultilevel"/>
    <w:tmpl w:val="31A8511C"/>
    <w:lvl w:ilvl="0" w:tplc="25465564">
      <w:start w:val="1"/>
      <w:numFmt w:val="decimal"/>
      <w:lvlText w:val="%1."/>
      <w:lvlJc w:val="left"/>
      <w:pPr>
        <w:ind w:left="405" w:hanging="287"/>
      </w:pPr>
      <w:rPr>
        <w:rFonts w:ascii="Tahoma" w:eastAsia="Tahoma" w:hAnsi="Tahoma" w:cs="Tahoma" w:hint="default"/>
        <w:b/>
        <w:bCs/>
        <w:color w:val="231F20"/>
        <w:spacing w:val="-2"/>
        <w:w w:val="84"/>
        <w:sz w:val="24"/>
        <w:szCs w:val="24"/>
        <w:lang w:val="ru-RU" w:eastAsia="en-US" w:bidi="ar-SA"/>
      </w:rPr>
    </w:lvl>
    <w:lvl w:ilvl="1" w:tplc="6F3A942A">
      <w:start w:val="1"/>
      <w:numFmt w:val="decimal"/>
      <w:lvlText w:val="%2."/>
      <w:lvlJc w:val="left"/>
      <w:pPr>
        <w:ind w:left="606" w:hanging="263"/>
      </w:pPr>
      <w:rPr>
        <w:rFonts w:ascii="Times New Roman" w:eastAsia="Times New Roman" w:hAnsi="Times New Roman" w:cs="Times New Roman" w:hint="default"/>
        <w:color w:val="231F20"/>
        <w:w w:val="127"/>
        <w:sz w:val="20"/>
        <w:szCs w:val="20"/>
        <w:lang w:val="ru-RU" w:eastAsia="en-US" w:bidi="ar-SA"/>
      </w:rPr>
    </w:lvl>
    <w:lvl w:ilvl="2" w:tplc="804EC9EA">
      <w:numFmt w:val="bullet"/>
      <w:lvlText w:val="•"/>
      <w:lvlJc w:val="left"/>
      <w:pPr>
        <w:ind w:left="1264" w:hanging="263"/>
      </w:pPr>
      <w:rPr>
        <w:rFonts w:hint="default"/>
        <w:lang w:val="ru-RU" w:eastAsia="en-US" w:bidi="ar-SA"/>
      </w:rPr>
    </w:lvl>
    <w:lvl w:ilvl="3" w:tplc="A1ACCD2C">
      <w:numFmt w:val="bullet"/>
      <w:lvlText w:val="•"/>
      <w:lvlJc w:val="left"/>
      <w:pPr>
        <w:ind w:left="1929" w:hanging="263"/>
      </w:pPr>
      <w:rPr>
        <w:rFonts w:hint="default"/>
        <w:lang w:val="ru-RU" w:eastAsia="en-US" w:bidi="ar-SA"/>
      </w:rPr>
    </w:lvl>
    <w:lvl w:ilvl="4" w:tplc="CDDAC640">
      <w:numFmt w:val="bullet"/>
      <w:lvlText w:val="•"/>
      <w:lvlJc w:val="left"/>
      <w:pPr>
        <w:ind w:left="2594" w:hanging="263"/>
      </w:pPr>
      <w:rPr>
        <w:rFonts w:hint="default"/>
        <w:lang w:val="ru-RU" w:eastAsia="en-US" w:bidi="ar-SA"/>
      </w:rPr>
    </w:lvl>
    <w:lvl w:ilvl="5" w:tplc="392CCE32">
      <w:numFmt w:val="bullet"/>
      <w:lvlText w:val="•"/>
      <w:lvlJc w:val="left"/>
      <w:pPr>
        <w:ind w:left="3259" w:hanging="263"/>
      </w:pPr>
      <w:rPr>
        <w:rFonts w:hint="default"/>
        <w:lang w:val="ru-RU" w:eastAsia="en-US" w:bidi="ar-SA"/>
      </w:rPr>
    </w:lvl>
    <w:lvl w:ilvl="6" w:tplc="F52C2E22">
      <w:numFmt w:val="bullet"/>
      <w:lvlText w:val="•"/>
      <w:lvlJc w:val="left"/>
      <w:pPr>
        <w:ind w:left="3924" w:hanging="263"/>
      </w:pPr>
      <w:rPr>
        <w:rFonts w:hint="default"/>
        <w:lang w:val="ru-RU" w:eastAsia="en-US" w:bidi="ar-SA"/>
      </w:rPr>
    </w:lvl>
    <w:lvl w:ilvl="7" w:tplc="1DC0D816">
      <w:numFmt w:val="bullet"/>
      <w:lvlText w:val="•"/>
      <w:lvlJc w:val="left"/>
      <w:pPr>
        <w:ind w:left="4589" w:hanging="263"/>
      </w:pPr>
      <w:rPr>
        <w:rFonts w:hint="default"/>
        <w:lang w:val="ru-RU" w:eastAsia="en-US" w:bidi="ar-SA"/>
      </w:rPr>
    </w:lvl>
    <w:lvl w:ilvl="8" w:tplc="44527254">
      <w:numFmt w:val="bullet"/>
      <w:lvlText w:val="•"/>
      <w:lvlJc w:val="left"/>
      <w:pPr>
        <w:ind w:left="5253" w:hanging="263"/>
      </w:pPr>
      <w:rPr>
        <w:rFonts w:hint="default"/>
        <w:lang w:val="ru-RU" w:eastAsia="en-US" w:bidi="ar-SA"/>
      </w:rPr>
    </w:lvl>
  </w:abstractNum>
  <w:abstractNum w:abstractNumId="75">
    <w:nsid w:val="347E0A26"/>
    <w:multiLevelType w:val="hybridMultilevel"/>
    <w:tmpl w:val="F3E675DC"/>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76">
    <w:nsid w:val="34B42829"/>
    <w:multiLevelType w:val="hybridMultilevel"/>
    <w:tmpl w:val="B156D79E"/>
    <w:lvl w:ilvl="0" w:tplc="779C0FB6">
      <w:start w:val="1"/>
      <w:numFmt w:val="decimal"/>
      <w:lvlText w:val="%1."/>
      <w:lvlJc w:val="left"/>
      <w:pPr>
        <w:ind w:left="553" w:hanging="248"/>
      </w:pPr>
      <w:rPr>
        <w:rFonts w:ascii="Times New Roman" w:eastAsia="Times New Roman" w:hAnsi="Times New Roman" w:cs="Times New Roman" w:hint="default"/>
        <w:color w:val="231F20"/>
        <w:w w:val="127"/>
        <w:sz w:val="20"/>
        <w:szCs w:val="20"/>
        <w:lang w:val="ru-RU" w:eastAsia="en-US" w:bidi="ar-SA"/>
      </w:rPr>
    </w:lvl>
    <w:lvl w:ilvl="1" w:tplc="F626BA34">
      <w:numFmt w:val="bullet"/>
      <w:lvlText w:val="•"/>
      <w:lvlJc w:val="left"/>
      <w:pPr>
        <w:ind w:left="1170" w:hanging="248"/>
      </w:pPr>
      <w:rPr>
        <w:rFonts w:hint="default"/>
        <w:lang w:val="ru-RU" w:eastAsia="en-US" w:bidi="ar-SA"/>
      </w:rPr>
    </w:lvl>
    <w:lvl w:ilvl="2" w:tplc="FF726222">
      <w:numFmt w:val="bullet"/>
      <w:lvlText w:val="•"/>
      <w:lvlJc w:val="left"/>
      <w:pPr>
        <w:ind w:left="1780" w:hanging="248"/>
      </w:pPr>
      <w:rPr>
        <w:rFonts w:hint="default"/>
        <w:lang w:val="ru-RU" w:eastAsia="en-US" w:bidi="ar-SA"/>
      </w:rPr>
    </w:lvl>
    <w:lvl w:ilvl="3" w:tplc="219A8FC8">
      <w:numFmt w:val="bullet"/>
      <w:lvlText w:val="•"/>
      <w:lvlJc w:val="left"/>
      <w:pPr>
        <w:ind w:left="2391" w:hanging="248"/>
      </w:pPr>
      <w:rPr>
        <w:rFonts w:hint="default"/>
        <w:lang w:val="ru-RU" w:eastAsia="en-US" w:bidi="ar-SA"/>
      </w:rPr>
    </w:lvl>
    <w:lvl w:ilvl="4" w:tplc="60BA59C6">
      <w:numFmt w:val="bullet"/>
      <w:lvlText w:val="•"/>
      <w:lvlJc w:val="left"/>
      <w:pPr>
        <w:ind w:left="3001" w:hanging="248"/>
      </w:pPr>
      <w:rPr>
        <w:rFonts w:hint="default"/>
        <w:lang w:val="ru-RU" w:eastAsia="en-US" w:bidi="ar-SA"/>
      </w:rPr>
    </w:lvl>
    <w:lvl w:ilvl="5" w:tplc="8A8CC0BE">
      <w:numFmt w:val="bullet"/>
      <w:lvlText w:val="•"/>
      <w:lvlJc w:val="left"/>
      <w:pPr>
        <w:ind w:left="3611" w:hanging="248"/>
      </w:pPr>
      <w:rPr>
        <w:rFonts w:hint="default"/>
        <w:lang w:val="ru-RU" w:eastAsia="en-US" w:bidi="ar-SA"/>
      </w:rPr>
    </w:lvl>
    <w:lvl w:ilvl="6" w:tplc="CF44045A">
      <w:numFmt w:val="bullet"/>
      <w:lvlText w:val="•"/>
      <w:lvlJc w:val="left"/>
      <w:pPr>
        <w:ind w:left="4222" w:hanging="248"/>
      </w:pPr>
      <w:rPr>
        <w:rFonts w:hint="default"/>
        <w:lang w:val="ru-RU" w:eastAsia="en-US" w:bidi="ar-SA"/>
      </w:rPr>
    </w:lvl>
    <w:lvl w:ilvl="7" w:tplc="695A40A0">
      <w:numFmt w:val="bullet"/>
      <w:lvlText w:val="•"/>
      <w:lvlJc w:val="left"/>
      <w:pPr>
        <w:ind w:left="4832" w:hanging="248"/>
      </w:pPr>
      <w:rPr>
        <w:rFonts w:hint="default"/>
        <w:lang w:val="ru-RU" w:eastAsia="en-US" w:bidi="ar-SA"/>
      </w:rPr>
    </w:lvl>
    <w:lvl w:ilvl="8" w:tplc="BCFA7B06">
      <w:numFmt w:val="bullet"/>
      <w:lvlText w:val="•"/>
      <w:lvlJc w:val="left"/>
      <w:pPr>
        <w:ind w:left="5442" w:hanging="248"/>
      </w:pPr>
      <w:rPr>
        <w:rFonts w:hint="default"/>
        <w:lang w:val="ru-RU" w:eastAsia="en-US" w:bidi="ar-SA"/>
      </w:rPr>
    </w:lvl>
  </w:abstractNum>
  <w:abstractNum w:abstractNumId="77">
    <w:nsid w:val="355832CD"/>
    <w:multiLevelType w:val="hybridMultilevel"/>
    <w:tmpl w:val="52B8EFB2"/>
    <w:lvl w:ilvl="0" w:tplc="181C3DBE">
      <w:numFmt w:val="bullet"/>
      <w:lvlText w:val="—"/>
      <w:lvlJc w:val="left"/>
      <w:pPr>
        <w:ind w:left="170" w:hanging="282"/>
      </w:pPr>
      <w:rPr>
        <w:rFonts w:ascii="Times New Roman" w:eastAsia="Times New Roman" w:hAnsi="Times New Roman" w:cs="Times New Roman" w:hint="default"/>
        <w:color w:val="231F20"/>
        <w:w w:val="108"/>
        <w:sz w:val="18"/>
        <w:szCs w:val="18"/>
        <w:lang w:val="ru-RU" w:eastAsia="en-US" w:bidi="ar-SA"/>
      </w:rPr>
    </w:lvl>
    <w:lvl w:ilvl="1" w:tplc="11647BD6">
      <w:numFmt w:val="bullet"/>
      <w:lvlText w:val="•"/>
      <w:lvlJc w:val="left"/>
      <w:pPr>
        <w:ind w:left="710" w:hanging="282"/>
      </w:pPr>
      <w:rPr>
        <w:rFonts w:hint="default"/>
        <w:lang w:val="ru-RU" w:eastAsia="en-US" w:bidi="ar-SA"/>
      </w:rPr>
    </w:lvl>
    <w:lvl w:ilvl="2" w:tplc="21480BC6">
      <w:numFmt w:val="bullet"/>
      <w:lvlText w:val="•"/>
      <w:lvlJc w:val="left"/>
      <w:pPr>
        <w:ind w:left="1240" w:hanging="282"/>
      </w:pPr>
      <w:rPr>
        <w:rFonts w:hint="default"/>
        <w:lang w:val="ru-RU" w:eastAsia="en-US" w:bidi="ar-SA"/>
      </w:rPr>
    </w:lvl>
    <w:lvl w:ilvl="3" w:tplc="0B96E99A">
      <w:numFmt w:val="bullet"/>
      <w:lvlText w:val="•"/>
      <w:lvlJc w:val="left"/>
      <w:pPr>
        <w:ind w:left="1771" w:hanging="282"/>
      </w:pPr>
      <w:rPr>
        <w:rFonts w:hint="default"/>
        <w:lang w:val="ru-RU" w:eastAsia="en-US" w:bidi="ar-SA"/>
      </w:rPr>
    </w:lvl>
    <w:lvl w:ilvl="4" w:tplc="5D3E65E8">
      <w:numFmt w:val="bullet"/>
      <w:lvlText w:val="•"/>
      <w:lvlJc w:val="left"/>
      <w:pPr>
        <w:ind w:left="2301" w:hanging="282"/>
      </w:pPr>
      <w:rPr>
        <w:rFonts w:hint="default"/>
        <w:lang w:val="ru-RU" w:eastAsia="en-US" w:bidi="ar-SA"/>
      </w:rPr>
    </w:lvl>
    <w:lvl w:ilvl="5" w:tplc="067E8F88">
      <w:numFmt w:val="bullet"/>
      <w:lvlText w:val="•"/>
      <w:lvlJc w:val="left"/>
      <w:pPr>
        <w:ind w:left="2832" w:hanging="282"/>
      </w:pPr>
      <w:rPr>
        <w:rFonts w:hint="default"/>
        <w:lang w:val="ru-RU" w:eastAsia="en-US" w:bidi="ar-SA"/>
      </w:rPr>
    </w:lvl>
    <w:lvl w:ilvl="6" w:tplc="FF60B2E2">
      <w:numFmt w:val="bullet"/>
      <w:lvlText w:val="•"/>
      <w:lvlJc w:val="left"/>
      <w:pPr>
        <w:ind w:left="3362" w:hanging="282"/>
      </w:pPr>
      <w:rPr>
        <w:rFonts w:hint="default"/>
        <w:lang w:val="ru-RU" w:eastAsia="en-US" w:bidi="ar-SA"/>
      </w:rPr>
    </w:lvl>
    <w:lvl w:ilvl="7" w:tplc="F6E2D70C">
      <w:numFmt w:val="bullet"/>
      <w:lvlText w:val="•"/>
      <w:lvlJc w:val="left"/>
      <w:pPr>
        <w:ind w:left="3892" w:hanging="282"/>
      </w:pPr>
      <w:rPr>
        <w:rFonts w:hint="default"/>
        <w:lang w:val="ru-RU" w:eastAsia="en-US" w:bidi="ar-SA"/>
      </w:rPr>
    </w:lvl>
    <w:lvl w:ilvl="8" w:tplc="A392C6E2">
      <w:numFmt w:val="bullet"/>
      <w:lvlText w:val="•"/>
      <w:lvlJc w:val="left"/>
      <w:pPr>
        <w:ind w:left="4423" w:hanging="282"/>
      </w:pPr>
      <w:rPr>
        <w:rFonts w:hint="default"/>
        <w:lang w:val="ru-RU" w:eastAsia="en-US" w:bidi="ar-SA"/>
      </w:rPr>
    </w:lvl>
  </w:abstractNum>
  <w:abstractNum w:abstractNumId="78">
    <w:nsid w:val="379918E4"/>
    <w:multiLevelType w:val="hybridMultilevel"/>
    <w:tmpl w:val="0E400396"/>
    <w:lvl w:ilvl="0" w:tplc="FDCE88EA">
      <w:start w:val="7"/>
      <w:numFmt w:val="decimal"/>
      <w:lvlText w:val="%1"/>
      <w:lvlJc w:val="left"/>
      <w:pPr>
        <w:ind w:left="352" w:hanging="196"/>
      </w:pPr>
      <w:rPr>
        <w:rFonts w:ascii="Tahoma" w:eastAsia="Tahoma" w:hAnsi="Tahoma" w:cs="Tahoma" w:hint="default"/>
        <w:b/>
        <w:bCs/>
        <w:color w:val="231F20"/>
        <w:w w:val="84"/>
        <w:sz w:val="22"/>
        <w:szCs w:val="22"/>
        <w:lang w:val="ru-RU" w:eastAsia="en-US" w:bidi="ar-SA"/>
      </w:rPr>
    </w:lvl>
    <w:lvl w:ilvl="1" w:tplc="ECDC46B6">
      <w:numFmt w:val="bullet"/>
      <w:lvlText w:val="•"/>
      <w:lvlJc w:val="left"/>
      <w:pPr>
        <w:ind w:left="990" w:hanging="196"/>
      </w:pPr>
      <w:rPr>
        <w:rFonts w:hint="default"/>
        <w:lang w:val="ru-RU" w:eastAsia="en-US" w:bidi="ar-SA"/>
      </w:rPr>
    </w:lvl>
    <w:lvl w:ilvl="2" w:tplc="11681768">
      <w:numFmt w:val="bullet"/>
      <w:lvlText w:val="•"/>
      <w:lvlJc w:val="left"/>
      <w:pPr>
        <w:ind w:left="1620" w:hanging="196"/>
      </w:pPr>
      <w:rPr>
        <w:rFonts w:hint="default"/>
        <w:lang w:val="ru-RU" w:eastAsia="en-US" w:bidi="ar-SA"/>
      </w:rPr>
    </w:lvl>
    <w:lvl w:ilvl="3" w:tplc="407A1A5A">
      <w:numFmt w:val="bullet"/>
      <w:lvlText w:val="•"/>
      <w:lvlJc w:val="left"/>
      <w:pPr>
        <w:ind w:left="2251" w:hanging="196"/>
      </w:pPr>
      <w:rPr>
        <w:rFonts w:hint="default"/>
        <w:lang w:val="ru-RU" w:eastAsia="en-US" w:bidi="ar-SA"/>
      </w:rPr>
    </w:lvl>
    <w:lvl w:ilvl="4" w:tplc="6C764E24">
      <w:numFmt w:val="bullet"/>
      <w:lvlText w:val="•"/>
      <w:lvlJc w:val="left"/>
      <w:pPr>
        <w:ind w:left="2881" w:hanging="196"/>
      </w:pPr>
      <w:rPr>
        <w:rFonts w:hint="default"/>
        <w:lang w:val="ru-RU" w:eastAsia="en-US" w:bidi="ar-SA"/>
      </w:rPr>
    </w:lvl>
    <w:lvl w:ilvl="5" w:tplc="1ABADBEC">
      <w:numFmt w:val="bullet"/>
      <w:lvlText w:val="•"/>
      <w:lvlJc w:val="left"/>
      <w:pPr>
        <w:ind w:left="3511" w:hanging="196"/>
      </w:pPr>
      <w:rPr>
        <w:rFonts w:hint="default"/>
        <w:lang w:val="ru-RU" w:eastAsia="en-US" w:bidi="ar-SA"/>
      </w:rPr>
    </w:lvl>
    <w:lvl w:ilvl="6" w:tplc="7918304A">
      <w:numFmt w:val="bullet"/>
      <w:lvlText w:val="•"/>
      <w:lvlJc w:val="left"/>
      <w:pPr>
        <w:ind w:left="4142" w:hanging="196"/>
      </w:pPr>
      <w:rPr>
        <w:rFonts w:hint="default"/>
        <w:lang w:val="ru-RU" w:eastAsia="en-US" w:bidi="ar-SA"/>
      </w:rPr>
    </w:lvl>
    <w:lvl w:ilvl="7" w:tplc="E02CA900">
      <w:numFmt w:val="bullet"/>
      <w:lvlText w:val="•"/>
      <w:lvlJc w:val="left"/>
      <w:pPr>
        <w:ind w:left="4772" w:hanging="196"/>
      </w:pPr>
      <w:rPr>
        <w:rFonts w:hint="default"/>
        <w:lang w:val="ru-RU" w:eastAsia="en-US" w:bidi="ar-SA"/>
      </w:rPr>
    </w:lvl>
    <w:lvl w:ilvl="8" w:tplc="EEB4371A">
      <w:numFmt w:val="bullet"/>
      <w:lvlText w:val="•"/>
      <w:lvlJc w:val="left"/>
      <w:pPr>
        <w:ind w:left="5402" w:hanging="196"/>
      </w:pPr>
      <w:rPr>
        <w:rFonts w:hint="default"/>
        <w:lang w:val="ru-RU" w:eastAsia="en-US" w:bidi="ar-SA"/>
      </w:rPr>
    </w:lvl>
  </w:abstractNum>
  <w:abstractNum w:abstractNumId="79">
    <w:nsid w:val="37C3778C"/>
    <w:multiLevelType w:val="hybridMultilevel"/>
    <w:tmpl w:val="158AD00E"/>
    <w:lvl w:ilvl="0" w:tplc="6478AC9E">
      <w:start w:val="5"/>
      <w:numFmt w:val="decimal"/>
      <w:lvlText w:val="%1"/>
      <w:lvlJc w:val="left"/>
      <w:pPr>
        <w:ind w:left="352" w:hanging="196"/>
      </w:pPr>
      <w:rPr>
        <w:rFonts w:ascii="Tahoma" w:eastAsia="Tahoma" w:hAnsi="Tahoma" w:cs="Tahoma" w:hint="default"/>
        <w:b/>
        <w:bCs/>
        <w:color w:val="231F20"/>
        <w:w w:val="84"/>
        <w:sz w:val="22"/>
        <w:szCs w:val="22"/>
        <w:lang w:val="ru-RU" w:eastAsia="en-US" w:bidi="ar-SA"/>
      </w:rPr>
    </w:lvl>
    <w:lvl w:ilvl="1" w:tplc="DCB485F2">
      <w:numFmt w:val="bullet"/>
      <w:lvlText w:val="•"/>
      <w:lvlJc w:val="left"/>
      <w:pPr>
        <w:ind w:left="990" w:hanging="196"/>
      </w:pPr>
      <w:rPr>
        <w:rFonts w:hint="default"/>
        <w:lang w:val="ru-RU" w:eastAsia="en-US" w:bidi="ar-SA"/>
      </w:rPr>
    </w:lvl>
    <w:lvl w:ilvl="2" w:tplc="F49A624C">
      <w:numFmt w:val="bullet"/>
      <w:lvlText w:val="•"/>
      <w:lvlJc w:val="left"/>
      <w:pPr>
        <w:ind w:left="1620" w:hanging="196"/>
      </w:pPr>
      <w:rPr>
        <w:rFonts w:hint="default"/>
        <w:lang w:val="ru-RU" w:eastAsia="en-US" w:bidi="ar-SA"/>
      </w:rPr>
    </w:lvl>
    <w:lvl w:ilvl="3" w:tplc="957E83E4">
      <w:numFmt w:val="bullet"/>
      <w:lvlText w:val="•"/>
      <w:lvlJc w:val="left"/>
      <w:pPr>
        <w:ind w:left="2251" w:hanging="196"/>
      </w:pPr>
      <w:rPr>
        <w:rFonts w:hint="default"/>
        <w:lang w:val="ru-RU" w:eastAsia="en-US" w:bidi="ar-SA"/>
      </w:rPr>
    </w:lvl>
    <w:lvl w:ilvl="4" w:tplc="3A8421EC">
      <w:numFmt w:val="bullet"/>
      <w:lvlText w:val="•"/>
      <w:lvlJc w:val="left"/>
      <w:pPr>
        <w:ind w:left="2881" w:hanging="196"/>
      </w:pPr>
      <w:rPr>
        <w:rFonts w:hint="default"/>
        <w:lang w:val="ru-RU" w:eastAsia="en-US" w:bidi="ar-SA"/>
      </w:rPr>
    </w:lvl>
    <w:lvl w:ilvl="5" w:tplc="CE6A74F4">
      <w:numFmt w:val="bullet"/>
      <w:lvlText w:val="•"/>
      <w:lvlJc w:val="left"/>
      <w:pPr>
        <w:ind w:left="3511" w:hanging="196"/>
      </w:pPr>
      <w:rPr>
        <w:rFonts w:hint="default"/>
        <w:lang w:val="ru-RU" w:eastAsia="en-US" w:bidi="ar-SA"/>
      </w:rPr>
    </w:lvl>
    <w:lvl w:ilvl="6" w:tplc="4E22E0CA">
      <w:numFmt w:val="bullet"/>
      <w:lvlText w:val="•"/>
      <w:lvlJc w:val="left"/>
      <w:pPr>
        <w:ind w:left="4142" w:hanging="196"/>
      </w:pPr>
      <w:rPr>
        <w:rFonts w:hint="default"/>
        <w:lang w:val="ru-RU" w:eastAsia="en-US" w:bidi="ar-SA"/>
      </w:rPr>
    </w:lvl>
    <w:lvl w:ilvl="7" w:tplc="200002F6">
      <w:numFmt w:val="bullet"/>
      <w:lvlText w:val="•"/>
      <w:lvlJc w:val="left"/>
      <w:pPr>
        <w:ind w:left="4772" w:hanging="196"/>
      </w:pPr>
      <w:rPr>
        <w:rFonts w:hint="default"/>
        <w:lang w:val="ru-RU" w:eastAsia="en-US" w:bidi="ar-SA"/>
      </w:rPr>
    </w:lvl>
    <w:lvl w:ilvl="8" w:tplc="D70EEF0E">
      <w:numFmt w:val="bullet"/>
      <w:lvlText w:val="•"/>
      <w:lvlJc w:val="left"/>
      <w:pPr>
        <w:ind w:left="5402" w:hanging="196"/>
      </w:pPr>
      <w:rPr>
        <w:rFonts w:hint="default"/>
        <w:lang w:val="ru-RU" w:eastAsia="en-US" w:bidi="ar-SA"/>
      </w:rPr>
    </w:lvl>
  </w:abstractNum>
  <w:abstractNum w:abstractNumId="80">
    <w:nsid w:val="37C83239"/>
    <w:multiLevelType w:val="hybridMultilevel"/>
    <w:tmpl w:val="FC76DC2C"/>
    <w:lvl w:ilvl="0" w:tplc="430463E8">
      <w:numFmt w:val="bullet"/>
      <w:lvlText w:val="—"/>
      <w:lvlJc w:val="left"/>
      <w:pPr>
        <w:ind w:left="440" w:hanging="284"/>
      </w:pPr>
      <w:rPr>
        <w:rFonts w:ascii="Times New Roman" w:eastAsia="Times New Roman" w:hAnsi="Times New Roman" w:cs="Times New Roman" w:hint="default"/>
        <w:color w:val="231F20"/>
        <w:w w:val="108"/>
        <w:sz w:val="20"/>
        <w:szCs w:val="20"/>
        <w:lang w:val="ru-RU" w:eastAsia="en-US" w:bidi="ar-SA"/>
      </w:rPr>
    </w:lvl>
    <w:lvl w:ilvl="1" w:tplc="4E70B6D8">
      <w:numFmt w:val="bullet"/>
      <w:lvlText w:val="•"/>
      <w:lvlJc w:val="left"/>
      <w:pPr>
        <w:ind w:left="1062" w:hanging="284"/>
      </w:pPr>
      <w:rPr>
        <w:rFonts w:hint="default"/>
        <w:lang w:val="ru-RU" w:eastAsia="en-US" w:bidi="ar-SA"/>
      </w:rPr>
    </w:lvl>
    <w:lvl w:ilvl="2" w:tplc="352065EA">
      <w:numFmt w:val="bullet"/>
      <w:lvlText w:val="•"/>
      <w:lvlJc w:val="left"/>
      <w:pPr>
        <w:ind w:left="1684" w:hanging="284"/>
      </w:pPr>
      <w:rPr>
        <w:rFonts w:hint="default"/>
        <w:lang w:val="ru-RU" w:eastAsia="en-US" w:bidi="ar-SA"/>
      </w:rPr>
    </w:lvl>
    <w:lvl w:ilvl="3" w:tplc="4B9E3D74">
      <w:numFmt w:val="bullet"/>
      <w:lvlText w:val="•"/>
      <w:lvlJc w:val="left"/>
      <w:pPr>
        <w:ind w:left="2307" w:hanging="284"/>
      </w:pPr>
      <w:rPr>
        <w:rFonts w:hint="default"/>
        <w:lang w:val="ru-RU" w:eastAsia="en-US" w:bidi="ar-SA"/>
      </w:rPr>
    </w:lvl>
    <w:lvl w:ilvl="4" w:tplc="0B7857C2">
      <w:numFmt w:val="bullet"/>
      <w:lvlText w:val="•"/>
      <w:lvlJc w:val="left"/>
      <w:pPr>
        <w:ind w:left="2929" w:hanging="284"/>
      </w:pPr>
      <w:rPr>
        <w:rFonts w:hint="default"/>
        <w:lang w:val="ru-RU" w:eastAsia="en-US" w:bidi="ar-SA"/>
      </w:rPr>
    </w:lvl>
    <w:lvl w:ilvl="5" w:tplc="2ABCF3D6">
      <w:numFmt w:val="bullet"/>
      <w:lvlText w:val="•"/>
      <w:lvlJc w:val="left"/>
      <w:pPr>
        <w:ind w:left="3551" w:hanging="284"/>
      </w:pPr>
      <w:rPr>
        <w:rFonts w:hint="default"/>
        <w:lang w:val="ru-RU" w:eastAsia="en-US" w:bidi="ar-SA"/>
      </w:rPr>
    </w:lvl>
    <w:lvl w:ilvl="6" w:tplc="E21CFAA8">
      <w:numFmt w:val="bullet"/>
      <w:lvlText w:val="•"/>
      <w:lvlJc w:val="left"/>
      <w:pPr>
        <w:ind w:left="4174" w:hanging="284"/>
      </w:pPr>
      <w:rPr>
        <w:rFonts w:hint="default"/>
        <w:lang w:val="ru-RU" w:eastAsia="en-US" w:bidi="ar-SA"/>
      </w:rPr>
    </w:lvl>
    <w:lvl w:ilvl="7" w:tplc="B18853F6">
      <w:numFmt w:val="bullet"/>
      <w:lvlText w:val="•"/>
      <w:lvlJc w:val="left"/>
      <w:pPr>
        <w:ind w:left="4796" w:hanging="284"/>
      </w:pPr>
      <w:rPr>
        <w:rFonts w:hint="default"/>
        <w:lang w:val="ru-RU" w:eastAsia="en-US" w:bidi="ar-SA"/>
      </w:rPr>
    </w:lvl>
    <w:lvl w:ilvl="8" w:tplc="8D82460C">
      <w:numFmt w:val="bullet"/>
      <w:lvlText w:val="•"/>
      <w:lvlJc w:val="left"/>
      <w:pPr>
        <w:ind w:left="5418" w:hanging="284"/>
      </w:pPr>
      <w:rPr>
        <w:rFonts w:hint="default"/>
        <w:lang w:val="ru-RU" w:eastAsia="en-US" w:bidi="ar-SA"/>
      </w:rPr>
    </w:lvl>
  </w:abstractNum>
  <w:abstractNum w:abstractNumId="81">
    <w:nsid w:val="3872360A"/>
    <w:multiLevelType w:val="hybridMultilevel"/>
    <w:tmpl w:val="D7DCB21C"/>
    <w:lvl w:ilvl="0" w:tplc="4EFA46C8">
      <w:numFmt w:val="bullet"/>
      <w:lvlText w:val="•"/>
      <w:lvlJc w:val="left"/>
      <w:pPr>
        <w:ind w:left="383" w:hanging="227"/>
      </w:pPr>
      <w:rPr>
        <w:rFonts w:ascii="Times New Roman" w:eastAsia="Times New Roman" w:hAnsi="Times New Roman" w:cs="Times New Roman" w:hint="default"/>
        <w:color w:val="231F20"/>
        <w:w w:val="205"/>
        <w:sz w:val="20"/>
        <w:szCs w:val="20"/>
        <w:lang w:val="ru-RU" w:eastAsia="en-US" w:bidi="ar-SA"/>
      </w:rPr>
    </w:lvl>
    <w:lvl w:ilvl="1" w:tplc="CAFCDE42">
      <w:numFmt w:val="bullet"/>
      <w:lvlText w:val="•"/>
      <w:lvlJc w:val="left"/>
      <w:pPr>
        <w:ind w:left="1008" w:hanging="227"/>
      </w:pPr>
      <w:rPr>
        <w:rFonts w:hint="default"/>
        <w:lang w:val="ru-RU" w:eastAsia="en-US" w:bidi="ar-SA"/>
      </w:rPr>
    </w:lvl>
    <w:lvl w:ilvl="2" w:tplc="1CF06956">
      <w:numFmt w:val="bullet"/>
      <w:lvlText w:val="•"/>
      <w:lvlJc w:val="left"/>
      <w:pPr>
        <w:ind w:left="1636" w:hanging="227"/>
      </w:pPr>
      <w:rPr>
        <w:rFonts w:hint="default"/>
        <w:lang w:val="ru-RU" w:eastAsia="en-US" w:bidi="ar-SA"/>
      </w:rPr>
    </w:lvl>
    <w:lvl w:ilvl="3" w:tplc="90906C6A">
      <w:numFmt w:val="bullet"/>
      <w:lvlText w:val="•"/>
      <w:lvlJc w:val="left"/>
      <w:pPr>
        <w:ind w:left="2265" w:hanging="227"/>
      </w:pPr>
      <w:rPr>
        <w:rFonts w:hint="default"/>
        <w:lang w:val="ru-RU" w:eastAsia="en-US" w:bidi="ar-SA"/>
      </w:rPr>
    </w:lvl>
    <w:lvl w:ilvl="4" w:tplc="7C623860">
      <w:numFmt w:val="bullet"/>
      <w:lvlText w:val="•"/>
      <w:lvlJc w:val="left"/>
      <w:pPr>
        <w:ind w:left="2893" w:hanging="227"/>
      </w:pPr>
      <w:rPr>
        <w:rFonts w:hint="default"/>
        <w:lang w:val="ru-RU" w:eastAsia="en-US" w:bidi="ar-SA"/>
      </w:rPr>
    </w:lvl>
    <w:lvl w:ilvl="5" w:tplc="32A2E2F4">
      <w:numFmt w:val="bullet"/>
      <w:lvlText w:val="•"/>
      <w:lvlJc w:val="left"/>
      <w:pPr>
        <w:ind w:left="3521" w:hanging="227"/>
      </w:pPr>
      <w:rPr>
        <w:rFonts w:hint="default"/>
        <w:lang w:val="ru-RU" w:eastAsia="en-US" w:bidi="ar-SA"/>
      </w:rPr>
    </w:lvl>
    <w:lvl w:ilvl="6" w:tplc="5D480FA0">
      <w:numFmt w:val="bullet"/>
      <w:lvlText w:val="•"/>
      <w:lvlJc w:val="left"/>
      <w:pPr>
        <w:ind w:left="4150" w:hanging="227"/>
      </w:pPr>
      <w:rPr>
        <w:rFonts w:hint="default"/>
        <w:lang w:val="ru-RU" w:eastAsia="en-US" w:bidi="ar-SA"/>
      </w:rPr>
    </w:lvl>
    <w:lvl w:ilvl="7" w:tplc="BB461810">
      <w:numFmt w:val="bullet"/>
      <w:lvlText w:val="•"/>
      <w:lvlJc w:val="left"/>
      <w:pPr>
        <w:ind w:left="4778" w:hanging="227"/>
      </w:pPr>
      <w:rPr>
        <w:rFonts w:hint="default"/>
        <w:lang w:val="ru-RU" w:eastAsia="en-US" w:bidi="ar-SA"/>
      </w:rPr>
    </w:lvl>
    <w:lvl w:ilvl="8" w:tplc="78C2399A">
      <w:numFmt w:val="bullet"/>
      <w:lvlText w:val="•"/>
      <w:lvlJc w:val="left"/>
      <w:pPr>
        <w:ind w:left="5406" w:hanging="227"/>
      </w:pPr>
      <w:rPr>
        <w:rFonts w:hint="default"/>
        <w:lang w:val="ru-RU" w:eastAsia="en-US" w:bidi="ar-SA"/>
      </w:rPr>
    </w:lvl>
  </w:abstractNum>
  <w:abstractNum w:abstractNumId="82">
    <w:nsid w:val="38D21050"/>
    <w:multiLevelType w:val="hybridMultilevel"/>
    <w:tmpl w:val="E30004EE"/>
    <w:lvl w:ilvl="0" w:tplc="638C6BFA">
      <w:numFmt w:val="bullet"/>
      <w:lvlText w:val="—"/>
      <w:lvlJc w:val="left"/>
      <w:pPr>
        <w:ind w:left="117" w:hanging="284"/>
      </w:pPr>
      <w:rPr>
        <w:rFonts w:ascii="Times New Roman" w:eastAsia="Times New Roman" w:hAnsi="Times New Roman" w:cs="Times New Roman" w:hint="default"/>
        <w:color w:val="231F20"/>
        <w:w w:val="108"/>
        <w:sz w:val="18"/>
        <w:szCs w:val="18"/>
        <w:lang w:val="ru-RU" w:eastAsia="en-US" w:bidi="ar-SA"/>
      </w:rPr>
    </w:lvl>
    <w:lvl w:ilvl="1" w:tplc="F54E42DE">
      <w:numFmt w:val="bullet"/>
      <w:lvlText w:val="•"/>
      <w:lvlJc w:val="left"/>
      <w:pPr>
        <w:ind w:left="766" w:hanging="284"/>
      </w:pPr>
      <w:rPr>
        <w:rFonts w:hint="default"/>
        <w:lang w:val="ru-RU" w:eastAsia="en-US" w:bidi="ar-SA"/>
      </w:rPr>
    </w:lvl>
    <w:lvl w:ilvl="2" w:tplc="ACC4737C">
      <w:numFmt w:val="bullet"/>
      <w:lvlText w:val="•"/>
      <w:lvlJc w:val="left"/>
      <w:pPr>
        <w:ind w:left="1412" w:hanging="284"/>
      </w:pPr>
      <w:rPr>
        <w:rFonts w:hint="default"/>
        <w:lang w:val="ru-RU" w:eastAsia="en-US" w:bidi="ar-SA"/>
      </w:rPr>
    </w:lvl>
    <w:lvl w:ilvl="3" w:tplc="CD0CCE4A">
      <w:numFmt w:val="bullet"/>
      <w:lvlText w:val="•"/>
      <w:lvlJc w:val="left"/>
      <w:pPr>
        <w:ind w:left="2059" w:hanging="284"/>
      </w:pPr>
      <w:rPr>
        <w:rFonts w:hint="default"/>
        <w:lang w:val="ru-RU" w:eastAsia="en-US" w:bidi="ar-SA"/>
      </w:rPr>
    </w:lvl>
    <w:lvl w:ilvl="4" w:tplc="6D76CF4A">
      <w:numFmt w:val="bullet"/>
      <w:lvlText w:val="•"/>
      <w:lvlJc w:val="left"/>
      <w:pPr>
        <w:ind w:left="2705" w:hanging="284"/>
      </w:pPr>
      <w:rPr>
        <w:rFonts w:hint="default"/>
        <w:lang w:val="ru-RU" w:eastAsia="en-US" w:bidi="ar-SA"/>
      </w:rPr>
    </w:lvl>
    <w:lvl w:ilvl="5" w:tplc="D5E8DB78">
      <w:numFmt w:val="bullet"/>
      <w:lvlText w:val="•"/>
      <w:lvlJc w:val="left"/>
      <w:pPr>
        <w:ind w:left="3351" w:hanging="284"/>
      </w:pPr>
      <w:rPr>
        <w:rFonts w:hint="default"/>
        <w:lang w:val="ru-RU" w:eastAsia="en-US" w:bidi="ar-SA"/>
      </w:rPr>
    </w:lvl>
    <w:lvl w:ilvl="6" w:tplc="1F70618A">
      <w:numFmt w:val="bullet"/>
      <w:lvlText w:val="•"/>
      <w:lvlJc w:val="left"/>
      <w:pPr>
        <w:ind w:left="3998" w:hanging="284"/>
      </w:pPr>
      <w:rPr>
        <w:rFonts w:hint="default"/>
        <w:lang w:val="ru-RU" w:eastAsia="en-US" w:bidi="ar-SA"/>
      </w:rPr>
    </w:lvl>
    <w:lvl w:ilvl="7" w:tplc="8168F5EE">
      <w:numFmt w:val="bullet"/>
      <w:lvlText w:val="•"/>
      <w:lvlJc w:val="left"/>
      <w:pPr>
        <w:ind w:left="4644" w:hanging="284"/>
      </w:pPr>
      <w:rPr>
        <w:rFonts w:hint="default"/>
        <w:lang w:val="ru-RU" w:eastAsia="en-US" w:bidi="ar-SA"/>
      </w:rPr>
    </w:lvl>
    <w:lvl w:ilvl="8" w:tplc="54CEE600">
      <w:numFmt w:val="bullet"/>
      <w:lvlText w:val="•"/>
      <w:lvlJc w:val="left"/>
      <w:pPr>
        <w:ind w:left="5290" w:hanging="284"/>
      </w:pPr>
      <w:rPr>
        <w:rFonts w:hint="default"/>
        <w:lang w:val="ru-RU" w:eastAsia="en-US" w:bidi="ar-SA"/>
      </w:rPr>
    </w:lvl>
  </w:abstractNum>
  <w:abstractNum w:abstractNumId="83">
    <w:nsid w:val="39275B5D"/>
    <w:multiLevelType w:val="hybridMultilevel"/>
    <w:tmpl w:val="8A5A4482"/>
    <w:lvl w:ilvl="0" w:tplc="B666D926">
      <w:numFmt w:val="bullet"/>
      <w:lvlText w:val="—"/>
      <w:lvlJc w:val="left"/>
      <w:pPr>
        <w:ind w:left="172" w:hanging="275"/>
      </w:pPr>
      <w:rPr>
        <w:rFonts w:ascii="Times New Roman" w:eastAsia="Times New Roman" w:hAnsi="Times New Roman" w:cs="Times New Roman" w:hint="default"/>
        <w:color w:val="231F20"/>
        <w:w w:val="108"/>
        <w:sz w:val="18"/>
        <w:szCs w:val="18"/>
        <w:lang w:val="ru-RU" w:eastAsia="en-US" w:bidi="ar-SA"/>
      </w:rPr>
    </w:lvl>
    <w:lvl w:ilvl="1" w:tplc="1BA4B0BE">
      <w:numFmt w:val="bullet"/>
      <w:lvlText w:val="•"/>
      <w:lvlJc w:val="left"/>
      <w:pPr>
        <w:ind w:left="669" w:hanging="275"/>
      </w:pPr>
      <w:rPr>
        <w:rFonts w:hint="default"/>
        <w:lang w:val="ru-RU" w:eastAsia="en-US" w:bidi="ar-SA"/>
      </w:rPr>
    </w:lvl>
    <w:lvl w:ilvl="2" w:tplc="EDEE5B56">
      <w:numFmt w:val="bullet"/>
      <w:lvlText w:val="•"/>
      <w:lvlJc w:val="left"/>
      <w:pPr>
        <w:ind w:left="1159" w:hanging="275"/>
      </w:pPr>
      <w:rPr>
        <w:rFonts w:hint="default"/>
        <w:lang w:val="ru-RU" w:eastAsia="en-US" w:bidi="ar-SA"/>
      </w:rPr>
    </w:lvl>
    <w:lvl w:ilvl="3" w:tplc="48D8D3A0">
      <w:numFmt w:val="bullet"/>
      <w:lvlText w:val="•"/>
      <w:lvlJc w:val="left"/>
      <w:pPr>
        <w:ind w:left="1648" w:hanging="275"/>
      </w:pPr>
      <w:rPr>
        <w:rFonts w:hint="default"/>
        <w:lang w:val="ru-RU" w:eastAsia="en-US" w:bidi="ar-SA"/>
      </w:rPr>
    </w:lvl>
    <w:lvl w:ilvl="4" w:tplc="59EC1998">
      <w:numFmt w:val="bullet"/>
      <w:lvlText w:val="•"/>
      <w:lvlJc w:val="left"/>
      <w:pPr>
        <w:ind w:left="2138" w:hanging="275"/>
      </w:pPr>
      <w:rPr>
        <w:rFonts w:hint="default"/>
        <w:lang w:val="ru-RU" w:eastAsia="en-US" w:bidi="ar-SA"/>
      </w:rPr>
    </w:lvl>
    <w:lvl w:ilvl="5" w:tplc="52CA6064">
      <w:numFmt w:val="bullet"/>
      <w:lvlText w:val="•"/>
      <w:lvlJc w:val="left"/>
      <w:pPr>
        <w:ind w:left="2627" w:hanging="275"/>
      </w:pPr>
      <w:rPr>
        <w:rFonts w:hint="default"/>
        <w:lang w:val="ru-RU" w:eastAsia="en-US" w:bidi="ar-SA"/>
      </w:rPr>
    </w:lvl>
    <w:lvl w:ilvl="6" w:tplc="798C666C">
      <w:numFmt w:val="bullet"/>
      <w:lvlText w:val="•"/>
      <w:lvlJc w:val="left"/>
      <w:pPr>
        <w:ind w:left="3117" w:hanging="275"/>
      </w:pPr>
      <w:rPr>
        <w:rFonts w:hint="default"/>
        <w:lang w:val="ru-RU" w:eastAsia="en-US" w:bidi="ar-SA"/>
      </w:rPr>
    </w:lvl>
    <w:lvl w:ilvl="7" w:tplc="ACEAFD0A">
      <w:numFmt w:val="bullet"/>
      <w:lvlText w:val="•"/>
      <w:lvlJc w:val="left"/>
      <w:pPr>
        <w:ind w:left="3606" w:hanging="275"/>
      </w:pPr>
      <w:rPr>
        <w:rFonts w:hint="default"/>
        <w:lang w:val="ru-RU" w:eastAsia="en-US" w:bidi="ar-SA"/>
      </w:rPr>
    </w:lvl>
    <w:lvl w:ilvl="8" w:tplc="0FD47C92">
      <w:numFmt w:val="bullet"/>
      <w:lvlText w:val="•"/>
      <w:lvlJc w:val="left"/>
      <w:pPr>
        <w:ind w:left="4096" w:hanging="275"/>
      </w:pPr>
      <w:rPr>
        <w:rFonts w:hint="default"/>
        <w:lang w:val="ru-RU" w:eastAsia="en-US" w:bidi="ar-SA"/>
      </w:rPr>
    </w:lvl>
  </w:abstractNum>
  <w:abstractNum w:abstractNumId="84">
    <w:nsid w:val="39BD4144"/>
    <w:multiLevelType w:val="hybridMultilevel"/>
    <w:tmpl w:val="200E0142"/>
    <w:lvl w:ilvl="0" w:tplc="8E0CD188">
      <w:start w:val="5"/>
      <w:numFmt w:val="decimal"/>
      <w:lvlText w:val="%1"/>
      <w:lvlJc w:val="left"/>
      <w:pPr>
        <w:ind w:left="352" w:hanging="196"/>
      </w:pPr>
      <w:rPr>
        <w:rFonts w:ascii="Tahoma" w:eastAsia="Tahoma" w:hAnsi="Tahoma" w:cs="Tahoma" w:hint="default"/>
        <w:b/>
        <w:bCs/>
        <w:color w:val="231F20"/>
        <w:w w:val="84"/>
        <w:sz w:val="22"/>
        <w:szCs w:val="22"/>
        <w:lang w:val="ru-RU" w:eastAsia="en-US" w:bidi="ar-SA"/>
      </w:rPr>
    </w:lvl>
    <w:lvl w:ilvl="1" w:tplc="C9C2B388">
      <w:numFmt w:val="bullet"/>
      <w:lvlText w:val="•"/>
      <w:lvlJc w:val="left"/>
      <w:pPr>
        <w:ind w:left="990" w:hanging="196"/>
      </w:pPr>
      <w:rPr>
        <w:rFonts w:hint="default"/>
        <w:lang w:val="ru-RU" w:eastAsia="en-US" w:bidi="ar-SA"/>
      </w:rPr>
    </w:lvl>
    <w:lvl w:ilvl="2" w:tplc="D5E2B892">
      <w:numFmt w:val="bullet"/>
      <w:lvlText w:val="•"/>
      <w:lvlJc w:val="left"/>
      <w:pPr>
        <w:ind w:left="1620" w:hanging="196"/>
      </w:pPr>
      <w:rPr>
        <w:rFonts w:hint="default"/>
        <w:lang w:val="ru-RU" w:eastAsia="en-US" w:bidi="ar-SA"/>
      </w:rPr>
    </w:lvl>
    <w:lvl w:ilvl="3" w:tplc="6B3A17CE">
      <w:numFmt w:val="bullet"/>
      <w:lvlText w:val="•"/>
      <w:lvlJc w:val="left"/>
      <w:pPr>
        <w:ind w:left="2251" w:hanging="196"/>
      </w:pPr>
      <w:rPr>
        <w:rFonts w:hint="default"/>
        <w:lang w:val="ru-RU" w:eastAsia="en-US" w:bidi="ar-SA"/>
      </w:rPr>
    </w:lvl>
    <w:lvl w:ilvl="4" w:tplc="ACC20D0A">
      <w:numFmt w:val="bullet"/>
      <w:lvlText w:val="•"/>
      <w:lvlJc w:val="left"/>
      <w:pPr>
        <w:ind w:left="2881" w:hanging="196"/>
      </w:pPr>
      <w:rPr>
        <w:rFonts w:hint="default"/>
        <w:lang w:val="ru-RU" w:eastAsia="en-US" w:bidi="ar-SA"/>
      </w:rPr>
    </w:lvl>
    <w:lvl w:ilvl="5" w:tplc="B0A64B56">
      <w:numFmt w:val="bullet"/>
      <w:lvlText w:val="•"/>
      <w:lvlJc w:val="left"/>
      <w:pPr>
        <w:ind w:left="3511" w:hanging="196"/>
      </w:pPr>
      <w:rPr>
        <w:rFonts w:hint="default"/>
        <w:lang w:val="ru-RU" w:eastAsia="en-US" w:bidi="ar-SA"/>
      </w:rPr>
    </w:lvl>
    <w:lvl w:ilvl="6" w:tplc="72686B30">
      <w:numFmt w:val="bullet"/>
      <w:lvlText w:val="•"/>
      <w:lvlJc w:val="left"/>
      <w:pPr>
        <w:ind w:left="4142" w:hanging="196"/>
      </w:pPr>
      <w:rPr>
        <w:rFonts w:hint="default"/>
        <w:lang w:val="ru-RU" w:eastAsia="en-US" w:bidi="ar-SA"/>
      </w:rPr>
    </w:lvl>
    <w:lvl w:ilvl="7" w:tplc="7F90261C">
      <w:numFmt w:val="bullet"/>
      <w:lvlText w:val="•"/>
      <w:lvlJc w:val="left"/>
      <w:pPr>
        <w:ind w:left="4772" w:hanging="196"/>
      </w:pPr>
      <w:rPr>
        <w:rFonts w:hint="default"/>
        <w:lang w:val="ru-RU" w:eastAsia="en-US" w:bidi="ar-SA"/>
      </w:rPr>
    </w:lvl>
    <w:lvl w:ilvl="8" w:tplc="4D1A6EC8">
      <w:numFmt w:val="bullet"/>
      <w:lvlText w:val="•"/>
      <w:lvlJc w:val="left"/>
      <w:pPr>
        <w:ind w:left="5402" w:hanging="196"/>
      </w:pPr>
      <w:rPr>
        <w:rFonts w:hint="default"/>
        <w:lang w:val="ru-RU" w:eastAsia="en-US" w:bidi="ar-SA"/>
      </w:rPr>
    </w:lvl>
  </w:abstractNum>
  <w:abstractNum w:abstractNumId="85">
    <w:nsid w:val="3AEC3B9D"/>
    <w:multiLevelType w:val="hybridMultilevel"/>
    <w:tmpl w:val="4F8AB5FA"/>
    <w:lvl w:ilvl="0" w:tplc="DC7E908E">
      <w:start w:val="5"/>
      <w:numFmt w:val="decimal"/>
      <w:lvlText w:val="%1"/>
      <w:lvlJc w:val="left"/>
      <w:pPr>
        <w:ind w:left="314" w:hanging="158"/>
      </w:pPr>
      <w:rPr>
        <w:rFonts w:ascii="Tahoma" w:eastAsia="Tahoma" w:hAnsi="Tahoma" w:cs="Tahoma" w:hint="default"/>
        <w:b/>
        <w:bCs/>
        <w:color w:val="231F20"/>
        <w:w w:val="87"/>
        <w:sz w:val="20"/>
        <w:szCs w:val="20"/>
        <w:lang w:val="ru-RU" w:eastAsia="en-US" w:bidi="ar-SA"/>
      </w:rPr>
    </w:lvl>
    <w:lvl w:ilvl="1" w:tplc="45789C84">
      <w:numFmt w:val="bullet"/>
      <w:lvlText w:val="•"/>
      <w:lvlJc w:val="left"/>
      <w:pPr>
        <w:ind w:left="954" w:hanging="158"/>
      </w:pPr>
      <w:rPr>
        <w:rFonts w:hint="default"/>
        <w:lang w:val="ru-RU" w:eastAsia="en-US" w:bidi="ar-SA"/>
      </w:rPr>
    </w:lvl>
    <w:lvl w:ilvl="2" w:tplc="1414B964">
      <w:numFmt w:val="bullet"/>
      <w:lvlText w:val="•"/>
      <w:lvlJc w:val="left"/>
      <w:pPr>
        <w:ind w:left="1588" w:hanging="158"/>
      </w:pPr>
      <w:rPr>
        <w:rFonts w:hint="default"/>
        <w:lang w:val="ru-RU" w:eastAsia="en-US" w:bidi="ar-SA"/>
      </w:rPr>
    </w:lvl>
    <w:lvl w:ilvl="3" w:tplc="C2BAE812">
      <w:numFmt w:val="bullet"/>
      <w:lvlText w:val="•"/>
      <w:lvlJc w:val="left"/>
      <w:pPr>
        <w:ind w:left="2223" w:hanging="158"/>
      </w:pPr>
      <w:rPr>
        <w:rFonts w:hint="default"/>
        <w:lang w:val="ru-RU" w:eastAsia="en-US" w:bidi="ar-SA"/>
      </w:rPr>
    </w:lvl>
    <w:lvl w:ilvl="4" w:tplc="C1DA77D4">
      <w:numFmt w:val="bullet"/>
      <w:lvlText w:val="•"/>
      <w:lvlJc w:val="left"/>
      <w:pPr>
        <w:ind w:left="2857" w:hanging="158"/>
      </w:pPr>
      <w:rPr>
        <w:rFonts w:hint="default"/>
        <w:lang w:val="ru-RU" w:eastAsia="en-US" w:bidi="ar-SA"/>
      </w:rPr>
    </w:lvl>
    <w:lvl w:ilvl="5" w:tplc="73D08042">
      <w:numFmt w:val="bullet"/>
      <w:lvlText w:val="•"/>
      <w:lvlJc w:val="left"/>
      <w:pPr>
        <w:ind w:left="3491" w:hanging="158"/>
      </w:pPr>
      <w:rPr>
        <w:rFonts w:hint="default"/>
        <w:lang w:val="ru-RU" w:eastAsia="en-US" w:bidi="ar-SA"/>
      </w:rPr>
    </w:lvl>
    <w:lvl w:ilvl="6" w:tplc="C6C03672">
      <w:numFmt w:val="bullet"/>
      <w:lvlText w:val="•"/>
      <w:lvlJc w:val="left"/>
      <w:pPr>
        <w:ind w:left="4126" w:hanging="158"/>
      </w:pPr>
      <w:rPr>
        <w:rFonts w:hint="default"/>
        <w:lang w:val="ru-RU" w:eastAsia="en-US" w:bidi="ar-SA"/>
      </w:rPr>
    </w:lvl>
    <w:lvl w:ilvl="7" w:tplc="11AEC6F4">
      <w:numFmt w:val="bullet"/>
      <w:lvlText w:val="•"/>
      <w:lvlJc w:val="left"/>
      <w:pPr>
        <w:ind w:left="4760" w:hanging="158"/>
      </w:pPr>
      <w:rPr>
        <w:rFonts w:hint="default"/>
        <w:lang w:val="ru-RU" w:eastAsia="en-US" w:bidi="ar-SA"/>
      </w:rPr>
    </w:lvl>
    <w:lvl w:ilvl="8" w:tplc="07BC28A4">
      <w:numFmt w:val="bullet"/>
      <w:lvlText w:val="•"/>
      <w:lvlJc w:val="left"/>
      <w:pPr>
        <w:ind w:left="5394" w:hanging="158"/>
      </w:pPr>
      <w:rPr>
        <w:rFonts w:hint="default"/>
        <w:lang w:val="ru-RU" w:eastAsia="en-US" w:bidi="ar-SA"/>
      </w:rPr>
    </w:lvl>
  </w:abstractNum>
  <w:abstractNum w:abstractNumId="86">
    <w:nsid w:val="3BAB5E6E"/>
    <w:multiLevelType w:val="hybridMultilevel"/>
    <w:tmpl w:val="CB5631F8"/>
    <w:lvl w:ilvl="0" w:tplc="6B8430E0">
      <w:start w:val="1"/>
      <w:numFmt w:val="decimal"/>
      <w:lvlText w:val="%1)"/>
      <w:lvlJc w:val="left"/>
      <w:pPr>
        <w:ind w:left="723" w:hanging="341"/>
      </w:pPr>
      <w:rPr>
        <w:rFonts w:ascii="Times New Roman" w:eastAsia="Times New Roman" w:hAnsi="Times New Roman" w:cs="Times New Roman" w:hint="default"/>
        <w:color w:val="231F20"/>
        <w:w w:val="114"/>
        <w:sz w:val="20"/>
        <w:szCs w:val="20"/>
        <w:lang w:val="ru-RU" w:eastAsia="en-US" w:bidi="ar-SA"/>
      </w:rPr>
    </w:lvl>
    <w:lvl w:ilvl="1" w:tplc="648E032C">
      <w:numFmt w:val="bullet"/>
      <w:lvlText w:val="•"/>
      <w:lvlJc w:val="left"/>
      <w:pPr>
        <w:ind w:left="1314" w:hanging="341"/>
      </w:pPr>
      <w:rPr>
        <w:rFonts w:hint="default"/>
        <w:lang w:val="ru-RU" w:eastAsia="en-US" w:bidi="ar-SA"/>
      </w:rPr>
    </w:lvl>
    <w:lvl w:ilvl="2" w:tplc="025E2C98">
      <w:numFmt w:val="bullet"/>
      <w:lvlText w:val="•"/>
      <w:lvlJc w:val="left"/>
      <w:pPr>
        <w:ind w:left="1908" w:hanging="341"/>
      </w:pPr>
      <w:rPr>
        <w:rFonts w:hint="default"/>
        <w:lang w:val="ru-RU" w:eastAsia="en-US" w:bidi="ar-SA"/>
      </w:rPr>
    </w:lvl>
    <w:lvl w:ilvl="3" w:tplc="13C6F92C">
      <w:numFmt w:val="bullet"/>
      <w:lvlText w:val="•"/>
      <w:lvlJc w:val="left"/>
      <w:pPr>
        <w:ind w:left="2503" w:hanging="341"/>
      </w:pPr>
      <w:rPr>
        <w:rFonts w:hint="default"/>
        <w:lang w:val="ru-RU" w:eastAsia="en-US" w:bidi="ar-SA"/>
      </w:rPr>
    </w:lvl>
    <w:lvl w:ilvl="4" w:tplc="D56660B6">
      <w:numFmt w:val="bullet"/>
      <w:lvlText w:val="•"/>
      <w:lvlJc w:val="left"/>
      <w:pPr>
        <w:ind w:left="3097" w:hanging="341"/>
      </w:pPr>
      <w:rPr>
        <w:rFonts w:hint="default"/>
        <w:lang w:val="ru-RU" w:eastAsia="en-US" w:bidi="ar-SA"/>
      </w:rPr>
    </w:lvl>
    <w:lvl w:ilvl="5" w:tplc="B01CA2E4">
      <w:numFmt w:val="bullet"/>
      <w:lvlText w:val="•"/>
      <w:lvlJc w:val="left"/>
      <w:pPr>
        <w:ind w:left="3691" w:hanging="341"/>
      </w:pPr>
      <w:rPr>
        <w:rFonts w:hint="default"/>
        <w:lang w:val="ru-RU" w:eastAsia="en-US" w:bidi="ar-SA"/>
      </w:rPr>
    </w:lvl>
    <w:lvl w:ilvl="6" w:tplc="A04E8142">
      <w:numFmt w:val="bullet"/>
      <w:lvlText w:val="•"/>
      <w:lvlJc w:val="left"/>
      <w:pPr>
        <w:ind w:left="4286" w:hanging="341"/>
      </w:pPr>
      <w:rPr>
        <w:rFonts w:hint="default"/>
        <w:lang w:val="ru-RU" w:eastAsia="en-US" w:bidi="ar-SA"/>
      </w:rPr>
    </w:lvl>
    <w:lvl w:ilvl="7" w:tplc="53E046EC">
      <w:numFmt w:val="bullet"/>
      <w:lvlText w:val="•"/>
      <w:lvlJc w:val="left"/>
      <w:pPr>
        <w:ind w:left="4880" w:hanging="341"/>
      </w:pPr>
      <w:rPr>
        <w:rFonts w:hint="default"/>
        <w:lang w:val="ru-RU" w:eastAsia="en-US" w:bidi="ar-SA"/>
      </w:rPr>
    </w:lvl>
    <w:lvl w:ilvl="8" w:tplc="45066F22">
      <w:numFmt w:val="bullet"/>
      <w:lvlText w:val="•"/>
      <w:lvlJc w:val="left"/>
      <w:pPr>
        <w:ind w:left="5474" w:hanging="341"/>
      </w:pPr>
      <w:rPr>
        <w:rFonts w:hint="default"/>
        <w:lang w:val="ru-RU" w:eastAsia="en-US" w:bidi="ar-SA"/>
      </w:rPr>
    </w:lvl>
  </w:abstractNum>
  <w:abstractNum w:abstractNumId="87">
    <w:nsid w:val="3C8864EF"/>
    <w:multiLevelType w:val="hybridMultilevel"/>
    <w:tmpl w:val="066CC938"/>
    <w:lvl w:ilvl="0" w:tplc="F626A6F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8">
    <w:nsid w:val="3F78259A"/>
    <w:multiLevelType w:val="hybridMultilevel"/>
    <w:tmpl w:val="7E980C88"/>
    <w:lvl w:ilvl="0" w:tplc="F886C842">
      <w:start w:val="7"/>
      <w:numFmt w:val="decimal"/>
      <w:lvlText w:val="%1"/>
      <w:lvlJc w:val="left"/>
      <w:pPr>
        <w:ind w:left="377" w:hanging="221"/>
      </w:pPr>
      <w:rPr>
        <w:rFonts w:ascii="Tahoma" w:eastAsia="Tahoma" w:hAnsi="Tahoma" w:cs="Tahoma" w:hint="default"/>
        <w:b/>
        <w:bCs/>
        <w:color w:val="231F20"/>
        <w:w w:val="84"/>
        <w:sz w:val="22"/>
        <w:szCs w:val="22"/>
        <w:lang w:val="ru-RU" w:eastAsia="en-US" w:bidi="ar-SA"/>
      </w:rPr>
    </w:lvl>
    <w:lvl w:ilvl="1" w:tplc="347612BC">
      <w:numFmt w:val="bullet"/>
      <w:lvlText w:val="•"/>
      <w:lvlJc w:val="left"/>
      <w:pPr>
        <w:ind w:left="1008" w:hanging="221"/>
      </w:pPr>
      <w:rPr>
        <w:rFonts w:hint="default"/>
        <w:lang w:val="ru-RU" w:eastAsia="en-US" w:bidi="ar-SA"/>
      </w:rPr>
    </w:lvl>
    <w:lvl w:ilvl="2" w:tplc="1EBA0F74">
      <w:numFmt w:val="bullet"/>
      <w:lvlText w:val="•"/>
      <w:lvlJc w:val="left"/>
      <w:pPr>
        <w:ind w:left="1636" w:hanging="221"/>
      </w:pPr>
      <w:rPr>
        <w:rFonts w:hint="default"/>
        <w:lang w:val="ru-RU" w:eastAsia="en-US" w:bidi="ar-SA"/>
      </w:rPr>
    </w:lvl>
    <w:lvl w:ilvl="3" w:tplc="5C4081E0">
      <w:numFmt w:val="bullet"/>
      <w:lvlText w:val="•"/>
      <w:lvlJc w:val="left"/>
      <w:pPr>
        <w:ind w:left="2265" w:hanging="221"/>
      </w:pPr>
      <w:rPr>
        <w:rFonts w:hint="default"/>
        <w:lang w:val="ru-RU" w:eastAsia="en-US" w:bidi="ar-SA"/>
      </w:rPr>
    </w:lvl>
    <w:lvl w:ilvl="4" w:tplc="D542D91E">
      <w:numFmt w:val="bullet"/>
      <w:lvlText w:val="•"/>
      <w:lvlJc w:val="left"/>
      <w:pPr>
        <w:ind w:left="2893" w:hanging="221"/>
      </w:pPr>
      <w:rPr>
        <w:rFonts w:hint="default"/>
        <w:lang w:val="ru-RU" w:eastAsia="en-US" w:bidi="ar-SA"/>
      </w:rPr>
    </w:lvl>
    <w:lvl w:ilvl="5" w:tplc="073E4DF8">
      <w:numFmt w:val="bullet"/>
      <w:lvlText w:val="•"/>
      <w:lvlJc w:val="left"/>
      <w:pPr>
        <w:ind w:left="3521" w:hanging="221"/>
      </w:pPr>
      <w:rPr>
        <w:rFonts w:hint="default"/>
        <w:lang w:val="ru-RU" w:eastAsia="en-US" w:bidi="ar-SA"/>
      </w:rPr>
    </w:lvl>
    <w:lvl w:ilvl="6" w:tplc="8E1C395E">
      <w:numFmt w:val="bullet"/>
      <w:lvlText w:val="•"/>
      <w:lvlJc w:val="left"/>
      <w:pPr>
        <w:ind w:left="4150" w:hanging="221"/>
      </w:pPr>
      <w:rPr>
        <w:rFonts w:hint="default"/>
        <w:lang w:val="ru-RU" w:eastAsia="en-US" w:bidi="ar-SA"/>
      </w:rPr>
    </w:lvl>
    <w:lvl w:ilvl="7" w:tplc="13D43016">
      <w:numFmt w:val="bullet"/>
      <w:lvlText w:val="•"/>
      <w:lvlJc w:val="left"/>
      <w:pPr>
        <w:ind w:left="4778" w:hanging="221"/>
      </w:pPr>
      <w:rPr>
        <w:rFonts w:hint="default"/>
        <w:lang w:val="ru-RU" w:eastAsia="en-US" w:bidi="ar-SA"/>
      </w:rPr>
    </w:lvl>
    <w:lvl w:ilvl="8" w:tplc="0A6AEB20">
      <w:numFmt w:val="bullet"/>
      <w:lvlText w:val="•"/>
      <w:lvlJc w:val="left"/>
      <w:pPr>
        <w:ind w:left="5406" w:hanging="221"/>
      </w:pPr>
      <w:rPr>
        <w:rFonts w:hint="default"/>
        <w:lang w:val="ru-RU" w:eastAsia="en-US" w:bidi="ar-SA"/>
      </w:rPr>
    </w:lvl>
  </w:abstractNum>
  <w:abstractNum w:abstractNumId="89">
    <w:nsid w:val="3F880119"/>
    <w:multiLevelType w:val="multilevel"/>
    <w:tmpl w:val="98F43AC8"/>
    <w:lvl w:ilvl="0">
      <w:start w:val="1"/>
      <w:numFmt w:val="bullet"/>
      <w:lvlText w:val="–"/>
      <w:lvlJc w:val="left"/>
      <w:pPr>
        <w:tabs>
          <w:tab w:val="num" w:pos="720"/>
        </w:tabs>
        <w:ind w:left="720" w:hanging="36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start w:val="6"/>
      <w:numFmt w:val="decimal"/>
      <w:lvlText w:val="%2"/>
      <w:lvlJc w:val="left"/>
      <w:pPr>
        <w:ind w:left="1440" w:hanging="360"/>
      </w:pPr>
      <w:rPr>
        <w:rFonts w:ascii="Trebuchet MS" w:hAnsi="Trebuchet MS" w:hint="default"/>
        <w:color w:val="231F20"/>
        <w:w w:val="115"/>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0">
    <w:nsid w:val="3FBE1E69"/>
    <w:multiLevelType w:val="hybridMultilevel"/>
    <w:tmpl w:val="A3C09564"/>
    <w:lvl w:ilvl="0" w:tplc="C4BAA682">
      <w:start w:val="1"/>
      <w:numFmt w:val="decimal"/>
      <w:lvlText w:val="%1."/>
      <w:lvlJc w:val="left"/>
      <w:pPr>
        <w:ind w:left="388" w:hanging="232"/>
      </w:pPr>
      <w:rPr>
        <w:rFonts w:ascii="Tahoma" w:eastAsia="Tahoma" w:hAnsi="Tahoma" w:cs="Tahoma" w:hint="default"/>
        <w:b/>
        <w:bCs/>
        <w:color w:val="231F20"/>
        <w:spacing w:val="-6"/>
        <w:w w:val="84"/>
        <w:sz w:val="22"/>
        <w:szCs w:val="22"/>
        <w:lang w:val="ru-RU" w:eastAsia="en-US" w:bidi="ar-SA"/>
      </w:rPr>
    </w:lvl>
    <w:lvl w:ilvl="1" w:tplc="69FC71FA">
      <w:start w:val="1"/>
      <w:numFmt w:val="decimal"/>
      <w:lvlText w:val="%2."/>
      <w:lvlJc w:val="left"/>
      <w:pPr>
        <w:ind w:left="639" w:hanging="256"/>
      </w:pPr>
      <w:rPr>
        <w:rFonts w:ascii="Cambria" w:eastAsia="Cambria" w:hAnsi="Cambria" w:cs="Cambria" w:hint="default"/>
        <w:color w:val="231F20"/>
        <w:w w:val="122"/>
        <w:sz w:val="20"/>
        <w:szCs w:val="20"/>
        <w:lang w:val="ru-RU" w:eastAsia="en-US" w:bidi="ar-SA"/>
      </w:rPr>
    </w:lvl>
    <w:lvl w:ilvl="2" w:tplc="DC761D48">
      <w:numFmt w:val="bullet"/>
      <w:lvlText w:val="•"/>
      <w:lvlJc w:val="left"/>
      <w:pPr>
        <w:ind w:left="640" w:hanging="256"/>
      </w:pPr>
      <w:rPr>
        <w:rFonts w:hint="default"/>
        <w:lang w:val="ru-RU" w:eastAsia="en-US" w:bidi="ar-SA"/>
      </w:rPr>
    </w:lvl>
    <w:lvl w:ilvl="3" w:tplc="D7906824">
      <w:numFmt w:val="bullet"/>
      <w:lvlText w:val="•"/>
      <w:lvlJc w:val="left"/>
      <w:pPr>
        <w:ind w:left="1392" w:hanging="256"/>
      </w:pPr>
      <w:rPr>
        <w:rFonts w:hint="default"/>
        <w:lang w:val="ru-RU" w:eastAsia="en-US" w:bidi="ar-SA"/>
      </w:rPr>
    </w:lvl>
    <w:lvl w:ilvl="4" w:tplc="8B26A12E">
      <w:numFmt w:val="bullet"/>
      <w:lvlText w:val="•"/>
      <w:lvlJc w:val="left"/>
      <w:pPr>
        <w:ind w:left="2145" w:hanging="256"/>
      </w:pPr>
      <w:rPr>
        <w:rFonts w:hint="default"/>
        <w:lang w:val="ru-RU" w:eastAsia="en-US" w:bidi="ar-SA"/>
      </w:rPr>
    </w:lvl>
    <w:lvl w:ilvl="5" w:tplc="ECF4D8EC">
      <w:numFmt w:val="bullet"/>
      <w:lvlText w:val="•"/>
      <w:lvlJc w:val="left"/>
      <w:pPr>
        <w:ind w:left="2898" w:hanging="256"/>
      </w:pPr>
      <w:rPr>
        <w:rFonts w:hint="default"/>
        <w:lang w:val="ru-RU" w:eastAsia="en-US" w:bidi="ar-SA"/>
      </w:rPr>
    </w:lvl>
    <w:lvl w:ilvl="6" w:tplc="80FE0B44">
      <w:numFmt w:val="bullet"/>
      <w:lvlText w:val="•"/>
      <w:lvlJc w:val="left"/>
      <w:pPr>
        <w:ind w:left="3651" w:hanging="256"/>
      </w:pPr>
      <w:rPr>
        <w:rFonts w:hint="default"/>
        <w:lang w:val="ru-RU" w:eastAsia="en-US" w:bidi="ar-SA"/>
      </w:rPr>
    </w:lvl>
    <w:lvl w:ilvl="7" w:tplc="8F0C3750">
      <w:numFmt w:val="bullet"/>
      <w:lvlText w:val="•"/>
      <w:lvlJc w:val="left"/>
      <w:pPr>
        <w:ind w:left="4404" w:hanging="256"/>
      </w:pPr>
      <w:rPr>
        <w:rFonts w:hint="default"/>
        <w:lang w:val="ru-RU" w:eastAsia="en-US" w:bidi="ar-SA"/>
      </w:rPr>
    </w:lvl>
    <w:lvl w:ilvl="8" w:tplc="3F980AFE">
      <w:numFmt w:val="bullet"/>
      <w:lvlText w:val="•"/>
      <w:lvlJc w:val="left"/>
      <w:pPr>
        <w:ind w:left="5157" w:hanging="256"/>
      </w:pPr>
      <w:rPr>
        <w:rFonts w:hint="default"/>
        <w:lang w:val="ru-RU" w:eastAsia="en-US" w:bidi="ar-SA"/>
      </w:rPr>
    </w:lvl>
  </w:abstractNum>
  <w:abstractNum w:abstractNumId="91">
    <w:nsid w:val="40E97C22"/>
    <w:multiLevelType w:val="hybridMultilevel"/>
    <w:tmpl w:val="DCC2A9D6"/>
    <w:lvl w:ilvl="0" w:tplc="0F1C234C">
      <w:start w:val="7"/>
      <w:numFmt w:val="decimal"/>
      <w:lvlText w:val="%1"/>
      <w:lvlJc w:val="left"/>
      <w:pPr>
        <w:ind w:left="334" w:hanging="178"/>
      </w:pPr>
      <w:rPr>
        <w:rFonts w:hint="default"/>
        <w:b/>
        <w:bCs/>
        <w:w w:val="84"/>
        <w:lang w:val="ru-RU" w:eastAsia="en-US" w:bidi="ar-SA"/>
      </w:rPr>
    </w:lvl>
    <w:lvl w:ilvl="1" w:tplc="978EB43A">
      <w:numFmt w:val="bullet"/>
      <w:lvlText w:val="•"/>
      <w:lvlJc w:val="left"/>
      <w:pPr>
        <w:ind w:left="972" w:hanging="178"/>
      </w:pPr>
      <w:rPr>
        <w:rFonts w:hint="default"/>
        <w:lang w:val="ru-RU" w:eastAsia="en-US" w:bidi="ar-SA"/>
      </w:rPr>
    </w:lvl>
    <w:lvl w:ilvl="2" w:tplc="BC8E38EE">
      <w:numFmt w:val="bullet"/>
      <w:lvlText w:val="•"/>
      <w:lvlJc w:val="left"/>
      <w:pPr>
        <w:ind w:left="1604" w:hanging="178"/>
      </w:pPr>
      <w:rPr>
        <w:rFonts w:hint="default"/>
        <w:lang w:val="ru-RU" w:eastAsia="en-US" w:bidi="ar-SA"/>
      </w:rPr>
    </w:lvl>
    <w:lvl w:ilvl="3" w:tplc="715C33DE">
      <w:numFmt w:val="bullet"/>
      <w:lvlText w:val="•"/>
      <w:lvlJc w:val="left"/>
      <w:pPr>
        <w:ind w:left="2237" w:hanging="178"/>
      </w:pPr>
      <w:rPr>
        <w:rFonts w:hint="default"/>
        <w:lang w:val="ru-RU" w:eastAsia="en-US" w:bidi="ar-SA"/>
      </w:rPr>
    </w:lvl>
    <w:lvl w:ilvl="4" w:tplc="277AF82E">
      <w:numFmt w:val="bullet"/>
      <w:lvlText w:val="•"/>
      <w:lvlJc w:val="left"/>
      <w:pPr>
        <w:ind w:left="2869" w:hanging="178"/>
      </w:pPr>
      <w:rPr>
        <w:rFonts w:hint="default"/>
        <w:lang w:val="ru-RU" w:eastAsia="en-US" w:bidi="ar-SA"/>
      </w:rPr>
    </w:lvl>
    <w:lvl w:ilvl="5" w:tplc="A6A0E79C">
      <w:numFmt w:val="bullet"/>
      <w:lvlText w:val="•"/>
      <w:lvlJc w:val="left"/>
      <w:pPr>
        <w:ind w:left="3501" w:hanging="178"/>
      </w:pPr>
      <w:rPr>
        <w:rFonts w:hint="default"/>
        <w:lang w:val="ru-RU" w:eastAsia="en-US" w:bidi="ar-SA"/>
      </w:rPr>
    </w:lvl>
    <w:lvl w:ilvl="6" w:tplc="E8686884">
      <w:numFmt w:val="bullet"/>
      <w:lvlText w:val="•"/>
      <w:lvlJc w:val="left"/>
      <w:pPr>
        <w:ind w:left="4134" w:hanging="178"/>
      </w:pPr>
      <w:rPr>
        <w:rFonts w:hint="default"/>
        <w:lang w:val="ru-RU" w:eastAsia="en-US" w:bidi="ar-SA"/>
      </w:rPr>
    </w:lvl>
    <w:lvl w:ilvl="7" w:tplc="FA7CFB3A">
      <w:numFmt w:val="bullet"/>
      <w:lvlText w:val="•"/>
      <w:lvlJc w:val="left"/>
      <w:pPr>
        <w:ind w:left="4766" w:hanging="178"/>
      </w:pPr>
      <w:rPr>
        <w:rFonts w:hint="default"/>
        <w:lang w:val="ru-RU" w:eastAsia="en-US" w:bidi="ar-SA"/>
      </w:rPr>
    </w:lvl>
    <w:lvl w:ilvl="8" w:tplc="7D1C435C">
      <w:numFmt w:val="bullet"/>
      <w:lvlText w:val="•"/>
      <w:lvlJc w:val="left"/>
      <w:pPr>
        <w:ind w:left="5398" w:hanging="178"/>
      </w:pPr>
      <w:rPr>
        <w:rFonts w:hint="default"/>
        <w:lang w:val="ru-RU" w:eastAsia="en-US" w:bidi="ar-SA"/>
      </w:rPr>
    </w:lvl>
  </w:abstractNum>
  <w:abstractNum w:abstractNumId="92">
    <w:nsid w:val="413F4A16"/>
    <w:multiLevelType w:val="hybridMultilevel"/>
    <w:tmpl w:val="FCC6BDEE"/>
    <w:lvl w:ilvl="0" w:tplc="F2EAC016">
      <w:start w:val="1"/>
      <w:numFmt w:val="decimal"/>
      <w:lvlText w:val="%1)"/>
      <w:lvlJc w:val="left"/>
      <w:pPr>
        <w:ind w:left="157" w:hanging="293"/>
      </w:pPr>
      <w:rPr>
        <w:rFonts w:ascii="Times New Roman" w:eastAsia="Times New Roman" w:hAnsi="Times New Roman" w:cs="Times New Roman" w:hint="default"/>
        <w:color w:val="231F20"/>
        <w:w w:val="114"/>
        <w:sz w:val="20"/>
        <w:szCs w:val="20"/>
        <w:lang w:val="ru-RU" w:eastAsia="en-US" w:bidi="ar-SA"/>
      </w:rPr>
    </w:lvl>
    <w:lvl w:ilvl="1" w:tplc="83468A58">
      <w:numFmt w:val="bullet"/>
      <w:lvlText w:val="•"/>
      <w:lvlJc w:val="left"/>
      <w:pPr>
        <w:ind w:left="810" w:hanging="293"/>
      </w:pPr>
      <w:rPr>
        <w:rFonts w:hint="default"/>
        <w:lang w:val="ru-RU" w:eastAsia="en-US" w:bidi="ar-SA"/>
      </w:rPr>
    </w:lvl>
    <w:lvl w:ilvl="2" w:tplc="E400693C">
      <w:numFmt w:val="bullet"/>
      <w:lvlText w:val="•"/>
      <w:lvlJc w:val="left"/>
      <w:pPr>
        <w:ind w:left="1460" w:hanging="293"/>
      </w:pPr>
      <w:rPr>
        <w:rFonts w:hint="default"/>
        <w:lang w:val="ru-RU" w:eastAsia="en-US" w:bidi="ar-SA"/>
      </w:rPr>
    </w:lvl>
    <w:lvl w:ilvl="3" w:tplc="7A56A7FE">
      <w:numFmt w:val="bullet"/>
      <w:lvlText w:val="•"/>
      <w:lvlJc w:val="left"/>
      <w:pPr>
        <w:ind w:left="2111" w:hanging="293"/>
      </w:pPr>
      <w:rPr>
        <w:rFonts w:hint="default"/>
        <w:lang w:val="ru-RU" w:eastAsia="en-US" w:bidi="ar-SA"/>
      </w:rPr>
    </w:lvl>
    <w:lvl w:ilvl="4" w:tplc="639022A6">
      <w:numFmt w:val="bullet"/>
      <w:lvlText w:val="•"/>
      <w:lvlJc w:val="left"/>
      <w:pPr>
        <w:ind w:left="2761" w:hanging="293"/>
      </w:pPr>
      <w:rPr>
        <w:rFonts w:hint="default"/>
        <w:lang w:val="ru-RU" w:eastAsia="en-US" w:bidi="ar-SA"/>
      </w:rPr>
    </w:lvl>
    <w:lvl w:ilvl="5" w:tplc="98E872C0">
      <w:numFmt w:val="bullet"/>
      <w:lvlText w:val="•"/>
      <w:lvlJc w:val="left"/>
      <w:pPr>
        <w:ind w:left="3411" w:hanging="293"/>
      </w:pPr>
      <w:rPr>
        <w:rFonts w:hint="default"/>
        <w:lang w:val="ru-RU" w:eastAsia="en-US" w:bidi="ar-SA"/>
      </w:rPr>
    </w:lvl>
    <w:lvl w:ilvl="6" w:tplc="9446AE9E">
      <w:numFmt w:val="bullet"/>
      <w:lvlText w:val="•"/>
      <w:lvlJc w:val="left"/>
      <w:pPr>
        <w:ind w:left="4062" w:hanging="293"/>
      </w:pPr>
      <w:rPr>
        <w:rFonts w:hint="default"/>
        <w:lang w:val="ru-RU" w:eastAsia="en-US" w:bidi="ar-SA"/>
      </w:rPr>
    </w:lvl>
    <w:lvl w:ilvl="7" w:tplc="7A1E4604">
      <w:numFmt w:val="bullet"/>
      <w:lvlText w:val="•"/>
      <w:lvlJc w:val="left"/>
      <w:pPr>
        <w:ind w:left="4712" w:hanging="293"/>
      </w:pPr>
      <w:rPr>
        <w:rFonts w:hint="default"/>
        <w:lang w:val="ru-RU" w:eastAsia="en-US" w:bidi="ar-SA"/>
      </w:rPr>
    </w:lvl>
    <w:lvl w:ilvl="8" w:tplc="556CABCC">
      <w:numFmt w:val="bullet"/>
      <w:lvlText w:val="•"/>
      <w:lvlJc w:val="left"/>
      <w:pPr>
        <w:ind w:left="5362" w:hanging="293"/>
      </w:pPr>
      <w:rPr>
        <w:rFonts w:hint="default"/>
        <w:lang w:val="ru-RU" w:eastAsia="en-US" w:bidi="ar-SA"/>
      </w:rPr>
    </w:lvl>
  </w:abstractNum>
  <w:abstractNum w:abstractNumId="93">
    <w:nsid w:val="42A87472"/>
    <w:multiLevelType w:val="hybridMultilevel"/>
    <w:tmpl w:val="FE72EC26"/>
    <w:lvl w:ilvl="0" w:tplc="004A8788">
      <w:start w:val="1"/>
      <w:numFmt w:val="decimal"/>
      <w:lvlText w:val="%1."/>
      <w:lvlJc w:val="left"/>
      <w:pPr>
        <w:ind w:left="157" w:hanging="284"/>
      </w:pPr>
      <w:rPr>
        <w:rFonts w:ascii="Times New Roman" w:eastAsia="Times New Roman" w:hAnsi="Times New Roman" w:cs="Times New Roman" w:hint="default"/>
        <w:color w:val="231F20"/>
        <w:w w:val="127"/>
        <w:sz w:val="20"/>
        <w:szCs w:val="20"/>
        <w:lang w:val="ru-RU" w:eastAsia="en-US" w:bidi="ar-SA"/>
      </w:rPr>
    </w:lvl>
    <w:lvl w:ilvl="1" w:tplc="0E0638D4">
      <w:numFmt w:val="bullet"/>
      <w:lvlText w:val="•"/>
      <w:lvlJc w:val="left"/>
      <w:pPr>
        <w:ind w:left="810" w:hanging="284"/>
      </w:pPr>
      <w:rPr>
        <w:rFonts w:hint="default"/>
        <w:lang w:val="ru-RU" w:eastAsia="en-US" w:bidi="ar-SA"/>
      </w:rPr>
    </w:lvl>
    <w:lvl w:ilvl="2" w:tplc="796A3CF6">
      <w:numFmt w:val="bullet"/>
      <w:lvlText w:val="•"/>
      <w:lvlJc w:val="left"/>
      <w:pPr>
        <w:ind w:left="1460" w:hanging="284"/>
      </w:pPr>
      <w:rPr>
        <w:rFonts w:hint="default"/>
        <w:lang w:val="ru-RU" w:eastAsia="en-US" w:bidi="ar-SA"/>
      </w:rPr>
    </w:lvl>
    <w:lvl w:ilvl="3" w:tplc="0D025534">
      <w:numFmt w:val="bullet"/>
      <w:lvlText w:val="•"/>
      <w:lvlJc w:val="left"/>
      <w:pPr>
        <w:ind w:left="2111" w:hanging="284"/>
      </w:pPr>
      <w:rPr>
        <w:rFonts w:hint="default"/>
        <w:lang w:val="ru-RU" w:eastAsia="en-US" w:bidi="ar-SA"/>
      </w:rPr>
    </w:lvl>
    <w:lvl w:ilvl="4" w:tplc="227435C0">
      <w:numFmt w:val="bullet"/>
      <w:lvlText w:val="•"/>
      <w:lvlJc w:val="left"/>
      <w:pPr>
        <w:ind w:left="2761" w:hanging="284"/>
      </w:pPr>
      <w:rPr>
        <w:rFonts w:hint="default"/>
        <w:lang w:val="ru-RU" w:eastAsia="en-US" w:bidi="ar-SA"/>
      </w:rPr>
    </w:lvl>
    <w:lvl w:ilvl="5" w:tplc="52785F80">
      <w:numFmt w:val="bullet"/>
      <w:lvlText w:val="•"/>
      <w:lvlJc w:val="left"/>
      <w:pPr>
        <w:ind w:left="3411" w:hanging="284"/>
      </w:pPr>
      <w:rPr>
        <w:rFonts w:hint="default"/>
        <w:lang w:val="ru-RU" w:eastAsia="en-US" w:bidi="ar-SA"/>
      </w:rPr>
    </w:lvl>
    <w:lvl w:ilvl="6" w:tplc="1A8479D2">
      <w:numFmt w:val="bullet"/>
      <w:lvlText w:val="•"/>
      <w:lvlJc w:val="left"/>
      <w:pPr>
        <w:ind w:left="4062" w:hanging="284"/>
      </w:pPr>
      <w:rPr>
        <w:rFonts w:hint="default"/>
        <w:lang w:val="ru-RU" w:eastAsia="en-US" w:bidi="ar-SA"/>
      </w:rPr>
    </w:lvl>
    <w:lvl w:ilvl="7" w:tplc="ECC60EA4">
      <w:numFmt w:val="bullet"/>
      <w:lvlText w:val="•"/>
      <w:lvlJc w:val="left"/>
      <w:pPr>
        <w:ind w:left="4712" w:hanging="284"/>
      </w:pPr>
      <w:rPr>
        <w:rFonts w:hint="default"/>
        <w:lang w:val="ru-RU" w:eastAsia="en-US" w:bidi="ar-SA"/>
      </w:rPr>
    </w:lvl>
    <w:lvl w:ilvl="8" w:tplc="00B8D268">
      <w:numFmt w:val="bullet"/>
      <w:lvlText w:val="•"/>
      <w:lvlJc w:val="left"/>
      <w:pPr>
        <w:ind w:left="5362" w:hanging="284"/>
      </w:pPr>
      <w:rPr>
        <w:rFonts w:hint="default"/>
        <w:lang w:val="ru-RU" w:eastAsia="en-US" w:bidi="ar-SA"/>
      </w:rPr>
    </w:lvl>
  </w:abstractNum>
  <w:abstractNum w:abstractNumId="94">
    <w:nsid w:val="44467530"/>
    <w:multiLevelType w:val="hybridMultilevel"/>
    <w:tmpl w:val="022CB3C0"/>
    <w:lvl w:ilvl="0" w:tplc="4C665DF0">
      <w:start w:val="8"/>
      <w:numFmt w:val="decimal"/>
      <w:lvlText w:val="%1"/>
      <w:lvlJc w:val="left"/>
      <w:pPr>
        <w:ind w:left="351" w:hanging="194"/>
      </w:pPr>
      <w:rPr>
        <w:rFonts w:ascii="Trebuchet MS" w:eastAsia="Trebuchet MS" w:hAnsi="Trebuchet MS" w:cs="Trebuchet MS" w:hint="default"/>
        <w:color w:val="231F20"/>
        <w:w w:val="98"/>
        <w:sz w:val="22"/>
        <w:szCs w:val="22"/>
        <w:lang w:val="ru-RU" w:eastAsia="en-US" w:bidi="ar-SA"/>
      </w:rPr>
    </w:lvl>
    <w:lvl w:ilvl="1" w:tplc="30A0CF98">
      <w:start w:val="1"/>
      <w:numFmt w:val="decimal"/>
      <w:lvlText w:val="%2)"/>
      <w:lvlJc w:val="left"/>
      <w:pPr>
        <w:ind w:left="157" w:hanging="299"/>
      </w:pPr>
      <w:rPr>
        <w:rFonts w:ascii="Times New Roman" w:eastAsia="Times New Roman" w:hAnsi="Times New Roman" w:cs="Times New Roman" w:hint="default"/>
        <w:color w:val="231F20"/>
        <w:w w:val="114"/>
        <w:sz w:val="20"/>
        <w:szCs w:val="20"/>
        <w:lang w:val="ru-RU" w:eastAsia="en-US" w:bidi="ar-SA"/>
      </w:rPr>
    </w:lvl>
    <w:lvl w:ilvl="2" w:tplc="B9A6CCF8">
      <w:numFmt w:val="bullet"/>
      <w:lvlText w:val="•"/>
      <w:lvlJc w:val="left"/>
      <w:pPr>
        <w:ind w:left="1060" w:hanging="299"/>
      </w:pPr>
      <w:rPr>
        <w:rFonts w:hint="default"/>
        <w:lang w:val="ru-RU" w:eastAsia="en-US" w:bidi="ar-SA"/>
      </w:rPr>
    </w:lvl>
    <w:lvl w:ilvl="3" w:tplc="D49C01C4">
      <w:numFmt w:val="bullet"/>
      <w:lvlText w:val="•"/>
      <w:lvlJc w:val="left"/>
      <w:pPr>
        <w:ind w:left="1760" w:hanging="299"/>
      </w:pPr>
      <w:rPr>
        <w:rFonts w:hint="default"/>
        <w:lang w:val="ru-RU" w:eastAsia="en-US" w:bidi="ar-SA"/>
      </w:rPr>
    </w:lvl>
    <w:lvl w:ilvl="4" w:tplc="3BB86160">
      <w:numFmt w:val="bullet"/>
      <w:lvlText w:val="•"/>
      <w:lvlJc w:val="left"/>
      <w:pPr>
        <w:ind w:left="2461" w:hanging="299"/>
      </w:pPr>
      <w:rPr>
        <w:rFonts w:hint="default"/>
        <w:lang w:val="ru-RU" w:eastAsia="en-US" w:bidi="ar-SA"/>
      </w:rPr>
    </w:lvl>
    <w:lvl w:ilvl="5" w:tplc="22E8A8B0">
      <w:numFmt w:val="bullet"/>
      <w:lvlText w:val="•"/>
      <w:lvlJc w:val="left"/>
      <w:pPr>
        <w:ind w:left="3161" w:hanging="299"/>
      </w:pPr>
      <w:rPr>
        <w:rFonts w:hint="default"/>
        <w:lang w:val="ru-RU" w:eastAsia="en-US" w:bidi="ar-SA"/>
      </w:rPr>
    </w:lvl>
    <w:lvl w:ilvl="6" w:tplc="09AA3AF6">
      <w:numFmt w:val="bullet"/>
      <w:lvlText w:val="•"/>
      <w:lvlJc w:val="left"/>
      <w:pPr>
        <w:ind w:left="3862" w:hanging="299"/>
      </w:pPr>
      <w:rPr>
        <w:rFonts w:hint="default"/>
        <w:lang w:val="ru-RU" w:eastAsia="en-US" w:bidi="ar-SA"/>
      </w:rPr>
    </w:lvl>
    <w:lvl w:ilvl="7" w:tplc="4EAA4F22">
      <w:numFmt w:val="bullet"/>
      <w:lvlText w:val="•"/>
      <w:lvlJc w:val="left"/>
      <w:pPr>
        <w:ind w:left="4562" w:hanging="299"/>
      </w:pPr>
      <w:rPr>
        <w:rFonts w:hint="default"/>
        <w:lang w:val="ru-RU" w:eastAsia="en-US" w:bidi="ar-SA"/>
      </w:rPr>
    </w:lvl>
    <w:lvl w:ilvl="8" w:tplc="2AF8EA98">
      <w:numFmt w:val="bullet"/>
      <w:lvlText w:val="•"/>
      <w:lvlJc w:val="left"/>
      <w:pPr>
        <w:ind w:left="5262" w:hanging="299"/>
      </w:pPr>
      <w:rPr>
        <w:rFonts w:hint="default"/>
        <w:lang w:val="ru-RU" w:eastAsia="en-US" w:bidi="ar-SA"/>
      </w:rPr>
    </w:lvl>
  </w:abstractNum>
  <w:abstractNum w:abstractNumId="95">
    <w:nsid w:val="444F4335"/>
    <w:multiLevelType w:val="hybridMultilevel"/>
    <w:tmpl w:val="0C427B18"/>
    <w:lvl w:ilvl="0" w:tplc="ADE6CEF0">
      <w:start w:val="1"/>
      <w:numFmt w:val="decimal"/>
      <w:lvlText w:val="%1)"/>
      <w:lvlJc w:val="left"/>
      <w:pPr>
        <w:ind w:left="157" w:hanging="252"/>
      </w:pPr>
      <w:rPr>
        <w:rFonts w:ascii="Times New Roman" w:eastAsia="Times New Roman" w:hAnsi="Times New Roman" w:cs="Times New Roman" w:hint="default"/>
        <w:color w:val="231F20"/>
        <w:w w:val="114"/>
        <w:sz w:val="20"/>
        <w:szCs w:val="20"/>
        <w:lang w:val="ru-RU" w:eastAsia="en-US" w:bidi="ar-SA"/>
      </w:rPr>
    </w:lvl>
    <w:lvl w:ilvl="1" w:tplc="69D451CA">
      <w:numFmt w:val="bullet"/>
      <w:lvlText w:val="•"/>
      <w:lvlJc w:val="left"/>
      <w:pPr>
        <w:ind w:left="810" w:hanging="252"/>
      </w:pPr>
      <w:rPr>
        <w:rFonts w:hint="default"/>
        <w:lang w:val="ru-RU" w:eastAsia="en-US" w:bidi="ar-SA"/>
      </w:rPr>
    </w:lvl>
    <w:lvl w:ilvl="2" w:tplc="1CCC1F00">
      <w:numFmt w:val="bullet"/>
      <w:lvlText w:val="•"/>
      <w:lvlJc w:val="left"/>
      <w:pPr>
        <w:ind w:left="1460" w:hanging="252"/>
      </w:pPr>
      <w:rPr>
        <w:rFonts w:hint="default"/>
        <w:lang w:val="ru-RU" w:eastAsia="en-US" w:bidi="ar-SA"/>
      </w:rPr>
    </w:lvl>
    <w:lvl w:ilvl="3" w:tplc="C6A08538">
      <w:numFmt w:val="bullet"/>
      <w:lvlText w:val="•"/>
      <w:lvlJc w:val="left"/>
      <w:pPr>
        <w:ind w:left="2111" w:hanging="252"/>
      </w:pPr>
      <w:rPr>
        <w:rFonts w:hint="default"/>
        <w:lang w:val="ru-RU" w:eastAsia="en-US" w:bidi="ar-SA"/>
      </w:rPr>
    </w:lvl>
    <w:lvl w:ilvl="4" w:tplc="1AF8E52E">
      <w:numFmt w:val="bullet"/>
      <w:lvlText w:val="•"/>
      <w:lvlJc w:val="left"/>
      <w:pPr>
        <w:ind w:left="2761" w:hanging="252"/>
      </w:pPr>
      <w:rPr>
        <w:rFonts w:hint="default"/>
        <w:lang w:val="ru-RU" w:eastAsia="en-US" w:bidi="ar-SA"/>
      </w:rPr>
    </w:lvl>
    <w:lvl w:ilvl="5" w:tplc="9EC2EE1E">
      <w:numFmt w:val="bullet"/>
      <w:lvlText w:val="•"/>
      <w:lvlJc w:val="left"/>
      <w:pPr>
        <w:ind w:left="3411" w:hanging="252"/>
      </w:pPr>
      <w:rPr>
        <w:rFonts w:hint="default"/>
        <w:lang w:val="ru-RU" w:eastAsia="en-US" w:bidi="ar-SA"/>
      </w:rPr>
    </w:lvl>
    <w:lvl w:ilvl="6" w:tplc="84762BDA">
      <w:numFmt w:val="bullet"/>
      <w:lvlText w:val="•"/>
      <w:lvlJc w:val="left"/>
      <w:pPr>
        <w:ind w:left="4062" w:hanging="252"/>
      </w:pPr>
      <w:rPr>
        <w:rFonts w:hint="default"/>
        <w:lang w:val="ru-RU" w:eastAsia="en-US" w:bidi="ar-SA"/>
      </w:rPr>
    </w:lvl>
    <w:lvl w:ilvl="7" w:tplc="CD20DE78">
      <w:numFmt w:val="bullet"/>
      <w:lvlText w:val="•"/>
      <w:lvlJc w:val="left"/>
      <w:pPr>
        <w:ind w:left="4712" w:hanging="252"/>
      </w:pPr>
      <w:rPr>
        <w:rFonts w:hint="default"/>
        <w:lang w:val="ru-RU" w:eastAsia="en-US" w:bidi="ar-SA"/>
      </w:rPr>
    </w:lvl>
    <w:lvl w:ilvl="8" w:tplc="28B864BC">
      <w:numFmt w:val="bullet"/>
      <w:lvlText w:val="•"/>
      <w:lvlJc w:val="left"/>
      <w:pPr>
        <w:ind w:left="5362" w:hanging="252"/>
      </w:pPr>
      <w:rPr>
        <w:rFonts w:hint="default"/>
        <w:lang w:val="ru-RU" w:eastAsia="en-US" w:bidi="ar-SA"/>
      </w:rPr>
    </w:lvl>
  </w:abstractNum>
  <w:abstractNum w:abstractNumId="96">
    <w:nsid w:val="45AD417C"/>
    <w:multiLevelType w:val="hybridMultilevel"/>
    <w:tmpl w:val="0A92C23C"/>
    <w:lvl w:ilvl="0" w:tplc="F620EA26">
      <w:start w:val="1"/>
      <w:numFmt w:val="decimal"/>
      <w:lvlText w:val="%1."/>
      <w:lvlJc w:val="left"/>
      <w:pPr>
        <w:ind w:left="157" w:hanging="263"/>
      </w:pPr>
      <w:rPr>
        <w:rFonts w:ascii="Times New Roman" w:eastAsia="Times New Roman" w:hAnsi="Times New Roman" w:cs="Times New Roman" w:hint="default"/>
        <w:color w:val="231F20"/>
        <w:w w:val="127"/>
        <w:sz w:val="20"/>
        <w:szCs w:val="20"/>
        <w:lang w:val="ru-RU" w:eastAsia="en-US" w:bidi="ar-SA"/>
      </w:rPr>
    </w:lvl>
    <w:lvl w:ilvl="1" w:tplc="6A30431C">
      <w:numFmt w:val="bullet"/>
      <w:lvlText w:val="•"/>
      <w:lvlJc w:val="left"/>
      <w:pPr>
        <w:ind w:left="810" w:hanging="263"/>
      </w:pPr>
      <w:rPr>
        <w:rFonts w:hint="default"/>
        <w:lang w:val="ru-RU" w:eastAsia="en-US" w:bidi="ar-SA"/>
      </w:rPr>
    </w:lvl>
    <w:lvl w:ilvl="2" w:tplc="1F8E068C">
      <w:numFmt w:val="bullet"/>
      <w:lvlText w:val="•"/>
      <w:lvlJc w:val="left"/>
      <w:pPr>
        <w:ind w:left="1460" w:hanging="263"/>
      </w:pPr>
      <w:rPr>
        <w:rFonts w:hint="default"/>
        <w:lang w:val="ru-RU" w:eastAsia="en-US" w:bidi="ar-SA"/>
      </w:rPr>
    </w:lvl>
    <w:lvl w:ilvl="3" w:tplc="855202BE">
      <w:numFmt w:val="bullet"/>
      <w:lvlText w:val="•"/>
      <w:lvlJc w:val="left"/>
      <w:pPr>
        <w:ind w:left="2111" w:hanging="263"/>
      </w:pPr>
      <w:rPr>
        <w:rFonts w:hint="default"/>
        <w:lang w:val="ru-RU" w:eastAsia="en-US" w:bidi="ar-SA"/>
      </w:rPr>
    </w:lvl>
    <w:lvl w:ilvl="4" w:tplc="7AB8795C">
      <w:numFmt w:val="bullet"/>
      <w:lvlText w:val="•"/>
      <w:lvlJc w:val="left"/>
      <w:pPr>
        <w:ind w:left="2761" w:hanging="263"/>
      </w:pPr>
      <w:rPr>
        <w:rFonts w:hint="default"/>
        <w:lang w:val="ru-RU" w:eastAsia="en-US" w:bidi="ar-SA"/>
      </w:rPr>
    </w:lvl>
    <w:lvl w:ilvl="5" w:tplc="580E9EA8">
      <w:numFmt w:val="bullet"/>
      <w:lvlText w:val="•"/>
      <w:lvlJc w:val="left"/>
      <w:pPr>
        <w:ind w:left="3411" w:hanging="263"/>
      </w:pPr>
      <w:rPr>
        <w:rFonts w:hint="default"/>
        <w:lang w:val="ru-RU" w:eastAsia="en-US" w:bidi="ar-SA"/>
      </w:rPr>
    </w:lvl>
    <w:lvl w:ilvl="6" w:tplc="09902FA0">
      <w:numFmt w:val="bullet"/>
      <w:lvlText w:val="•"/>
      <w:lvlJc w:val="left"/>
      <w:pPr>
        <w:ind w:left="4062" w:hanging="263"/>
      </w:pPr>
      <w:rPr>
        <w:rFonts w:hint="default"/>
        <w:lang w:val="ru-RU" w:eastAsia="en-US" w:bidi="ar-SA"/>
      </w:rPr>
    </w:lvl>
    <w:lvl w:ilvl="7" w:tplc="7B366258">
      <w:numFmt w:val="bullet"/>
      <w:lvlText w:val="•"/>
      <w:lvlJc w:val="left"/>
      <w:pPr>
        <w:ind w:left="4712" w:hanging="263"/>
      </w:pPr>
      <w:rPr>
        <w:rFonts w:hint="default"/>
        <w:lang w:val="ru-RU" w:eastAsia="en-US" w:bidi="ar-SA"/>
      </w:rPr>
    </w:lvl>
    <w:lvl w:ilvl="8" w:tplc="3740F840">
      <w:numFmt w:val="bullet"/>
      <w:lvlText w:val="•"/>
      <w:lvlJc w:val="left"/>
      <w:pPr>
        <w:ind w:left="5362" w:hanging="263"/>
      </w:pPr>
      <w:rPr>
        <w:rFonts w:hint="default"/>
        <w:lang w:val="ru-RU" w:eastAsia="en-US" w:bidi="ar-SA"/>
      </w:rPr>
    </w:lvl>
  </w:abstractNum>
  <w:abstractNum w:abstractNumId="97">
    <w:nsid w:val="46421872"/>
    <w:multiLevelType w:val="hybridMultilevel"/>
    <w:tmpl w:val="EA9020AA"/>
    <w:lvl w:ilvl="0" w:tplc="F626A6F6">
      <w:start w:val="1"/>
      <w:numFmt w:val="bullet"/>
      <w:lvlText w:val=""/>
      <w:lvlJc w:val="left"/>
      <w:pPr>
        <w:ind w:left="1010" w:hanging="360"/>
      </w:pPr>
      <w:rPr>
        <w:rFonts w:ascii="Symbol" w:hAnsi="Symbol" w:hint="default"/>
      </w:rPr>
    </w:lvl>
    <w:lvl w:ilvl="1" w:tplc="04190003" w:tentative="1">
      <w:start w:val="1"/>
      <w:numFmt w:val="bullet"/>
      <w:lvlText w:val="o"/>
      <w:lvlJc w:val="left"/>
      <w:pPr>
        <w:ind w:left="1730" w:hanging="360"/>
      </w:pPr>
      <w:rPr>
        <w:rFonts w:ascii="Courier New" w:hAnsi="Courier New" w:cs="Courier New" w:hint="default"/>
      </w:rPr>
    </w:lvl>
    <w:lvl w:ilvl="2" w:tplc="04190005" w:tentative="1">
      <w:start w:val="1"/>
      <w:numFmt w:val="bullet"/>
      <w:lvlText w:val=""/>
      <w:lvlJc w:val="left"/>
      <w:pPr>
        <w:ind w:left="2450" w:hanging="360"/>
      </w:pPr>
      <w:rPr>
        <w:rFonts w:ascii="Wingdings" w:hAnsi="Wingdings" w:hint="default"/>
      </w:rPr>
    </w:lvl>
    <w:lvl w:ilvl="3" w:tplc="04190001" w:tentative="1">
      <w:start w:val="1"/>
      <w:numFmt w:val="bullet"/>
      <w:lvlText w:val=""/>
      <w:lvlJc w:val="left"/>
      <w:pPr>
        <w:ind w:left="3170" w:hanging="360"/>
      </w:pPr>
      <w:rPr>
        <w:rFonts w:ascii="Symbol" w:hAnsi="Symbol" w:hint="default"/>
      </w:rPr>
    </w:lvl>
    <w:lvl w:ilvl="4" w:tplc="04190003" w:tentative="1">
      <w:start w:val="1"/>
      <w:numFmt w:val="bullet"/>
      <w:lvlText w:val="o"/>
      <w:lvlJc w:val="left"/>
      <w:pPr>
        <w:ind w:left="3890" w:hanging="360"/>
      </w:pPr>
      <w:rPr>
        <w:rFonts w:ascii="Courier New" w:hAnsi="Courier New" w:cs="Courier New" w:hint="default"/>
      </w:rPr>
    </w:lvl>
    <w:lvl w:ilvl="5" w:tplc="04190005" w:tentative="1">
      <w:start w:val="1"/>
      <w:numFmt w:val="bullet"/>
      <w:lvlText w:val=""/>
      <w:lvlJc w:val="left"/>
      <w:pPr>
        <w:ind w:left="4610" w:hanging="360"/>
      </w:pPr>
      <w:rPr>
        <w:rFonts w:ascii="Wingdings" w:hAnsi="Wingdings" w:hint="default"/>
      </w:rPr>
    </w:lvl>
    <w:lvl w:ilvl="6" w:tplc="04190001" w:tentative="1">
      <w:start w:val="1"/>
      <w:numFmt w:val="bullet"/>
      <w:lvlText w:val=""/>
      <w:lvlJc w:val="left"/>
      <w:pPr>
        <w:ind w:left="5330" w:hanging="360"/>
      </w:pPr>
      <w:rPr>
        <w:rFonts w:ascii="Symbol" w:hAnsi="Symbol" w:hint="default"/>
      </w:rPr>
    </w:lvl>
    <w:lvl w:ilvl="7" w:tplc="04190003" w:tentative="1">
      <w:start w:val="1"/>
      <w:numFmt w:val="bullet"/>
      <w:lvlText w:val="o"/>
      <w:lvlJc w:val="left"/>
      <w:pPr>
        <w:ind w:left="6050" w:hanging="360"/>
      </w:pPr>
      <w:rPr>
        <w:rFonts w:ascii="Courier New" w:hAnsi="Courier New" w:cs="Courier New" w:hint="default"/>
      </w:rPr>
    </w:lvl>
    <w:lvl w:ilvl="8" w:tplc="04190005" w:tentative="1">
      <w:start w:val="1"/>
      <w:numFmt w:val="bullet"/>
      <w:lvlText w:val=""/>
      <w:lvlJc w:val="left"/>
      <w:pPr>
        <w:ind w:left="6770" w:hanging="360"/>
      </w:pPr>
      <w:rPr>
        <w:rFonts w:ascii="Wingdings" w:hAnsi="Wingdings" w:hint="default"/>
      </w:rPr>
    </w:lvl>
  </w:abstractNum>
  <w:abstractNum w:abstractNumId="98">
    <w:nsid w:val="46847226"/>
    <w:multiLevelType w:val="hybridMultilevel"/>
    <w:tmpl w:val="CEC63378"/>
    <w:lvl w:ilvl="0" w:tplc="0136BE52">
      <w:start w:val="1"/>
      <w:numFmt w:val="decimal"/>
      <w:lvlText w:val="%1."/>
      <w:lvlJc w:val="left"/>
      <w:pPr>
        <w:ind w:left="157" w:hanging="238"/>
      </w:pPr>
      <w:rPr>
        <w:rFonts w:ascii="Cambria" w:eastAsia="Cambria" w:hAnsi="Cambria" w:cs="Cambria" w:hint="default"/>
        <w:color w:val="231F20"/>
        <w:w w:val="122"/>
        <w:sz w:val="20"/>
        <w:szCs w:val="20"/>
        <w:lang w:val="ru-RU" w:eastAsia="en-US" w:bidi="ar-SA"/>
      </w:rPr>
    </w:lvl>
    <w:lvl w:ilvl="1" w:tplc="DAEAC04A">
      <w:numFmt w:val="bullet"/>
      <w:lvlText w:val="•"/>
      <w:lvlJc w:val="left"/>
      <w:pPr>
        <w:ind w:left="810" w:hanging="238"/>
      </w:pPr>
      <w:rPr>
        <w:rFonts w:hint="default"/>
        <w:lang w:val="ru-RU" w:eastAsia="en-US" w:bidi="ar-SA"/>
      </w:rPr>
    </w:lvl>
    <w:lvl w:ilvl="2" w:tplc="7A406B08">
      <w:numFmt w:val="bullet"/>
      <w:lvlText w:val="•"/>
      <w:lvlJc w:val="left"/>
      <w:pPr>
        <w:ind w:left="1460" w:hanging="238"/>
      </w:pPr>
      <w:rPr>
        <w:rFonts w:hint="default"/>
        <w:lang w:val="ru-RU" w:eastAsia="en-US" w:bidi="ar-SA"/>
      </w:rPr>
    </w:lvl>
    <w:lvl w:ilvl="3" w:tplc="79180A2A">
      <w:numFmt w:val="bullet"/>
      <w:lvlText w:val="•"/>
      <w:lvlJc w:val="left"/>
      <w:pPr>
        <w:ind w:left="2111" w:hanging="238"/>
      </w:pPr>
      <w:rPr>
        <w:rFonts w:hint="default"/>
        <w:lang w:val="ru-RU" w:eastAsia="en-US" w:bidi="ar-SA"/>
      </w:rPr>
    </w:lvl>
    <w:lvl w:ilvl="4" w:tplc="64B4DC2C">
      <w:numFmt w:val="bullet"/>
      <w:lvlText w:val="•"/>
      <w:lvlJc w:val="left"/>
      <w:pPr>
        <w:ind w:left="2761" w:hanging="238"/>
      </w:pPr>
      <w:rPr>
        <w:rFonts w:hint="default"/>
        <w:lang w:val="ru-RU" w:eastAsia="en-US" w:bidi="ar-SA"/>
      </w:rPr>
    </w:lvl>
    <w:lvl w:ilvl="5" w:tplc="24F42C22">
      <w:numFmt w:val="bullet"/>
      <w:lvlText w:val="•"/>
      <w:lvlJc w:val="left"/>
      <w:pPr>
        <w:ind w:left="3411" w:hanging="238"/>
      </w:pPr>
      <w:rPr>
        <w:rFonts w:hint="default"/>
        <w:lang w:val="ru-RU" w:eastAsia="en-US" w:bidi="ar-SA"/>
      </w:rPr>
    </w:lvl>
    <w:lvl w:ilvl="6" w:tplc="7BB8DE62">
      <w:numFmt w:val="bullet"/>
      <w:lvlText w:val="•"/>
      <w:lvlJc w:val="left"/>
      <w:pPr>
        <w:ind w:left="4062" w:hanging="238"/>
      </w:pPr>
      <w:rPr>
        <w:rFonts w:hint="default"/>
        <w:lang w:val="ru-RU" w:eastAsia="en-US" w:bidi="ar-SA"/>
      </w:rPr>
    </w:lvl>
    <w:lvl w:ilvl="7" w:tplc="DCC890C4">
      <w:numFmt w:val="bullet"/>
      <w:lvlText w:val="•"/>
      <w:lvlJc w:val="left"/>
      <w:pPr>
        <w:ind w:left="4712" w:hanging="238"/>
      </w:pPr>
      <w:rPr>
        <w:rFonts w:hint="default"/>
        <w:lang w:val="ru-RU" w:eastAsia="en-US" w:bidi="ar-SA"/>
      </w:rPr>
    </w:lvl>
    <w:lvl w:ilvl="8" w:tplc="41B2C2EC">
      <w:numFmt w:val="bullet"/>
      <w:lvlText w:val="•"/>
      <w:lvlJc w:val="left"/>
      <w:pPr>
        <w:ind w:left="5362" w:hanging="238"/>
      </w:pPr>
      <w:rPr>
        <w:rFonts w:hint="default"/>
        <w:lang w:val="ru-RU" w:eastAsia="en-US" w:bidi="ar-SA"/>
      </w:rPr>
    </w:lvl>
  </w:abstractNum>
  <w:abstractNum w:abstractNumId="99">
    <w:nsid w:val="46F56FCC"/>
    <w:multiLevelType w:val="hybridMultilevel"/>
    <w:tmpl w:val="76BC8066"/>
    <w:lvl w:ilvl="0" w:tplc="43408282">
      <w:start w:val="1"/>
      <w:numFmt w:val="decimal"/>
      <w:lvlText w:val="%1."/>
      <w:lvlJc w:val="left"/>
      <w:pPr>
        <w:ind w:left="157" w:hanging="263"/>
      </w:pPr>
      <w:rPr>
        <w:rFonts w:ascii="Times New Roman" w:eastAsia="Times New Roman" w:hAnsi="Times New Roman" w:cs="Times New Roman" w:hint="default"/>
        <w:color w:val="231F20"/>
        <w:w w:val="127"/>
        <w:sz w:val="20"/>
        <w:szCs w:val="20"/>
        <w:lang w:val="ru-RU" w:eastAsia="en-US" w:bidi="ar-SA"/>
      </w:rPr>
    </w:lvl>
    <w:lvl w:ilvl="1" w:tplc="2C1EE772">
      <w:numFmt w:val="bullet"/>
      <w:lvlText w:val="•"/>
      <w:lvlJc w:val="left"/>
      <w:pPr>
        <w:ind w:left="810" w:hanging="263"/>
      </w:pPr>
      <w:rPr>
        <w:rFonts w:hint="default"/>
        <w:lang w:val="ru-RU" w:eastAsia="en-US" w:bidi="ar-SA"/>
      </w:rPr>
    </w:lvl>
    <w:lvl w:ilvl="2" w:tplc="B0042C5A">
      <w:numFmt w:val="bullet"/>
      <w:lvlText w:val="•"/>
      <w:lvlJc w:val="left"/>
      <w:pPr>
        <w:ind w:left="1460" w:hanging="263"/>
      </w:pPr>
      <w:rPr>
        <w:rFonts w:hint="default"/>
        <w:lang w:val="ru-RU" w:eastAsia="en-US" w:bidi="ar-SA"/>
      </w:rPr>
    </w:lvl>
    <w:lvl w:ilvl="3" w:tplc="0416418A">
      <w:numFmt w:val="bullet"/>
      <w:lvlText w:val="•"/>
      <w:lvlJc w:val="left"/>
      <w:pPr>
        <w:ind w:left="2111" w:hanging="263"/>
      </w:pPr>
      <w:rPr>
        <w:rFonts w:hint="default"/>
        <w:lang w:val="ru-RU" w:eastAsia="en-US" w:bidi="ar-SA"/>
      </w:rPr>
    </w:lvl>
    <w:lvl w:ilvl="4" w:tplc="9C10AD5E">
      <w:numFmt w:val="bullet"/>
      <w:lvlText w:val="•"/>
      <w:lvlJc w:val="left"/>
      <w:pPr>
        <w:ind w:left="2761" w:hanging="263"/>
      </w:pPr>
      <w:rPr>
        <w:rFonts w:hint="default"/>
        <w:lang w:val="ru-RU" w:eastAsia="en-US" w:bidi="ar-SA"/>
      </w:rPr>
    </w:lvl>
    <w:lvl w:ilvl="5" w:tplc="836A16BE">
      <w:numFmt w:val="bullet"/>
      <w:lvlText w:val="•"/>
      <w:lvlJc w:val="left"/>
      <w:pPr>
        <w:ind w:left="3411" w:hanging="263"/>
      </w:pPr>
      <w:rPr>
        <w:rFonts w:hint="default"/>
        <w:lang w:val="ru-RU" w:eastAsia="en-US" w:bidi="ar-SA"/>
      </w:rPr>
    </w:lvl>
    <w:lvl w:ilvl="6" w:tplc="DCC86B6E">
      <w:numFmt w:val="bullet"/>
      <w:lvlText w:val="•"/>
      <w:lvlJc w:val="left"/>
      <w:pPr>
        <w:ind w:left="4062" w:hanging="263"/>
      </w:pPr>
      <w:rPr>
        <w:rFonts w:hint="default"/>
        <w:lang w:val="ru-RU" w:eastAsia="en-US" w:bidi="ar-SA"/>
      </w:rPr>
    </w:lvl>
    <w:lvl w:ilvl="7" w:tplc="C8CEFEAA">
      <w:numFmt w:val="bullet"/>
      <w:lvlText w:val="•"/>
      <w:lvlJc w:val="left"/>
      <w:pPr>
        <w:ind w:left="4712" w:hanging="263"/>
      </w:pPr>
      <w:rPr>
        <w:rFonts w:hint="default"/>
        <w:lang w:val="ru-RU" w:eastAsia="en-US" w:bidi="ar-SA"/>
      </w:rPr>
    </w:lvl>
    <w:lvl w:ilvl="8" w:tplc="4EAC7472">
      <w:numFmt w:val="bullet"/>
      <w:lvlText w:val="•"/>
      <w:lvlJc w:val="left"/>
      <w:pPr>
        <w:ind w:left="5362" w:hanging="263"/>
      </w:pPr>
      <w:rPr>
        <w:rFonts w:hint="default"/>
        <w:lang w:val="ru-RU" w:eastAsia="en-US" w:bidi="ar-SA"/>
      </w:rPr>
    </w:lvl>
  </w:abstractNum>
  <w:abstractNum w:abstractNumId="100">
    <w:nsid w:val="472C3293"/>
    <w:multiLevelType w:val="hybridMultilevel"/>
    <w:tmpl w:val="F6A80D3A"/>
    <w:lvl w:ilvl="0" w:tplc="B012206E">
      <w:start w:val="1"/>
      <w:numFmt w:val="decimal"/>
      <w:lvlText w:val="%1."/>
      <w:lvlJc w:val="left"/>
      <w:pPr>
        <w:ind w:left="553" w:hanging="248"/>
        <w:jc w:val="right"/>
      </w:pPr>
      <w:rPr>
        <w:rFonts w:ascii="Times New Roman" w:eastAsia="Times New Roman" w:hAnsi="Times New Roman" w:cs="Times New Roman" w:hint="default"/>
        <w:color w:val="231F20"/>
        <w:w w:val="98"/>
        <w:sz w:val="20"/>
        <w:szCs w:val="20"/>
        <w:lang w:val="ru-RU" w:eastAsia="en-US" w:bidi="ar-SA"/>
      </w:rPr>
    </w:lvl>
    <w:lvl w:ilvl="1" w:tplc="7FE4D366">
      <w:numFmt w:val="bullet"/>
      <w:lvlText w:val="•"/>
      <w:lvlJc w:val="left"/>
      <w:pPr>
        <w:ind w:left="1170" w:hanging="248"/>
      </w:pPr>
      <w:rPr>
        <w:rFonts w:hint="default"/>
        <w:lang w:val="ru-RU" w:eastAsia="en-US" w:bidi="ar-SA"/>
      </w:rPr>
    </w:lvl>
    <w:lvl w:ilvl="2" w:tplc="6A2C80AE">
      <w:numFmt w:val="bullet"/>
      <w:lvlText w:val="•"/>
      <w:lvlJc w:val="left"/>
      <w:pPr>
        <w:ind w:left="1780" w:hanging="248"/>
      </w:pPr>
      <w:rPr>
        <w:rFonts w:hint="default"/>
        <w:lang w:val="ru-RU" w:eastAsia="en-US" w:bidi="ar-SA"/>
      </w:rPr>
    </w:lvl>
    <w:lvl w:ilvl="3" w:tplc="F0020D14">
      <w:numFmt w:val="bullet"/>
      <w:lvlText w:val="•"/>
      <w:lvlJc w:val="left"/>
      <w:pPr>
        <w:ind w:left="2391" w:hanging="248"/>
      </w:pPr>
      <w:rPr>
        <w:rFonts w:hint="default"/>
        <w:lang w:val="ru-RU" w:eastAsia="en-US" w:bidi="ar-SA"/>
      </w:rPr>
    </w:lvl>
    <w:lvl w:ilvl="4" w:tplc="3960A28E">
      <w:numFmt w:val="bullet"/>
      <w:lvlText w:val="•"/>
      <w:lvlJc w:val="left"/>
      <w:pPr>
        <w:ind w:left="3001" w:hanging="248"/>
      </w:pPr>
      <w:rPr>
        <w:rFonts w:hint="default"/>
        <w:lang w:val="ru-RU" w:eastAsia="en-US" w:bidi="ar-SA"/>
      </w:rPr>
    </w:lvl>
    <w:lvl w:ilvl="5" w:tplc="C55268D4">
      <w:numFmt w:val="bullet"/>
      <w:lvlText w:val="•"/>
      <w:lvlJc w:val="left"/>
      <w:pPr>
        <w:ind w:left="3611" w:hanging="248"/>
      </w:pPr>
      <w:rPr>
        <w:rFonts w:hint="default"/>
        <w:lang w:val="ru-RU" w:eastAsia="en-US" w:bidi="ar-SA"/>
      </w:rPr>
    </w:lvl>
    <w:lvl w:ilvl="6" w:tplc="E8E2C29C">
      <w:numFmt w:val="bullet"/>
      <w:lvlText w:val="•"/>
      <w:lvlJc w:val="left"/>
      <w:pPr>
        <w:ind w:left="4222" w:hanging="248"/>
      </w:pPr>
      <w:rPr>
        <w:rFonts w:hint="default"/>
        <w:lang w:val="ru-RU" w:eastAsia="en-US" w:bidi="ar-SA"/>
      </w:rPr>
    </w:lvl>
    <w:lvl w:ilvl="7" w:tplc="782A6B22">
      <w:numFmt w:val="bullet"/>
      <w:lvlText w:val="•"/>
      <w:lvlJc w:val="left"/>
      <w:pPr>
        <w:ind w:left="4832" w:hanging="248"/>
      </w:pPr>
      <w:rPr>
        <w:rFonts w:hint="default"/>
        <w:lang w:val="ru-RU" w:eastAsia="en-US" w:bidi="ar-SA"/>
      </w:rPr>
    </w:lvl>
    <w:lvl w:ilvl="8" w:tplc="766EBE56">
      <w:numFmt w:val="bullet"/>
      <w:lvlText w:val="•"/>
      <w:lvlJc w:val="left"/>
      <w:pPr>
        <w:ind w:left="5442" w:hanging="248"/>
      </w:pPr>
      <w:rPr>
        <w:rFonts w:hint="default"/>
        <w:lang w:val="ru-RU" w:eastAsia="en-US" w:bidi="ar-SA"/>
      </w:rPr>
    </w:lvl>
  </w:abstractNum>
  <w:abstractNum w:abstractNumId="101">
    <w:nsid w:val="488C5F4F"/>
    <w:multiLevelType w:val="hybridMultilevel"/>
    <w:tmpl w:val="41A81C80"/>
    <w:lvl w:ilvl="0" w:tplc="F626A6F6">
      <w:start w:val="1"/>
      <w:numFmt w:val="bullet"/>
      <w:lvlText w:val=""/>
      <w:lvlJc w:val="left"/>
      <w:pPr>
        <w:ind w:left="1103" w:hanging="360"/>
      </w:pPr>
      <w:rPr>
        <w:rFonts w:ascii="Symbol" w:hAnsi="Symbol" w:hint="default"/>
      </w:rPr>
    </w:lvl>
    <w:lvl w:ilvl="1" w:tplc="04190003" w:tentative="1">
      <w:start w:val="1"/>
      <w:numFmt w:val="bullet"/>
      <w:lvlText w:val="o"/>
      <w:lvlJc w:val="left"/>
      <w:pPr>
        <w:ind w:left="1823" w:hanging="360"/>
      </w:pPr>
      <w:rPr>
        <w:rFonts w:ascii="Courier New" w:hAnsi="Courier New" w:cs="Courier New" w:hint="default"/>
      </w:rPr>
    </w:lvl>
    <w:lvl w:ilvl="2" w:tplc="04190005" w:tentative="1">
      <w:start w:val="1"/>
      <w:numFmt w:val="bullet"/>
      <w:lvlText w:val=""/>
      <w:lvlJc w:val="left"/>
      <w:pPr>
        <w:ind w:left="2543" w:hanging="360"/>
      </w:pPr>
      <w:rPr>
        <w:rFonts w:ascii="Wingdings" w:hAnsi="Wingdings" w:hint="default"/>
      </w:rPr>
    </w:lvl>
    <w:lvl w:ilvl="3" w:tplc="04190001" w:tentative="1">
      <w:start w:val="1"/>
      <w:numFmt w:val="bullet"/>
      <w:lvlText w:val=""/>
      <w:lvlJc w:val="left"/>
      <w:pPr>
        <w:ind w:left="3263" w:hanging="360"/>
      </w:pPr>
      <w:rPr>
        <w:rFonts w:ascii="Symbol" w:hAnsi="Symbol" w:hint="default"/>
      </w:rPr>
    </w:lvl>
    <w:lvl w:ilvl="4" w:tplc="04190003" w:tentative="1">
      <w:start w:val="1"/>
      <w:numFmt w:val="bullet"/>
      <w:lvlText w:val="o"/>
      <w:lvlJc w:val="left"/>
      <w:pPr>
        <w:ind w:left="3983" w:hanging="360"/>
      </w:pPr>
      <w:rPr>
        <w:rFonts w:ascii="Courier New" w:hAnsi="Courier New" w:cs="Courier New" w:hint="default"/>
      </w:rPr>
    </w:lvl>
    <w:lvl w:ilvl="5" w:tplc="04190005" w:tentative="1">
      <w:start w:val="1"/>
      <w:numFmt w:val="bullet"/>
      <w:lvlText w:val=""/>
      <w:lvlJc w:val="left"/>
      <w:pPr>
        <w:ind w:left="4703" w:hanging="360"/>
      </w:pPr>
      <w:rPr>
        <w:rFonts w:ascii="Wingdings" w:hAnsi="Wingdings" w:hint="default"/>
      </w:rPr>
    </w:lvl>
    <w:lvl w:ilvl="6" w:tplc="04190001" w:tentative="1">
      <w:start w:val="1"/>
      <w:numFmt w:val="bullet"/>
      <w:lvlText w:val=""/>
      <w:lvlJc w:val="left"/>
      <w:pPr>
        <w:ind w:left="5423" w:hanging="360"/>
      </w:pPr>
      <w:rPr>
        <w:rFonts w:ascii="Symbol" w:hAnsi="Symbol" w:hint="default"/>
      </w:rPr>
    </w:lvl>
    <w:lvl w:ilvl="7" w:tplc="04190003" w:tentative="1">
      <w:start w:val="1"/>
      <w:numFmt w:val="bullet"/>
      <w:lvlText w:val="o"/>
      <w:lvlJc w:val="left"/>
      <w:pPr>
        <w:ind w:left="6143" w:hanging="360"/>
      </w:pPr>
      <w:rPr>
        <w:rFonts w:ascii="Courier New" w:hAnsi="Courier New" w:cs="Courier New" w:hint="default"/>
      </w:rPr>
    </w:lvl>
    <w:lvl w:ilvl="8" w:tplc="04190005" w:tentative="1">
      <w:start w:val="1"/>
      <w:numFmt w:val="bullet"/>
      <w:lvlText w:val=""/>
      <w:lvlJc w:val="left"/>
      <w:pPr>
        <w:ind w:left="6863" w:hanging="360"/>
      </w:pPr>
      <w:rPr>
        <w:rFonts w:ascii="Wingdings" w:hAnsi="Wingdings" w:hint="default"/>
      </w:rPr>
    </w:lvl>
  </w:abstractNum>
  <w:abstractNum w:abstractNumId="102">
    <w:nsid w:val="48D01119"/>
    <w:multiLevelType w:val="hybridMultilevel"/>
    <w:tmpl w:val="31E68BE2"/>
    <w:lvl w:ilvl="0" w:tplc="E67CB2E0">
      <w:start w:val="5"/>
      <w:numFmt w:val="decimal"/>
      <w:lvlText w:val="%1"/>
      <w:lvlJc w:val="left"/>
      <w:pPr>
        <w:ind w:left="373" w:hanging="216"/>
      </w:pPr>
      <w:rPr>
        <w:rFonts w:ascii="Tahoma" w:eastAsia="Tahoma" w:hAnsi="Tahoma" w:cs="Tahoma" w:hint="default"/>
        <w:b/>
        <w:bCs/>
        <w:color w:val="231F20"/>
        <w:w w:val="84"/>
        <w:sz w:val="24"/>
        <w:szCs w:val="24"/>
        <w:lang w:val="ru-RU" w:eastAsia="en-US" w:bidi="ar-SA"/>
      </w:rPr>
    </w:lvl>
    <w:lvl w:ilvl="1" w:tplc="D9C02DC4">
      <w:numFmt w:val="bullet"/>
      <w:lvlText w:val="•"/>
      <w:lvlJc w:val="left"/>
      <w:pPr>
        <w:ind w:left="1008" w:hanging="216"/>
      </w:pPr>
      <w:rPr>
        <w:rFonts w:hint="default"/>
        <w:lang w:val="ru-RU" w:eastAsia="en-US" w:bidi="ar-SA"/>
      </w:rPr>
    </w:lvl>
    <w:lvl w:ilvl="2" w:tplc="478AD330">
      <w:numFmt w:val="bullet"/>
      <w:lvlText w:val="•"/>
      <w:lvlJc w:val="left"/>
      <w:pPr>
        <w:ind w:left="1636" w:hanging="216"/>
      </w:pPr>
      <w:rPr>
        <w:rFonts w:hint="default"/>
        <w:lang w:val="ru-RU" w:eastAsia="en-US" w:bidi="ar-SA"/>
      </w:rPr>
    </w:lvl>
    <w:lvl w:ilvl="3" w:tplc="808015FE">
      <w:numFmt w:val="bullet"/>
      <w:lvlText w:val="•"/>
      <w:lvlJc w:val="left"/>
      <w:pPr>
        <w:ind w:left="2265" w:hanging="216"/>
      </w:pPr>
      <w:rPr>
        <w:rFonts w:hint="default"/>
        <w:lang w:val="ru-RU" w:eastAsia="en-US" w:bidi="ar-SA"/>
      </w:rPr>
    </w:lvl>
    <w:lvl w:ilvl="4" w:tplc="F380F636">
      <w:numFmt w:val="bullet"/>
      <w:lvlText w:val="•"/>
      <w:lvlJc w:val="left"/>
      <w:pPr>
        <w:ind w:left="2893" w:hanging="216"/>
      </w:pPr>
      <w:rPr>
        <w:rFonts w:hint="default"/>
        <w:lang w:val="ru-RU" w:eastAsia="en-US" w:bidi="ar-SA"/>
      </w:rPr>
    </w:lvl>
    <w:lvl w:ilvl="5" w:tplc="2D58EA94">
      <w:numFmt w:val="bullet"/>
      <w:lvlText w:val="•"/>
      <w:lvlJc w:val="left"/>
      <w:pPr>
        <w:ind w:left="3521" w:hanging="216"/>
      </w:pPr>
      <w:rPr>
        <w:rFonts w:hint="default"/>
        <w:lang w:val="ru-RU" w:eastAsia="en-US" w:bidi="ar-SA"/>
      </w:rPr>
    </w:lvl>
    <w:lvl w:ilvl="6" w:tplc="AC72374E">
      <w:numFmt w:val="bullet"/>
      <w:lvlText w:val="•"/>
      <w:lvlJc w:val="left"/>
      <w:pPr>
        <w:ind w:left="4150" w:hanging="216"/>
      </w:pPr>
      <w:rPr>
        <w:rFonts w:hint="default"/>
        <w:lang w:val="ru-RU" w:eastAsia="en-US" w:bidi="ar-SA"/>
      </w:rPr>
    </w:lvl>
    <w:lvl w:ilvl="7" w:tplc="0E16B248">
      <w:numFmt w:val="bullet"/>
      <w:lvlText w:val="•"/>
      <w:lvlJc w:val="left"/>
      <w:pPr>
        <w:ind w:left="4778" w:hanging="216"/>
      </w:pPr>
      <w:rPr>
        <w:rFonts w:hint="default"/>
        <w:lang w:val="ru-RU" w:eastAsia="en-US" w:bidi="ar-SA"/>
      </w:rPr>
    </w:lvl>
    <w:lvl w:ilvl="8" w:tplc="23E21EDC">
      <w:numFmt w:val="bullet"/>
      <w:lvlText w:val="•"/>
      <w:lvlJc w:val="left"/>
      <w:pPr>
        <w:ind w:left="5406" w:hanging="216"/>
      </w:pPr>
      <w:rPr>
        <w:rFonts w:hint="default"/>
        <w:lang w:val="ru-RU" w:eastAsia="en-US" w:bidi="ar-SA"/>
      </w:rPr>
    </w:lvl>
  </w:abstractNum>
  <w:abstractNum w:abstractNumId="103">
    <w:nsid w:val="4936611C"/>
    <w:multiLevelType w:val="hybridMultilevel"/>
    <w:tmpl w:val="75385CC6"/>
    <w:lvl w:ilvl="0" w:tplc="69FAF54E">
      <w:numFmt w:val="bullet"/>
      <w:lvlText w:val="•"/>
      <w:lvlJc w:val="left"/>
      <w:pPr>
        <w:ind w:left="383" w:hanging="227"/>
      </w:pPr>
      <w:rPr>
        <w:rFonts w:ascii="Cambria" w:eastAsia="Cambria" w:hAnsi="Cambria" w:cs="Cambria" w:hint="default"/>
        <w:color w:val="231F20"/>
        <w:w w:val="157"/>
        <w:sz w:val="20"/>
        <w:szCs w:val="20"/>
        <w:lang w:val="ru-RU" w:eastAsia="en-US" w:bidi="ar-SA"/>
      </w:rPr>
    </w:lvl>
    <w:lvl w:ilvl="1" w:tplc="7208F678">
      <w:numFmt w:val="bullet"/>
      <w:lvlText w:val="•"/>
      <w:lvlJc w:val="left"/>
      <w:pPr>
        <w:ind w:left="1008" w:hanging="227"/>
      </w:pPr>
      <w:rPr>
        <w:rFonts w:hint="default"/>
        <w:lang w:val="ru-RU" w:eastAsia="en-US" w:bidi="ar-SA"/>
      </w:rPr>
    </w:lvl>
    <w:lvl w:ilvl="2" w:tplc="F22C3332">
      <w:numFmt w:val="bullet"/>
      <w:lvlText w:val="•"/>
      <w:lvlJc w:val="left"/>
      <w:pPr>
        <w:ind w:left="1636" w:hanging="227"/>
      </w:pPr>
      <w:rPr>
        <w:rFonts w:hint="default"/>
        <w:lang w:val="ru-RU" w:eastAsia="en-US" w:bidi="ar-SA"/>
      </w:rPr>
    </w:lvl>
    <w:lvl w:ilvl="3" w:tplc="787CAFFE">
      <w:numFmt w:val="bullet"/>
      <w:lvlText w:val="•"/>
      <w:lvlJc w:val="left"/>
      <w:pPr>
        <w:ind w:left="2265" w:hanging="227"/>
      </w:pPr>
      <w:rPr>
        <w:rFonts w:hint="default"/>
        <w:lang w:val="ru-RU" w:eastAsia="en-US" w:bidi="ar-SA"/>
      </w:rPr>
    </w:lvl>
    <w:lvl w:ilvl="4" w:tplc="4B48A1E0">
      <w:numFmt w:val="bullet"/>
      <w:lvlText w:val="•"/>
      <w:lvlJc w:val="left"/>
      <w:pPr>
        <w:ind w:left="2893" w:hanging="227"/>
      </w:pPr>
      <w:rPr>
        <w:rFonts w:hint="default"/>
        <w:lang w:val="ru-RU" w:eastAsia="en-US" w:bidi="ar-SA"/>
      </w:rPr>
    </w:lvl>
    <w:lvl w:ilvl="5" w:tplc="75025C9A">
      <w:numFmt w:val="bullet"/>
      <w:lvlText w:val="•"/>
      <w:lvlJc w:val="left"/>
      <w:pPr>
        <w:ind w:left="3521" w:hanging="227"/>
      </w:pPr>
      <w:rPr>
        <w:rFonts w:hint="default"/>
        <w:lang w:val="ru-RU" w:eastAsia="en-US" w:bidi="ar-SA"/>
      </w:rPr>
    </w:lvl>
    <w:lvl w:ilvl="6" w:tplc="EE444EFC">
      <w:numFmt w:val="bullet"/>
      <w:lvlText w:val="•"/>
      <w:lvlJc w:val="left"/>
      <w:pPr>
        <w:ind w:left="4150" w:hanging="227"/>
      </w:pPr>
      <w:rPr>
        <w:rFonts w:hint="default"/>
        <w:lang w:val="ru-RU" w:eastAsia="en-US" w:bidi="ar-SA"/>
      </w:rPr>
    </w:lvl>
    <w:lvl w:ilvl="7" w:tplc="7876AEB0">
      <w:numFmt w:val="bullet"/>
      <w:lvlText w:val="•"/>
      <w:lvlJc w:val="left"/>
      <w:pPr>
        <w:ind w:left="4778" w:hanging="227"/>
      </w:pPr>
      <w:rPr>
        <w:rFonts w:hint="default"/>
        <w:lang w:val="ru-RU" w:eastAsia="en-US" w:bidi="ar-SA"/>
      </w:rPr>
    </w:lvl>
    <w:lvl w:ilvl="8" w:tplc="370A04DC">
      <w:numFmt w:val="bullet"/>
      <w:lvlText w:val="•"/>
      <w:lvlJc w:val="left"/>
      <w:pPr>
        <w:ind w:left="5406" w:hanging="227"/>
      </w:pPr>
      <w:rPr>
        <w:rFonts w:hint="default"/>
        <w:lang w:val="ru-RU" w:eastAsia="en-US" w:bidi="ar-SA"/>
      </w:rPr>
    </w:lvl>
  </w:abstractNum>
  <w:abstractNum w:abstractNumId="104">
    <w:nsid w:val="4A544BCA"/>
    <w:multiLevelType w:val="hybridMultilevel"/>
    <w:tmpl w:val="B40474E8"/>
    <w:lvl w:ilvl="0" w:tplc="723A831A">
      <w:start w:val="1"/>
      <w:numFmt w:val="decimal"/>
      <w:lvlText w:val="%1."/>
      <w:lvlJc w:val="left"/>
      <w:pPr>
        <w:ind w:left="157" w:hanging="263"/>
      </w:pPr>
      <w:rPr>
        <w:rFonts w:ascii="Times New Roman" w:eastAsia="Times New Roman" w:hAnsi="Times New Roman" w:cs="Times New Roman" w:hint="default"/>
        <w:color w:val="231F20"/>
        <w:w w:val="127"/>
        <w:sz w:val="20"/>
        <w:szCs w:val="20"/>
        <w:lang w:val="ru-RU" w:eastAsia="en-US" w:bidi="ar-SA"/>
      </w:rPr>
    </w:lvl>
    <w:lvl w:ilvl="1" w:tplc="078A94CE">
      <w:numFmt w:val="bullet"/>
      <w:lvlText w:val="•"/>
      <w:lvlJc w:val="left"/>
      <w:pPr>
        <w:ind w:left="810" w:hanging="263"/>
      </w:pPr>
      <w:rPr>
        <w:rFonts w:hint="default"/>
        <w:lang w:val="ru-RU" w:eastAsia="en-US" w:bidi="ar-SA"/>
      </w:rPr>
    </w:lvl>
    <w:lvl w:ilvl="2" w:tplc="45740800">
      <w:numFmt w:val="bullet"/>
      <w:lvlText w:val="•"/>
      <w:lvlJc w:val="left"/>
      <w:pPr>
        <w:ind w:left="1460" w:hanging="263"/>
      </w:pPr>
      <w:rPr>
        <w:rFonts w:hint="default"/>
        <w:lang w:val="ru-RU" w:eastAsia="en-US" w:bidi="ar-SA"/>
      </w:rPr>
    </w:lvl>
    <w:lvl w:ilvl="3" w:tplc="63A05376">
      <w:numFmt w:val="bullet"/>
      <w:lvlText w:val="•"/>
      <w:lvlJc w:val="left"/>
      <w:pPr>
        <w:ind w:left="2111" w:hanging="263"/>
      </w:pPr>
      <w:rPr>
        <w:rFonts w:hint="default"/>
        <w:lang w:val="ru-RU" w:eastAsia="en-US" w:bidi="ar-SA"/>
      </w:rPr>
    </w:lvl>
    <w:lvl w:ilvl="4" w:tplc="6ABE6C38">
      <w:numFmt w:val="bullet"/>
      <w:lvlText w:val="•"/>
      <w:lvlJc w:val="left"/>
      <w:pPr>
        <w:ind w:left="2761" w:hanging="263"/>
      </w:pPr>
      <w:rPr>
        <w:rFonts w:hint="default"/>
        <w:lang w:val="ru-RU" w:eastAsia="en-US" w:bidi="ar-SA"/>
      </w:rPr>
    </w:lvl>
    <w:lvl w:ilvl="5" w:tplc="3522C38E">
      <w:numFmt w:val="bullet"/>
      <w:lvlText w:val="•"/>
      <w:lvlJc w:val="left"/>
      <w:pPr>
        <w:ind w:left="3411" w:hanging="263"/>
      </w:pPr>
      <w:rPr>
        <w:rFonts w:hint="default"/>
        <w:lang w:val="ru-RU" w:eastAsia="en-US" w:bidi="ar-SA"/>
      </w:rPr>
    </w:lvl>
    <w:lvl w:ilvl="6" w:tplc="AB2EA3A0">
      <w:numFmt w:val="bullet"/>
      <w:lvlText w:val="•"/>
      <w:lvlJc w:val="left"/>
      <w:pPr>
        <w:ind w:left="4062" w:hanging="263"/>
      </w:pPr>
      <w:rPr>
        <w:rFonts w:hint="default"/>
        <w:lang w:val="ru-RU" w:eastAsia="en-US" w:bidi="ar-SA"/>
      </w:rPr>
    </w:lvl>
    <w:lvl w:ilvl="7" w:tplc="C6380C6C">
      <w:numFmt w:val="bullet"/>
      <w:lvlText w:val="•"/>
      <w:lvlJc w:val="left"/>
      <w:pPr>
        <w:ind w:left="4712" w:hanging="263"/>
      </w:pPr>
      <w:rPr>
        <w:rFonts w:hint="default"/>
        <w:lang w:val="ru-RU" w:eastAsia="en-US" w:bidi="ar-SA"/>
      </w:rPr>
    </w:lvl>
    <w:lvl w:ilvl="8" w:tplc="E8FCA9C0">
      <w:numFmt w:val="bullet"/>
      <w:lvlText w:val="•"/>
      <w:lvlJc w:val="left"/>
      <w:pPr>
        <w:ind w:left="5362" w:hanging="263"/>
      </w:pPr>
      <w:rPr>
        <w:rFonts w:hint="default"/>
        <w:lang w:val="ru-RU" w:eastAsia="en-US" w:bidi="ar-SA"/>
      </w:rPr>
    </w:lvl>
  </w:abstractNum>
  <w:abstractNum w:abstractNumId="105">
    <w:nsid w:val="4A6C6819"/>
    <w:multiLevelType w:val="hybridMultilevel"/>
    <w:tmpl w:val="904C59E0"/>
    <w:lvl w:ilvl="0" w:tplc="825ECF96">
      <w:start w:val="1"/>
      <w:numFmt w:val="decimal"/>
      <w:lvlText w:val="%1."/>
      <w:lvlJc w:val="left"/>
      <w:pPr>
        <w:ind w:left="157" w:hanging="263"/>
      </w:pPr>
      <w:rPr>
        <w:rFonts w:ascii="Times New Roman" w:eastAsia="Times New Roman" w:hAnsi="Times New Roman" w:cs="Times New Roman" w:hint="default"/>
        <w:color w:val="231F20"/>
        <w:w w:val="127"/>
        <w:sz w:val="20"/>
        <w:szCs w:val="20"/>
        <w:lang w:val="ru-RU" w:eastAsia="en-US" w:bidi="ar-SA"/>
      </w:rPr>
    </w:lvl>
    <w:lvl w:ilvl="1" w:tplc="29307CCE">
      <w:numFmt w:val="bullet"/>
      <w:lvlText w:val="•"/>
      <w:lvlJc w:val="left"/>
      <w:pPr>
        <w:ind w:left="810" w:hanging="263"/>
      </w:pPr>
      <w:rPr>
        <w:rFonts w:hint="default"/>
        <w:lang w:val="ru-RU" w:eastAsia="en-US" w:bidi="ar-SA"/>
      </w:rPr>
    </w:lvl>
    <w:lvl w:ilvl="2" w:tplc="92EAA57A">
      <w:numFmt w:val="bullet"/>
      <w:lvlText w:val="•"/>
      <w:lvlJc w:val="left"/>
      <w:pPr>
        <w:ind w:left="1460" w:hanging="263"/>
      </w:pPr>
      <w:rPr>
        <w:rFonts w:hint="default"/>
        <w:lang w:val="ru-RU" w:eastAsia="en-US" w:bidi="ar-SA"/>
      </w:rPr>
    </w:lvl>
    <w:lvl w:ilvl="3" w:tplc="BF8836E8">
      <w:numFmt w:val="bullet"/>
      <w:lvlText w:val="•"/>
      <w:lvlJc w:val="left"/>
      <w:pPr>
        <w:ind w:left="2111" w:hanging="263"/>
      </w:pPr>
      <w:rPr>
        <w:rFonts w:hint="default"/>
        <w:lang w:val="ru-RU" w:eastAsia="en-US" w:bidi="ar-SA"/>
      </w:rPr>
    </w:lvl>
    <w:lvl w:ilvl="4" w:tplc="C084FAAC">
      <w:numFmt w:val="bullet"/>
      <w:lvlText w:val="•"/>
      <w:lvlJc w:val="left"/>
      <w:pPr>
        <w:ind w:left="2761" w:hanging="263"/>
      </w:pPr>
      <w:rPr>
        <w:rFonts w:hint="default"/>
        <w:lang w:val="ru-RU" w:eastAsia="en-US" w:bidi="ar-SA"/>
      </w:rPr>
    </w:lvl>
    <w:lvl w:ilvl="5" w:tplc="2996E786">
      <w:numFmt w:val="bullet"/>
      <w:lvlText w:val="•"/>
      <w:lvlJc w:val="left"/>
      <w:pPr>
        <w:ind w:left="3411" w:hanging="263"/>
      </w:pPr>
      <w:rPr>
        <w:rFonts w:hint="default"/>
        <w:lang w:val="ru-RU" w:eastAsia="en-US" w:bidi="ar-SA"/>
      </w:rPr>
    </w:lvl>
    <w:lvl w:ilvl="6" w:tplc="A8FEC212">
      <w:numFmt w:val="bullet"/>
      <w:lvlText w:val="•"/>
      <w:lvlJc w:val="left"/>
      <w:pPr>
        <w:ind w:left="4062" w:hanging="263"/>
      </w:pPr>
      <w:rPr>
        <w:rFonts w:hint="default"/>
        <w:lang w:val="ru-RU" w:eastAsia="en-US" w:bidi="ar-SA"/>
      </w:rPr>
    </w:lvl>
    <w:lvl w:ilvl="7" w:tplc="CCB85518">
      <w:numFmt w:val="bullet"/>
      <w:lvlText w:val="•"/>
      <w:lvlJc w:val="left"/>
      <w:pPr>
        <w:ind w:left="4712" w:hanging="263"/>
      </w:pPr>
      <w:rPr>
        <w:rFonts w:hint="default"/>
        <w:lang w:val="ru-RU" w:eastAsia="en-US" w:bidi="ar-SA"/>
      </w:rPr>
    </w:lvl>
    <w:lvl w:ilvl="8" w:tplc="E1BA2552">
      <w:numFmt w:val="bullet"/>
      <w:lvlText w:val="•"/>
      <w:lvlJc w:val="left"/>
      <w:pPr>
        <w:ind w:left="5362" w:hanging="263"/>
      </w:pPr>
      <w:rPr>
        <w:rFonts w:hint="default"/>
        <w:lang w:val="ru-RU" w:eastAsia="en-US" w:bidi="ar-SA"/>
      </w:rPr>
    </w:lvl>
  </w:abstractNum>
  <w:abstractNum w:abstractNumId="106">
    <w:nsid w:val="4B3043C0"/>
    <w:multiLevelType w:val="hybridMultilevel"/>
    <w:tmpl w:val="C794F1DA"/>
    <w:lvl w:ilvl="0" w:tplc="BEAA3238">
      <w:start w:val="1"/>
      <w:numFmt w:val="decimal"/>
      <w:lvlText w:val="%1."/>
      <w:lvlJc w:val="left"/>
      <w:pPr>
        <w:ind w:left="553" w:hanging="248"/>
      </w:pPr>
      <w:rPr>
        <w:rFonts w:ascii="Times New Roman" w:eastAsia="Times New Roman" w:hAnsi="Times New Roman" w:cs="Times New Roman" w:hint="default"/>
        <w:color w:val="231F20"/>
        <w:w w:val="127"/>
        <w:sz w:val="20"/>
        <w:szCs w:val="20"/>
        <w:lang w:val="ru-RU" w:eastAsia="en-US" w:bidi="ar-SA"/>
      </w:rPr>
    </w:lvl>
    <w:lvl w:ilvl="1" w:tplc="F48C2C36">
      <w:numFmt w:val="bullet"/>
      <w:lvlText w:val="•"/>
      <w:lvlJc w:val="left"/>
      <w:pPr>
        <w:ind w:left="1170" w:hanging="248"/>
      </w:pPr>
      <w:rPr>
        <w:rFonts w:hint="default"/>
        <w:lang w:val="ru-RU" w:eastAsia="en-US" w:bidi="ar-SA"/>
      </w:rPr>
    </w:lvl>
    <w:lvl w:ilvl="2" w:tplc="626AF706">
      <w:numFmt w:val="bullet"/>
      <w:lvlText w:val="•"/>
      <w:lvlJc w:val="left"/>
      <w:pPr>
        <w:ind w:left="1780" w:hanging="248"/>
      </w:pPr>
      <w:rPr>
        <w:rFonts w:hint="default"/>
        <w:lang w:val="ru-RU" w:eastAsia="en-US" w:bidi="ar-SA"/>
      </w:rPr>
    </w:lvl>
    <w:lvl w:ilvl="3" w:tplc="46B858B2">
      <w:numFmt w:val="bullet"/>
      <w:lvlText w:val="•"/>
      <w:lvlJc w:val="left"/>
      <w:pPr>
        <w:ind w:left="2391" w:hanging="248"/>
      </w:pPr>
      <w:rPr>
        <w:rFonts w:hint="default"/>
        <w:lang w:val="ru-RU" w:eastAsia="en-US" w:bidi="ar-SA"/>
      </w:rPr>
    </w:lvl>
    <w:lvl w:ilvl="4" w:tplc="3B2C6E84">
      <w:numFmt w:val="bullet"/>
      <w:lvlText w:val="•"/>
      <w:lvlJc w:val="left"/>
      <w:pPr>
        <w:ind w:left="3001" w:hanging="248"/>
      </w:pPr>
      <w:rPr>
        <w:rFonts w:hint="default"/>
        <w:lang w:val="ru-RU" w:eastAsia="en-US" w:bidi="ar-SA"/>
      </w:rPr>
    </w:lvl>
    <w:lvl w:ilvl="5" w:tplc="34C61566">
      <w:numFmt w:val="bullet"/>
      <w:lvlText w:val="•"/>
      <w:lvlJc w:val="left"/>
      <w:pPr>
        <w:ind w:left="3611" w:hanging="248"/>
      </w:pPr>
      <w:rPr>
        <w:rFonts w:hint="default"/>
        <w:lang w:val="ru-RU" w:eastAsia="en-US" w:bidi="ar-SA"/>
      </w:rPr>
    </w:lvl>
    <w:lvl w:ilvl="6" w:tplc="4AE6F0B0">
      <w:numFmt w:val="bullet"/>
      <w:lvlText w:val="•"/>
      <w:lvlJc w:val="left"/>
      <w:pPr>
        <w:ind w:left="4222" w:hanging="248"/>
      </w:pPr>
      <w:rPr>
        <w:rFonts w:hint="default"/>
        <w:lang w:val="ru-RU" w:eastAsia="en-US" w:bidi="ar-SA"/>
      </w:rPr>
    </w:lvl>
    <w:lvl w:ilvl="7" w:tplc="1D1634BC">
      <w:numFmt w:val="bullet"/>
      <w:lvlText w:val="•"/>
      <w:lvlJc w:val="left"/>
      <w:pPr>
        <w:ind w:left="4832" w:hanging="248"/>
      </w:pPr>
      <w:rPr>
        <w:rFonts w:hint="default"/>
        <w:lang w:val="ru-RU" w:eastAsia="en-US" w:bidi="ar-SA"/>
      </w:rPr>
    </w:lvl>
    <w:lvl w:ilvl="8" w:tplc="93FA5242">
      <w:numFmt w:val="bullet"/>
      <w:lvlText w:val="•"/>
      <w:lvlJc w:val="left"/>
      <w:pPr>
        <w:ind w:left="5442" w:hanging="248"/>
      </w:pPr>
      <w:rPr>
        <w:rFonts w:hint="default"/>
        <w:lang w:val="ru-RU" w:eastAsia="en-US" w:bidi="ar-SA"/>
      </w:rPr>
    </w:lvl>
  </w:abstractNum>
  <w:abstractNum w:abstractNumId="107">
    <w:nsid w:val="4C017B9D"/>
    <w:multiLevelType w:val="hybridMultilevel"/>
    <w:tmpl w:val="FF7A9BB6"/>
    <w:lvl w:ilvl="0" w:tplc="F626A6F6">
      <w:start w:val="1"/>
      <w:numFmt w:val="bullet"/>
      <w:lvlText w:val=""/>
      <w:lvlJc w:val="left"/>
      <w:pPr>
        <w:ind w:left="1057" w:hanging="360"/>
      </w:pPr>
      <w:rPr>
        <w:rFonts w:ascii="Symbol" w:hAnsi="Symbol" w:hint="default"/>
      </w:rPr>
    </w:lvl>
    <w:lvl w:ilvl="1" w:tplc="04190003" w:tentative="1">
      <w:start w:val="1"/>
      <w:numFmt w:val="bullet"/>
      <w:lvlText w:val="o"/>
      <w:lvlJc w:val="left"/>
      <w:pPr>
        <w:ind w:left="1777" w:hanging="360"/>
      </w:pPr>
      <w:rPr>
        <w:rFonts w:ascii="Courier New" w:hAnsi="Courier New" w:cs="Courier New" w:hint="default"/>
      </w:rPr>
    </w:lvl>
    <w:lvl w:ilvl="2" w:tplc="04190005" w:tentative="1">
      <w:start w:val="1"/>
      <w:numFmt w:val="bullet"/>
      <w:lvlText w:val=""/>
      <w:lvlJc w:val="left"/>
      <w:pPr>
        <w:ind w:left="2497" w:hanging="360"/>
      </w:pPr>
      <w:rPr>
        <w:rFonts w:ascii="Wingdings" w:hAnsi="Wingdings" w:hint="default"/>
      </w:rPr>
    </w:lvl>
    <w:lvl w:ilvl="3" w:tplc="04190001" w:tentative="1">
      <w:start w:val="1"/>
      <w:numFmt w:val="bullet"/>
      <w:lvlText w:val=""/>
      <w:lvlJc w:val="left"/>
      <w:pPr>
        <w:ind w:left="3217" w:hanging="360"/>
      </w:pPr>
      <w:rPr>
        <w:rFonts w:ascii="Symbol" w:hAnsi="Symbol" w:hint="default"/>
      </w:rPr>
    </w:lvl>
    <w:lvl w:ilvl="4" w:tplc="04190003" w:tentative="1">
      <w:start w:val="1"/>
      <w:numFmt w:val="bullet"/>
      <w:lvlText w:val="o"/>
      <w:lvlJc w:val="left"/>
      <w:pPr>
        <w:ind w:left="3937" w:hanging="360"/>
      </w:pPr>
      <w:rPr>
        <w:rFonts w:ascii="Courier New" w:hAnsi="Courier New" w:cs="Courier New" w:hint="default"/>
      </w:rPr>
    </w:lvl>
    <w:lvl w:ilvl="5" w:tplc="04190005" w:tentative="1">
      <w:start w:val="1"/>
      <w:numFmt w:val="bullet"/>
      <w:lvlText w:val=""/>
      <w:lvlJc w:val="left"/>
      <w:pPr>
        <w:ind w:left="4657" w:hanging="360"/>
      </w:pPr>
      <w:rPr>
        <w:rFonts w:ascii="Wingdings" w:hAnsi="Wingdings" w:hint="default"/>
      </w:rPr>
    </w:lvl>
    <w:lvl w:ilvl="6" w:tplc="04190001" w:tentative="1">
      <w:start w:val="1"/>
      <w:numFmt w:val="bullet"/>
      <w:lvlText w:val=""/>
      <w:lvlJc w:val="left"/>
      <w:pPr>
        <w:ind w:left="5377" w:hanging="360"/>
      </w:pPr>
      <w:rPr>
        <w:rFonts w:ascii="Symbol" w:hAnsi="Symbol" w:hint="default"/>
      </w:rPr>
    </w:lvl>
    <w:lvl w:ilvl="7" w:tplc="04190003" w:tentative="1">
      <w:start w:val="1"/>
      <w:numFmt w:val="bullet"/>
      <w:lvlText w:val="o"/>
      <w:lvlJc w:val="left"/>
      <w:pPr>
        <w:ind w:left="6097" w:hanging="360"/>
      </w:pPr>
      <w:rPr>
        <w:rFonts w:ascii="Courier New" w:hAnsi="Courier New" w:cs="Courier New" w:hint="default"/>
      </w:rPr>
    </w:lvl>
    <w:lvl w:ilvl="8" w:tplc="04190005" w:tentative="1">
      <w:start w:val="1"/>
      <w:numFmt w:val="bullet"/>
      <w:lvlText w:val=""/>
      <w:lvlJc w:val="left"/>
      <w:pPr>
        <w:ind w:left="6817" w:hanging="360"/>
      </w:pPr>
      <w:rPr>
        <w:rFonts w:ascii="Wingdings" w:hAnsi="Wingdings" w:hint="default"/>
      </w:rPr>
    </w:lvl>
  </w:abstractNum>
  <w:abstractNum w:abstractNumId="108">
    <w:nsid w:val="4C4A07A5"/>
    <w:multiLevelType w:val="hybridMultilevel"/>
    <w:tmpl w:val="F0C69168"/>
    <w:lvl w:ilvl="0" w:tplc="EE62AF7E">
      <w:start w:val="5"/>
      <w:numFmt w:val="decimal"/>
      <w:lvlText w:val="%1"/>
      <w:lvlJc w:val="left"/>
      <w:pPr>
        <w:ind w:left="312" w:hanging="196"/>
      </w:pPr>
      <w:rPr>
        <w:rFonts w:ascii="Tahoma" w:eastAsia="Tahoma" w:hAnsi="Tahoma" w:cs="Tahoma" w:hint="default"/>
        <w:b/>
        <w:bCs/>
        <w:color w:val="231F20"/>
        <w:w w:val="84"/>
        <w:sz w:val="22"/>
        <w:szCs w:val="22"/>
        <w:lang w:val="ru-RU" w:eastAsia="en-US" w:bidi="ar-SA"/>
      </w:rPr>
    </w:lvl>
    <w:lvl w:ilvl="1" w:tplc="F83A6E40">
      <w:numFmt w:val="bullet"/>
      <w:lvlText w:val="•"/>
      <w:lvlJc w:val="left"/>
      <w:pPr>
        <w:ind w:left="946" w:hanging="196"/>
      </w:pPr>
      <w:rPr>
        <w:rFonts w:hint="default"/>
        <w:lang w:val="ru-RU" w:eastAsia="en-US" w:bidi="ar-SA"/>
      </w:rPr>
    </w:lvl>
    <w:lvl w:ilvl="2" w:tplc="12B61988">
      <w:numFmt w:val="bullet"/>
      <w:lvlText w:val="•"/>
      <w:lvlJc w:val="left"/>
      <w:pPr>
        <w:ind w:left="1572" w:hanging="196"/>
      </w:pPr>
      <w:rPr>
        <w:rFonts w:hint="default"/>
        <w:lang w:val="ru-RU" w:eastAsia="en-US" w:bidi="ar-SA"/>
      </w:rPr>
    </w:lvl>
    <w:lvl w:ilvl="3" w:tplc="FA9834A6">
      <w:numFmt w:val="bullet"/>
      <w:lvlText w:val="•"/>
      <w:lvlJc w:val="left"/>
      <w:pPr>
        <w:ind w:left="2199" w:hanging="196"/>
      </w:pPr>
      <w:rPr>
        <w:rFonts w:hint="default"/>
        <w:lang w:val="ru-RU" w:eastAsia="en-US" w:bidi="ar-SA"/>
      </w:rPr>
    </w:lvl>
    <w:lvl w:ilvl="4" w:tplc="0E5EA5B8">
      <w:numFmt w:val="bullet"/>
      <w:lvlText w:val="•"/>
      <w:lvlJc w:val="left"/>
      <w:pPr>
        <w:ind w:left="2825" w:hanging="196"/>
      </w:pPr>
      <w:rPr>
        <w:rFonts w:hint="default"/>
        <w:lang w:val="ru-RU" w:eastAsia="en-US" w:bidi="ar-SA"/>
      </w:rPr>
    </w:lvl>
    <w:lvl w:ilvl="5" w:tplc="143EEBD2">
      <w:numFmt w:val="bullet"/>
      <w:lvlText w:val="•"/>
      <w:lvlJc w:val="left"/>
      <w:pPr>
        <w:ind w:left="3451" w:hanging="196"/>
      </w:pPr>
      <w:rPr>
        <w:rFonts w:hint="default"/>
        <w:lang w:val="ru-RU" w:eastAsia="en-US" w:bidi="ar-SA"/>
      </w:rPr>
    </w:lvl>
    <w:lvl w:ilvl="6" w:tplc="7AE07606">
      <w:numFmt w:val="bullet"/>
      <w:lvlText w:val="•"/>
      <w:lvlJc w:val="left"/>
      <w:pPr>
        <w:ind w:left="4078" w:hanging="196"/>
      </w:pPr>
      <w:rPr>
        <w:rFonts w:hint="default"/>
        <w:lang w:val="ru-RU" w:eastAsia="en-US" w:bidi="ar-SA"/>
      </w:rPr>
    </w:lvl>
    <w:lvl w:ilvl="7" w:tplc="41D873BC">
      <w:numFmt w:val="bullet"/>
      <w:lvlText w:val="•"/>
      <w:lvlJc w:val="left"/>
      <w:pPr>
        <w:ind w:left="4704" w:hanging="196"/>
      </w:pPr>
      <w:rPr>
        <w:rFonts w:hint="default"/>
        <w:lang w:val="ru-RU" w:eastAsia="en-US" w:bidi="ar-SA"/>
      </w:rPr>
    </w:lvl>
    <w:lvl w:ilvl="8" w:tplc="59E88E14">
      <w:numFmt w:val="bullet"/>
      <w:lvlText w:val="•"/>
      <w:lvlJc w:val="left"/>
      <w:pPr>
        <w:ind w:left="5330" w:hanging="196"/>
      </w:pPr>
      <w:rPr>
        <w:rFonts w:hint="default"/>
        <w:lang w:val="ru-RU" w:eastAsia="en-US" w:bidi="ar-SA"/>
      </w:rPr>
    </w:lvl>
  </w:abstractNum>
  <w:abstractNum w:abstractNumId="109">
    <w:nsid w:val="4F2F0F5A"/>
    <w:multiLevelType w:val="hybridMultilevel"/>
    <w:tmpl w:val="4372F3FC"/>
    <w:lvl w:ilvl="0" w:tplc="CE9E18A0">
      <w:start w:val="1"/>
      <w:numFmt w:val="decimal"/>
      <w:lvlText w:val="%1."/>
      <w:lvlJc w:val="left"/>
      <w:pPr>
        <w:ind w:left="553" w:hanging="248"/>
        <w:jc w:val="right"/>
      </w:pPr>
      <w:rPr>
        <w:rFonts w:ascii="Times New Roman" w:eastAsia="Times New Roman" w:hAnsi="Times New Roman" w:cs="Times New Roman" w:hint="default"/>
        <w:color w:val="231F20"/>
        <w:w w:val="98"/>
        <w:sz w:val="20"/>
        <w:szCs w:val="20"/>
        <w:lang w:val="ru-RU" w:eastAsia="en-US" w:bidi="ar-SA"/>
      </w:rPr>
    </w:lvl>
    <w:lvl w:ilvl="1" w:tplc="267E0BB6">
      <w:numFmt w:val="bullet"/>
      <w:lvlText w:val="•"/>
      <w:lvlJc w:val="left"/>
      <w:pPr>
        <w:ind w:left="1170" w:hanging="248"/>
      </w:pPr>
      <w:rPr>
        <w:rFonts w:hint="default"/>
        <w:lang w:val="ru-RU" w:eastAsia="en-US" w:bidi="ar-SA"/>
      </w:rPr>
    </w:lvl>
    <w:lvl w:ilvl="2" w:tplc="8ADEEAA6">
      <w:numFmt w:val="bullet"/>
      <w:lvlText w:val="•"/>
      <w:lvlJc w:val="left"/>
      <w:pPr>
        <w:ind w:left="1780" w:hanging="248"/>
      </w:pPr>
      <w:rPr>
        <w:rFonts w:hint="default"/>
        <w:lang w:val="ru-RU" w:eastAsia="en-US" w:bidi="ar-SA"/>
      </w:rPr>
    </w:lvl>
    <w:lvl w:ilvl="3" w:tplc="6A3E6BEC">
      <w:numFmt w:val="bullet"/>
      <w:lvlText w:val="•"/>
      <w:lvlJc w:val="left"/>
      <w:pPr>
        <w:ind w:left="2391" w:hanging="248"/>
      </w:pPr>
      <w:rPr>
        <w:rFonts w:hint="default"/>
        <w:lang w:val="ru-RU" w:eastAsia="en-US" w:bidi="ar-SA"/>
      </w:rPr>
    </w:lvl>
    <w:lvl w:ilvl="4" w:tplc="9E78CAD0">
      <w:numFmt w:val="bullet"/>
      <w:lvlText w:val="•"/>
      <w:lvlJc w:val="left"/>
      <w:pPr>
        <w:ind w:left="3001" w:hanging="248"/>
      </w:pPr>
      <w:rPr>
        <w:rFonts w:hint="default"/>
        <w:lang w:val="ru-RU" w:eastAsia="en-US" w:bidi="ar-SA"/>
      </w:rPr>
    </w:lvl>
    <w:lvl w:ilvl="5" w:tplc="2F60E5B2">
      <w:numFmt w:val="bullet"/>
      <w:lvlText w:val="•"/>
      <w:lvlJc w:val="left"/>
      <w:pPr>
        <w:ind w:left="3611" w:hanging="248"/>
      </w:pPr>
      <w:rPr>
        <w:rFonts w:hint="default"/>
        <w:lang w:val="ru-RU" w:eastAsia="en-US" w:bidi="ar-SA"/>
      </w:rPr>
    </w:lvl>
    <w:lvl w:ilvl="6" w:tplc="7E8C4812">
      <w:numFmt w:val="bullet"/>
      <w:lvlText w:val="•"/>
      <w:lvlJc w:val="left"/>
      <w:pPr>
        <w:ind w:left="4222" w:hanging="248"/>
      </w:pPr>
      <w:rPr>
        <w:rFonts w:hint="default"/>
        <w:lang w:val="ru-RU" w:eastAsia="en-US" w:bidi="ar-SA"/>
      </w:rPr>
    </w:lvl>
    <w:lvl w:ilvl="7" w:tplc="5E1CBB48">
      <w:numFmt w:val="bullet"/>
      <w:lvlText w:val="•"/>
      <w:lvlJc w:val="left"/>
      <w:pPr>
        <w:ind w:left="4832" w:hanging="248"/>
      </w:pPr>
      <w:rPr>
        <w:rFonts w:hint="default"/>
        <w:lang w:val="ru-RU" w:eastAsia="en-US" w:bidi="ar-SA"/>
      </w:rPr>
    </w:lvl>
    <w:lvl w:ilvl="8" w:tplc="4F98E8D4">
      <w:numFmt w:val="bullet"/>
      <w:lvlText w:val="•"/>
      <w:lvlJc w:val="left"/>
      <w:pPr>
        <w:ind w:left="5442" w:hanging="248"/>
      </w:pPr>
      <w:rPr>
        <w:rFonts w:hint="default"/>
        <w:lang w:val="ru-RU" w:eastAsia="en-US" w:bidi="ar-SA"/>
      </w:rPr>
    </w:lvl>
  </w:abstractNum>
  <w:abstractNum w:abstractNumId="110">
    <w:nsid w:val="4F786D7E"/>
    <w:multiLevelType w:val="hybridMultilevel"/>
    <w:tmpl w:val="89FC3426"/>
    <w:lvl w:ilvl="0" w:tplc="F626A6F6">
      <w:start w:val="1"/>
      <w:numFmt w:val="bullet"/>
      <w:lvlText w:val=""/>
      <w:lvlJc w:val="left"/>
      <w:pPr>
        <w:ind w:left="961" w:hanging="360"/>
      </w:pPr>
      <w:rPr>
        <w:rFonts w:ascii="Symbol" w:hAnsi="Symbol" w:hint="default"/>
      </w:rPr>
    </w:lvl>
    <w:lvl w:ilvl="1" w:tplc="04190003" w:tentative="1">
      <w:start w:val="1"/>
      <w:numFmt w:val="bullet"/>
      <w:lvlText w:val="o"/>
      <w:lvlJc w:val="left"/>
      <w:pPr>
        <w:ind w:left="1681" w:hanging="360"/>
      </w:pPr>
      <w:rPr>
        <w:rFonts w:ascii="Courier New" w:hAnsi="Courier New" w:cs="Courier New" w:hint="default"/>
      </w:rPr>
    </w:lvl>
    <w:lvl w:ilvl="2" w:tplc="04190005" w:tentative="1">
      <w:start w:val="1"/>
      <w:numFmt w:val="bullet"/>
      <w:lvlText w:val=""/>
      <w:lvlJc w:val="left"/>
      <w:pPr>
        <w:ind w:left="2401" w:hanging="360"/>
      </w:pPr>
      <w:rPr>
        <w:rFonts w:ascii="Wingdings" w:hAnsi="Wingdings" w:hint="default"/>
      </w:rPr>
    </w:lvl>
    <w:lvl w:ilvl="3" w:tplc="04190001" w:tentative="1">
      <w:start w:val="1"/>
      <w:numFmt w:val="bullet"/>
      <w:lvlText w:val=""/>
      <w:lvlJc w:val="left"/>
      <w:pPr>
        <w:ind w:left="3121" w:hanging="360"/>
      </w:pPr>
      <w:rPr>
        <w:rFonts w:ascii="Symbol" w:hAnsi="Symbol" w:hint="default"/>
      </w:rPr>
    </w:lvl>
    <w:lvl w:ilvl="4" w:tplc="04190003" w:tentative="1">
      <w:start w:val="1"/>
      <w:numFmt w:val="bullet"/>
      <w:lvlText w:val="o"/>
      <w:lvlJc w:val="left"/>
      <w:pPr>
        <w:ind w:left="3841" w:hanging="360"/>
      </w:pPr>
      <w:rPr>
        <w:rFonts w:ascii="Courier New" w:hAnsi="Courier New" w:cs="Courier New" w:hint="default"/>
      </w:rPr>
    </w:lvl>
    <w:lvl w:ilvl="5" w:tplc="04190005" w:tentative="1">
      <w:start w:val="1"/>
      <w:numFmt w:val="bullet"/>
      <w:lvlText w:val=""/>
      <w:lvlJc w:val="left"/>
      <w:pPr>
        <w:ind w:left="4561" w:hanging="360"/>
      </w:pPr>
      <w:rPr>
        <w:rFonts w:ascii="Wingdings" w:hAnsi="Wingdings" w:hint="default"/>
      </w:rPr>
    </w:lvl>
    <w:lvl w:ilvl="6" w:tplc="04190001" w:tentative="1">
      <w:start w:val="1"/>
      <w:numFmt w:val="bullet"/>
      <w:lvlText w:val=""/>
      <w:lvlJc w:val="left"/>
      <w:pPr>
        <w:ind w:left="5281" w:hanging="360"/>
      </w:pPr>
      <w:rPr>
        <w:rFonts w:ascii="Symbol" w:hAnsi="Symbol" w:hint="default"/>
      </w:rPr>
    </w:lvl>
    <w:lvl w:ilvl="7" w:tplc="04190003" w:tentative="1">
      <w:start w:val="1"/>
      <w:numFmt w:val="bullet"/>
      <w:lvlText w:val="o"/>
      <w:lvlJc w:val="left"/>
      <w:pPr>
        <w:ind w:left="6001" w:hanging="360"/>
      </w:pPr>
      <w:rPr>
        <w:rFonts w:ascii="Courier New" w:hAnsi="Courier New" w:cs="Courier New" w:hint="default"/>
      </w:rPr>
    </w:lvl>
    <w:lvl w:ilvl="8" w:tplc="04190005" w:tentative="1">
      <w:start w:val="1"/>
      <w:numFmt w:val="bullet"/>
      <w:lvlText w:val=""/>
      <w:lvlJc w:val="left"/>
      <w:pPr>
        <w:ind w:left="6721" w:hanging="360"/>
      </w:pPr>
      <w:rPr>
        <w:rFonts w:ascii="Wingdings" w:hAnsi="Wingdings" w:hint="default"/>
      </w:rPr>
    </w:lvl>
  </w:abstractNum>
  <w:abstractNum w:abstractNumId="111">
    <w:nsid w:val="4FFB0EDC"/>
    <w:multiLevelType w:val="multilevel"/>
    <w:tmpl w:val="BB867522"/>
    <w:lvl w:ilvl="0">
      <w:start w:val="2"/>
      <w:numFmt w:val="decimal"/>
      <w:lvlText w:val="%1"/>
      <w:lvlJc w:val="left"/>
      <w:pPr>
        <w:ind w:left="118" w:hanging="465"/>
      </w:pPr>
      <w:rPr>
        <w:rFonts w:hint="default"/>
        <w:lang w:val="ru-RU" w:eastAsia="en-US" w:bidi="ar-SA"/>
      </w:rPr>
    </w:lvl>
    <w:lvl w:ilvl="1">
      <w:start w:val="2"/>
      <w:numFmt w:val="decimal"/>
      <w:lvlText w:val="%1.%2."/>
      <w:lvlJc w:val="left"/>
      <w:pPr>
        <w:ind w:left="118" w:hanging="465"/>
      </w:pPr>
      <w:rPr>
        <w:rFonts w:ascii="Trebuchet MS" w:eastAsia="Trebuchet MS" w:hAnsi="Trebuchet MS" w:cs="Trebuchet MS" w:hint="default"/>
        <w:color w:val="231F20"/>
        <w:spacing w:val="-4"/>
        <w:w w:val="82"/>
        <w:sz w:val="22"/>
        <w:szCs w:val="22"/>
        <w:lang w:val="ru-RU" w:eastAsia="en-US" w:bidi="ar-SA"/>
      </w:rPr>
    </w:lvl>
    <w:lvl w:ilvl="2">
      <w:start w:val="1"/>
      <w:numFmt w:val="decimal"/>
      <w:lvlText w:val="%1.%2.%3."/>
      <w:lvlJc w:val="left"/>
      <w:pPr>
        <w:ind w:left="748" w:hanging="632"/>
      </w:pPr>
      <w:rPr>
        <w:rFonts w:ascii="Tahoma" w:eastAsia="Tahoma" w:hAnsi="Tahoma" w:cs="Tahoma" w:hint="default"/>
        <w:b/>
        <w:bCs/>
        <w:color w:val="231F20"/>
        <w:spacing w:val="-11"/>
        <w:w w:val="84"/>
        <w:sz w:val="22"/>
        <w:szCs w:val="22"/>
        <w:lang w:val="ru-RU" w:eastAsia="en-US" w:bidi="ar-SA"/>
      </w:rPr>
    </w:lvl>
    <w:lvl w:ilvl="3">
      <w:start w:val="1"/>
      <w:numFmt w:val="decimal"/>
      <w:lvlText w:val="%4."/>
      <w:lvlJc w:val="left"/>
      <w:pPr>
        <w:ind w:left="117" w:hanging="295"/>
        <w:jc w:val="right"/>
      </w:pPr>
      <w:rPr>
        <w:rFonts w:hint="default"/>
        <w:b/>
        <w:bCs/>
        <w:w w:val="109"/>
        <w:lang w:val="ru-RU" w:eastAsia="en-US" w:bidi="ar-SA"/>
      </w:rPr>
    </w:lvl>
    <w:lvl w:ilvl="4">
      <w:start w:val="1"/>
      <w:numFmt w:val="decimal"/>
      <w:lvlText w:val="%4.%5."/>
      <w:lvlJc w:val="left"/>
      <w:pPr>
        <w:ind w:left="118" w:hanging="414"/>
      </w:pPr>
      <w:rPr>
        <w:rFonts w:ascii="Trebuchet MS" w:eastAsia="Trebuchet MS" w:hAnsi="Trebuchet MS" w:cs="Trebuchet MS" w:hint="default"/>
        <w:color w:val="231F20"/>
        <w:spacing w:val="-15"/>
        <w:w w:val="82"/>
        <w:sz w:val="22"/>
        <w:szCs w:val="22"/>
        <w:lang w:val="ru-RU" w:eastAsia="en-US" w:bidi="ar-SA"/>
      </w:rPr>
    </w:lvl>
    <w:lvl w:ilvl="5">
      <w:start w:val="1"/>
      <w:numFmt w:val="decimal"/>
      <w:lvlText w:val="%4.%5.%6."/>
      <w:lvlJc w:val="left"/>
      <w:pPr>
        <w:ind w:left="746" w:hanging="630"/>
      </w:pPr>
      <w:rPr>
        <w:rFonts w:ascii="Tahoma" w:eastAsia="Tahoma" w:hAnsi="Tahoma" w:cs="Tahoma" w:hint="default"/>
        <w:b/>
        <w:bCs/>
        <w:color w:val="231F20"/>
        <w:spacing w:val="-13"/>
        <w:w w:val="84"/>
        <w:sz w:val="22"/>
        <w:szCs w:val="22"/>
        <w:lang w:val="ru-RU" w:eastAsia="en-US" w:bidi="ar-SA"/>
      </w:rPr>
    </w:lvl>
    <w:lvl w:ilvl="6">
      <w:start w:val="1"/>
      <w:numFmt w:val="decimal"/>
      <w:lvlText w:val="%7)"/>
      <w:lvlJc w:val="left"/>
      <w:pPr>
        <w:ind w:left="117" w:hanging="264"/>
      </w:pPr>
      <w:rPr>
        <w:rFonts w:ascii="Times New Roman" w:eastAsia="Times New Roman" w:hAnsi="Times New Roman" w:cs="Times New Roman" w:hint="default"/>
        <w:color w:val="231F20"/>
        <w:w w:val="114"/>
        <w:sz w:val="20"/>
        <w:szCs w:val="20"/>
        <w:lang w:val="ru-RU" w:eastAsia="en-US" w:bidi="ar-SA"/>
      </w:rPr>
    </w:lvl>
    <w:lvl w:ilvl="7">
      <w:numFmt w:val="bullet"/>
      <w:lvlText w:val="•"/>
      <w:lvlJc w:val="left"/>
      <w:pPr>
        <w:ind w:left="4392" w:hanging="264"/>
      </w:pPr>
      <w:rPr>
        <w:rFonts w:hint="default"/>
        <w:lang w:val="ru-RU" w:eastAsia="en-US" w:bidi="ar-SA"/>
      </w:rPr>
    </w:lvl>
    <w:lvl w:ilvl="8">
      <w:numFmt w:val="bullet"/>
      <w:lvlText w:val="•"/>
      <w:lvlJc w:val="left"/>
      <w:pPr>
        <w:ind w:left="5122" w:hanging="264"/>
      </w:pPr>
      <w:rPr>
        <w:rFonts w:hint="default"/>
        <w:lang w:val="ru-RU" w:eastAsia="en-US" w:bidi="ar-SA"/>
      </w:rPr>
    </w:lvl>
  </w:abstractNum>
  <w:abstractNum w:abstractNumId="112">
    <w:nsid w:val="504077AF"/>
    <w:multiLevelType w:val="hybridMultilevel"/>
    <w:tmpl w:val="84B6B39A"/>
    <w:lvl w:ilvl="0" w:tplc="F626A6F6">
      <w:start w:val="1"/>
      <w:numFmt w:val="bullet"/>
      <w:lvlText w:val=""/>
      <w:lvlJc w:val="left"/>
      <w:pPr>
        <w:ind w:left="961" w:hanging="360"/>
      </w:pPr>
      <w:rPr>
        <w:rFonts w:ascii="Symbol" w:hAnsi="Symbol" w:hint="default"/>
      </w:rPr>
    </w:lvl>
    <w:lvl w:ilvl="1" w:tplc="04190003" w:tentative="1">
      <w:start w:val="1"/>
      <w:numFmt w:val="bullet"/>
      <w:lvlText w:val="o"/>
      <w:lvlJc w:val="left"/>
      <w:pPr>
        <w:ind w:left="1681" w:hanging="360"/>
      </w:pPr>
      <w:rPr>
        <w:rFonts w:ascii="Courier New" w:hAnsi="Courier New" w:cs="Courier New" w:hint="default"/>
      </w:rPr>
    </w:lvl>
    <w:lvl w:ilvl="2" w:tplc="04190005" w:tentative="1">
      <w:start w:val="1"/>
      <w:numFmt w:val="bullet"/>
      <w:lvlText w:val=""/>
      <w:lvlJc w:val="left"/>
      <w:pPr>
        <w:ind w:left="2401" w:hanging="360"/>
      </w:pPr>
      <w:rPr>
        <w:rFonts w:ascii="Wingdings" w:hAnsi="Wingdings" w:hint="default"/>
      </w:rPr>
    </w:lvl>
    <w:lvl w:ilvl="3" w:tplc="04190001" w:tentative="1">
      <w:start w:val="1"/>
      <w:numFmt w:val="bullet"/>
      <w:lvlText w:val=""/>
      <w:lvlJc w:val="left"/>
      <w:pPr>
        <w:ind w:left="3121" w:hanging="360"/>
      </w:pPr>
      <w:rPr>
        <w:rFonts w:ascii="Symbol" w:hAnsi="Symbol" w:hint="default"/>
      </w:rPr>
    </w:lvl>
    <w:lvl w:ilvl="4" w:tplc="04190003" w:tentative="1">
      <w:start w:val="1"/>
      <w:numFmt w:val="bullet"/>
      <w:lvlText w:val="o"/>
      <w:lvlJc w:val="left"/>
      <w:pPr>
        <w:ind w:left="3841" w:hanging="360"/>
      </w:pPr>
      <w:rPr>
        <w:rFonts w:ascii="Courier New" w:hAnsi="Courier New" w:cs="Courier New" w:hint="default"/>
      </w:rPr>
    </w:lvl>
    <w:lvl w:ilvl="5" w:tplc="04190005" w:tentative="1">
      <w:start w:val="1"/>
      <w:numFmt w:val="bullet"/>
      <w:lvlText w:val=""/>
      <w:lvlJc w:val="left"/>
      <w:pPr>
        <w:ind w:left="4561" w:hanging="360"/>
      </w:pPr>
      <w:rPr>
        <w:rFonts w:ascii="Wingdings" w:hAnsi="Wingdings" w:hint="default"/>
      </w:rPr>
    </w:lvl>
    <w:lvl w:ilvl="6" w:tplc="04190001" w:tentative="1">
      <w:start w:val="1"/>
      <w:numFmt w:val="bullet"/>
      <w:lvlText w:val=""/>
      <w:lvlJc w:val="left"/>
      <w:pPr>
        <w:ind w:left="5281" w:hanging="360"/>
      </w:pPr>
      <w:rPr>
        <w:rFonts w:ascii="Symbol" w:hAnsi="Symbol" w:hint="default"/>
      </w:rPr>
    </w:lvl>
    <w:lvl w:ilvl="7" w:tplc="04190003" w:tentative="1">
      <w:start w:val="1"/>
      <w:numFmt w:val="bullet"/>
      <w:lvlText w:val="o"/>
      <w:lvlJc w:val="left"/>
      <w:pPr>
        <w:ind w:left="6001" w:hanging="360"/>
      </w:pPr>
      <w:rPr>
        <w:rFonts w:ascii="Courier New" w:hAnsi="Courier New" w:cs="Courier New" w:hint="default"/>
      </w:rPr>
    </w:lvl>
    <w:lvl w:ilvl="8" w:tplc="04190005" w:tentative="1">
      <w:start w:val="1"/>
      <w:numFmt w:val="bullet"/>
      <w:lvlText w:val=""/>
      <w:lvlJc w:val="left"/>
      <w:pPr>
        <w:ind w:left="6721" w:hanging="360"/>
      </w:pPr>
      <w:rPr>
        <w:rFonts w:ascii="Wingdings" w:hAnsi="Wingdings" w:hint="default"/>
      </w:rPr>
    </w:lvl>
  </w:abstractNum>
  <w:abstractNum w:abstractNumId="113">
    <w:nsid w:val="50D41252"/>
    <w:multiLevelType w:val="hybridMultilevel"/>
    <w:tmpl w:val="FF785902"/>
    <w:lvl w:ilvl="0" w:tplc="2138B49C">
      <w:start w:val="1"/>
      <w:numFmt w:val="decimal"/>
      <w:lvlText w:val="%1."/>
      <w:lvlJc w:val="left"/>
      <w:pPr>
        <w:ind w:left="157" w:hanging="263"/>
      </w:pPr>
      <w:rPr>
        <w:rFonts w:ascii="Times New Roman" w:eastAsia="Times New Roman" w:hAnsi="Times New Roman" w:cs="Times New Roman" w:hint="default"/>
        <w:color w:val="231F20"/>
        <w:w w:val="127"/>
        <w:sz w:val="20"/>
        <w:szCs w:val="20"/>
        <w:lang w:val="ru-RU" w:eastAsia="en-US" w:bidi="ar-SA"/>
      </w:rPr>
    </w:lvl>
    <w:lvl w:ilvl="1" w:tplc="442CA450">
      <w:numFmt w:val="bullet"/>
      <w:lvlText w:val="•"/>
      <w:lvlJc w:val="left"/>
      <w:pPr>
        <w:ind w:left="810" w:hanging="263"/>
      </w:pPr>
      <w:rPr>
        <w:rFonts w:hint="default"/>
        <w:lang w:val="ru-RU" w:eastAsia="en-US" w:bidi="ar-SA"/>
      </w:rPr>
    </w:lvl>
    <w:lvl w:ilvl="2" w:tplc="09AA3A64">
      <w:numFmt w:val="bullet"/>
      <w:lvlText w:val="•"/>
      <w:lvlJc w:val="left"/>
      <w:pPr>
        <w:ind w:left="1460" w:hanging="263"/>
      </w:pPr>
      <w:rPr>
        <w:rFonts w:hint="default"/>
        <w:lang w:val="ru-RU" w:eastAsia="en-US" w:bidi="ar-SA"/>
      </w:rPr>
    </w:lvl>
    <w:lvl w:ilvl="3" w:tplc="87AC4A16">
      <w:numFmt w:val="bullet"/>
      <w:lvlText w:val="•"/>
      <w:lvlJc w:val="left"/>
      <w:pPr>
        <w:ind w:left="2111" w:hanging="263"/>
      </w:pPr>
      <w:rPr>
        <w:rFonts w:hint="default"/>
        <w:lang w:val="ru-RU" w:eastAsia="en-US" w:bidi="ar-SA"/>
      </w:rPr>
    </w:lvl>
    <w:lvl w:ilvl="4" w:tplc="9BB88FF4">
      <w:numFmt w:val="bullet"/>
      <w:lvlText w:val="•"/>
      <w:lvlJc w:val="left"/>
      <w:pPr>
        <w:ind w:left="2761" w:hanging="263"/>
      </w:pPr>
      <w:rPr>
        <w:rFonts w:hint="default"/>
        <w:lang w:val="ru-RU" w:eastAsia="en-US" w:bidi="ar-SA"/>
      </w:rPr>
    </w:lvl>
    <w:lvl w:ilvl="5" w:tplc="F9249A14">
      <w:numFmt w:val="bullet"/>
      <w:lvlText w:val="•"/>
      <w:lvlJc w:val="left"/>
      <w:pPr>
        <w:ind w:left="3411" w:hanging="263"/>
      </w:pPr>
      <w:rPr>
        <w:rFonts w:hint="default"/>
        <w:lang w:val="ru-RU" w:eastAsia="en-US" w:bidi="ar-SA"/>
      </w:rPr>
    </w:lvl>
    <w:lvl w:ilvl="6" w:tplc="6568CD58">
      <w:numFmt w:val="bullet"/>
      <w:lvlText w:val="•"/>
      <w:lvlJc w:val="left"/>
      <w:pPr>
        <w:ind w:left="4062" w:hanging="263"/>
      </w:pPr>
      <w:rPr>
        <w:rFonts w:hint="default"/>
        <w:lang w:val="ru-RU" w:eastAsia="en-US" w:bidi="ar-SA"/>
      </w:rPr>
    </w:lvl>
    <w:lvl w:ilvl="7" w:tplc="39223816">
      <w:numFmt w:val="bullet"/>
      <w:lvlText w:val="•"/>
      <w:lvlJc w:val="left"/>
      <w:pPr>
        <w:ind w:left="4712" w:hanging="263"/>
      </w:pPr>
      <w:rPr>
        <w:rFonts w:hint="default"/>
        <w:lang w:val="ru-RU" w:eastAsia="en-US" w:bidi="ar-SA"/>
      </w:rPr>
    </w:lvl>
    <w:lvl w:ilvl="8" w:tplc="F924971C">
      <w:numFmt w:val="bullet"/>
      <w:lvlText w:val="•"/>
      <w:lvlJc w:val="left"/>
      <w:pPr>
        <w:ind w:left="5362" w:hanging="263"/>
      </w:pPr>
      <w:rPr>
        <w:rFonts w:hint="default"/>
        <w:lang w:val="ru-RU" w:eastAsia="en-US" w:bidi="ar-SA"/>
      </w:rPr>
    </w:lvl>
  </w:abstractNum>
  <w:abstractNum w:abstractNumId="114">
    <w:nsid w:val="51736267"/>
    <w:multiLevelType w:val="hybridMultilevel"/>
    <w:tmpl w:val="89A0286C"/>
    <w:lvl w:ilvl="0" w:tplc="FE34B33C">
      <w:start w:val="1"/>
      <w:numFmt w:val="decimal"/>
      <w:lvlText w:val="%1."/>
      <w:lvlJc w:val="left"/>
      <w:pPr>
        <w:ind w:left="157" w:hanging="274"/>
      </w:pPr>
      <w:rPr>
        <w:rFonts w:ascii="Cambria" w:eastAsia="Cambria" w:hAnsi="Cambria" w:cs="Cambria" w:hint="default"/>
        <w:color w:val="231F20"/>
        <w:w w:val="122"/>
        <w:sz w:val="20"/>
        <w:szCs w:val="20"/>
        <w:lang w:val="ru-RU" w:eastAsia="en-US" w:bidi="ar-SA"/>
      </w:rPr>
    </w:lvl>
    <w:lvl w:ilvl="1" w:tplc="AE462154">
      <w:numFmt w:val="bullet"/>
      <w:lvlText w:val="•"/>
      <w:lvlJc w:val="left"/>
      <w:pPr>
        <w:ind w:left="810" w:hanging="274"/>
      </w:pPr>
      <w:rPr>
        <w:rFonts w:hint="default"/>
        <w:lang w:val="ru-RU" w:eastAsia="en-US" w:bidi="ar-SA"/>
      </w:rPr>
    </w:lvl>
    <w:lvl w:ilvl="2" w:tplc="E5241D82">
      <w:numFmt w:val="bullet"/>
      <w:lvlText w:val="•"/>
      <w:lvlJc w:val="left"/>
      <w:pPr>
        <w:ind w:left="1460" w:hanging="274"/>
      </w:pPr>
      <w:rPr>
        <w:rFonts w:hint="default"/>
        <w:lang w:val="ru-RU" w:eastAsia="en-US" w:bidi="ar-SA"/>
      </w:rPr>
    </w:lvl>
    <w:lvl w:ilvl="3" w:tplc="5550758E">
      <w:numFmt w:val="bullet"/>
      <w:lvlText w:val="•"/>
      <w:lvlJc w:val="left"/>
      <w:pPr>
        <w:ind w:left="2111" w:hanging="274"/>
      </w:pPr>
      <w:rPr>
        <w:rFonts w:hint="default"/>
        <w:lang w:val="ru-RU" w:eastAsia="en-US" w:bidi="ar-SA"/>
      </w:rPr>
    </w:lvl>
    <w:lvl w:ilvl="4" w:tplc="3EAEF8C8">
      <w:numFmt w:val="bullet"/>
      <w:lvlText w:val="•"/>
      <w:lvlJc w:val="left"/>
      <w:pPr>
        <w:ind w:left="2761" w:hanging="274"/>
      </w:pPr>
      <w:rPr>
        <w:rFonts w:hint="default"/>
        <w:lang w:val="ru-RU" w:eastAsia="en-US" w:bidi="ar-SA"/>
      </w:rPr>
    </w:lvl>
    <w:lvl w:ilvl="5" w:tplc="D1041FDC">
      <w:numFmt w:val="bullet"/>
      <w:lvlText w:val="•"/>
      <w:lvlJc w:val="left"/>
      <w:pPr>
        <w:ind w:left="3411" w:hanging="274"/>
      </w:pPr>
      <w:rPr>
        <w:rFonts w:hint="default"/>
        <w:lang w:val="ru-RU" w:eastAsia="en-US" w:bidi="ar-SA"/>
      </w:rPr>
    </w:lvl>
    <w:lvl w:ilvl="6" w:tplc="B9241278">
      <w:numFmt w:val="bullet"/>
      <w:lvlText w:val="•"/>
      <w:lvlJc w:val="left"/>
      <w:pPr>
        <w:ind w:left="4062" w:hanging="274"/>
      </w:pPr>
      <w:rPr>
        <w:rFonts w:hint="default"/>
        <w:lang w:val="ru-RU" w:eastAsia="en-US" w:bidi="ar-SA"/>
      </w:rPr>
    </w:lvl>
    <w:lvl w:ilvl="7" w:tplc="C220D3C8">
      <w:numFmt w:val="bullet"/>
      <w:lvlText w:val="•"/>
      <w:lvlJc w:val="left"/>
      <w:pPr>
        <w:ind w:left="4712" w:hanging="274"/>
      </w:pPr>
      <w:rPr>
        <w:rFonts w:hint="default"/>
        <w:lang w:val="ru-RU" w:eastAsia="en-US" w:bidi="ar-SA"/>
      </w:rPr>
    </w:lvl>
    <w:lvl w:ilvl="8" w:tplc="49D024B8">
      <w:numFmt w:val="bullet"/>
      <w:lvlText w:val="•"/>
      <w:lvlJc w:val="left"/>
      <w:pPr>
        <w:ind w:left="5362" w:hanging="274"/>
      </w:pPr>
      <w:rPr>
        <w:rFonts w:hint="default"/>
        <w:lang w:val="ru-RU" w:eastAsia="en-US" w:bidi="ar-SA"/>
      </w:rPr>
    </w:lvl>
  </w:abstractNum>
  <w:abstractNum w:abstractNumId="115">
    <w:nsid w:val="52C4713A"/>
    <w:multiLevelType w:val="hybridMultilevel"/>
    <w:tmpl w:val="02F839DC"/>
    <w:lvl w:ilvl="0" w:tplc="21AABFA0">
      <w:start w:val="1"/>
      <w:numFmt w:val="decimal"/>
      <w:lvlText w:val="%1."/>
      <w:lvlJc w:val="left"/>
      <w:pPr>
        <w:ind w:left="630" w:hanging="287"/>
      </w:pPr>
      <w:rPr>
        <w:rFonts w:ascii="Times New Roman" w:eastAsia="Times New Roman" w:hAnsi="Times New Roman" w:cs="Times New Roman" w:hint="default"/>
        <w:color w:val="231F20"/>
        <w:w w:val="127"/>
        <w:sz w:val="20"/>
        <w:szCs w:val="20"/>
        <w:lang w:val="ru-RU" w:eastAsia="en-US" w:bidi="ar-SA"/>
      </w:rPr>
    </w:lvl>
    <w:lvl w:ilvl="1" w:tplc="F9442B86">
      <w:numFmt w:val="bullet"/>
      <w:lvlText w:val="•"/>
      <w:lvlJc w:val="left"/>
      <w:pPr>
        <w:ind w:left="1234" w:hanging="287"/>
      </w:pPr>
      <w:rPr>
        <w:rFonts w:hint="default"/>
        <w:lang w:val="ru-RU" w:eastAsia="en-US" w:bidi="ar-SA"/>
      </w:rPr>
    </w:lvl>
    <w:lvl w:ilvl="2" w:tplc="1298D510">
      <w:numFmt w:val="bullet"/>
      <w:lvlText w:val="•"/>
      <w:lvlJc w:val="left"/>
      <w:pPr>
        <w:ind w:left="1828" w:hanging="287"/>
      </w:pPr>
      <w:rPr>
        <w:rFonts w:hint="default"/>
        <w:lang w:val="ru-RU" w:eastAsia="en-US" w:bidi="ar-SA"/>
      </w:rPr>
    </w:lvl>
    <w:lvl w:ilvl="3" w:tplc="8444BF92">
      <w:numFmt w:val="bullet"/>
      <w:lvlText w:val="•"/>
      <w:lvlJc w:val="left"/>
      <w:pPr>
        <w:ind w:left="2423" w:hanging="287"/>
      </w:pPr>
      <w:rPr>
        <w:rFonts w:hint="default"/>
        <w:lang w:val="ru-RU" w:eastAsia="en-US" w:bidi="ar-SA"/>
      </w:rPr>
    </w:lvl>
    <w:lvl w:ilvl="4" w:tplc="FEA23F36">
      <w:numFmt w:val="bullet"/>
      <w:lvlText w:val="•"/>
      <w:lvlJc w:val="left"/>
      <w:pPr>
        <w:ind w:left="3017" w:hanging="287"/>
      </w:pPr>
      <w:rPr>
        <w:rFonts w:hint="default"/>
        <w:lang w:val="ru-RU" w:eastAsia="en-US" w:bidi="ar-SA"/>
      </w:rPr>
    </w:lvl>
    <w:lvl w:ilvl="5" w:tplc="6394B23A">
      <w:numFmt w:val="bullet"/>
      <w:lvlText w:val="•"/>
      <w:lvlJc w:val="left"/>
      <w:pPr>
        <w:ind w:left="3611" w:hanging="287"/>
      </w:pPr>
      <w:rPr>
        <w:rFonts w:hint="default"/>
        <w:lang w:val="ru-RU" w:eastAsia="en-US" w:bidi="ar-SA"/>
      </w:rPr>
    </w:lvl>
    <w:lvl w:ilvl="6" w:tplc="D79AB76C">
      <w:numFmt w:val="bullet"/>
      <w:lvlText w:val="•"/>
      <w:lvlJc w:val="left"/>
      <w:pPr>
        <w:ind w:left="4206" w:hanging="287"/>
      </w:pPr>
      <w:rPr>
        <w:rFonts w:hint="default"/>
        <w:lang w:val="ru-RU" w:eastAsia="en-US" w:bidi="ar-SA"/>
      </w:rPr>
    </w:lvl>
    <w:lvl w:ilvl="7" w:tplc="397A6086">
      <w:numFmt w:val="bullet"/>
      <w:lvlText w:val="•"/>
      <w:lvlJc w:val="left"/>
      <w:pPr>
        <w:ind w:left="4800" w:hanging="287"/>
      </w:pPr>
      <w:rPr>
        <w:rFonts w:hint="default"/>
        <w:lang w:val="ru-RU" w:eastAsia="en-US" w:bidi="ar-SA"/>
      </w:rPr>
    </w:lvl>
    <w:lvl w:ilvl="8" w:tplc="76DA274A">
      <w:numFmt w:val="bullet"/>
      <w:lvlText w:val="•"/>
      <w:lvlJc w:val="left"/>
      <w:pPr>
        <w:ind w:left="5394" w:hanging="287"/>
      </w:pPr>
      <w:rPr>
        <w:rFonts w:hint="default"/>
        <w:lang w:val="ru-RU" w:eastAsia="en-US" w:bidi="ar-SA"/>
      </w:rPr>
    </w:lvl>
  </w:abstractNum>
  <w:abstractNum w:abstractNumId="116">
    <w:nsid w:val="55F736C2"/>
    <w:multiLevelType w:val="multilevel"/>
    <w:tmpl w:val="279CFACA"/>
    <w:lvl w:ilvl="0">
      <w:start w:val="7"/>
      <w:numFmt w:val="decimal"/>
      <w:lvlText w:val="%1"/>
      <w:lvlJc w:val="left"/>
      <w:pPr>
        <w:ind w:left="813" w:hanging="470"/>
      </w:pPr>
      <w:rPr>
        <w:rFonts w:hint="default"/>
        <w:lang w:val="ru-RU" w:eastAsia="en-US" w:bidi="ar-SA"/>
      </w:rPr>
    </w:lvl>
    <w:lvl w:ilvl="1">
      <w:start w:val="3"/>
      <w:numFmt w:val="decimal"/>
      <w:lvlText w:val="%1.%2."/>
      <w:lvlJc w:val="left"/>
      <w:pPr>
        <w:ind w:left="813" w:hanging="470"/>
      </w:pPr>
      <w:rPr>
        <w:rFonts w:ascii="Georgia" w:eastAsia="Georgia" w:hAnsi="Georgia" w:cs="Georgia" w:hint="default"/>
        <w:b/>
        <w:bCs/>
        <w:i/>
        <w:iCs/>
        <w:color w:val="231F20"/>
        <w:w w:val="106"/>
        <w:sz w:val="20"/>
        <w:szCs w:val="20"/>
        <w:lang w:val="ru-RU" w:eastAsia="en-US" w:bidi="ar-SA"/>
      </w:rPr>
    </w:lvl>
    <w:lvl w:ilvl="2">
      <w:numFmt w:val="bullet"/>
      <w:lvlText w:val="•"/>
      <w:lvlJc w:val="left"/>
      <w:pPr>
        <w:ind w:left="1972" w:hanging="470"/>
      </w:pPr>
      <w:rPr>
        <w:rFonts w:hint="default"/>
        <w:lang w:val="ru-RU" w:eastAsia="en-US" w:bidi="ar-SA"/>
      </w:rPr>
    </w:lvl>
    <w:lvl w:ilvl="3">
      <w:numFmt w:val="bullet"/>
      <w:lvlText w:val="•"/>
      <w:lvlJc w:val="left"/>
      <w:pPr>
        <w:ind w:left="2549" w:hanging="470"/>
      </w:pPr>
      <w:rPr>
        <w:rFonts w:hint="default"/>
        <w:lang w:val="ru-RU" w:eastAsia="en-US" w:bidi="ar-SA"/>
      </w:rPr>
    </w:lvl>
    <w:lvl w:ilvl="4">
      <w:numFmt w:val="bullet"/>
      <w:lvlText w:val="•"/>
      <w:lvlJc w:val="left"/>
      <w:pPr>
        <w:ind w:left="3125" w:hanging="470"/>
      </w:pPr>
      <w:rPr>
        <w:rFonts w:hint="default"/>
        <w:lang w:val="ru-RU" w:eastAsia="en-US" w:bidi="ar-SA"/>
      </w:rPr>
    </w:lvl>
    <w:lvl w:ilvl="5">
      <w:numFmt w:val="bullet"/>
      <w:lvlText w:val="•"/>
      <w:lvlJc w:val="left"/>
      <w:pPr>
        <w:ind w:left="3701" w:hanging="470"/>
      </w:pPr>
      <w:rPr>
        <w:rFonts w:hint="default"/>
        <w:lang w:val="ru-RU" w:eastAsia="en-US" w:bidi="ar-SA"/>
      </w:rPr>
    </w:lvl>
    <w:lvl w:ilvl="6">
      <w:numFmt w:val="bullet"/>
      <w:lvlText w:val="•"/>
      <w:lvlJc w:val="left"/>
      <w:pPr>
        <w:ind w:left="4278" w:hanging="470"/>
      </w:pPr>
      <w:rPr>
        <w:rFonts w:hint="default"/>
        <w:lang w:val="ru-RU" w:eastAsia="en-US" w:bidi="ar-SA"/>
      </w:rPr>
    </w:lvl>
    <w:lvl w:ilvl="7">
      <w:numFmt w:val="bullet"/>
      <w:lvlText w:val="•"/>
      <w:lvlJc w:val="left"/>
      <w:pPr>
        <w:ind w:left="4854" w:hanging="470"/>
      </w:pPr>
      <w:rPr>
        <w:rFonts w:hint="default"/>
        <w:lang w:val="ru-RU" w:eastAsia="en-US" w:bidi="ar-SA"/>
      </w:rPr>
    </w:lvl>
    <w:lvl w:ilvl="8">
      <w:numFmt w:val="bullet"/>
      <w:lvlText w:val="•"/>
      <w:lvlJc w:val="left"/>
      <w:pPr>
        <w:ind w:left="5430" w:hanging="470"/>
      </w:pPr>
      <w:rPr>
        <w:rFonts w:hint="default"/>
        <w:lang w:val="ru-RU" w:eastAsia="en-US" w:bidi="ar-SA"/>
      </w:rPr>
    </w:lvl>
  </w:abstractNum>
  <w:abstractNum w:abstractNumId="117">
    <w:nsid w:val="57051817"/>
    <w:multiLevelType w:val="hybridMultilevel"/>
    <w:tmpl w:val="21B0D070"/>
    <w:lvl w:ilvl="0" w:tplc="F626A6F6">
      <w:start w:val="1"/>
      <w:numFmt w:val="bullet"/>
      <w:lvlText w:val=""/>
      <w:lvlJc w:val="left"/>
      <w:pPr>
        <w:ind w:left="1010" w:hanging="360"/>
      </w:pPr>
      <w:rPr>
        <w:rFonts w:ascii="Symbol" w:hAnsi="Symbol" w:hint="default"/>
      </w:rPr>
    </w:lvl>
    <w:lvl w:ilvl="1" w:tplc="04190003" w:tentative="1">
      <w:start w:val="1"/>
      <w:numFmt w:val="bullet"/>
      <w:lvlText w:val="o"/>
      <w:lvlJc w:val="left"/>
      <w:pPr>
        <w:ind w:left="1730" w:hanging="360"/>
      </w:pPr>
      <w:rPr>
        <w:rFonts w:ascii="Courier New" w:hAnsi="Courier New" w:cs="Courier New" w:hint="default"/>
      </w:rPr>
    </w:lvl>
    <w:lvl w:ilvl="2" w:tplc="04190005" w:tentative="1">
      <w:start w:val="1"/>
      <w:numFmt w:val="bullet"/>
      <w:lvlText w:val=""/>
      <w:lvlJc w:val="left"/>
      <w:pPr>
        <w:ind w:left="2450" w:hanging="360"/>
      </w:pPr>
      <w:rPr>
        <w:rFonts w:ascii="Wingdings" w:hAnsi="Wingdings" w:hint="default"/>
      </w:rPr>
    </w:lvl>
    <w:lvl w:ilvl="3" w:tplc="04190001" w:tentative="1">
      <w:start w:val="1"/>
      <w:numFmt w:val="bullet"/>
      <w:lvlText w:val=""/>
      <w:lvlJc w:val="left"/>
      <w:pPr>
        <w:ind w:left="3170" w:hanging="360"/>
      </w:pPr>
      <w:rPr>
        <w:rFonts w:ascii="Symbol" w:hAnsi="Symbol" w:hint="default"/>
      </w:rPr>
    </w:lvl>
    <w:lvl w:ilvl="4" w:tplc="04190003" w:tentative="1">
      <w:start w:val="1"/>
      <w:numFmt w:val="bullet"/>
      <w:lvlText w:val="o"/>
      <w:lvlJc w:val="left"/>
      <w:pPr>
        <w:ind w:left="3890" w:hanging="360"/>
      </w:pPr>
      <w:rPr>
        <w:rFonts w:ascii="Courier New" w:hAnsi="Courier New" w:cs="Courier New" w:hint="default"/>
      </w:rPr>
    </w:lvl>
    <w:lvl w:ilvl="5" w:tplc="04190005" w:tentative="1">
      <w:start w:val="1"/>
      <w:numFmt w:val="bullet"/>
      <w:lvlText w:val=""/>
      <w:lvlJc w:val="left"/>
      <w:pPr>
        <w:ind w:left="4610" w:hanging="360"/>
      </w:pPr>
      <w:rPr>
        <w:rFonts w:ascii="Wingdings" w:hAnsi="Wingdings" w:hint="default"/>
      </w:rPr>
    </w:lvl>
    <w:lvl w:ilvl="6" w:tplc="04190001" w:tentative="1">
      <w:start w:val="1"/>
      <w:numFmt w:val="bullet"/>
      <w:lvlText w:val=""/>
      <w:lvlJc w:val="left"/>
      <w:pPr>
        <w:ind w:left="5330" w:hanging="360"/>
      </w:pPr>
      <w:rPr>
        <w:rFonts w:ascii="Symbol" w:hAnsi="Symbol" w:hint="default"/>
      </w:rPr>
    </w:lvl>
    <w:lvl w:ilvl="7" w:tplc="04190003" w:tentative="1">
      <w:start w:val="1"/>
      <w:numFmt w:val="bullet"/>
      <w:lvlText w:val="o"/>
      <w:lvlJc w:val="left"/>
      <w:pPr>
        <w:ind w:left="6050" w:hanging="360"/>
      </w:pPr>
      <w:rPr>
        <w:rFonts w:ascii="Courier New" w:hAnsi="Courier New" w:cs="Courier New" w:hint="default"/>
      </w:rPr>
    </w:lvl>
    <w:lvl w:ilvl="8" w:tplc="04190005" w:tentative="1">
      <w:start w:val="1"/>
      <w:numFmt w:val="bullet"/>
      <w:lvlText w:val=""/>
      <w:lvlJc w:val="left"/>
      <w:pPr>
        <w:ind w:left="6770" w:hanging="360"/>
      </w:pPr>
      <w:rPr>
        <w:rFonts w:ascii="Wingdings" w:hAnsi="Wingdings" w:hint="default"/>
      </w:rPr>
    </w:lvl>
  </w:abstractNum>
  <w:abstractNum w:abstractNumId="118">
    <w:nsid w:val="57104D75"/>
    <w:multiLevelType w:val="hybridMultilevel"/>
    <w:tmpl w:val="6A0CEFE2"/>
    <w:lvl w:ilvl="0" w:tplc="722ECBD6">
      <w:start w:val="5"/>
      <w:numFmt w:val="decimal"/>
      <w:lvlText w:val="%1"/>
      <w:lvlJc w:val="left"/>
      <w:pPr>
        <w:ind w:left="351" w:hanging="194"/>
      </w:pPr>
      <w:rPr>
        <w:rFonts w:ascii="Trebuchet MS" w:eastAsia="Trebuchet MS" w:hAnsi="Trebuchet MS" w:cs="Trebuchet MS" w:hint="default"/>
        <w:color w:val="231F20"/>
        <w:w w:val="98"/>
        <w:sz w:val="22"/>
        <w:szCs w:val="22"/>
        <w:lang w:val="ru-RU" w:eastAsia="en-US" w:bidi="ar-SA"/>
      </w:rPr>
    </w:lvl>
    <w:lvl w:ilvl="1" w:tplc="6966E712">
      <w:start w:val="1"/>
      <w:numFmt w:val="decimal"/>
      <w:lvlText w:val="%2)"/>
      <w:lvlJc w:val="left"/>
      <w:pPr>
        <w:ind w:left="157" w:hanging="267"/>
      </w:pPr>
      <w:rPr>
        <w:rFonts w:ascii="Cambria" w:eastAsia="Cambria" w:hAnsi="Cambria" w:cs="Cambria" w:hint="default"/>
        <w:color w:val="231F20"/>
        <w:w w:val="102"/>
        <w:sz w:val="20"/>
        <w:szCs w:val="20"/>
        <w:lang w:val="ru-RU" w:eastAsia="en-US" w:bidi="ar-SA"/>
      </w:rPr>
    </w:lvl>
    <w:lvl w:ilvl="2" w:tplc="5DDAD89E">
      <w:numFmt w:val="bullet"/>
      <w:lvlText w:val="•"/>
      <w:lvlJc w:val="left"/>
      <w:pPr>
        <w:ind w:left="1060" w:hanging="267"/>
      </w:pPr>
      <w:rPr>
        <w:rFonts w:hint="default"/>
        <w:lang w:val="ru-RU" w:eastAsia="en-US" w:bidi="ar-SA"/>
      </w:rPr>
    </w:lvl>
    <w:lvl w:ilvl="3" w:tplc="9DAE87D8">
      <w:numFmt w:val="bullet"/>
      <w:lvlText w:val="•"/>
      <w:lvlJc w:val="left"/>
      <w:pPr>
        <w:ind w:left="1760" w:hanging="267"/>
      </w:pPr>
      <w:rPr>
        <w:rFonts w:hint="default"/>
        <w:lang w:val="ru-RU" w:eastAsia="en-US" w:bidi="ar-SA"/>
      </w:rPr>
    </w:lvl>
    <w:lvl w:ilvl="4" w:tplc="F6165E6A">
      <w:numFmt w:val="bullet"/>
      <w:lvlText w:val="•"/>
      <w:lvlJc w:val="left"/>
      <w:pPr>
        <w:ind w:left="2461" w:hanging="267"/>
      </w:pPr>
      <w:rPr>
        <w:rFonts w:hint="default"/>
        <w:lang w:val="ru-RU" w:eastAsia="en-US" w:bidi="ar-SA"/>
      </w:rPr>
    </w:lvl>
    <w:lvl w:ilvl="5" w:tplc="9C82B434">
      <w:numFmt w:val="bullet"/>
      <w:lvlText w:val="•"/>
      <w:lvlJc w:val="left"/>
      <w:pPr>
        <w:ind w:left="3161" w:hanging="267"/>
      </w:pPr>
      <w:rPr>
        <w:rFonts w:hint="default"/>
        <w:lang w:val="ru-RU" w:eastAsia="en-US" w:bidi="ar-SA"/>
      </w:rPr>
    </w:lvl>
    <w:lvl w:ilvl="6" w:tplc="E52A01E2">
      <w:numFmt w:val="bullet"/>
      <w:lvlText w:val="•"/>
      <w:lvlJc w:val="left"/>
      <w:pPr>
        <w:ind w:left="3862" w:hanging="267"/>
      </w:pPr>
      <w:rPr>
        <w:rFonts w:hint="default"/>
        <w:lang w:val="ru-RU" w:eastAsia="en-US" w:bidi="ar-SA"/>
      </w:rPr>
    </w:lvl>
    <w:lvl w:ilvl="7" w:tplc="A2AAC10C">
      <w:numFmt w:val="bullet"/>
      <w:lvlText w:val="•"/>
      <w:lvlJc w:val="left"/>
      <w:pPr>
        <w:ind w:left="4562" w:hanging="267"/>
      </w:pPr>
      <w:rPr>
        <w:rFonts w:hint="default"/>
        <w:lang w:val="ru-RU" w:eastAsia="en-US" w:bidi="ar-SA"/>
      </w:rPr>
    </w:lvl>
    <w:lvl w:ilvl="8" w:tplc="7376F5C4">
      <w:numFmt w:val="bullet"/>
      <w:lvlText w:val="•"/>
      <w:lvlJc w:val="left"/>
      <w:pPr>
        <w:ind w:left="5262" w:hanging="267"/>
      </w:pPr>
      <w:rPr>
        <w:rFonts w:hint="default"/>
        <w:lang w:val="ru-RU" w:eastAsia="en-US" w:bidi="ar-SA"/>
      </w:rPr>
    </w:lvl>
  </w:abstractNum>
  <w:abstractNum w:abstractNumId="119">
    <w:nsid w:val="593D4E02"/>
    <w:multiLevelType w:val="hybridMultilevel"/>
    <w:tmpl w:val="EA1487E6"/>
    <w:lvl w:ilvl="0" w:tplc="2D4C3A04">
      <w:start w:val="1"/>
      <w:numFmt w:val="decimal"/>
      <w:lvlText w:val="%1."/>
      <w:lvlJc w:val="left"/>
      <w:pPr>
        <w:ind w:left="157" w:hanging="243"/>
      </w:pPr>
      <w:rPr>
        <w:rFonts w:ascii="Cambria" w:eastAsia="Cambria" w:hAnsi="Cambria" w:cs="Cambria" w:hint="default"/>
        <w:color w:val="231F20"/>
        <w:w w:val="122"/>
        <w:sz w:val="20"/>
        <w:szCs w:val="20"/>
        <w:lang w:val="ru-RU" w:eastAsia="en-US" w:bidi="ar-SA"/>
      </w:rPr>
    </w:lvl>
    <w:lvl w:ilvl="1" w:tplc="26805B14">
      <w:numFmt w:val="bullet"/>
      <w:lvlText w:val="•"/>
      <w:lvlJc w:val="left"/>
      <w:pPr>
        <w:ind w:left="810" w:hanging="243"/>
      </w:pPr>
      <w:rPr>
        <w:rFonts w:hint="default"/>
        <w:lang w:val="ru-RU" w:eastAsia="en-US" w:bidi="ar-SA"/>
      </w:rPr>
    </w:lvl>
    <w:lvl w:ilvl="2" w:tplc="6E1211E2">
      <w:numFmt w:val="bullet"/>
      <w:lvlText w:val="•"/>
      <w:lvlJc w:val="left"/>
      <w:pPr>
        <w:ind w:left="1460" w:hanging="243"/>
      </w:pPr>
      <w:rPr>
        <w:rFonts w:hint="default"/>
        <w:lang w:val="ru-RU" w:eastAsia="en-US" w:bidi="ar-SA"/>
      </w:rPr>
    </w:lvl>
    <w:lvl w:ilvl="3" w:tplc="6F021B30">
      <w:numFmt w:val="bullet"/>
      <w:lvlText w:val="•"/>
      <w:lvlJc w:val="left"/>
      <w:pPr>
        <w:ind w:left="2111" w:hanging="243"/>
      </w:pPr>
      <w:rPr>
        <w:rFonts w:hint="default"/>
        <w:lang w:val="ru-RU" w:eastAsia="en-US" w:bidi="ar-SA"/>
      </w:rPr>
    </w:lvl>
    <w:lvl w:ilvl="4" w:tplc="734C9910">
      <w:numFmt w:val="bullet"/>
      <w:lvlText w:val="•"/>
      <w:lvlJc w:val="left"/>
      <w:pPr>
        <w:ind w:left="2761" w:hanging="243"/>
      </w:pPr>
      <w:rPr>
        <w:rFonts w:hint="default"/>
        <w:lang w:val="ru-RU" w:eastAsia="en-US" w:bidi="ar-SA"/>
      </w:rPr>
    </w:lvl>
    <w:lvl w:ilvl="5" w:tplc="9312BCFE">
      <w:numFmt w:val="bullet"/>
      <w:lvlText w:val="•"/>
      <w:lvlJc w:val="left"/>
      <w:pPr>
        <w:ind w:left="3411" w:hanging="243"/>
      </w:pPr>
      <w:rPr>
        <w:rFonts w:hint="default"/>
        <w:lang w:val="ru-RU" w:eastAsia="en-US" w:bidi="ar-SA"/>
      </w:rPr>
    </w:lvl>
    <w:lvl w:ilvl="6" w:tplc="0546B624">
      <w:numFmt w:val="bullet"/>
      <w:lvlText w:val="•"/>
      <w:lvlJc w:val="left"/>
      <w:pPr>
        <w:ind w:left="4062" w:hanging="243"/>
      </w:pPr>
      <w:rPr>
        <w:rFonts w:hint="default"/>
        <w:lang w:val="ru-RU" w:eastAsia="en-US" w:bidi="ar-SA"/>
      </w:rPr>
    </w:lvl>
    <w:lvl w:ilvl="7" w:tplc="F54CFF9A">
      <w:numFmt w:val="bullet"/>
      <w:lvlText w:val="•"/>
      <w:lvlJc w:val="left"/>
      <w:pPr>
        <w:ind w:left="4712" w:hanging="243"/>
      </w:pPr>
      <w:rPr>
        <w:rFonts w:hint="default"/>
        <w:lang w:val="ru-RU" w:eastAsia="en-US" w:bidi="ar-SA"/>
      </w:rPr>
    </w:lvl>
    <w:lvl w:ilvl="8" w:tplc="4534420E">
      <w:numFmt w:val="bullet"/>
      <w:lvlText w:val="•"/>
      <w:lvlJc w:val="left"/>
      <w:pPr>
        <w:ind w:left="5362" w:hanging="243"/>
      </w:pPr>
      <w:rPr>
        <w:rFonts w:hint="default"/>
        <w:lang w:val="ru-RU" w:eastAsia="en-US" w:bidi="ar-SA"/>
      </w:rPr>
    </w:lvl>
  </w:abstractNum>
  <w:abstractNum w:abstractNumId="120">
    <w:nsid w:val="59E15F97"/>
    <w:multiLevelType w:val="hybridMultilevel"/>
    <w:tmpl w:val="BD481034"/>
    <w:lvl w:ilvl="0" w:tplc="18CEE47E">
      <w:start w:val="1"/>
      <w:numFmt w:val="decimal"/>
      <w:lvlText w:val="%1."/>
      <w:lvlJc w:val="left"/>
      <w:pPr>
        <w:ind w:left="553" w:hanging="248"/>
      </w:pPr>
      <w:rPr>
        <w:rFonts w:ascii="Times New Roman" w:eastAsia="Times New Roman" w:hAnsi="Times New Roman" w:cs="Times New Roman" w:hint="default"/>
        <w:color w:val="231F20"/>
        <w:w w:val="127"/>
        <w:sz w:val="20"/>
        <w:szCs w:val="20"/>
        <w:lang w:val="ru-RU" w:eastAsia="en-US" w:bidi="ar-SA"/>
      </w:rPr>
    </w:lvl>
    <w:lvl w:ilvl="1" w:tplc="40F41F86">
      <w:numFmt w:val="bullet"/>
      <w:lvlText w:val="•"/>
      <w:lvlJc w:val="left"/>
      <w:pPr>
        <w:ind w:left="1170" w:hanging="248"/>
      </w:pPr>
      <w:rPr>
        <w:rFonts w:hint="default"/>
        <w:lang w:val="ru-RU" w:eastAsia="en-US" w:bidi="ar-SA"/>
      </w:rPr>
    </w:lvl>
    <w:lvl w:ilvl="2" w:tplc="E18A30CE">
      <w:numFmt w:val="bullet"/>
      <w:lvlText w:val="•"/>
      <w:lvlJc w:val="left"/>
      <w:pPr>
        <w:ind w:left="1780" w:hanging="248"/>
      </w:pPr>
      <w:rPr>
        <w:rFonts w:hint="default"/>
        <w:lang w:val="ru-RU" w:eastAsia="en-US" w:bidi="ar-SA"/>
      </w:rPr>
    </w:lvl>
    <w:lvl w:ilvl="3" w:tplc="B3E88312">
      <w:numFmt w:val="bullet"/>
      <w:lvlText w:val="•"/>
      <w:lvlJc w:val="left"/>
      <w:pPr>
        <w:ind w:left="2391" w:hanging="248"/>
      </w:pPr>
      <w:rPr>
        <w:rFonts w:hint="default"/>
        <w:lang w:val="ru-RU" w:eastAsia="en-US" w:bidi="ar-SA"/>
      </w:rPr>
    </w:lvl>
    <w:lvl w:ilvl="4" w:tplc="E06A01D2">
      <w:numFmt w:val="bullet"/>
      <w:lvlText w:val="•"/>
      <w:lvlJc w:val="left"/>
      <w:pPr>
        <w:ind w:left="3001" w:hanging="248"/>
      </w:pPr>
      <w:rPr>
        <w:rFonts w:hint="default"/>
        <w:lang w:val="ru-RU" w:eastAsia="en-US" w:bidi="ar-SA"/>
      </w:rPr>
    </w:lvl>
    <w:lvl w:ilvl="5" w:tplc="3B2097C2">
      <w:numFmt w:val="bullet"/>
      <w:lvlText w:val="•"/>
      <w:lvlJc w:val="left"/>
      <w:pPr>
        <w:ind w:left="3611" w:hanging="248"/>
      </w:pPr>
      <w:rPr>
        <w:rFonts w:hint="default"/>
        <w:lang w:val="ru-RU" w:eastAsia="en-US" w:bidi="ar-SA"/>
      </w:rPr>
    </w:lvl>
    <w:lvl w:ilvl="6" w:tplc="8F3C89BC">
      <w:numFmt w:val="bullet"/>
      <w:lvlText w:val="•"/>
      <w:lvlJc w:val="left"/>
      <w:pPr>
        <w:ind w:left="4222" w:hanging="248"/>
      </w:pPr>
      <w:rPr>
        <w:rFonts w:hint="default"/>
        <w:lang w:val="ru-RU" w:eastAsia="en-US" w:bidi="ar-SA"/>
      </w:rPr>
    </w:lvl>
    <w:lvl w:ilvl="7" w:tplc="5FE8D598">
      <w:numFmt w:val="bullet"/>
      <w:lvlText w:val="•"/>
      <w:lvlJc w:val="left"/>
      <w:pPr>
        <w:ind w:left="4832" w:hanging="248"/>
      </w:pPr>
      <w:rPr>
        <w:rFonts w:hint="default"/>
        <w:lang w:val="ru-RU" w:eastAsia="en-US" w:bidi="ar-SA"/>
      </w:rPr>
    </w:lvl>
    <w:lvl w:ilvl="8" w:tplc="AB5EA7F8">
      <w:numFmt w:val="bullet"/>
      <w:lvlText w:val="•"/>
      <w:lvlJc w:val="left"/>
      <w:pPr>
        <w:ind w:left="5442" w:hanging="248"/>
      </w:pPr>
      <w:rPr>
        <w:rFonts w:hint="default"/>
        <w:lang w:val="ru-RU" w:eastAsia="en-US" w:bidi="ar-SA"/>
      </w:rPr>
    </w:lvl>
  </w:abstractNum>
  <w:abstractNum w:abstractNumId="121">
    <w:nsid w:val="5A1A5A1D"/>
    <w:multiLevelType w:val="hybridMultilevel"/>
    <w:tmpl w:val="9D1CB27C"/>
    <w:lvl w:ilvl="0" w:tplc="CDE6A20A">
      <w:start w:val="1"/>
      <w:numFmt w:val="decimal"/>
      <w:lvlText w:val="%1."/>
      <w:lvlJc w:val="left"/>
      <w:pPr>
        <w:ind w:left="157" w:hanging="258"/>
      </w:pPr>
      <w:rPr>
        <w:rFonts w:ascii="Times New Roman" w:eastAsia="Times New Roman" w:hAnsi="Times New Roman" w:cs="Times New Roman" w:hint="default"/>
        <w:color w:val="231F20"/>
        <w:spacing w:val="-2"/>
        <w:w w:val="127"/>
        <w:sz w:val="20"/>
        <w:szCs w:val="20"/>
        <w:lang w:val="ru-RU" w:eastAsia="en-US" w:bidi="ar-SA"/>
      </w:rPr>
    </w:lvl>
    <w:lvl w:ilvl="1" w:tplc="0524B542">
      <w:numFmt w:val="bullet"/>
      <w:lvlText w:val="•"/>
      <w:lvlJc w:val="left"/>
      <w:pPr>
        <w:ind w:left="810" w:hanging="258"/>
      </w:pPr>
      <w:rPr>
        <w:rFonts w:hint="default"/>
        <w:lang w:val="ru-RU" w:eastAsia="en-US" w:bidi="ar-SA"/>
      </w:rPr>
    </w:lvl>
    <w:lvl w:ilvl="2" w:tplc="4B2E809E">
      <w:numFmt w:val="bullet"/>
      <w:lvlText w:val="•"/>
      <w:lvlJc w:val="left"/>
      <w:pPr>
        <w:ind w:left="1460" w:hanging="258"/>
      </w:pPr>
      <w:rPr>
        <w:rFonts w:hint="default"/>
        <w:lang w:val="ru-RU" w:eastAsia="en-US" w:bidi="ar-SA"/>
      </w:rPr>
    </w:lvl>
    <w:lvl w:ilvl="3" w:tplc="B1F82652">
      <w:numFmt w:val="bullet"/>
      <w:lvlText w:val="•"/>
      <w:lvlJc w:val="left"/>
      <w:pPr>
        <w:ind w:left="2111" w:hanging="258"/>
      </w:pPr>
      <w:rPr>
        <w:rFonts w:hint="default"/>
        <w:lang w:val="ru-RU" w:eastAsia="en-US" w:bidi="ar-SA"/>
      </w:rPr>
    </w:lvl>
    <w:lvl w:ilvl="4" w:tplc="69FA03C2">
      <w:numFmt w:val="bullet"/>
      <w:lvlText w:val="•"/>
      <w:lvlJc w:val="left"/>
      <w:pPr>
        <w:ind w:left="2761" w:hanging="258"/>
      </w:pPr>
      <w:rPr>
        <w:rFonts w:hint="default"/>
        <w:lang w:val="ru-RU" w:eastAsia="en-US" w:bidi="ar-SA"/>
      </w:rPr>
    </w:lvl>
    <w:lvl w:ilvl="5" w:tplc="927C02AE">
      <w:numFmt w:val="bullet"/>
      <w:lvlText w:val="•"/>
      <w:lvlJc w:val="left"/>
      <w:pPr>
        <w:ind w:left="3411" w:hanging="258"/>
      </w:pPr>
      <w:rPr>
        <w:rFonts w:hint="default"/>
        <w:lang w:val="ru-RU" w:eastAsia="en-US" w:bidi="ar-SA"/>
      </w:rPr>
    </w:lvl>
    <w:lvl w:ilvl="6" w:tplc="46ACBDF2">
      <w:numFmt w:val="bullet"/>
      <w:lvlText w:val="•"/>
      <w:lvlJc w:val="left"/>
      <w:pPr>
        <w:ind w:left="4062" w:hanging="258"/>
      </w:pPr>
      <w:rPr>
        <w:rFonts w:hint="default"/>
        <w:lang w:val="ru-RU" w:eastAsia="en-US" w:bidi="ar-SA"/>
      </w:rPr>
    </w:lvl>
    <w:lvl w:ilvl="7" w:tplc="92B6B816">
      <w:numFmt w:val="bullet"/>
      <w:lvlText w:val="•"/>
      <w:lvlJc w:val="left"/>
      <w:pPr>
        <w:ind w:left="4712" w:hanging="258"/>
      </w:pPr>
      <w:rPr>
        <w:rFonts w:hint="default"/>
        <w:lang w:val="ru-RU" w:eastAsia="en-US" w:bidi="ar-SA"/>
      </w:rPr>
    </w:lvl>
    <w:lvl w:ilvl="8" w:tplc="B9E073C6">
      <w:numFmt w:val="bullet"/>
      <w:lvlText w:val="•"/>
      <w:lvlJc w:val="left"/>
      <w:pPr>
        <w:ind w:left="5362" w:hanging="258"/>
      </w:pPr>
      <w:rPr>
        <w:rFonts w:hint="default"/>
        <w:lang w:val="ru-RU" w:eastAsia="en-US" w:bidi="ar-SA"/>
      </w:rPr>
    </w:lvl>
  </w:abstractNum>
  <w:abstractNum w:abstractNumId="122">
    <w:nsid w:val="5B7018DD"/>
    <w:multiLevelType w:val="hybridMultilevel"/>
    <w:tmpl w:val="1A14B30A"/>
    <w:lvl w:ilvl="0" w:tplc="F3B275AA">
      <w:start w:val="7"/>
      <w:numFmt w:val="decimal"/>
      <w:lvlText w:val="%1"/>
      <w:lvlJc w:val="left"/>
      <w:pPr>
        <w:ind w:left="377" w:hanging="221"/>
      </w:pPr>
      <w:rPr>
        <w:rFonts w:ascii="Tahoma" w:eastAsia="Tahoma" w:hAnsi="Tahoma" w:cs="Tahoma" w:hint="default"/>
        <w:b/>
        <w:bCs/>
        <w:color w:val="231F20"/>
        <w:w w:val="84"/>
        <w:sz w:val="22"/>
        <w:szCs w:val="22"/>
        <w:lang w:val="ru-RU" w:eastAsia="en-US" w:bidi="ar-SA"/>
      </w:rPr>
    </w:lvl>
    <w:lvl w:ilvl="1" w:tplc="9C840208">
      <w:numFmt w:val="bullet"/>
      <w:lvlText w:val="•"/>
      <w:lvlJc w:val="left"/>
      <w:pPr>
        <w:ind w:left="1008" w:hanging="221"/>
      </w:pPr>
      <w:rPr>
        <w:rFonts w:hint="default"/>
        <w:lang w:val="ru-RU" w:eastAsia="en-US" w:bidi="ar-SA"/>
      </w:rPr>
    </w:lvl>
    <w:lvl w:ilvl="2" w:tplc="6974F476">
      <w:numFmt w:val="bullet"/>
      <w:lvlText w:val="•"/>
      <w:lvlJc w:val="left"/>
      <w:pPr>
        <w:ind w:left="1636" w:hanging="221"/>
      </w:pPr>
      <w:rPr>
        <w:rFonts w:hint="default"/>
        <w:lang w:val="ru-RU" w:eastAsia="en-US" w:bidi="ar-SA"/>
      </w:rPr>
    </w:lvl>
    <w:lvl w:ilvl="3" w:tplc="EE4A562A">
      <w:numFmt w:val="bullet"/>
      <w:lvlText w:val="•"/>
      <w:lvlJc w:val="left"/>
      <w:pPr>
        <w:ind w:left="2265" w:hanging="221"/>
      </w:pPr>
      <w:rPr>
        <w:rFonts w:hint="default"/>
        <w:lang w:val="ru-RU" w:eastAsia="en-US" w:bidi="ar-SA"/>
      </w:rPr>
    </w:lvl>
    <w:lvl w:ilvl="4" w:tplc="1A021EE2">
      <w:numFmt w:val="bullet"/>
      <w:lvlText w:val="•"/>
      <w:lvlJc w:val="left"/>
      <w:pPr>
        <w:ind w:left="2893" w:hanging="221"/>
      </w:pPr>
      <w:rPr>
        <w:rFonts w:hint="default"/>
        <w:lang w:val="ru-RU" w:eastAsia="en-US" w:bidi="ar-SA"/>
      </w:rPr>
    </w:lvl>
    <w:lvl w:ilvl="5" w:tplc="1C322868">
      <w:numFmt w:val="bullet"/>
      <w:lvlText w:val="•"/>
      <w:lvlJc w:val="left"/>
      <w:pPr>
        <w:ind w:left="3521" w:hanging="221"/>
      </w:pPr>
      <w:rPr>
        <w:rFonts w:hint="default"/>
        <w:lang w:val="ru-RU" w:eastAsia="en-US" w:bidi="ar-SA"/>
      </w:rPr>
    </w:lvl>
    <w:lvl w:ilvl="6" w:tplc="7534C6D6">
      <w:numFmt w:val="bullet"/>
      <w:lvlText w:val="•"/>
      <w:lvlJc w:val="left"/>
      <w:pPr>
        <w:ind w:left="4150" w:hanging="221"/>
      </w:pPr>
      <w:rPr>
        <w:rFonts w:hint="default"/>
        <w:lang w:val="ru-RU" w:eastAsia="en-US" w:bidi="ar-SA"/>
      </w:rPr>
    </w:lvl>
    <w:lvl w:ilvl="7" w:tplc="B7CED0A6">
      <w:numFmt w:val="bullet"/>
      <w:lvlText w:val="•"/>
      <w:lvlJc w:val="left"/>
      <w:pPr>
        <w:ind w:left="4778" w:hanging="221"/>
      </w:pPr>
      <w:rPr>
        <w:rFonts w:hint="default"/>
        <w:lang w:val="ru-RU" w:eastAsia="en-US" w:bidi="ar-SA"/>
      </w:rPr>
    </w:lvl>
    <w:lvl w:ilvl="8" w:tplc="F132D1F6">
      <w:numFmt w:val="bullet"/>
      <w:lvlText w:val="•"/>
      <w:lvlJc w:val="left"/>
      <w:pPr>
        <w:ind w:left="5406" w:hanging="221"/>
      </w:pPr>
      <w:rPr>
        <w:rFonts w:hint="default"/>
        <w:lang w:val="ru-RU" w:eastAsia="en-US" w:bidi="ar-SA"/>
      </w:rPr>
    </w:lvl>
  </w:abstractNum>
  <w:abstractNum w:abstractNumId="123">
    <w:nsid w:val="5B7E308A"/>
    <w:multiLevelType w:val="multilevel"/>
    <w:tmpl w:val="B30EB728"/>
    <w:lvl w:ilvl="0">
      <w:start w:val="1"/>
      <w:numFmt w:val="decimal"/>
      <w:lvlText w:val="%1."/>
      <w:lvlJc w:val="left"/>
      <w:pPr>
        <w:ind w:left="594" w:hanging="251"/>
      </w:pPr>
      <w:rPr>
        <w:rFonts w:ascii="Georgia" w:eastAsia="Georgia" w:hAnsi="Georgia" w:cs="Georgia" w:hint="default"/>
        <w:b/>
        <w:bCs/>
        <w:color w:val="231F20"/>
        <w:w w:val="109"/>
        <w:sz w:val="20"/>
        <w:szCs w:val="20"/>
        <w:lang w:val="ru-RU" w:eastAsia="en-US" w:bidi="ar-SA"/>
      </w:rPr>
    </w:lvl>
    <w:lvl w:ilvl="1">
      <w:start w:val="1"/>
      <w:numFmt w:val="decimal"/>
      <w:lvlText w:val="%1.%2."/>
      <w:lvlJc w:val="left"/>
      <w:pPr>
        <w:ind w:left="813" w:hanging="470"/>
      </w:pPr>
      <w:rPr>
        <w:rFonts w:ascii="Georgia" w:eastAsia="Georgia" w:hAnsi="Georgia" w:cs="Georgia" w:hint="default"/>
        <w:b/>
        <w:bCs/>
        <w:i/>
        <w:iCs/>
        <w:color w:val="231F20"/>
        <w:w w:val="119"/>
        <w:sz w:val="20"/>
        <w:szCs w:val="20"/>
        <w:lang w:val="ru-RU" w:eastAsia="en-US" w:bidi="ar-SA"/>
      </w:rPr>
    </w:lvl>
    <w:lvl w:ilvl="2">
      <w:numFmt w:val="bullet"/>
      <w:lvlText w:val="•"/>
      <w:lvlJc w:val="left"/>
      <w:pPr>
        <w:ind w:left="820" w:hanging="470"/>
      </w:pPr>
      <w:rPr>
        <w:rFonts w:hint="default"/>
        <w:lang w:val="ru-RU" w:eastAsia="en-US" w:bidi="ar-SA"/>
      </w:rPr>
    </w:lvl>
    <w:lvl w:ilvl="3">
      <w:numFmt w:val="bullet"/>
      <w:lvlText w:val="•"/>
      <w:lvlJc w:val="left"/>
      <w:pPr>
        <w:ind w:left="1540" w:hanging="470"/>
      </w:pPr>
      <w:rPr>
        <w:rFonts w:hint="default"/>
        <w:lang w:val="ru-RU" w:eastAsia="en-US" w:bidi="ar-SA"/>
      </w:rPr>
    </w:lvl>
    <w:lvl w:ilvl="4">
      <w:numFmt w:val="bullet"/>
      <w:lvlText w:val="•"/>
      <w:lvlJc w:val="left"/>
      <w:pPr>
        <w:ind w:left="2260" w:hanging="470"/>
      </w:pPr>
      <w:rPr>
        <w:rFonts w:hint="default"/>
        <w:lang w:val="ru-RU" w:eastAsia="en-US" w:bidi="ar-SA"/>
      </w:rPr>
    </w:lvl>
    <w:lvl w:ilvl="5">
      <w:numFmt w:val="bullet"/>
      <w:lvlText w:val="•"/>
      <w:lvlJc w:val="left"/>
      <w:pPr>
        <w:ind w:left="2981" w:hanging="470"/>
      </w:pPr>
      <w:rPr>
        <w:rFonts w:hint="default"/>
        <w:lang w:val="ru-RU" w:eastAsia="en-US" w:bidi="ar-SA"/>
      </w:rPr>
    </w:lvl>
    <w:lvl w:ilvl="6">
      <w:numFmt w:val="bullet"/>
      <w:lvlText w:val="•"/>
      <w:lvlJc w:val="left"/>
      <w:pPr>
        <w:ind w:left="3701" w:hanging="470"/>
      </w:pPr>
      <w:rPr>
        <w:rFonts w:hint="default"/>
        <w:lang w:val="ru-RU" w:eastAsia="en-US" w:bidi="ar-SA"/>
      </w:rPr>
    </w:lvl>
    <w:lvl w:ilvl="7">
      <w:numFmt w:val="bullet"/>
      <w:lvlText w:val="•"/>
      <w:lvlJc w:val="left"/>
      <w:pPr>
        <w:ind w:left="4422" w:hanging="470"/>
      </w:pPr>
      <w:rPr>
        <w:rFonts w:hint="default"/>
        <w:lang w:val="ru-RU" w:eastAsia="en-US" w:bidi="ar-SA"/>
      </w:rPr>
    </w:lvl>
    <w:lvl w:ilvl="8">
      <w:numFmt w:val="bullet"/>
      <w:lvlText w:val="•"/>
      <w:lvlJc w:val="left"/>
      <w:pPr>
        <w:ind w:left="5142" w:hanging="470"/>
      </w:pPr>
      <w:rPr>
        <w:rFonts w:hint="default"/>
        <w:lang w:val="ru-RU" w:eastAsia="en-US" w:bidi="ar-SA"/>
      </w:rPr>
    </w:lvl>
  </w:abstractNum>
  <w:abstractNum w:abstractNumId="124">
    <w:nsid w:val="5ECC7B5D"/>
    <w:multiLevelType w:val="multilevel"/>
    <w:tmpl w:val="8892C3CC"/>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5">
    <w:nsid w:val="5F021963"/>
    <w:multiLevelType w:val="hybridMultilevel"/>
    <w:tmpl w:val="4F560B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6">
    <w:nsid w:val="5F226195"/>
    <w:multiLevelType w:val="hybridMultilevel"/>
    <w:tmpl w:val="CCA44CD8"/>
    <w:lvl w:ilvl="0" w:tplc="667C1CCC">
      <w:start w:val="6"/>
      <w:numFmt w:val="decimal"/>
      <w:lvlText w:val="%1"/>
      <w:lvlJc w:val="left"/>
      <w:pPr>
        <w:ind w:left="351" w:hanging="194"/>
      </w:pPr>
      <w:rPr>
        <w:rFonts w:ascii="Verdana" w:eastAsia="Verdana" w:hAnsi="Verdana" w:cs="Verdana" w:hint="default"/>
        <w:color w:val="231F20"/>
        <w:w w:val="81"/>
        <w:sz w:val="22"/>
        <w:szCs w:val="22"/>
        <w:lang w:val="ru-RU" w:eastAsia="en-US" w:bidi="ar-SA"/>
      </w:rPr>
    </w:lvl>
    <w:lvl w:ilvl="1" w:tplc="37228038">
      <w:numFmt w:val="bullet"/>
      <w:lvlText w:val="•"/>
      <w:lvlJc w:val="left"/>
      <w:pPr>
        <w:ind w:left="990" w:hanging="194"/>
      </w:pPr>
      <w:rPr>
        <w:rFonts w:hint="default"/>
        <w:lang w:val="ru-RU" w:eastAsia="en-US" w:bidi="ar-SA"/>
      </w:rPr>
    </w:lvl>
    <w:lvl w:ilvl="2" w:tplc="712069B0">
      <w:numFmt w:val="bullet"/>
      <w:lvlText w:val="•"/>
      <w:lvlJc w:val="left"/>
      <w:pPr>
        <w:ind w:left="1620" w:hanging="194"/>
      </w:pPr>
      <w:rPr>
        <w:rFonts w:hint="default"/>
        <w:lang w:val="ru-RU" w:eastAsia="en-US" w:bidi="ar-SA"/>
      </w:rPr>
    </w:lvl>
    <w:lvl w:ilvl="3" w:tplc="09903C22">
      <w:numFmt w:val="bullet"/>
      <w:lvlText w:val="•"/>
      <w:lvlJc w:val="left"/>
      <w:pPr>
        <w:ind w:left="2251" w:hanging="194"/>
      </w:pPr>
      <w:rPr>
        <w:rFonts w:hint="default"/>
        <w:lang w:val="ru-RU" w:eastAsia="en-US" w:bidi="ar-SA"/>
      </w:rPr>
    </w:lvl>
    <w:lvl w:ilvl="4" w:tplc="54361BDA">
      <w:numFmt w:val="bullet"/>
      <w:lvlText w:val="•"/>
      <w:lvlJc w:val="left"/>
      <w:pPr>
        <w:ind w:left="2881" w:hanging="194"/>
      </w:pPr>
      <w:rPr>
        <w:rFonts w:hint="default"/>
        <w:lang w:val="ru-RU" w:eastAsia="en-US" w:bidi="ar-SA"/>
      </w:rPr>
    </w:lvl>
    <w:lvl w:ilvl="5" w:tplc="D9788A6A">
      <w:numFmt w:val="bullet"/>
      <w:lvlText w:val="•"/>
      <w:lvlJc w:val="left"/>
      <w:pPr>
        <w:ind w:left="3511" w:hanging="194"/>
      </w:pPr>
      <w:rPr>
        <w:rFonts w:hint="default"/>
        <w:lang w:val="ru-RU" w:eastAsia="en-US" w:bidi="ar-SA"/>
      </w:rPr>
    </w:lvl>
    <w:lvl w:ilvl="6" w:tplc="9CC237A4">
      <w:numFmt w:val="bullet"/>
      <w:lvlText w:val="•"/>
      <w:lvlJc w:val="left"/>
      <w:pPr>
        <w:ind w:left="4142" w:hanging="194"/>
      </w:pPr>
      <w:rPr>
        <w:rFonts w:hint="default"/>
        <w:lang w:val="ru-RU" w:eastAsia="en-US" w:bidi="ar-SA"/>
      </w:rPr>
    </w:lvl>
    <w:lvl w:ilvl="7" w:tplc="F87666C4">
      <w:numFmt w:val="bullet"/>
      <w:lvlText w:val="•"/>
      <w:lvlJc w:val="left"/>
      <w:pPr>
        <w:ind w:left="4772" w:hanging="194"/>
      </w:pPr>
      <w:rPr>
        <w:rFonts w:hint="default"/>
        <w:lang w:val="ru-RU" w:eastAsia="en-US" w:bidi="ar-SA"/>
      </w:rPr>
    </w:lvl>
    <w:lvl w:ilvl="8" w:tplc="09CAE72C">
      <w:numFmt w:val="bullet"/>
      <w:lvlText w:val="•"/>
      <w:lvlJc w:val="left"/>
      <w:pPr>
        <w:ind w:left="5402" w:hanging="194"/>
      </w:pPr>
      <w:rPr>
        <w:rFonts w:hint="default"/>
        <w:lang w:val="ru-RU" w:eastAsia="en-US" w:bidi="ar-SA"/>
      </w:rPr>
    </w:lvl>
  </w:abstractNum>
  <w:abstractNum w:abstractNumId="127">
    <w:nsid w:val="5F6C1011"/>
    <w:multiLevelType w:val="multilevel"/>
    <w:tmpl w:val="F26A64BC"/>
    <w:lvl w:ilvl="0">
      <w:start w:val="1"/>
      <w:numFmt w:val="bullet"/>
      <w:lvlText w:val="–"/>
      <w:lvlJc w:val="left"/>
      <w:pPr>
        <w:tabs>
          <w:tab w:val="num" w:pos="786"/>
        </w:tabs>
        <w:ind w:left="786" w:hanging="360"/>
      </w:pPr>
      <w:rPr>
        <w:rFonts w:ascii="Times New Roman" w:eastAsia="Times New Roman" w:hAnsi="Times New Roman" w:cs="Times New Roman" w:hint="default"/>
        <w:b w:val="0"/>
        <w:i w:val="0"/>
        <w:strike w:val="0"/>
        <w:dstrike w:val="0"/>
        <w:color w:val="000000"/>
        <w:sz w:val="24"/>
        <w:szCs w:val="24"/>
        <w:u w:val="none" w:color="000000"/>
        <w:effect w:val="none"/>
        <w:bdr w:val="none" w:sz="0" w:space="0" w:color="auto" w:frame="1"/>
        <w:vertAlign w:val="baseline"/>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8">
    <w:nsid w:val="5F713755"/>
    <w:multiLevelType w:val="hybridMultilevel"/>
    <w:tmpl w:val="D5385682"/>
    <w:lvl w:ilvl="0" w:tplc="423C6168">
      <w:start w:val="7"/>
      <w:numFmt w:val="decimal"/>
      <w:lvlText w:val="%1"/>
      <w:lvlJc w:val="left"/>
      <w:pPr>
        <w:ind w:left="352" w:hanging="196"/>
      </w:pPr>
      <w:rPr>
        <w:rFonts w:ascii="Tahoma" w:eastAsia="Tahoma" w:hAnsi="Tahoma" w:cs="Tahoma" w:hint="default"/>
        <w:b/>
        <w:bCs/>
        <w:color w:val="231F20"/>
        <w:w w:val="84"/>
        <w:sz w:val="22"/>
        <w:szCs w:val="22"/>
        <w:lang w:val="ru-RU" w:eastAsia="en-US" w:bidi="ar-SA"/>
      </w:rPr>
    </w:lvl>
    <w:lvl w:ilvl="1" w:tplc="2AC88306">
      <w:numFmt w:val="bullet"/>
      <w:lvlText w:val="•"/>
      <w:lvlJc w:val="left"/>
      <w:pPr>
        <w:ind w:left="990" w:hanging="196"/>
      </w:pPr>
      <w:rPr>
        <w:rFonts w:hint="default"/>
        <w:lang w:val="ru-RU" w:eastAsia="en-US" w:bidi="ar-SA"/>
      </w:rPr>
    </w:lvl>
    <w:lvl w:ilvl="2" w:tplc="084CCA74">
      <w:numFmt w:val="bullet"/>
      <w:lvlText w:val="•"/>
      <w:lvlJc w:val="left"/>
      <w:pPr>
        <w:ind w:left="1620" w:hanging="196"/>
      </w:pPr>
      <w:rPr>
        <w:rFonts w:hint="default"/>
        <w:lang w:val="ru-RU" w:eastAsia="en-US" w:bidi="ar-SA"/>
      </w:rPr>
    </w:lvl>
    <w:lvl w:ilvl="3" w:tplc="69206058">
      <w:numFmt w:val="bullet"/>
      <w:lvlText w:val="•"/>
      <w:lvlJc w:val="left"/>
      <w:pPr>
        <w:ind w:left="2251" w:hanging="196"/>
      </w:pPr>
      <w:rPr>
        <w:rFonts w:hint="default"/>
        <w:lang w:val="ru-RU" w:eastAsia="en-US" w:bidi="ar-SA"/>
      </w:rPr>
    </w:lvl>
    <w:lvl w:ilvl="4" w:tplc="80C47182">
      <w:numFmt w:val="bullet"/>
      <w:lvlText w:val="•"/>
      <w:lvlJc w:val="left"/>
      <w:pPr>
        <w:ind w:left="2881" w:hanging="196"/>
      </w:pPr>
      <w:rPr>
        <w:rFonts w:hint="default"/>
        <w:lang w:val="ru-RU" w:eastAsia="en-US" w:bidi="ar-SA"/>
      </w:rPr>
    </w:lvl>
    <w:lvl w:ilvl="5" w:tplc="28A496B0">
      <w:numFmt w:val="bullet"/>
      <w:lvlText w:val="•"/>
      <w:lvlJc w:val="left"/>
      <w:pPr>
        <w:ind w:left="3511" w:hanging="196"/>
      </w:pPr>
      <w:rPr>
        <w:rFonts w:hint="default"/>
        <w:lang w:val="ru-RU" w:eastAsia="en-US" w:bidi="ar-SA"/>
      </w:rPr>
    </w:lvl>
    <w:lvl w:ilvl="6" w:tplc="4AFAF186">
      <w:numFmt w:val="bullet"/>
      <w:lvlText w:val="•"/>
      <w:lvlJc w:val="left"/>
      <w:pPr>
        <w:ind w:left="4142" w:hanging="196"/>
      </w:pPr>
      <w:rPr>
        <w:rFonts w:hint="default"/>
        <w:lang w:val="ru-RU" w:eastAsia="en-US" w:bidi="ar-SA"/>
      </w:rPr>
    </w:lvl>
    <w:lvl w:ilvl="7" w:tplc="20549842">
      <w:numFmt w:val="bullet"/>
      <w:lvlText w:val="•"/>
      <w:lvlJc w:val="left"/>
      <w:pPr>
        <w:ind w:left="4772" w:hanging="196"/>
      </w:pPr>
      <w:rPr>
        <w:rFonts w:hint="default"/>
        <w:lang w:val="ru-RU" w:eastAsia="en-US" w:bidi="ar-SA"/>
      </w:rPr>
    </w:lvl>
    <w:lvl w:ilvl="8" w:tplc="C8202070">
      <w:numFmt w:val="bullet"/>
      <w:lvlText w:val="•"/>
      <w:lvlJc w:val="left"/>
      <w:pPr>
        <w:ind w:left="5402" w:hanging="196"/>
      </w:pPr>
      <w:rPr>
        <w:rFonts w:hint="default"/>
        <w:lang w:val="ru-RU" w:eastAsia="en-US" w:bidi="ar-SA"/>
      </w:rPr>
    </w:lvl>
  </w:abstractNum>
  <w:abstractNum w:abstractNumId="129">
    <w:nsid w:val="61C51234"/>
    <w:multiLevelType w:val="hybridMultilevel"/>
    <w:tmpl w:val="EC32E254"/>
    <w:lvl w:ilvl="0" w:tplc="F626A6F6">
      <w:start w:val="1"/>
      <w:numFmt w:val="bullet"/>
      <w:lvlText w:val=""/>
      <w:lvlJc w:val="left"/>
      <w:pPr>
        <w:ind w:left="1103" w:hanging="360"/>
      </w:pPr>
      <w:rPr>
        <w:rFonts w:ascii="Symbol" w:hAnsi="Symbol" w:hint="default"/>
      </w:rPr>
    </w:lvl>
    <w:lvl w:ilvl="1" w:tplc="04190003" w:tentative="1">
      <w:start w:val="1"/>
      <w:numFmt w:val="bullet"/>
      <w:lvlText w:val="o"/>
      <w:lvlJc w:val="left"/>
      <w:pPr>
        <w:ind w:left="1823" w:hanging="360"/>
      </w:pPr>
      <w:rPr>
        <w:rFonts w:ascii="Courier New" w:hAnsi="Courier New" w:cs="Courier New" w:hint="default"/>
      </w:rPr>
    </w:lvl>
    <w:lvl w:ilvl="2" w:tplc="04190005" w:tentative="1">
      <w:start w:val="1"/>
      <w:numFmt w:val="bullet"/>
      <w:lvlText w:val=""/>
      <w:lvlJc w:val="left"/>
      <w:pPr>
        <w:ind w:left="2543" w:hanging="360"/>
      </w:pPr>
      <w:rPr>
        <w:rFonts w:ascii="Wingdings" w:hAnsi="Wingdings" w:hint="default"/>
      </w:rPr>
    </w:lvl>
    <w:lvl w:ilvl="3" w:tplc="04190001" w:tentative="1">
      <w:start w:val="1"/>
      <w:numFmt w:val="bullet"/>
      <w:lvlText w:val=""/>
      <w:lvlJc w:val="left"/>
      <w:pPr>
        <w:ind w:left="3263" w:hanging="360"/>
      </w:pPr>
      <w:rPr>
        <w:rFonts w:ascii="Symbol" w:hAnsi="Symbol" w:hint="default"/>
      </w:rPr>
    </w:lvl>
    <w:lvl w:ilvl="4" w:tplc="04190003" w:tentative="1">
      <w:start w:val="1"/>
      <w:numFmt w:val="bullet"/>
      <w:lvlText w:val="o"/>
      <w:lvlJc w:val="left"/>
      <w:pPr>
        <w:ind w:left="3983" w:hanging="360"/>
      </w:pPr>
      <w:rPr>
        <w:rFonts w:ascii="Courier New" w:hAnsi="Courier New" w:cs="Courier New" w:hint="default"/>
      </w:rPr>
    </w:lvl>
    <w:lvl w:ilvl="5" w:tplc="04190005" w:tentative="1">
      <w:start w:val="1"/>
      <w:numFmt w:val="bullet"/>
      <w:lvlText w:val=""/>
      <w:lvlJc w:val="left"/>
      <w:pPr>
        <w:ind w:left="4703" w:hanging="360"/>
      </w:pPr>
      <w:rPr>
        <w:rFonts w:ascii="Wingdings" w:hAnsi="Wingdings" w:hint="default"/>
      </w:rPr>
    </w:lvl>
    <w:lvl w:ilvl="6" w:tplc="04190001" w:tentative="1">
      <w:start w:val="1"/>
      <w:numFmt w:val="bullet"/>
      <w:lvlText w:val=""/>
      <w:lvlJc w:val="left"/>
      <w:pPr>
        <w:ind w:left="5423" w:hanging="360"/>
      </w:pPr>
      <w:rPr>
        <w:rFonts w:ascii="Symbol" w:hAnsi="Symbol" w:hint="default"/>
      </w:rPr>
    </w:lvl>
    <w:lvl w:ilvl="7" w:tplc="04190003" w:tentative="1">
      <w:start w:val="1"/>
      <w:numFmt w:val="bullet"/>
      <w:lvlText w:val="o"/>
      <w:lvlJc w:val="left"/>
      <w:pPr>
        <w:ind w:left="6143" w:hanging="360"/>
      </w:pPr>
      <w:rPr>
        <w:rFonts w:ascii="Courier New" w:hAnsi="Courier New" w:cs="Courier New" w:hint="default"/>
      </w:rPr>
    </w:lvl>
    <w:lvl w:ilvl="8" w:tplc="04190005" w:tentative="1">
      <w:start w:val="1"/>
      <w:numFmt w:val="bullet"/>
      <w:lvlText w:val=""/>
      <w:lvlJc w:val="left"/>
      <w:pPr>
        <w:ind w:left="6863" w:hanging="360"/>
      </w:pPr>
      <w:rPr>
        <w:rFonts w:ascii="Wingdings" w:hAnsi="Wingdings" w:hint="default"/>
      </w:rPr>
    </w:lvl>
  </w:abstractNum>
  <w:abstractNum w:abstractNumId="130">
    <w:nsid w:val="61D15F39"/>
    <w:multiLevelType w:val="hybridMultilevel"/>
    <w:tmpl w:val="D3E0D8F6"/>
    <w:lvl w:ilvl="0" w:tplc="08DC60E4">
      <w:start w:val="1"/>
      <w:numFmt w:val="decimal"/>
      <w:lvlText w:val="%1."/>
      <w:lvlJc w:val="left"/>
      <w:pPr>
        <w:ind w:left="157" w:hanging="263"/>
      </w:pPr>
      <w:rPr>
        <w:rFonts w:ascii="Times New Roman" w:eastAsia="Times New Roman" w:hAnsi="Times New Roman" w:cs="Times New Roman" w:hint="default"/>
        <w:color w:val="231F20"/>
        <w:w w:val="127"/>
        <w:sz w:val="20"/>
        <w:szCs w:val="20"/>
        <w:lang w:val="ru-RU" w:eastAsia="en-US" w:bidi="ar-SA"/>
      </w:rPr>
    </w:lvl>
    <w:lvl w:ilvl="1" w:tplc="808E47FA">
      <w:numFmt w:val="bullet"/>
      <w:lvlText w:val="•"/>
      <w:lvlJc w:val="left"/>
      <w:pPr>
        <w:ind w:left="810" w:hanging="263"/>
      </w:pPr>
      <w:rPr>
        <w:rFonts w:hint="default"/>
        <w:lang w:val="ru-RU" w:eastAsia="en-US" w:bidi="ar-SA"/>
      </w:rPr>
    </w:lvl>
    <w:lvl w:ilvl="2" w:tplc="C94CEEB4">
      <w:numFmt w:val="bullet"/>
      <w:lvlText w:val="•"/>
      <w:lvlJc w:val="left"/>
      <w:pPr>
        <w:ind w:left="1460" w:hanging="263"/>
      </w:pPr>
      <w:rPr>
        <w:rFonts w:hint="default"/>
        <w:lang w:val="ru-RU" w:eastAsia="en-US" w:bidi="ar-SA"/>
      </w:rPr>
    </w:lvl>
    <w:lvl w:ilvl="3" w:tplc="032C0E78">
      <w:numFmt w:val="bullet"/>
      <w:lvlText w:val="•"/>
      <w:lvlJc w:val="left"/>
      <w:pPr>
        <w:ind w:left="2111" w:hanging="263"/>
      </w:pPr>
      <w:rPr>
        <w:rFonts w:hint="default"/>
        <w:lang w:val="ru-RU" w:eastAsia="en-US" w:bidi="ar-SA"/>
      </w:rPr>
    </w:lvl>
    <w:lvl w:ilvl="4" w:tplc="66322842">
      <w:numFmt w:val="bullet"/>
      <w:lvlText w:val="•"/>
      <w:lvlJc w:val="left"/>
      <w:pPr>
        <w:ind w:left="2761" w:hanging="263"/>
      </w:pPr>
      <w:rPr>
        <w:rFonts w:hint="default"/>
        <w:lang w:val="ru-RU" w:eastAsia="en-US" w:bidi="ar-SA"/>
      </w:rPr>
    </w:lvl>
    <w:lvl w:ilvl="5" w:tplc="D7FA4234">
      <w:numFmt w:val="bullet"/>
      <w:lvlText w:val="•"/>
      <w:lvlJc w:val="left"/>
      <w:pPr>
        <w:ind w:left="3411" w:hanging="263"/>
      </w:pPr>
      <w:rPr>
        <w:rFonts w:hint="default"/>
        <w:lang w:val="ru-RU" w:eastAsia="en-US" w:bidi="ar-SA"/>
      </w:rPr>
    </w:lvl>
    <w:lvl w:ilvl="6" w:tplc="2D76653A">
      <w:numFmt w:val="bullet"/>
      <w:lvlText w:val="•"/>
      <w:lvlJc w:val="left"/>
      <w:pPr>
        <w:ind w:left="4062" w:hanging="263"/>
      </w:pPr>
      <w:rPr>
        <w:rFonts w:hint="default"/>
        <w:lang w:val="ru-RU" w:eastAsia="en-US" w:bidi="ar-SA"/>
      </w:rPr>
    </w:lvl>
    <w:lvl w:ilvl="7" w:tplc="D5887D4C">
      <w:numFmt w:val="bullet"/>
      <w:lvlText w:val="•"/>
      <w:lvlJc w:val="left"/>
      <w:pPr>
        <w:ind w:left="4712" w:hanging="263"/>
      </w:pPr>
      <w:rPr>
        <w:rFonts w:hint="default"/>
        <w:lang w:val="ru-RU" w:eastAsia="en-US" w:bidi="ar-SA"/>
      </w:rPr>
    </w:lvl>
    <w:lvl w:ilvl="8" w:tplc="6EC27D16">
      <w:numFmt w:val="bullet"/>
      <w:lvlText w:val="•"/>
      <w:lvlJc w:val="left"/>
      <w:pPr>
        <w:ind w:left="5362" w:hanging="263"/>
      </w:pPr>
      <w:rPr>
        <w:rFonts w:hint="default"/>
        <w:lang w:val="ru-RU" w:eastAsia="en-US" w:bidi="ar-SA"/>
      </w:rPr>
    </w:lvl>
  </w:abstractNum>
  <w:abstractNum w:abstractNumId="131">
    <w:nsid w:val="622C0350"/>
    <w:multiLevelType w:val="hybridMultilevel"/>
    <w:tmpl w:val="79DC7284"/>
    <w:lvl w:ilvl="0" w:tplc="F626A6F6">
      <w:start w:val="1"/>
      <w:numFmt w:val="bullet"/>
      <w:lvlText w:val=""/>
      <w:lvlJc w:val="left"/>
      <w:pPr>
        <w:ind w:left="1010" w:hanging="360"/>
      </w:pPr>
      <w:rPr>
        <w:rFonts w:ascii="Symbol" w:hAnsi="Symbol" w:hint="default"/>
      </w:rPr>
    </w:lvl>
    <w:lvl w:ilvl="1" w:tplc="04190003" w:tentative="1">
      <w:start w:val="1"/>
      <w:numFmt w:val="bullet"/>
      <w:lvlText w:val="o"/>
      <w:lvlJc w:val="left"/>
      <w:pPr>
        <w:ind w:left="1730" w:hanging="360"/>
      </w:pPr>
      <w:rPr>
        <w:rFonts w:ascii="Courier New" w:hAnsi="Courier New" w:cs="Courier New" w:hint="default"/>
      </w:rPr>
    </w:lvl>
    <w:lvl w:ilvl="2" w:tplc="04190005" w:tentative="1">
      <w:start w:val="1"/>
      <w:numFmt w:val="bullet"/>
      <w:lvlText w:val=""/>
      <w:lvlJc w:val="left"/>
      <w:pPr>
        <w:ind w:left="2450" w:hanging="360"/>
      </w:pPr>
      <w:rPr>
        <w:rFonts w:ascii="Wingdings" w:hAnsi="Wingdings" w:hint="default"/>
      </w:rPr>
    </w:lvl>
    <w:lvl w:ilvl="3" w:tplc="04190001" w:tentative="1">
      <w:start w:val="1"/>
      <w:numFmt w:val="bullet"/>
      <w:lvlText w:val=""/>
      <w:lvlJc w:val="left"/>
      <w:pPr>
        <w:ind w:left="3170" w:hanging="360"/>
      </w:pPr>
      <w:rPr>
        <w:rFonts w:ascii="Symbol" w:hAnsi="Symbol" w:hint="default"/>
      </w:rPr>
    </w:lvl>
    <w:lvl w:ilvl="4" w:tplc="04190003" w:tentative="1">
      <w:start w:val="1"/>
      <w:numFmt w:val="bullet"/>
      <w:lvlText w:val="o"/>
      <w:lvlJc w:val="left"/>
      <w:pPr>
        <w:ind w:left="3890" w:hanging="360"/>
      </w:pPr>
      <w:rPr>
        <w:rFonts w:ascii="Courier New" w:hAnsi="Courier New" w:cs="Courier New" w:hint="default"/>
      </w:rPr>
    </w:lvl>
    <w:lvl w:ilvl="5" w:tplc="04190005" w:tentative="1">
      <w:start w:val="1"/>
      <w:numFmt w:val="bullet"/>
      <w:lvlText w:val=""/>
      <w:lvlJc w:val="left"/>
      <w:pPr>
        <w:ind w:left="4610" w:hanging="360"/>
      </w:pPr>
      <w:rPr>
        <w:rFonts w:ascii="Wingdings" w:hAnsi="Wingdings" w:hint="default"/>
      </w:rPr>
    </w:lvl>
    <w:lvl w:ilvl="6" w:tplc="04190001" w:tentative="1">
      <w:start w:val="1"/>
      <w:numFmt w:val="bullet"/>
      <w:lvlText w:val=""/>
      <w:lvlJc w:val="left"/>
      <w:pPr>
        <w:ind w:left="5330" w:hanging="360"/>
      </w:pPr>
      <w:rPr>
        <w:rFonts w:ascii="Symbol" w:hAnsi="Symbol" w:hint="default"/>
      </w:rPr>
    </w:lvl>
    <w:lvl w:ilvl="7" w:tplc="04190003" w:tentative="1">
      <w:start w:val="1"/>
      <w:numFmt w:val="bullet"/>
      <w:lvlText w:val="o"/>
      <w:lvlJc w:val="left"/>
      <w:pPr>
        <w:ind w:left="6050" w:hanging="360"/>
      </w:pPr>
      <w:rPr>
        <w:rFonts w:ascii="Courier New" w:hAnsi="Courier New" w:cs="Courier New" w:hint="default"/>
      </w:rPr>
    </w:lvl>
    <w:lvl w:ilvl="8" w:tplc="04190005" w:tentative="1">
      <w:start w:val="1"/>
      <w:numFmt w:val="bullet"/>
      <w:lvlText w:val=""/>
      <w:lvlJc w:val="left"/>
      <w:pPr>
        <w:ind w:left="6770" w:hanging="360"/>
      </w:pPr>
      <w:rPr>
        <w:rFonts w:ascii="Wingdings" w:hAnsi="Wingdings" w:hint="default"/>
      </w:rPr>
    </w:lvl>
  </w:abstractNum>
  <w:abstractNum w:abstractNumId="132">
    <w:nsid w:val="629E1CFF"/>
    <w:multiLevelType w:val="hybridMultilevel"/>
    <w:tmpl w:val="3B96721A"/>
    <w:lvl w:ilvl="0" w:tplc="D63093CA">
      <w:numFmt w:val="bullet"/>
      <w:lvlText w:val="—"/>
      <w:lvlJc w:val="left"/>
      <w:pPr>
        <w:ind w:left="168" w:hanging="282"/>
      </w:pPr>
      <w:rPr>
        <w:rFonts w:ascii="Times New Roman" w:eastAsia="Times New Roman" w:hAnsi="Times New Roman" w:cs="Times New Roman" w:hint="default"/>
        <w:color w:val="231F20"/>
        <w:w w:val="108"/>
        <w:sz w:val="18"/>
        <w:szCs w:val="18"/>
        <w:lang w:val="ru-RU" w:eastAsia="en-US" w:bidi="ar-SA"/>
      </w:rPr>
    </w:lvl>
    <w:lvl w:ilvl="1" w:tplc="4E94E4E4">
      <w:numFmt w:val="bullet"/>
      <w:lvlText w:val="•"/>
      <w:lvlJc w:val="left"/>
      <w:pPr>
        <w:ind w:left="684" w:hanging="282"/>
      </w:pPr>
      <w:rPr>
        <w:rFonts w:hint="default"/>
        <w:lang w:val="ru-RU" w:eastAsia="en-US" w:bidi="ar-SA"/>
      </w:rPr>
    </w:lvl>
    <w:lvl w:ilvl="2" w:tplc="96A4B97C">
      <w:numFmt w:val="bullet"/>
      <w:lvlText w:val="•"/>
      <w:lvlJc w:val="left"/>
      <w:pPr>
        <w:ind w:left="1209" w:hanging="282"/>
      </w:pPr>
      <w:rPr>
        <w:rFonts w:hint="default"/>
        <w:lang w:val="ru-RU" w:eastAsia="en-US" w:bidi="ar-SA"/>
      </w:rPr>
    </w:lvl>
    <w:lvl w:ilvl="3" w:tplc="6250F9B6">
      <w:numFmt w:val="bullet"/>
      <w:lvlText w:val="•"/>
      <w:lvlJc w:val="left"/>
      <w:pPr>
        <w:ind w:left="1733" w:hanging="282"/>
      </w:pPr>
      <w:rPr>
        <w:rFonts w:hint="default"/>
        <w:lang w:val="ru-RU" w:eastAsia="en-US" w:bidi="ar-SA"/>
      </w:rPr>
    </w:lvl>
    <w:lvl w:ilvl="4" w:tplc="7F7C50E4">
      <w:numFmt w:val="bullet"/>
      <w:lvlText w:val="•"/>
      <w:lvlJc w:val="left"/>
      <w:pPr>
        <w:ind w:left="2258" w:hanging="282"/>
      </w:pPr>
      <w:rPr>
        <w:rFonts w:hint="default"/>
        <w:lang w:val="ru-RU" w:eastAsia="en-US" w:bidi="ar-SA"/>
      </w:rPr>
    </w:lvl>
    <w:lvl w:ilvl="5" w:tplc="C892FB78">
      <w:numFmt w:val="bullet"/>
      <w:lvlText w:val="•"/>
      <w:lvlJc w:val="left"/>
      <w:pPr>
        <w:ind w:left="2783" w:hanging="282"/>
      </w:pPr>
      <w:rPr>
        <w:rFonts w:hint="default"/>
        <w:lang w:val="ru-RU" w:eastAsia="en-US" w:bidi="ar-SA"/>
      </w:rPr>
    </w:lvl>
    <w:lvl w:ilvl="6" w:tplc="E070C69C">
      <w:numFmt w:val="bullet"/>
      <w:lvlText w:val="•"/>
      <w:lvlJc w:val="left"/>
      <w:pPr>
        <w:ind w:left="3307" w:hanging="282"/>
      </w:pPr>
      <w:rPr>
        <w:rFonts w:hint="default"/>
        <w:lang w:val="ru-RU" w:eastAsia="en-US" w:bidi="ar-SA"/>
      </w:rPr>
    </w:lvl>
    <w:lvl w:ilvl="7" w:tplc="CA0A555A">
      <w:numFmt w:val="bullet"/>
      <w:lvlText w:val="•"/>
      <w:lvlJc w:val="left"/>
      <w:pPr>
        <w:ind w:left="3832" w:hanging="282"/>
      </w:pPr>
      <w:rPr>
        <w:rFonts w:hint="default"/>
        <w:lang w:val="ru-RU" w:eastAsia="en-US" w:bidi="ar-SA"/>
      </w:rPr>
    </w:lvl>
    <w:lvl w:ilvl="8" w:tplc="BE28A2F4">
      <w:numFmt w:val="bullet"/>
      <w:lvlText w:val="•"/>
      <w:lvlJc w:val="left"/>
      <w:pPr>
        <w:ind w:left="4356" w:hanging="282"/>
      </w:pPr>
      <w:rPr>
        <w:rFonts w:hint="default"/>
        <w:lang w:val="ru-RU" w:eastAsia="en-US" w:bidi="ar-SA"/>
      </w:rPr>
    </w:lvl>
  </w:abstractNum>
  <w:abstractNum w:abstractNumId="133">
    <w:nsid w:val="62AC240C"/>
    <w:multiLevelType w:val="multilevel"/>
    <w:tmpl w:val="2D8CC1B0"/>
    <w:lvl w:ilvl="0">
      <w:start w:val="2"/>
      <w:numFmt w:val="decimal"/>
      <w:lvlText w:val="%1"/>
      <w:lvlJc w:val="left"/>
      <w:pPr>
        <w:ind w:left="1211" w:hanging="601"/>
      </w:pPr>
      <w:rPr>
        <w:rFonts w:hint="default"/>
        <w:lang w:val="ru-RU" w:eastAsia="en-US" w:bidi="ar-SA"/>
      </w:rPr>
    </w:lvl>
    <w:lvl w:ilvl="1">
      <w:start w:val="1"/>
      <w:numFmt w:val="decimal"/>
      <w:lvlText w:val="%1.%2"/>
      <w:lvlJc w:val="left"/>
      <w:pPr>
        <w:ind w:left="1211" w:hanging="601"/>
      </w:pPr>
      <w:rPr>
        <w:rFonts w:hint="default"/>
        <w:lang w:val="ru-RU" w:eastAsia="en-US" w:bidi="ar-SA"/>
      </w:rPr>
    </w:lvl>
    <w:lvl w:ilvl="2">
      <w:start w:val="3"/>
      <w:numFmt w:val="decimal"/>
      <w:lvlText w:val="%1.%2.%3"/>
      <w:lvlJc w:val="left"/>
      <w:pPr>
        <w:ind w:left="1211" w:hanging="601"/>
      </w:pPr>
      <w:rPr>
        <w:rFonts w:ascii="Times New Roman" w:eastAsia="Times New Roman" w:hAnsi="Times New Roman" w:cs="Times New Roman" w:hint="default"/>
        <w:color w:val="231F20"/>
        <w:w w:val="125"/>
        <w:sz w:val="20"/>
        <w:szCs w:val="20"/>
        <w:lang w:val="ru-RU" w:eastAsia="en-US" w:bidi="ar-SA"/>
      </w:rPr>
    </w:lvl>
    <w:lvl w:ilvl="3">
      <w:numFmt w:val="bullet"/>
      <w:lvlText w:val="•"/>
      <w:lvlJc w:val="left"/>
      <w:pPr>
        <w:ind w:left="2853" w:hanging="601"/>
      </w:pPr>
      <w:rPr>
        <w:rFonts w:hint="default"/>
        <w:lang w:val="ru-RU" w:eastAsia="en-US" w:bidi="ar-SA"/>
      </w:rPr>
    </w:lvl>
    <w:lvl w:ilvl="4">
      <w:numFmt w:val="bullet"/>
      <w:lvlText w:val="•"/>
      <w:lvlJc w:val="left"/>
      <w:pPr>
        <w:ind w:left="3397" w:hanging="601"/>
      </w:pPr>
      <w:rPr>
        <w:rFonts w:hint="default"/>
        <w:lang w:val="ru-RU" w:eastAsia="en-US" w:bidi="ar-SA"/>
      </w:rPr>
    </w:lvl>
    <w:lvl w:ilvl="5">
      <w:numFmt w:val="bullet"/>
      <w:lvlText w:val="•"/>
      <w:lvlJc w:val="left"/>
      <w:pPr>
        <w:ind w:left="3941" w:hanging="601"/>
      </w:pPr>
      <w:rPr>
        <w:rFonts w:hint="default"/>
        <w:lang w:val="ru-RU" w:eastAsia="en-US" w:bidi="ar-SA"/>
      </w:rPr>
    </w:lvl>
    <w:lvl w:ilvl="6">
      <w:numFmt w:val="bullet"/>
      <w:lvlText w:val="•"/>
      <w:lvlJc w:val="left"/>
      <w:pPr>
        <w:ind w:left="4486" w:hanging="601"/>
      </w:pPr>
      <w:rPr>
        <w:rFonts w:hint="default"/>
        <w:lang w:val="ru-RU" w:eastAsia="en-US" w:bidi="ar-SA"/>
      </w:rPr>
    </w:lvl>
    <w:lvl w:ilvl="7">
      <w:numFmt w:val="bullet"/>
      <w:lvlText w:val="•"/>
      <w:lvlJc w:val="left"/>
      <w:pPr>
        <w:ind w:left="5030" w:hanging="601"/>
      </w:pPr>
      <w:rPr>
        <w:rFonts w:hint="default"/>
        <w:lang w:val="ru-RU" w:eastAsia="en-US" w:bidi="ar-SA"/>
      </w:rPr>
    </w:lvl>
    <w:lvl w:ilvl="8">
      <w:numFmt w:val="bullet"/>
      <w:lvlText w:val="•"/>
      <w:lvlJc w:val="left"/>
      <w:pPr>
        <w:ind w:left="5574" w:hanging="601"/>
      </w:pPr>
      <w:rPr>
        <w:rFonts w:hint="default"/>
        <w:lang w:val="ru-RU" w:eastAsia="en-US" w:bidi="ar-SA"/>
      </w:rPr>
    </w:lvl>
  </w:abstractNum>
  <w:abstractNum w:abstractNumId="134">
    <w:nsid w:val="652B69B8"/>
    <w:multiLevelType w:val="hybridMultilevel"/>
    <w:tmpl w:val="F4DAF936"/>
    <w:lvl w:ilvl="0" w:tplc="3A36B2C4">
      <w:start w:val="1"/>
      <w:numFmt w:val="decimal"/>
      <w:lvlText w:val="%1."/>
      <w:lvlJc w:val="left"/>
      <w:pPr>
        <w:ind w:left="553" w:hanging="248"/>
      </w:pPr>
      <w:rPr>
        <w:rFonts w:ascii="Times New Roman" w:eastAsia="Times New Roman" w:hAnsi="Times New Roman" w:cs="Times New Roman" w:hint="default"/>
        <w:color w:val="231F20"/>
        <w:w w:val="127"/>
        <w:sz w:val="20"/>
        <w:szCs w:val="20"/>
        <w:lang w:val="ru-RU" w:eastAsia="en-US" w:bidi="ar-SA"/>
      </w:rPr>
    </w:lvl>
    <w:lvl w:ilvl="1" w:tplc="84149B52">
      <w:numFmt w:val="bullet"/>
      <w:lvlText w:val="•"/>
      <w:lvlJc w:val="left"/>
      <w:pPr>
        <w:ind w:left="1170" w:hanging="248"/>
      </w:pPr>
      <w:rPr>
        <w:rFonts w:hint="default"/>
        <w:lang w:val="ru-RU" w:eastAsia="en-US" w:bidi="ar-SA"/>
      </w:rPr>
    </w:lvl>
    <w:lvl w:ilvl="2" w:tplc="41027A32">
      <w:numFmt w:val="bullet"/>
      <w:lvlText w:val="•"/>
      <w:lvlJc w:val="left"/>
      <w:pPr>
        <w:ind w:left="1780" w:hanging="248"/>
      </w:pPr>
      <w:rPr>
        <w:rFonts w:hint="default"/>
        <w:lang w:val="ru-RU" w:eastAsia="en-US" w:bidi="ar-SA"/>
      </w:rPr>
    </w:lvl>
    <w:lvl w:ilvl="3" w:tplc="59FEB968">
      <w:numFmt w:val="bullet"/>
      <w:lvlText w:val="•"/>
      <w:lvlJc w:val="left"/>
      <w:pPr>
        <w:ind w:left="2391" w:hanging="248"/>
      </w:pPr>
      <w:rPr>
        <w:rFonts w:hint="default"/>
        <w:lang w:val="ru-RU" w:eastAsia="en-US" w:bidi="ar-SA"/>
      </w:rPr>
    </w:lvl>
    <w:lvl w:ilvl="4" w:tplc="662E5776">
      <w:numFmt w:val="bullet"/>
      <w:lvlText w:val="•"/>
      <w:lvlJc w:val="left"/>
      <w:pPr>
        <w:ind w:left="3001" w:hanging="248"/>
      </w:pPr>
      <w:rPr>
        <w:rFonts w:hint="default"/>
        <w:lang w:val="ru-RU" w:eastAsia="en-US" w:bidi="ar-SA"/>
      </w:rPr>
    </w:lvl>
    <w:lvl w:ilvl="5" w:tplc="C78E08B4">
      <w:numFmt w:val="bullet"/>
      <w:lvlText w:val="•"/>
      <w:lvlJc w:val="left"/>
      <w:pPr>
        <w:ind w:left="3611" w:hanging="248"/>
      </w:pPr>
      <w:rPr>
        <w:rFonts w:hint="default"/>
        <w:lang w:val="ru-RU" w:eastAsia="en-US" w:bidi="ar-SA"/>
      </w:rPr>
    </w:lvl>
    <w:lvl w:ilvl="6" w:tplc="2AE04C4E">
      <w:numFmt w:val="bullet"/>
      <w:lvlText w:val="•"/>
      <w:lvlJc w:val="left"/>
      <w:pPr>
        <w:ind w:left="4222" w:hanging="248"/>
      </w:pPr>
      <w:rPr>
        <w:rFonts w:hint="default"/>
        <w:lang w:val="ru-RU" w:eastAsia="en-US" w:bidi="ar-SA"/>
      </w:rPr>
    </w:lvl>
    <w:lvl w:ilvl="7" w:tplc="D23A7684">
      <w:numFmt w:val="bullet"/>
      <w:lvlText w:val="•"/>
      <w:lvlJc w:val="left"/>
      <w:pPr>
        <w:ind w:left="4832" w:hanging="248"/>
      </w:pPr>
      <w:rPr>
        <w:rFonts w:hint="default"/>
        <w:lang w:val="ru-RU" w:eastAsia="en-US" w:bidi="ar-SA"/>
      </w:rPr>
    </w:lvl>
    <w:lvl w:ilvl="8" w:tplc="42AE5FAE">
      <w:numFmt w:val="bullet"/>
      <w:lvlText w:val="•"/>
      <w:lvlJc w:val="left"/>
      <w:pPr>
        <w:ind w:left="5442" w:hanging="248"/>
      </w:pPr>
      <w:rPr>
        <w:rFonts w:hint="default"/>
        <w:lang w:val="ru-RU" w:eastAsia="en-US" w:bidi="ar-SA"/>
      </w:rPr>
    </w:lvl>
  </w:abstractNum>
  <w:abstractNum w:abstractNumId="135">
    <w:nsid w:val="66CB56A8"/>
    <w:multiLevelType w:val="hybridMultilevel"/>
    <w:tmpl w:val="4338288C"/>
    <w:lvl w:ilvl="0" w:tplc="084E0896">
      <w:start w:val="1"/>
      <w:numFmt w:val="decimal"/>
      <w:lvlText w:val="%1."/>
      <w:lvlJc w:val="left"/>
      <w:pPr>
        <w:ind w:left="157" w:hanging="263"/>
      </w:pPr>
      <w:rPr>
        <w:rFonts w:ascii="Times New Roman" w:eastAsia="Times New Roman" w:hAnsi="Times New Roman" w:cs="Times New Roman" w:hint="default"/>
        <w:color w:val="231F20"/>
        <w:w w:val="127"/>
        <w:sz w:val="20"/>
        <w:szCs w:val="20"/>
        <w:lang w:val="ru-RU" w:eastAsia="en-US" w:bidi="ar-SA"/>
      </w:rPr>
    </w:lvl>
    <w:lvl w:ilvl="1" w:tplc="C6565DB2">
      <w:numFmt w:val="bullet"/>
      <w:lvlText w:val="•"/>
      <w:lvlJc w:val="left"/>
      <w:pPr>
        <w:ind w:left="810" w:hanging="263"/>
      </w:pPr>
      <w:rPr>
        <w:rFonts w:hint="default"/>
        <w:lang w:val="ru-RU" w:eastAsia="en-US" w:bidi="ar-SA"/>
      </w:rPr>
    </w:lvl>
    <w:lvl w:ilvl="2" w:tplc="092EA978">
      <w:numFmt w:val="bullet"/>
      <w:lvlText w:val="•"/>
      <w:lvlJc w:val="left"/>
      <w:pPr>
        <w:ind w:left="1460" w:hanging="263"/>
      </w:pPr>
      <w:rPr>
        <w:rFonts w:hint="default"/>
        <w:lang w:val="ru-RU" w:eastAsia="en-US" w:bidi="ar-SA"/>
      </w:rPr>
    </w:lvl>
    <w:lvl w:ilvl="3" w:tplc="F50A2490">
      <w:numFmt w:val="bullet"/>
      <w:lvlText w:val="•"/>
      <w:lvlJc w:val="left"/>
      <w:pPr>
        <w:ind w:left="2111" w:hanging="263"/>
      </w:pPr>
      <w:rPr>
        <w:rFonts w:hint="default"/>
        <w:lang w:val="ru-RU" w:eastAsia="en-US" w:bidi="ar-SA"/>
      </w:rPr>
    </w:lvl>
    <w:lvl w:ilvl="4" w:tplc="19B226BA">
      <w:numFmt w:val="bullet"/>
      <w:lvlText w:val="•"/>
      <w:lvlJc w:val="left"/>
      <w:pPr>
        <w:ind w:left="2761" w:hanging="263"/>
      </w:pPr>
      <w:rPr>
        <w:rFonts w:hint="default"/>
        <w:lang w:val="ru-RU" w:eastAsia="en-US" w:bidi="ar-SA"/>
      </w:rPr>
    </w:lvl>
    <w:lvl w:ilvl="5" w:tplc="F350E7B8">
      <w:numFmt w:val="bullet"/>
      <w:lvlText w:val="•"/>
      <w:lvlJc w:val="left"/>
      <w:pPr>
        <w:ind w:left="3411" w:hanging="263"/>
      </w:pPr>
      <w:rPr>
        <w:rFonts w:hint="default"/>
        <w:lang w:val="ru-RU" w:eastAsia="en-US" w:bidi="ar-SA"/>
      </w:rPr>
    </w:lvl>
    <w:lvl w:ilvl="6" w:tplc="FD425F9E">
      <w:numFmt w:val="bullet"/>
      <w:lvlText w:val="•"/>
      <w:lvlJc w:val="left"/>
      <w:pPr>
        <w:ind w:left="4062" w:hanging="263"/>
      </w:pPr>
      <w:rPr>
        <w:rFonts w:hint="default"/>
        <w:lang w:val="ru-RU" w:eastAsia="en-US" w:bidi="ar-SA"/>
      </w:rPr>
    </w:lvl>
    <w:lvl w:ilvl="7" w:tplc="A3349E40">
      <w:numFmt w:val="bullet"/>
      <w:lvlText w:val="•"/>
      <w:lvlJc w:val="left"/>
      <w:pPr>
        <w:ind w:left="4712" w:hanging="263"/>
      </w:pPr>
      <w:rPr>
        <w:rFonts w:hint="default"/>
        <w:lang w:val="ru-RU" w:eastAsia="en-US" w:bidi="ar-SA"/>
      </w:rPr>
    </w:lvl>
    <w:lvl w:ilvl="8" w:tplc="994A4CC4">
      <w:numFmt w:val="bullet"/>
      <w:lvlText w:val="•"/>
      <w:lvlJc w:val="left"/>
      <w:pPr>
        <w:ind w:left="5362" w:hanging="263"/>
      </w:pPr>
      <w:rPr>
        <w:rFonts w:hint="default"/>
        <w:lang w:val="ru-RU" w:eastAsia="en-US" w:bidi="ar-SA"/>
      </w:rPr>
    </w:lvl>
  </w:abstractNum>
  <w:abstractNum w:abstractNumId="136">
    <w:nsid w:val="689C0039"/>
    <w:multiLevelType w:val="hybridMultilevel"/>
    <w:tmpl w:val="733AD4D6"/>
    <w:lvl w:ilvl="0" w:tplc="A2D2FC58">
      <w:start w:val="5"/>
      <w:numFmt w:val="decimal"/>
      <w:lvlText w:val="%1"/>
      <w:lvlJc w:val="left"/>
      <w:pPr>
        <w:ind w:left="351" w:hanging="194"/>
      </w:pPr>
      <w:rPr>
        <w:rFonts w:ascii="Trebuchet MS" w:eastAsia="Trebuchet MS" w:hAnsi="Trebuchet MS" w:cs="Trebuchet MS" w:hint="default"/>
        <w:color w:val="231F20"/>
        <w:w w:val="98"/>
        <w:sz w:val="22"/>
        <w:szCs w:val="22"/>
        <w:lang w:val="ru-RU" w:eastAsia="en-US" w:bidi="ar-SA"/>
      </w:rPr>
    </w:lvl>
    <w:lvl w:ilvl="1" w:tplc="81CCD79E">
      <w:numFmt w:val="bullet"/>
      <w:lvlText w:val="•"/>
      <w:lvlJc w:val="left"/>
      <w:pPr>
        <w:ind w:left="990" w:hanging="194"/>
      </w:pPr>
      <w:rPr>
        <w:rFonts w:hint="default"/>
        <w:lang w:val="ru-RU" w:eastAsia="en-US" w:bidi="ar-SA"/>
      </w:rPr>
    </w:lvl>
    <w:lvl w:ilvl="2" w:tplc="6F2A1DBE">
      <w:numFmt w:val="bullet"/>
      <w:lvlText w:val="•"/>
      <w:lvlJc w:val="left"/>
      <w:pPr>
        <w:ind w:left="1620" w:hanging="194"/>
      </w:pPr>
      <w:rPr>
        <w:rFonts w:hint="default"/>
        <w:lang w:val="ru-RU" w:eastAsia="en-US" w:bidi="ar-SA"/>
      </w:rPr>
    </w:lvl>
    <w:lvl w:ilvl="3" w:tplc="858A896A">
      <w:numFmt w:val="bullet"/>
      <w:lvlText w:val="•"/>
      <w:lvlJc w:val="left"/>
      <w:pPr>
        <w:ind w:left="2251" w:hanging="194"/>
      </w:pPr>
      <w:rPr>
        <w:rFonts w:hint="default"/>
        <w:lang w:val="ru-RU" w:eastAsia="en-US" w:bidi="ar-SA"/>
      </w:rPr>
    </w:lvl>
    <w:lvl w:ilvl="4" w:tplc="26FE435C">
      <w:numFmt w:val="bullet"/>
      <w:lvlText w:val="•"/>
      <w:lvlJc w:val="left"/>
      <w:pPr>
        <w:ind w:left="2881" w:hanging="194"/>
      </w:pPr>
      <w:rPr>
        <w:rFonts w:hint="default"/>
        <w:lang w:val="ru-RU" w:eastAsia="en-US" w:bidi="ar-SA"/>
      </w:rPr>
    </w:lvl>
    <w:lvl w:ilvl="5" w:tplc="AF446B64">
      <w:numFmt w:val="bullet"/>
      <w:lvlText w:val="•"/>
      <w:lvlJc w:val="left"/>
      <w:pPr>
        <w:ind w:left="3511" w:hanging="194"/>
      </w:pPr>
      <w:rPr>
        <w:rFonts w:hint="default"/>
        <w:lang w:val="ru-RU" w:eastAsia="en-US" w:bidi="ar-SA"/>
      </w:rPr>
    </w:lvl>
    <w:lvl w:ilvl="6" w:tplc="65F4D4FC">
      <w:numFmt w:val="bullet"/>
      <w:lvlText w:val="•"/>
      <w:lvlJc w:val="left"/>
      <w:pPr>
        <w:ind w:left="4142" w:hanging="194"/>
      </w:pPr>
      <w:rPr>
        <w:rFonts w:hint="default"/>
        <w:lang w:val="ru-RU" w:eastAsia="en-US" w:bidi="ar-SA"/>
      </w:rPr>
    </w:lvl>
    <w:lvl w:ilvl="7" w:tplc="64FA5044">
      <w:numFmt w:val="bullet"/>
      <w:lvlText w:val="•"/>
      <w:lvlJc w:val="left"/>
      <w:pPr>
        <w:ind w:left="4772" w:hanging="194"/>
      </w:pPr>
      <w:rPr>
        <w:rFonts w:hint="default"/>
        <w:lang w:val="ru-RU" w:eastAsia="en-US" w:bidi="ar-SA"/>
      </w:rPr>
    </w:lvl>
    <w:lvl w:ilvl="8" w:tplc="BED45074">
      <w:numFmt w:val="bullet"/>
      <w:lvlText w:val="•"/>
      <w:lvlJc w:val="left"/>
      <w:pPr>
        <w:ind w:left="5402" w:hanging="194"/>
      </w:pPr>
      <w:rPr>
        <w:rFonts w:hint="default"/>
        <w:lang w:val="ru-RU" w:eastAsia="en-US" w:bidi="ar-SA"/>
      </w:rPr>
    </w:lvl>
  </w:abstractNum>
  <w:abstractNum w:abstractNumId="137">
    <w:nsid w:val="69442B1F"/>
    <w:multiLevelType w:val="multilevel"/>
    <w:tmpl w:val="08C85C86"/>
    <w:lvl w:ilvl="0">
      <w:start w:val="1"/>
      <w:numFmt w:val="decimal"/>
      <w:lvlText w:val="%1"/>
      <w:lvlJc w:val="left"/>
      <w:pPr>
        <w:ind w:left="113" w:hanging="409"/>
      </w:pPr>
      <w:rPr>
        <w:rFonts w:hint="default"/>
        <w:lang w:val="ru-RU" w:eastAsia="en-US" w:bidi="ar-SA"/>
      </w:rPr>
    </w:lvl>
    <w:lvl w:ilvl="1">
      <w:start w:val="7"/>
      <w:numFmt w:val="decimal"/>
      <w:lvlText w:val="%1.%2."/>
      <w:lvlJc w:val="left"/>
      <w:pPr>
        <w:ind w:left="113" w:hanging="409"/>
      </w:pPr>
      <w:rPr>
        <w:rFonts w:ascii="Times New Roman" w:eastAsia="Times New Roman" w:hAnsi="Times New Roman" w:cs="Times New Roman" w:hint="default"/>
        <w:color w:val="231F20"/>
        <w:w w:val="127"/>
        <w:sz w:val="18"/>
        <w:szCs w:val="18"/>
        <w:lang w:val="ru-RU" w:eastAsia="en-US" w:bidi="ar-SA"/>
      </w:rPr>
    </w:lvl>
    <w:lvl w:ilvl="2">
      <w:numFmt w:val="bullet"/>
      <w:lvlText w:val="•"/>
      <w:lvlJc w:val="left"/>
      <w:pPr>
        <w:ind w:left="590" w:hanging="409"/>
      </w:pPr>
      <w:rPr>
        <w:rFonts w:hint="default"/>
        <w:lang w:val="ru-RU" w:eastAsia="en-US" w:bidi="ar-SA"/>
      </w:rPr>
    </w:lvl>
    <w:lvl w:ilvl="3">
      <w:numFmt w:val="bullet"/>
      <w:lvlText w:val="•"/>
      <w:lvlJc w:val="left"/>
      <w:pPr>
        <w:ind w:left="826" w:hanging="409"/>
      </w:pPr>
      <w:rPr>
        <w:rFonts w:hint="default"/>
        <w:lang w:val="ru-RU" w:eastAsia="en-US" w:bidi="ar-SA"/>
      </w:rPr>
    </w:lvl>
    <w:lvl w:ilvl="4">
      <w:numFmt w:val="bullet"/>
      <w:lvlText w:val="•"/>
      <w:lvlJc w:val="left"/>
      <w:pPr>
        <w:ind w:left="1061" w:hanging="409"/>
      </w:pPr>
      <w:rPr>
        <w:rFonts w:hint="default"/>
        <w:lang w:val="ru-RU" w:eastAsia="en-US" w:bidi="ar-SA"/>
      </w:rPr>
    </w:lvl>
    <w:lvl w:ilvl="5">
      <w:numFmt w:val="bullet"/>
      <w:lvlText w:val="•"/>
      <w:lvlJc w:val="left"/>
      <w:pPr>
        <w:ind w:left="1297" w:hanging="409"/>
      </w:pPr>
      <w:rPr>
        <w:rFonts w:hint="default"/>
        <w:lang w:val="ru-RU" w:eastAsia="en-US" w:bidi="ar-SA"/>
      </w:rPr>
    </w:lvl>
    <w:lvl w:ilvl="6">
      <w:numFmt w:val="bullet"/>
      <w:lvlText w:val="•"/>
      <w:lvlJc w:val="left"/>
      <w:pPr>
        <w:ind w:left="1532" w:hanging="409"/>
      </w:pPr>
      <w:rPr>
        <w:rFonts w:hint="default"/>
        <w:lang w:val="ru-RU" w:eastAsia="en-US" w:bidi="ar-SA"/>
      </w:rPr>
    </w:lvl>
    <w:lvl w:ilvl="7">
      <w:numFmt w:val="bullet"/>
      <w:lvlText w:val="•"/>
      <w:lvlJc w:val="left"/>
      <w:pPr>
        <w:ind w:left="1767" w:hanging="409"/>
      </w:pPr>
      <w:rPr>
        <w:rFonts w:hint="default"/>
        <w:lang w:val="ru-RU" w:eastAsia="en-US" w:bidi="ar-SA"/>
      </w:rPr>
    </w:lvl>
    <w:lvl w:ilvl="8">
      <w:numFmt w:val="bullet"/>
      <w:lvlText w:val="•"/>
      <w:lvlJc w:val="left"/>
      <w:pPr>
        <w:ind w:left="2003" w:hanging="409"/>
      </w:pPr>
      <w:rPr>
        <w:rFonts w:hint="default"/>
        <w:lang w:val="ru-RU" w:eastAsia="en-US" w:bidi="ar-SA"/>
      </w:rPr>
    </w:lvl>
  </w:abstractNum>
  <w:abstractNum w:abstractNumId="138">
    <w:nsid w:val="6A0C2771"/>
    <w:multiLevelType w:val="hybridMultilevel"/>
    <w:tmpl w:val="856ACEE0"/>
    <w:lvl w:ilvl="0" w:tplc="E5D25328">
      <w:numFmt w:val="bullet"/>
      <w:lvlText w:val="—"/>
      <w:lvlJc w:val="left"/>
      <w:pPr>
        <w:ind w:left="170" w:hanging="282"/>
      </w:pPr>
      <w:rPr>
        <w:rFonts w:ascii="Times New Roman" w:eastAsia="Times New Roman" w:hAnsi="Times New Roman" w:cs="Times New Roman" w:hint="default"/>
        <w:color w:val="231F20"/>
        <w:w w:val="108"/>
        <w:sz w:val="18"/>
        <w:szCs w:val="18"/>
        <w:lang w:val="ru-RU" w:eastAsia="en-US" w:bidi="ar-SA"/>
      </w:rPr>
    </w:lvl>
    <w:lvl w:ilvl="1" w:tplc="BEBE11F8">
      <w:numFmt w:val="bullet"/>
      <w:lvlText w:val="•"/>
      <w:lvlJc w:val="left"/>
      <w:pPr>
        <w:ind w:left="713" w:hanging="282"/>
      </w:pPr>
      <w:rPr>
        <w:rFonts w:hint="default"/>
        <w:lang w:val="ru-RU" w:eastAsia="en-US" w:bidi="ar-SA"/>
      </w:rPr>
    </w:lvl>
    <w:lvl w:ilvl="2" w:tplc="DD906F98">
      <w:numFmt w:val="bullet"/>
      <w:lvlText w:val="•"/>
      <w:lvlJc w:val="left"/>
      <w:pPr>
        <w:ind w:left="1247" w:hanging="282"/>
      </w:pPr>
      <w:rPr>
        <w:rFonts w:hint="default"/>
        <w:lang w:val="ru-RU" w:eastAsia="en-US" w:bidi="ar-SA"/>
      </w:rPr>
    </w:lvl>
    <w:lvl w:ilvl="3" w:tplc="74CAD13E">
      <w:numFmt w:val="bullet"/>
      <w:lvlText w:val="•"/>
      <w:lvlJc w:val="left"/>
      <w:pPr>
        <w:ind w:left="1781" w:hanging="282"/>
      </w:pPr>
      <w:rPr>
        <w:rFonts w:hint="default"/>
        <w:lang w:val="ru-RU" w:eastAsia="en-US" w:bidi="ar-SA"/>
      </w:rPr>
    </w:lvl>
    <w:lvl w:ilvl="4" w:tplc="E452D692">
      <w:numFmt w:val="bullet"/>
      <w:lvlText w:val="•"/>
      <w:lvlJc w:val="left"/>
      <w:pPr>
        <w:ind w:left="2315" w:hanging="282"/>
      </w:pPr>
      <w:rPr>
        <w:rFonts w:hint="default"/>
        <w:lang w:val="ru-RU" w:eastAsia="en-US" w:bidi="ar-SA"/>
      </w:rPr>
    </w:lvl>
    <w:lvl w:ilvl="5" w:tplc="3EB89326">
      <w:numFmt w:val="bullet"/>
      <w:lvlText w:val="•"/>
      <w:lvlJc w:val="left"/>
      <w:pPr>
        <w:ind w:left="2849" w:hanging="282"/>
      </w:pPr>
      <w:rPr>
        <w:rFonts w:hint="default"/>
        <w:lang w:val="ru-RU" w:eastAsia="en-US" w:bidi="ar-SA"/>
      </w:rPr>
    </w:lvl>
    <w:lvl w:ilvl="6" w:tplc="C04CAFDA">
      <w:numFmt w:val="bullet"/>
      <w:lvlText w:val="•"/>
      <w:lvlJc w:val="left"/>
      <w:pPr>
        <w:ind w:left="3382" w:hanging="282"/>
      </w:pPr>
      <w:rPr>
        <w:rFonts w:hint="default"/>
        <w:lang w:val="ru-RU" w:eastAsia="en-US" w:bidi="ar-SA"/>
      </w:rPr>
    </w:lvl>
    <w:lvl w:ilvl="7" w:tplc="D0A86332">
      <w:numFmt w:val="bullet"/>
      <w:lvlText w:val="•"/>
      <w:lvlJc w:val="left"/>
      <w:pPr>
        <w:ind w:left="3916" w:hanging="282"/>
      </w:pPr>
      <w:rPr>
        <w:rFonts w:hint="default"/>
        <w:lang w:val="ru-RU" w:eastAsia="en-US" w:bidi="ar-SA"/>
      </w:rPr>
    </w:lvl>
    <w:lvl w:ilvl="8" w:tplc="E4D2D9F0">
      <w:numFmt w:val="bullet"/>
      <w:lvlText w:val="•"/>
      <w:lvlJc w:val="left"/>
      <w:pPr>
        <w:ind w:left="4450" w:hanging="282"/>
      </w:pPr>
      <w:rPr>
        <w:rFonts w:hint="default"/>
        <w:lang w:val="ru-RU" w:eastAsia="en-US" w:bidi="ar-SA"/>
      </w:rPr>
    </w:lvl>
  </w:abstractNum>
  <w:abstractNum w:abstractNumId="139">
    <w:nsid w:val="6B335178"/>
    <w:multiLevelType w:val="hybridMultilevel"/>
    <w:tmpl w:val="682CBF9E"/>
    <w:lvl w:ilvl="0" w:tplc="F626A6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6D3D1290"/>
    <w:multiLevelType w:val="hybridMultilevel"/>
    <w:tmpl w:val="ACE66DA8"/>
    <w:lvl w:ilvl="0" w:tplc="618CB27A">
      <w:start w:val="7"/>
      <w:numFmt w:val="decimal"/>
      <w:lvlText w:val="%1"/>
      <w:lvlJc w:val="left"/>
      <w:pPr>
        <w:ind w:left="352" w:hanging="196"/>
      </w:pPr>
      <w:rPr>
        <w:rFonts w:ascii="Tahoma" w:eastAsia="Tahoma" w:hAnsi="Tahoma" w:cs="Tahoma" w:hint="default"/>
        <w:b/>
        <w:bCs/>
        <w:color w:val="231F20"/>
        <w:w w:val="84"/>
        <w:sz w:val="22"/>
        <w:szCs w:val="22"/>
        <w:lang w:val="ru-RU" w:eastAsia="en-US" w:bidi="ar-SA"/>
      </w:rPr>
    </w:lvl>
    <w:lvl w:ilvl="1" w:tplc="A9048A2C">
      <w:numFmt w:val="bullet"/>
      <w:lvlText w:val="•"/>
      <w:lvlJc w:val="left"/>
      <w:pPr>
        <w:ind w:left="990" w:hanging="196"/>
      </w:pPr>
      <w:rPr>
        <w:rFonts w:hint="default"/>
        <w:lang w:val="ru-RU" w:eastAsia="en-US" w:bidi="ar-SA"/>
      </w:rPr>
    </w:lvl>
    <w:lvl w:ilvl="2" w:tplc="541C5064">
      <w:numFmt w:val="bullet"/>
      <w:lvlText w:val="•"/>
      <w:lvlJc w:val="left"/>
      <w:pPr>
        <w:ind w:left="1620" w:hanging="196"/>
      </w:pPr>
      <w:rPr>
        <w:rFonts w:hint="default"/>
        <w:lang w:val="ru-RU" w:eastAsia="en-US" w:bidi="ar-SA"/>
      </w:rPr>
    </w:lvl>
    <w:lvl w:ilvl="3" w:tplc="7790383E">
      <w:numFmt w:val="bullet"/>
      <w:lvlText w:val="•"/>
      <w:lvlJc w:val="left"/>
      <w:pPr>
        <w:ind w:left="2251" w:hanging="196"/>
      </w:pPr>
      <w:rPr>
        <w:rFonts w:hint="default"/>
        <w:lang w:val="ru-RU" w:eastAsia="en-US" w:bidi="ar-SA"/>
      </w:rPr>
    </w:lvl>
    <w:lvl w:ilvl="4" w:tplc="2372141A">
      <w:numFmt w:val="bullet"/>
      <w:lvlText w:val="•"/>
      <w:lvlJc w:val="left"/>
      <w:pPr>
        <w:ind w:left="2881" w:hanging="196"/>
      </w:pPr>
      <w:rPr>
        <w:rFonts w:hint="default"/>
        <w:lang w:val="ru-RU" w:eastAsia="en-US" w:bidi="ar-SA"/>
      </w:rPr>
    </w:lvl>
    <w:lvl w:ilvl="5" w:tplc="67FEDE0C">
      <w:numFmt w:val="bullet"/>
      <w:lvlText w:val="•"/>
      <w:lvlJc w:val="left"/>
      <w:pPr>
        <w:ind w:left="3511" w:hanging="196"/>
      </w:pPr>
      <w:rPr>
        <w:rFonts w:hint="default"/>
        <w:lang w:val="ru-RU" w:eastAsia="en-US" w:bidi="ar-SA"/>
      </w:rPr>
    </w:lvl>
    <w:lvl w:ilvl="6" w:tplc="0CBA842A">
      <w:numFmt w:val="bullet"/>
      <w:lvlText w:val="•"/>
      <w:lvlJc w:val="left"/>
      <w:pPr>
        <w:ind w:left="4142" w:hanging="196"/>
      </w:pPr>
      <w:rPr>
        <w:rFonts w:hint="default"/>
        <w:lang w:val="ru-RU" w:eastAsia="en-US" w:bidi="ar-SA"/>
      </w:rPr>
    </w:lvl>
    <w:lvl w:ilvl="7" w:tplc="C3DA11C2">
      <w:numFmt w:val="bullet"/>
      <w:lvlText w:val="•"/>
      <w:lvlJc w:val="left"/>
      <w:pPr>
        <w:ind w:left="4772" w:hanging="196"/>
      </w:pPr>
      <w:rPr>
        <w:rFonts w:hint="default"/>
        <w:lang w:val="ru-RU" w:eastAsia="en-US" w:bidi="ar-SA"/>
      </w:rPr>
    </w:lvl>
    <w:lvl w:ilvl="8" w:tplc="BAA60372">
      <w:numFmt w:val="bullet"/>
      <w:lvlText w:val="•"/>
      <w:lvlJc w:val="left"/>
      <w:pPr>
        <w:ind w:left="5402" w:hanging="196"/>
      </w:pPr>
      <w:rPr>
        <w:rFonts w:hint="default"/>
        <w:lang w:val="ru-RU" w:eastAsia="en-US" w:bidi="ar-SA"/>
      </w:rPr>
    </w:lvl>
  </w:abstractNum>
  <w:abstractNum w:abstractNumId="141">
    <w:nsid w:val="6D565857"/>
    <w:multiLevelType w:val="hybridMultilevel"/>
    <w:tmpl w:val="ABF0BD78"/>
    <w:lvl w:ilvl="0" w:tplc="4ECE8838">
      <w:numFmt w:val="bullet"/>
      <w:lvlText w:val="•"/>
      <w:lvlJc w:val="left"/>
      <w:pPr>
        <w:ind w:left="383" w:hanging="227"/>
      </w:pPr>
      <w:rPr>
        <w:rFonts w:ascii="Times New Roman" w:eastAsia="Times New Roman" w:hAnsi="Times New Roman" w:cs="Times New Roman" w:hint="default"/>
        <w:color w:val="231F20"/>
        <w:w w:val="205"/>
        <w:sz w:val="20"/>
        <w:szCs w:val="20"/>
        <w:lang w:val="ru-RU" w:eastAsia="en-US" w:bidi="ar-SA"/>
      </w:rPr>
    </w:lvl>
    <w:lvl w:ilvl="1" w:tplc="5F6657CC">
      <w:numFmt w:val="bullet"/>
      <w:lvlText w:val="•"/>
      <w:lvlJc w:val="left"/>
      <w:pPr>
        <w:ind w:left="1008" w:hanging="227"/>
      </w:pPr>
      <w:rPr>
        <w:rFonts w:hint="default"/>
        <w:lang w:val="ru-RU" w:eastAsia="en-US" w:bidi="ar-SA"/>
      </w:rPr>
    </w:lvl>
    <w:lvl w:ilvl="2" w:tplc="8CF28AD2">
      <w:numFmt w:val="bullet"/>
      <w:lvlText w:val="•"/>
      <w:lvlJc w:val="left"/>
      <w:pPr>
        <w:ind w:left="1636" w:hanging="227"/>
      </w:pPr>
      <w:rPr>
        <w:rFonts w:hint="default"/>
        <w:lang w:val="ru-RU" w:eastAsia="en-US" w:bidi="ar-SA"/>
      </w:rPr>
    </w:lvl>
    <w:lvl w:ilvl="3" w:tplc="02DE62C6">
      <w:numFmt w:val="bullet"/>
      <w:lvlText w:val="•"/>
      <w:lvlJc w:val="left"/>
      <w:pPr>
        <w:ind w:left="2265" w:hanging="227"/>
      </w:pPr>
      <w:rPr>
        <w:rFonts w:hint="default"/>
        <w:lang w:val="ru-RU" w:eastAsia="en-US" w:bidi="ar-SA"/>
      </w:rPr>
    </w:lvl>
    <w:lvl w:ilvl="4" w:tplc="D5EA24F6">
      <w:numFmt w:val="bullet"/>
      <w:lvlText w:val="•"/>
      <w:lvlJc w:val="left"/>
      <w:pPr>
        <w:ind w:left="2893" w:hanging="227"/>
      </w:pPr>
      <w:rPr>
        <w:rFonts w:hint="default"/>
        <w:lang w:val="ru-RU" w:eastAsia="en-US" w:bidi="ar-SA"/>
      </w:rPr>
    </w:lvl>
    <w:lvl w:ilvl="5" w:tplc="3C6A2D58">
      <w:numFmt w:val="bullet"/>
      <w:lvlText w:val="•"/>
      <w:lvlJc w:val="left"/>
      <w:pPr>
        <w:ind w:left="3521" w:hanging="227"/>
      </w:pPr>
      <w:rPr>
        <w:rFonts w:hint="default"/>
        <w:lang w:val="ru-RU" w:eastAsia="en-US" w:bidi="ar-SA"/>
      </w:rPr>
    </w:lvl>
    <w:lvl w:ilvl="6" w:tplc="FEFC8EF0">
      <w:numFmt w:val="bullet"/>
      <w:lvlText w:val="•"/>
      <w:lvlJc w:val="left"/>
      <w:pPr>
        <w:ind w:left="4150" w:hanging="227"/>
      </w:pPr>
      <w:rPr>
        <w:rFonts w:hint="default"/>
        <w:lang w:val="ru-RU" w:eastAsia="en-US" w:bidi="ar-SA"/>
      </w:rPr>
    </w:lvl>
    <w:lvl w:ilvl="7" w:tplc="33688020">
      <w:numFmt w:val="bullet"/>
      <w:lvlText w:val="•"/>
      <w:lvlJc w:val="left"/>
      <w:pPr>
        <w:ind w:left="4778" w:hanging="227"/>
      </w:pPr>
      <w:rPr>
        <w:rFonts w:hint="default"/>
        <w:lang w:val="ru-RU" w:eastAsia="en-US" w:bidi="ar-SA"/>
      </w:rPr>
    </w:lvl>
    <w:lvl w:ilvl="8" w:tplc="E83CD76A">
      <w:numFmt w:val="bullet"/>
      <w:lvlText w:val="•"/>
      <w:lvlJc w:val="left"/>
      <w:pPr>
        <w:ind w:left="5406" w:hanging="227"/>
      </w:pPr>
      <w:rPr>
        <w:rFonts w:hint="default"/>
        <w:lang w:val="ru-RU" w:eastAsia="en-US" w:bidi="ar-SA"/>
      </w:rPr>
    </w:lvl>
  </w:abstractNum>
  <w:abstractNum w:abstractNumId="142">
    <w:nsid w:val="6DF9362C"/>
    <w:multiLevelType w:val="hybridMultilevel"/>
    <w:tmpl w:val="E0E42BFC"/>
    <w:lvl w:ilvl="0" w:tplc="F626A6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6E126B33"/>
    <w:multiLevelType w:val="hybridMultilevel"/>
    <w:tmpl w:val="8FC02B4C"/>
    <w:lvl w:ilvl="0" w:tplc="F626A6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6EBE4146"/>
    <w:multiLevelType w:val="hybridMultilevel"/>
    <w:tmpl w:val="98742A66"/>
    <w:lvl w:ilvl="0" w:tplc="F0407F30">
      <w:start w:val="8"/>
      <w:numFmt w:val="decimal"/>
      <w:lvlText w:val="%1"/>
      <w:lvlJc w:val="left"/>
      <w:pPr>
        <w:ind w:left="351" w:hanging="194"/>
      </w:pPr>
      <w:rPr>
        <w:rFonts w:ascii="Trebuchet MS" w:eastAsia="Trebuchet MS" w:hAnsi="Trebuchet MS" w:cs="Trebuchet MS" w:hint="default"/>
        <w:color w:val="231F20"/>
        <w:w w:val="98"/>
        <w:sz w:val="22"/>
        <w:szCs w:val="22"/>
        <w:lang w:val="ru-RU" w:eastAsia="en-US" w:bidi="ar-SA"/>
      </w:rPr>
    </w:lvl>
    <w:lvl w:ilvl="1" w:tplc="BBD0A23A">
      <w:start w:val="1"/>
      <w:numFmt w:val="decimal"/>
      <w:lvlText w:val="%2)"/>
      <w:lvlJc w:val="left"/>
      <w:pPr>
        <w:ind w:left="157" w:hanging="284"/>
      </w:pPr>
      <w:rPr>
        <w:rFonts w:ascii="Times New Roman" w:eastAsia="Times New Roman" w:hAnsi="Times New Roman" w:cs="Times New Roman" w:hint="default"/>
        <w:color w:val="231F20"/>
        <w:w w:val="114"/>
        <w:sz w:val="20"/>
        <w:szCs w:val="20"/>
        <w:lang w:val="ru-RU" w:eastAsia="en-US" w:bidi="ar-SA"/>
      </w:rPr>
    </w:lvl>
    <w:lvl w:ilvl="2" w:tplc="082E15F2">
      <w:numFmt w:val="bullet"/>
      <w:lvlText w:val="•"/>
      <w:lvlJc w:val="left"/>
      <w:pPr>
        <w:ind w:left="1060" w:hanging="284"/>
      </w:pPr>
      <w:rPr>
        <w:rFonts w:hint="default"/>
        <w:lang w:val="ru-RU" w:eastAsia="en-US" w:bidi="ar-SA"/>
      </w:rPr>
    </w:lvl>
    <w:lvl w:ilvl="3" w:tplc="36B63914">
      <w:numFmt w:val="bullet"/>
      <w:lvlText w:val="•"/>
      <w:lvlJc w:val="left"/>
      <w:pPr>
        <w:ind w:left="1760" w:hanging="284"/>
      </w:pPr>
      <w:rPr>
        <w:rFonts w:hint="default"/>
        <w:lang w:val="ru-RU" w:eastAsia="en-US" w:bidi="ar-SA"/>
      </w:rPr>
    </w:lvl>
    <w:lvl w:ilvl="4" w:tplc="25129214">
      <w:numFmt w:val="bullet"/>
      <w:lvlText w:val="•"/>
      <w:lvlJc w:val="left"/>
      <w:pPr>
        <w:ind w:left="2461" w:hanging="284"/>
      </w:pPr>
      <w:rPr>
        <w:rFonts w:hint="default"/>
        <w:lang w:val="ru-RU" w:eastAsia="en-US" w:bidi="ar-SA"/>
      </w:rPr>
    </w:lvl>
    <w:lvl w:ilvl="5" w:tplc="AFB42BA2">
      <w:numFmt w:val="bullet"/>
      <w:lvlText w:val="•"/>
      <w:lvlJc w:val="left"/>
      <w:pPr>
        <w:ind w:left="3161" w:hanging="284"/>
      </w:pPr>
      <w:rPr>
        <w:rFonts w:hint="default"/>
        <w:lang w:val="ru-RU" w:eastAsia="en-US" w:bidi="ar-SA"/>
      </w:rPr>
    </w:lvl>
    <w:lvl w:ilvl="6" w:tplc="75048D1C">
      <w:numFmt w:val="bullet"/>
      <w:lvlText w:val="•"/>
      <w:lvlJc w:val="left"/>
      <w:pPr>
        <w:ind w:left="3862" w:hanging="284"/>
      </w:pPr>
      <w:rPr>
        <w:rFonts w:hint="default"/>
        <w:lang w:val="ru-RU" w:eastAsia="en-US" w:bidi="ar-SA"/>
      </w:rPr>
    </w:lvl>
    <w:lvl w:ilvl="7" w:tplc="D37025E0">
      <w:numFmt w:val="bullet"/>
      <w:lvlText w:val="•"/>
      <w:lvlJc w:val="left"/>
      <w:pPr>
        <w:ind w:left="4562" w:hanging="284"/>
      </w:pPr>
      <w:rPr>
        <w:rFonts w:hint="default"/>
        <w:lang w:val="ru-RU" w:eastAsia="en-US" w:bidi="ar-SA"/>
      </w:rPr>
    </w:lvl>
    <w:lvl w:ilvl="8" w:tplc="67B29920">
      <w:numFmt w:val="bullet"/>
      <w:lvlText w:val="•"/>
      <w:lvlJc w:val="left"/>
      <w:pPr>
        <w:ind w:left="5262" w:hanging="284"/>
      </w:pPr>
      <w:rPr>
        <w:rFonts w:hint="default"/>
        <w:lang w:val="ru-RU" w:eastAsia="en-US" w:bidi="ar-SA"/>
      </w:rPr>
    </w:lvl>
  </w:abstractNum>
  <w:abstractNum w:abstractNumId="145">
    <w:nsid w:val="6F4337D9"/>
    <w:multiLevelType w:val="hybridMultilevel"/>
    <w:tmpl w:val="2F60BFA8"/>
    <w:lvl w:ilvl="0" w:tplc="91ECAEC4">
      <w:start w:val="1"/>
      <w:numFmt w:val="decimal"/>
      <w:lvlText w:val="%1"/>
      <w:lvlJc w:val="left"/>
      <w:pPr>
        <w:ind w:left="516" w:hanging="360"/>
      </w:pPr>
      <w:rPr>
        <w:rFonts w:hint="default"/>
        <w:sz w:val="12"/>
      </w:rPr>
    </w:lvl>
    <w:lvl w:ilvl="1" w:tplc="04190019" w:tentative="1">
      <w:start w:val="1"/>
      <w:numFmt w:val="lowerLetter"/>
      <w:lvlText w:val="%2."/>
      <w:lvlJc w:val="left"/>
      <w:pPr>
        <w:ind w:left="1236" w:hanging="360"/>
      </w:pPr>
    </w:lvl>
    <w:lvl w:ilvl="2" w:tplc="0419001B" w:tentative="1">
      <w:start w:val="1"/>
      <w:numFmt w:val="lowerRoman"/>
      <w:lvlText w:val="%3."/>
      <w:lvlJc w:val="right"/>
      <w:pPr>
        <w:ind w:left="1956" w:hanging="180"/>
      </w:pPr>
    </w:lvl>
    <w:lvl w:ilvl="3" w:tplc="0419000F" w:tentative="1">
      <w:start w:val="1"/>
      <w:numFmt w:val="decimal"/>
      <w:lvlText w:val="%4."/>
      <w:lvlJc w:val="left"/>
      <w:pPr>
        <w:ind w:left="2676" w:hanging="360"/>
      </w:pPr>
    </w:lvl>
    <w:lvl w:ilvl="4" w:tplc="04190019" w:tentative="1">
      <w:start w:val="1"/>
      <w:numFmt w:val="lowerLetter"/>
      <w:lvlText w:val="%5."/>
      <w:lvlJc w:val="left"/>
      <w:pPr>
        <w:ind w:left="3396" w:hanging="360"/>
      </w:pPr>
    </w:lvl>
    <w:lvl w:ilvl="5" w:tplc="0419001B" w:tentative="1">
      <w:start w:val="1"/>
      <w:numFmt w:val="lowerRoman"/>
      <w:lvlText w:val="%6."/>
      <w:lvlJc w:val="right"/>
      <w:pPr>
        <w:ind w:left="4116" w:hanging="180"/>
      </w:pPr>
    </w:lvl>
    <w:lvl w:ilvl="6" w:tplc="0419000F" w:tentative="1">
      <w:start w:val="1"/>
      <w:numFmt w:val="decimal"/>
      <w:lvlText w:val="%7."/>
      <w:lvlJc w:val="left"/>
      <w:pPr>
        <w:ind w:left="4836" w:hanging="360"/>
      </w:pPr>
    </w:lvl>
    <w:lvl w:ilvl="7" w:tplc="04190019" w:tentative="1">
      <w:start w:val="1"/>
      <w:numFmt w:val="lowerLetter"/>
      <w:lvlText w:val="%8."/>
      <w:lvlJc w:val="left"/>
      <w:pPr>
        <w:ind w:left="5556" w:hanging="360"/>
      </w:pPr>
    </w:lvl>
    <w:lvl w:ilvl="8" w:tplc="0419001B" w:tentative="1">
      <w:start w:val="1"/>
      <w:numFmt w:val="lowerRoman"/>
      <w:lvlText w:val="%9."/>
      <w:lvlJc w:val="right"/>
      <w:pPr>
        <w:ind w:left="6276" w:hanging="180"/>
      </w:pPr>
    </w:lvl>
  </w:abstractNum>
  <w:abstractNum w:abstractNumId="146">
    <w:nsid w:val="6FFD79AC"/>
    <w:multiLevelType w:val="hybridMultilevel"/>
    <w:tmpl w:val="1C5073F6"/>
    <w:lvl w:ilvl="0" w:tplc="1004B73C">
      <w:start w:val="1"/>
      <w:numFmt w:val="decimal"/>
      <w:lvlText w:val="%1."/>
      <w:lvlJc w:val="left"/>
      <w:pPr>
        <w:ind w:left="157" w:hanging="236"/>
      </w:pPr>
      <w:rPr>
        <w:rFonts w:ascii="Cambria" w:eastAsia="Cambria" w:hAnsi="Cambria" w:cs="Cambria" w:hint="default"/>
        <w:color w:val="231F20"/>
        <w:w w:val="122"/>
        <w:sz w:val="20"/>
        <w:szCs w:val="20"/>
        <w:lang w:val="ru-RU" w:eastAsia="en-US" w:bidi="ar-SA"/>
      </w:rPr>
    </w:lvl>
    <w:lvl w:ilvl="1" w:tplc="0D827CF2">
      <w:numFmt w:val="bullet"/>
      <w:lvlText w:val="•"/>
      <w:lvlJc w:val="left"/>
      <w:pPr>
        <w:ind w:left="810" w:hanging="236"/>
      </w:pPr>
      <w:rPr>
        <w:rFonts w:hint="default"/>
        <w:lang w:val="ru-RU" w:eastAsia="en-US" w:bidi="ar-SA"/>
      </w:rPr>
    </w:lvl>
    <w:lvl w:ilvl="2" w:tplc="E71CBD46">
      <w:numFmt w:val="bullet"/>
      <w:lvlText w:val="•"/>
      <w:lvlJc w:val="left"/>
      <w:pPr>
        <w:ind w:left="1460" w:hanging="236"/>
      </w:pPr>
      <w:rPr>
        <w:rFonts w:hint="default"/>
        <w:lang w:val="ru-RU" w:eastAsia="en-US" w:bidi="ar-SA"/>
      </w:rPr>
    </w:lvl>
    <w:lvl w:ilvl="3" w:tplc="B75248DC">
      <w:numFmt w:val="bullet"/>
      <w:lvlText w:val="•"/>
      <w:lvlJc w:val="left"/>
      <w:pPr>
        <w:ind w:left="2111" w:hanging="236"/>
      </w:pPr>
      <w:rPr>
        <w:rFonts w:hint="default"/>
        <w:lang w:val="ru-RU" w:eastAsia="en-US" w:bidi="ar-SA"/>
      </w:rPr>
    </w:lvl>
    <w:lvl w:ilvl="4" w:tplc="6E5E6924">
      <w:numFmt w:val="bullet"/>
      <w:lvlText w:val="•"/>
      <w:lvlJc w:val="left"/>
      <w:pPr>
        <w:ind w:left="2761" w:hanging="236"/>
      </w:pPr>
      <w:rPr>
        <w:rFonts w:hint="default"/>
        <w:lang w:val="ru-RU" w:eastAsia="en-US" w:bidi="ar-SA"/>
      </w:rPr>
    </w:lvl>
    <w:lvl w:ilvl="5" w:tplc="E95622A2">
      <w:numFmt w:val="bullet"/>
      <w:lvlText w:val="•"/>
      <w:lvlJc w:val="left"/>
      <w:pPr>
        <w:ind w:left="3411" w:hanging="236"/>
      </w:pPr>
      <w:rPr>
        <w:rFonts w:hint="default"/>
        <w:lang w:val="ru-RU" w:eastAsia="en-US" w:bidi="ar-SA"/>
      </w:rPr>
    </w:lvl>
    <w:lvl w:ilvl="6" w:tplc="022EF488">
      <w:numFmt w:val="bullet"/>
      <w:lvlText w:val="•"/>
      <w:lvlJc w:val="left"/>
      <w:pPr>
        <w:ind w:left="4062" w:hanging="236"/>
      </w:pPr>
      <w:rPr>
        <w:rFonts w:hint="default"/>
        <w:lang w:val="ru-RU" w:eastAsia="en-US" w:bidi="ar-SA"/>
      </w:rPr>
    </w:lvl>
    <w:lvl w:ilvl="7" w:tplc="AC0E4AEC">
      <w:numFmt w:val="bullet"/>
      <w:lvlText w:val="•"/>
      <w:lvlJc w:val="left"/>
      <w:pPr>
        <w:ind w:left="4712" w:hanging="236"/>
      </w:pPr>
      <w:rPr>
        <w:rFonts w:hint="default"/>
        <w:lang w:val="ru-RU" w:eastAsia="en-US" w:bidi="ar-SA"/>
      </w:rPr>
    </w:lvl>
    <w:lvl w:ilvl="8" w:tplc="9064F4E2">
      <w:numFmt w:val="bullet"/>
      <w:lvlText w:val="•"/>
      <w:lvlJc w:val="left"/>
      <w:pPr>
        <w:ind w:left="5362" w:hanging="236"/>
      </w:pPr>
      <w:rPr>
        <w:rFonts w:hint="default"/>
        <w:lang w:val="ru-RU" w:eastAsia="en-US" w:bidi="ar-SA"/>
      </w:rPr>
    </w:lvl>
  </w:abstractNum>
  <w:abstractNum w:abstractNumId="147">
    <w:nsid w:val="70D61F0A"/>
    <w:multiLevelType w:val="hybridMultilevel"/>
    <w:tmpl w:val="D19E5386"/>
    <w:lvl w:ilvl="0" w:tplc="F626A6F6">
      <w:start w:val="1"/>
      <w:numFmt w:val="bullet"/>
      <w:lvlText w:val=""/>
      <w:lvlJc w:val="left"/>
      <w:pPr>
        <w:ind w:left="961" w:hanging="360"/>
      </w:pPr>
      <w:rPr>
        <w:rFonts w:ascii="Symbol" w:hAnsi="Symbol" w:hint="default"/>
      </w:rPr>
    </w:lvl>
    <w:lvl w:ilvl="1" w:tplc="04190003" w:tentative="1">
      <w:start w:val="1"/>
      <w:numFmt w:val="bullet"/>
      <w:lvlText w:val="o"/>
      <w:lvlJc w:val="left"/>
      <w:pPr>
        <w:ind w:left="1681" w:hanging="360"/>
      </w:pPr>
      <w:rPr>
        <w:rFonts w:ascii="Courier New" w:hAnsi="Courier New" w:cs="Courier New" w:hint="default"/>
      </w:rPr>
    </w:lvl>
    <w:lvl w:ilvl="2" w:tplc="04190005" w:tentative="1">
      <w:start w:val="1"/>
      <w:numFmt w:val="bullet"/>
      <w:lvlText w:val=""/>
      <w:lvlJc w:val="left"/>
      <w:pPr>
        <w:ind w:left="2401" w:hanging="360"/>
      </w:pPr>
      <w:rPr>
        <w:rFonts w:ascii="Wingdings" w:hAnsi="Wingdings" w:hint="default"/>
      </w:rPr>
    </w:lvl>
    <w:lvl w:ilvl="3" w:tplc="04190001" w:tentative="1">
      <w:start w:val="1"/>
      <w:numFmt w:val="bullet"/>
      <w:lvlText w:val=""/>
      <w:lvlJc w:val="left"/>
      <w:pPr>
        <w:ind w:left="3121" w:hanging="360"/>
      </w:pPr>
      <w:rPr>
        <w:rFonts w:ascii="Symbol" w:hAnsi="Symbol" w:hint="default"/>
      </w:rPr>
    </w:lvl>
    <w:lvl w:ilvl="4" w:tplc="04190003" w:tentative="1">
      <w:start w:val="1"/>
      <w:numFmt w:val="bullet"/>
      <w:lvlText w:val="o"/>
      <w:lvlJc w:val="left"/>
      <w:pPr>
        <w:ind w:left="3841" w:hanging="360"/>
      </w:pPr>
      <w:rPr>
        <w:rFonts w:ascii="Courier New" w:hAnsi="Courier New" w:cs="Courier New" w:hint="default"/>
      </w:rPr>
    </w:lvl>
    <w:lvl w:ilvl="5" w:tplc="04190005" w:tentative="1">
      <w:start w:val="1"/>
      <w:numFmt w:val="bullet"/>
      <w:lvlText w:val=""/>
      <w:lvlJc w:val="left"/>
      <w:pPr>
        <w:ind w:left="4561" w:hanging="360"/>
      </w:pPr>
      <w:rPr>
        <w:rFonts w:ascii="Wingdings" w:hAnsi="Wingdings" w:hint="default"/>
      </w:rPr>
    </w:lvl>
    <w:lvl w:ilvl="6" w:tplc="04190001" w:tentative="1">
      <w:start w:val="1"/>
      <w:numFmt w:val="bullet"/>
      <w:lvlText w:val=""/>
      <w:lvlJc w:val="left"/>
      <w:pPr>
        <w:ind w:left="5281" w:hanging="360"/>
      </w:pPr>
      <w:rPr>
        <w:rFonts w:ascii="Symbol" w:hAnsi="Symbol" w:hint="default"/>
      </w:rPr>
    </w:lvl>
    <w:lvl w:ilvl="7" w:tplc="04190003" w:tentative="1">
      <w:start w:val="1"/>
      <w:numFmt w:val="bullet"/>
      <w:lvlText w:val="o"/>
      <w:lvlJc w:val="left"/>
      <w:pPr>
        <w:ind w:left="6001" w:hanging="360"/>
      </w:pPr>
      <w:rPr>
        <w:rFonts w:ascii="Courier New" w:hAnsi="Courier New" w:cs="Courier New" w:hint="default"/>
      </w:rPr>
    </w:lvl>
    <w:lvl w:ilvl="8" w:tplc="04190005" w:tentative="1">
      <w:start w:val="1"/>
      <w:numFmt w:val="bullet"/>
      <w:lvlText w:val=""/>
      <w:lvlJc w:val="left"/>
      <w:pPr>
        <w:ind w:left="6721" w:hanging="360"/>
      </w:pPr>
      <w:rPr>
        <w:rFonts w:ascii="Wingdings" w:hAnsi="Wingdings" w:hint="default"/>
      </w:rPr>
    </w:lvl>
  </w:abstractNum>
  <w:abstractNum w:abstractNumId="148">
    <w:nsid w:val="70F961CA"/>
    <w:multiLevelType w:val="multilevel"/>
    <w:tmpl w:val="E654A00C"/>
    <w:lvl w:ilvl="0">
      <w:start w:val="2"/>
      <w:numFmt w:val="decimal"/>
      <w:lvlText w:val="%1."/>
      <w:lvlJc w:val="left"/>
      <w:pPr>
        <w:ind w:left="158" w:hanging="316"/>
      </w:pPr>
      <w:rPr>
        <w:rFonts w:ascii="Tahoma" w:eastAsia="Tahoma" w:hAnsi="Tahoma" w:cs="Tahoma" w:hint="default"/>
        <w:b/>
        <w:bCs/>
        <w:color w:val="231F20"/>
        <w:spacing w:val="-10"/>
        <w:w w:val="84"/>
        <w:sz w:val="24"/>
        <w:szCs w:val="24"/>
        <w:lang w:val="ru-RU" w:eastAsia="en-US" w:bidi="ar-SA"/>
      </w:rPr>
    </w:lvl>
    <w:lvl w:ilvl="1">
      <w:start w:val="1"/>
      <w:numFmt w:val="decimal"/>
      <w:lvlText w:val="%1.%2."/>
      <w:lvlJc w:val="left"/>
      <w:pPr>
        <w:ind w:left="158" w:hanging="448"/>
      </w:pPr>
      <w:rPr>
        <w:rFonts w:ascii="Trebuchet MS" w:eastAsia="Trebuchet MS" w:hAnsi="Trebuchet MS" w:cs="Trebuchet MS" w:hint="default"/>
        <w:color w:val="231F20"/>
        <w:spacing w:val="-15"/>
        <w:w w:val="82"/>
        <w:sz w:val="22"/>
        <w:szCs w:val="22"/>
        <w:lang w:val="ru-RU" w:eastAsia="en-US" w:bidi="ar-SA"/>
      </w:rPr>
    </w:lvl>
    <w:lvl w:ilvl="2">
      <w:start w:val="1"/>
      <w:numFmt w:val="decimal"/>
      <w:lvlText w:val="%1.%2.%3"/>
      <w:lvlJc w:val="left"/>
      <w:pPr>
        <w:ind w:left="787" w:hanging="630"/>
      </w:pPr>
      <w:rPr>
        <w:rFonts w:hint="default"/>
        <w:b/>
        <w:bCs/>
        <w:spacing w:val="-10"/>
        <w:w w:val="84"/>
        <w:lang w:val="ru-RU" w:eastAsia="en-US" w:bidi="ar-SA"/>
      </w:rPr>
    </w:lvl>
    <w:lvl w:ilvl="3">
      <w:start w:val="1"/>
      <w:numFmt w:val="decimal"/>
      <w:lvlText w:val="%4)"/>
      <w:lvlJc w:val="left"/>
      <w:pPr>
        <w:ind w:left="157" w:hanging="288"/>
      </w:pPr>
      <w:rPr>
        <w:rFonts w:hint="default"/>
        <w:w w:val="114"/>
        <w:lang w:val="ru-RU" w:eastAsia="en-US" w:bidi="ar-SA"/>
      </w:rPr>
    </w:lvl>
    <w:lvl w:ilvl="4">
      <w:numFmt w:val="bullet"/>
      <w:lvlText w:val="•"/>
      <w:lvlJc w:val="left"/>
      <w:pPr>
        <w:ind w:left="2250" w:hanging="288"/>
      </w:pPr>
      <w:rPr>
        <w:rFonts w:hint="default"/>
        <w:lang w:val="ru-RU" w:eastAsia="en-US" w:bidi="ar-SA"/>
      </w:rPr>
    </w:lvl>
    <w:lvl w:ilvl="5">
      <w:numFmt w:val="bullet"/>
      <w:lvlText w:val="•"/>
      <w:lvlJc w:val="left"/>
      <w:pPr>
        <w:ind w:left="2986" w:hanging="288"/>
      </w:pPr>
      <w:rPr>
        <w:rFonts w:hint="default"/>
        <w:lang w:val="ru-RU" w:eastAsia="en-US" w:bidi="ar-SA"/>
      </w:rPr>
    </w:lvl>
    <w:lvl w:ilvl="6">
      <w:numFmt w:val="bullet"/>
      <w:lvlText w:val="•"/>
      <w:lvlJc w:val="left"/>
      <w:pPr>
        <w:ind w:left="3721" w:hanging="288"/>
      </w:pPr>
      <w:rPr>
        <w:rFonts w:hint="default"/>
        <w:lang w:val="ru-RU" w:eastAsia="en-US" w:bidi="ar-SA"/>
      </w:rPr>
    </w:lvl>
    <w:lvl w:ilvl="7">
      <w:numFmt w:val="bullet"/>
      <w:lvlText w:val="•"/>
      <w:lvlJc w:val="left"/>
      <w:pPr>
        <w:ind w:left="4457" w:hanging="288"/>
      </w:pPr>
      <w:rPr>
        <w:rFonts w:hint="default"/>
        <w:lang w:val="ru-RU" w:eastAsia="en-US" w:bidi="ar-SA"/>
      </w:rPr>
    </w:lvl>
    <w:lvl w:ilvl="8">
      <w:numFmt w:val="bullet"/>
      <w:lvlText w:val="•"/>
      <w:lvlJc w:val="left"/>
      <w:pPr>
        <w:ind w:left="5192" w:hanging="288"/>
      </w:pPr>
      <w:rPr>
        <w:rFonts w:hint="default"/>
        <w:lang w:val="ru-RU" w:eastAsia="en-US" w:bidi="ar-SA"/>
      </w:rPr>
    </w:lvl>
  </w:abstractNum>
  <w:abstractNum w:abstractNumId="149">
    <w:nsid w:val="713670AE"/>
    <w:multiLevelType w:val="hybridMultilevel"/>
    <w:tmpl w:val="09CC2EBA"/>
    <w:lvl w:ilvl="0" w:tplc="F626A6F6">
      <w:start w:val="1"/>
      <w:numFmt w:val="bullet"/>
      <w:lvlText w:val=""/>
      <w:lvlJc w:val="left"/>
      <w:pPr>
        <w:ind w:left="961" w:hanging="360"/>
      </w:pPr>
      <w:rPr>
        <w:rFonts w:ascii="Symbol" w:hAnsi="Symbol" w:hint="default"/>
      </w:rPr>
    </w:lvl>
    <w:lvl w:ilvl="1" w:tplc="04190003" w:tentative="1">
      <w:start w:val="1"/>
      <w:numFmt w:val="bullet"/>
      <w:lvlText w:val="o"/>
      <w:lvlJc w:val="left"/>
      <w:pPr>
        <w:ind w:left="1681" w:hanging="360"/>
      </w:pPr>
      <w:rPr>
        <w:rFonts w:ascii="Courier New" w:hAnsi="Courier New" w:cs="Courier New" w:hint="default"/>
      </w:rPr>
    </w:lvl>
    <w:lvl w:ilvl="2" w:tplc="04190005" w:tentative="1">
      <w:start w:val="1"/>
      <w:numFmt w:val="bullet"/>
      <w:lvlText w:val=""/>
      <w:lvlJc w:val="left"/>
      <w:pPr>
        <w:ind w:left="2401" w:hanging="360"/>
      </w:pPr>
      <w:rPr>
        <w:rFonts w:ascii="Wingdings" w:hAnsi="Wingdings" w:hint="default"/>
      </w:rPr>
    </w:lvl>
    <w:lvl w:ilvl="3" w:tplc="04190001" w:tentative="1">
      <w:start w:val="1"/>
      <w:numFmt w:val="bullet"/>
      <w:lvlText w:val=""/>
      <w:lvlJc w:val="left"/>
      <w:pPr>
        <w:ind w:left="3121" w:hanging="360"/>
      </w:pPr>
      <w:rPr>
        <w:rFonts w:ascii="Symbol" w:hAnsi="Symbol" w:hint="default"/>
      </w:rPr>
    </w:lvl>
    <w:lvl w:ilvl="4" w:tplc="04190003" w:tentative="1">
      <w:start w:val="1"/>
      <w:numFmt w:val="bullet"/>
      <w:lvlText w:val="o"/>
      <w:lvlJc w:val="left"/>
      <w:pPr>
        <w:ind w:left="3841" w:hanging="360"/>
      </w:pPr>
      <w:rPr>
        <w:rFonts w:ascii="Courier New" w:hAnsi="Courier New" w:cs="Courier New" w:hint="default"/>
      </w:rPr>
    </w:lvl>
    <w:lvl w:ilvl="5" w:tplc="04190005" w:tentative="1">
      <w:start w:val="1"/>
      <w:numFmt w:val="bullet"/>
      <w:lvlText w:val=""/>
      <w:lvlJc w:val="left"/>
      <w:pPr>
        <w:ind w:left="4561" w:hanging="360"/>
      </w:pPr>
      <w:rPr>
        <w:rFonts w:ascii="Wingdings" w:hAnsi="Wingdings" w:hint="default"/>
      </w:rPr>
    </w:lvl>
    <w:lvl w:ilvl="6" w:tplc="04190001" w:tentative="1">
      <w:start w:val="1"/>
      <w:numFmt w:val="bullet"/>
      <w:lvlText w:val=""/>
      <w:lvlJc w:val="left"/>
      <w:pPr>
        <w:ind w:left="5281" w:hanging="360"/>
      </w:pPr>
      <w:rPr>
        <w:rFonts w:ascii="Symbol" w:hAnsi="Symbol" w:hint="default"/>
      </w:rPr>
    </w:lvl>
    <w:lvl w:ilvl="7" w:tplc="04190003" w:tentative="1">
      <w:start w:val="1"/>
      <w:numFmt w:val="bullet"/>
      <w:lvlText w:val="o"/>
      <w:lvlJc w:val="left"/>
      <w:pPr>
        <w:ind w:left="6001" w:hanging="360"/>
      </w:pPr>
      <w:rPr>
        <w:rFonts w:ascii="Courier New" w:hAnsi="Courier New" w:cs="Courier New" w:hint="default"/>
      </w:rPr>
    </w:lvl>
    <w:lvl w:ilvl="8" w:tplc="04190005" w:tentative="1">
      <w:start w:val="1"/>
      <w:numFmt w:val="bullet"/>
      <w:lvlText w:val=""/>
      <w:lvlJc w:val="left"/>
      <w:pPr>
        <w:ind w:left="6721" w:hanging="360"/>
      </w:pPr>
      <w:rPr>
        <w:rFonts w:ascii="Wingdings" w:hAnsi="Wingdings" w:hint="default"/>
      </w:rPr>
    </w:lvl>
  </w:abstractNum>
  <w:abstractNum w:abstractNumId="150">
    <w:nsid w:val="71CB3AD6"/>
    <w:multiLevelType w:val="hybridMultilevel"/>
    <w:tmpl w:val="DFB0EA48"/>
    <w:lvl w:ilvl="0" w:tplc="5F3C1866">
      <w:start w:val="6"/>
      <w:numFmt w:val="decimal"/>
      <w:lvlText w:val="%1"/>
      <w:lvlJc w:val="left"/>
      <w:pPr>
        <w:ind w:left="351" w:hanging="194"/>
      </w:pPr>
      <w:rPr>
        <w:rFonts w:ascii="Verdana" w:eastAsia="Verdana" w:hAnsi="Verdana" w:cs="Verdana" w:hint="default"/>
        <w:color w:val="231F20"/>
        <w:w w:val="81"/>
        <w:sz w:val="22"/>
        <w:szCs w:val="22"/>
        <w:lang w:val="ru-RU" w:eastAsia="en-US" w:bidi="ar-SA"/>
      </w:rPr>
    </w:lvl>
    <w:lvl w:ilvl="1" w:tplc="78549C40">
      <w:numFmt w:val="bullet"/>
      <w:lvlText w:val="•"/>
      <w:lvlJc w:val="left"/>
      <w:pPr>
        <w:ind w:left="990" w:hanging="194"/>
      </w:pPr>
      <w:rPr>
        <w:rFonts w:hint="default"/>
        <w:lang w:val="ru-RU" w:eastAsia="en-US" w:bidi="ar-SA"/>
      </w:rPr>
    </w:lvl>
    <w:lvl w:ilvl="2" w:tplc="B19C4652">
      <w:numFmt w:val="bullet"/>
      <w:lvlText w:val="•"/>
      <w:lvlJc w:val="left"/>
      <w:pPr>
        <w:ind w:left="1620" w:hanging="194"/>
      </w:pPr>
      <w:rPr>
        <w:rFonts w:hint="default"/>
        <w:lang w:val="ru-RU" w:eastAsia="en-US" w:bidi="ar-SA"/>
      </w:rPr>
    </w:lvl>
    <w:lvl w:ilvl="3" w:tplc="314CAB1A">
      <w:numFmt w:val="bullet"/>
      <w:lvlText w:val="•"/>
      <w:lvlJc w:val="left"/>
      <w:pPr>
        <w:ind w:left="2251" w:hanging="194"/>
      </w:pPr>
      <w:rPr>
        <w:rFonts w:hint="default"/>
        <w:lang w:val="ru-RU" w:eastAsia="en-US" w:bidi="ar-SA"/>
      </w:rPr>
    </w:lvl>
    <w:lvl w:ilvl="4" w:tplc="9F2CEFEA">
      <w:numFmt w:val="bullet"/>
      <w:lvlText w:val="•"/>
      <w:lvlJc w:val="left"/>
      <w:pPr>
        <w:ind w:left="2881" w:hanging="194"/>
      </w:pPr>
      <w:rPr>
        <w:rFonts w:hint="default"/>
        <w:lang w:val="ru-RU" w:eastAsia="en-US" w:bidi="ar-SA"/>
      </w:rPr>
    </w:lvl>
    <w:lvl w:ilvl="5" w:tplc="8FDC60EA">
      <w:numFmt w:val="bullet"/>
      <w:lvlText w:val="•"/>
      <w:lvlJc w:val="left"/>
      <w:pPr>
        <w:ind w:left="3511" w:hanging="194"/>
      </w:pPr>
      <w:rPr>
        <w:rFonts w:hint="default"/>
        <w:lang w:val="ru-RU" w:eastAsia="en-US" w:bidi="ar-SA"/>
      </w:rPr>
    </w:lvl>
    <w:lvl w:ilvl="6" w:tplc="551EDA20">
      <w:numFmt w:val="bullet"/>
      <w:lvlText w:val="•"/>
      <w:lvlJc w:val="left"/>
      <w:pPr>
        <w:ind w:left="4142" w:hanging="194"/>
      </w:pPr>
      <w:rPr>
        <w:rFonts w:hint="default"/>
        <w:lang w:val="ru-RU" w:eastAsia="en-US" w:bidi="ar-SA"/>
      </w:rPr>
    </w:lvl>
    <w:lvl w:ilvl="7" w:tplc="BF42CD3A">
      <w:numFmt w:val="bullet"/>
      <w:lvlText w:val="•"/>
      <w:lvlJc w:val="left"/>
      <w:pPr>
        <w:ind w:left="4772" w:hanging="194"/>
      </w:pPr>
      <w:rPr>
        <w:rFonts w:hint="default"/>
        <w:lang w:val="ru-RU" w:eastAsia="en-US" w:bidi="ar-SA"/>
      </w:rPr>
    </w:lvl>
    <w:lvl w:ilvl="8" w:tplc="CC381238">
      <w:numFmt w:val="bullet"/>
      <w:lvlText w:val="•"/>
      <w:lvlJc w:val="left"/>
      <w:pPr>
        <w:ind w:left="5402" w:hanging="194"/>
      </w:pPr>
      <w:rPr>
        <w:rFonts w:hint="default"/>
        <w:lang w:val="ru-RU" w:eastAsia="en-US" w:bidi="ar-SA"/>
      </w:rPr>
    </w:lvl>
  </w:abstractNum>
  <w:abstractNum w:abstractNumId="151">
    <w:nsid w:val="72015D3A"/>
    <w:multiLevelType w:val="hybridMultilevel"/>
    <w:tmpl w:val="6BD07044"/>
    <w:lvl w:ilvl="0" w:tplc="F626A6F6">
      <w:start w:val="1"/>
      <w:numFmt w:val="bullet"/>
      <w:lvlText w:val=""/>
      <w:lvlJc w:val="left"/>
      <w:pPr>
        <w:ind w:left="961" w:hanging="360"/>
      </w:pPr>
      <w:rPr>
        <w:rFonts w:ascii="Symbol" w:hAnsi="Symbol" w:hint="default"/>
      </w:rPr>
    </w:lvl>
    <w:lvl w:ilvl="1" w:tplc="04190003" w:tentative="1">
      <w:start w:val="1"/>
      <w:numFmt w:val="bullet"/>
      <w:lvlText w:val="o"/>
      <w:lvlJc w:val="left"/>
      <w:pPr>
        <w:ind w:left="1681" w:hanging="360"/>
      </w:pPr>
      <w:rPr>
        <w:rFonts w:ascii="Courier New" w:hAnsi="Courier New" w:cs="Courier New" w:hint="default"/>
      </w:rPr>
    </w:lvl>
    <w:lvl w:ilvl="2" w:tplc="04190005" w:tentative="1">
      <w:start w:val="1"/>
      <w:numFmt w:val="bullet"/>
      <w:lvlText w:val=""/>
      <w:lvlJc w:val="left"/>
      <w:pPr>
        <w:ind w:left="2401" w:hanging="360"/>
      </w:pPr>
      <w:rPr>
        <w:rFonts w:ascii="Wingdings" w:hAnsi="Wingdings" w:hint="default"/>
      </w:rPr>
    </w:lvl>
    <w:lvl w:ilvl="3" w:tplc="04190001" w:tentative="1">
      <w:start w:val="1"/>
      <w:numFmt w:val="bullet"/>
      <w:lvlText w:val=""/>
      <w:lvlJc w:val="left"/>
      <w:pPr>
        <w:ind w:left="3121" w:hanging="360"/>
      </w:pPr>
      <w:rPr>
        <w:rFonts w:ascii="Symbol" w:hAnsi="Symbol" w:hint="default"/>
      </w:rPr>
    </w:lvl>
    <w:lvl w:ilvl="4" w:tplc="04190003" w:tentative="1">
      <w:start w:val="1"/>
      <w:numFmt w:val="bullet"/>
      <w:lvlText w:val="o"/>
      <w:lvlJc w:val="left"/>
      <w:pPr>
        <w:ind w:left="3841" w:hanging="360"/>
      </w:pPr>
      <w:rPr>
        <w:rFonts w:ascii="Courier New" w:hAnsi="Courier New" w:cs="Courier New" w:hint="default"/>
      </w:rPr>
    </w:lvl>
    <w:lvl w:ilvl="5" w:tplc="04190005" w:tentative="1">
      <w:start w:val="1"/>
      <w:numFmt w:val="bullet"/>
      <w:lvlText w:val=""/>
      <w:lvlJc w:val="left"/>
      <w:pPr>
        <w:ind w:left="4561" w:hanging="360"/>
      </w:pPr>
      <w:rPr>
        <w:rFonts w:ascii="Wingdings" w:hAnsi="Wingdings" w:hint="default"/>
      </w:rPr>
    </w:lvl>
    <w:lvl w:ilvl="6" w:tplc="04190001" w:tentative="1">
      <w:start w:val="1"/>
      <w:numFmt w:val="bullet"/>
      <w:lvlText w:val=""/>
      <w:lvlJc w:val="left"/>
      <w:pPr>
        <w:ind w:left="5281" w:hanging="360"/>
      </w:pPr>
      <w:rPr>
        <w:rFonts w:ascii="Symbol" w:hAnsi="Symbol" w:hint="default"/>
      </w:rPr>
    </w:lvl>
    <w:lvl w:ilvl="7" w:tplc="04190003" w:tentative="1">
      <w:start w:val="1"/>
      <w:numFmt w:val="bullet"/>
      <w:lvlText w:val="o"/>
      <w:lvlJc w:val="left"/>
      <w:pPr>
        <w:ind w:left="6001" w:hanging="360"/>
      </w:pPr>
      <w:rPr>
        <w:rFonts w:ascii="Courier New" w:hAnsi="Courier New" w:cs="Courier New" w:hint="default"/>
      </w:rPr>
    </w:lvl>
    <w:lvl w:ilvl="8" w:tplc="04190005" w:tentative="1">
      <w:start w:val="1"/>
      <w:numFmt w:val="bullet"/>
      <w:lvlText w:val=""/>
      <w:lvlJc w:val="left"/>
      <w:pPr>
        <w:ind w:left="6721" w:hanging="360"/>
      </w:pPr>
      <w:rPr>
        <w:rFonts w:ascii="Wingdings" w:hAnsi="Wingdings" w:hint="default"/>
      </w:rPr>
    </w:lvl>
  </w:abstractNum>
  <w:abstractNum w:abstractNumId="152">
    <w:nsid w:val="72271FEA"/>
    <w:multiLevelType w:val="hybridMultilevel"/>
    <w:tmpl w:val="B72E0894"/>
    <w:lvl w:ilvl="0" w:tplc="F626A6F6">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3">
    <w:nsid w:val="72894062"/>
    <w:multiLevelType w:val="hybridMultilevel"/>
    <w:tmpl w:val="58A64E70"/>
    <w:lvl w:ilvl="0" w:tplc="A89E3F76">
      <w:start w:val="1"/>
      <w:numFmt w:val="decimal"/>
      <w:lvlText w:val="%1)"/>
      <w:lvlJc w:val="left"/>
      <w:pPr>
        <w:ind w:left="117" w:hanging="292"/>
      </w:pPr>
      <w:rPr>
        <w:rFonts w:ascii="Times New Roman" w:eastAsia="Times New Roman" w:hAnsi="Times New Roman" w:cs="Times New Roman" w:hint="default"/>
        <w:color w:val="231F20"/>
        <w:w w:val="114"/>
        <w:sz w:val="20"/>
        <w:szCs w:val="20"/>
        <w:lang w:val="ru-RU" w:eastAsia="en-US" w:bidi="ar-SA"/>
      </w:rPr>
    </w:lvl>
    <w:lvl w:ilvl="1" w:tplc="F1B8DE42">
      <w:numFmt w:val="bullet"/>
      <w:lvlText w:val="•"/>
      <w:lvlJc w:val="left"/>
      <w:pPr>
        <w:ind w:left="766" w:hanging="292"/>
      </w:pPr>
      <w:rPr>
        <w:rFonts w:hint="default"/>
        <w:lang w:val="ru-RU" w:eastAsia="en-US" w:bidi="ar-SA"/>
      </w:rPr>
    </w:lvl>
    <w:lvl w:ilvl="2" w:tplc="25EACDAE">
      <w:numFmt w:val="bullet"/>
      <w:lvlText w:val="•"/>
      <w:lvlJc w:val="left"/>
      <w:pPr>
        <w:ind w:left="1412" w:hanging="292"/>
      </w:pPr>
      <w:rPr>
        <w:rFonts w:hint="default"/>
        <w:lang w:val="ru-RU" w:eastAsia="en-US" w:bidi="ar-SA"/>
      </w:rPr>
    </w:lvl>
    <w:lvl w:ilvl="3" w:tplc="4AC83C78">
      <w:numFmt w:val="bullet"/>
      <w:lvlText w:val="•"/>
      <w:lvlJc w:val="left"/>
      <w:pPr>
        <w:ind w:left="2059" w:hanging="292"/>
      </w:pPr>
      <w:rPr>
        <w:rFonts w:hint="default"/>
        <w:lang w:val="ru-RU" w:eastAsia="en-US" w:bidi="ar-SA"/>
      </w:rPr>
    </w:lvl>
    <w:lvl w:ilvl="4" w:tplc="4FA61BE8">
      <w:numFmt w:val="bullet"/>
      <w:lvlText w:val="•"/>
      <w:lvlJc w:val="left"/>
      <w:pPr>
        <w:ind w:left="2705" w:hanging="292"/>
      </w:pPr>
      <w:rPr>
        <w:rFonts w:hint="default"/>
        <w:lang w:val="ru-RU" w:eastAsia="en-US" w:bidi="ar-SA"/>
      </w:rPr>
    </w:lvl>
    <w:lvl w:ilvl="5" w:tplc="1194B58C">
      <w:numFmt w:val="bullet"/>
      <w:lvlText w:val="•"/>
      <w:lvlJc w:val="left"/>
      <w:pPr>
        <w:ind w:left="3351" w:hanging="292"/>
      </w:pPr>
      <w:rPr>
        <w:rFonts w:hint="default"/>
        <w:lang w:val="ru-RU" w:eastAsia="en-US" w:bidi="ar-SA"/>
      </w:rPr>
    </w:lvl>
    <w:lvl w:ilvl="6" w:tplc="6442CD7A">
      <w:numFmt w:val="bullet"/>
      <w:lvlText w:val="•"/>
      <w:lvlJc w:val="left"/>
      <w:pPr>
        <w:ind w:left="3998" w:hanging="292"/>
      </w:pPr>
      <w:rPr>
        <w:rFonts w:hint="default"/>
        <w:lang w:val="ru-RU" w:eastAsia="en-US" w:bidi="ar-SA"/>
      </w:rPr>
    </w:lvl>
    <w:lvl w:ilvl="7" w:tplc="6CD004B6">
      <w:numFmt w:val="bullet"/>
      <w:lvlText w:val="•"/>
      <w:lvlJc w:val="left"/>
      <w:pPr>
        <w:ind w:left="4644" w:hanging="292"/>
      </w:pPr>
      <w:rPr>
        <w:rFonts w:hint="default"/>
        <w:lang w:val="ru-RU" w:eastAsia="en-US" w:bidi="ar-SA"/>
      </w:rPr>
    </w:lvl>
    <w:lvl w:ilvl="8" w:tplc="1F545690">
      <w:numFmt w:val="bullet"/>
      <w:lvlText w:val="•"/>
      <w:lvlJc w:val="left"/>
      <w:pPr>
        <w:ind w:left="5290" w:hanging="292"/>
      </w:pPr>
      <w:rPr>
        <w:rFonts w:hint="default"/>
        <w:lang w:val="ru-RU" w:eastAsia="en-US" w:bidi="ar-SA"/>
      </w:rPr>
    </w:lvl>
  </w:abstractNum>
  <w:abstractNum w:abstractNumId="154">
    <w:nsid w:val="74594AEC"/>
    <w:multiLevelType w:val="hybridMultilevel"/>
    <w:tmpl w:val="ED767038"/>
    <w:lvl w:ilvl="0" w:tplc="85AE0994">
      <w:start w:val="1"/>
      <w:numFmt w:val="decimal"/>
      <w:lvlText w:val="%1."/>
      <w:lvlJc w:val="left"/>
      <w:pPr>
        <w:ind w:left="157" w:hanging="263"/>
      </w:pPr>
      <w:rPr>
        <w:rFonts w:ascii="Times New Roman" w:eastAsia="Times New Roman" w:hAnsi="Times New Roman" w:cs="Times New Roman" w:hint="default"/>
        <w:color w:val="231F20"/>
        <w:w w:val="127"/>
        <w:sz w:val="20"/>
        <w:szCs w:val="20"/>
        <w:lang w:val="ru-RU" w:eastAsia="en-US" w:bidi="ar-SA"/>
      </w:rPr>
    </w:lvl>
    <w:lvl w:ilvl="1" w:tplc="D7EAD954">
      <w:numFmt w:val="bullet"/>
      <w:lvlText w:val="•"/>
      <w:lvlJc w:val="left"/>
      <w:pPr>
        <w:ind w:left="810" w:hanging="263"/>
      </w:pPr>
      <w:rPr>
        <w:rFonts w:hint="default"/>
        <w:lang w:val="ru-RU" w:eastAsia="en-US" w:bidi="ar-SA"/>
      </w:rPr>
    </w:lvl>
    <w:lvl w:ilvl="2" w:tplc="26E2F952">
      <w:numFmt w:val="bullet"/>
      <w:lvlText w:val="•"/>
      <w:lvlJc w:val="left"/>
      <w:pPr>
        <w:ind w:left="1460" w:hanging="263"/>
      </w:pPr>
      <w:rPr>
        <w:rFonts w:hint="default"/>
        <w:lang w:val="ru-RU" w:eastAsia="en-US" w:bidi="ar-SA"/>
      </w:rPr>
    </w:lvl>
    <w:lvl w:ilvl="3" w:tplc="6CF2EB18">
      <w:numFmt w:val="bullet"/>
      <w:lvlText w:val="•"/>
      <w:lvlJc w:val="left"/>
      <w:pPr>
        <w:ind w:left="2111" w:hanging="263"/>
      </w:pPr>
      <w:rPr>
        <w:rFonts w:hint="default"/>
        <w:lang w:val="ru-RU" w:eastAsia="en-US" w:bidi="ar-SA"/>
      </w:rPr>
    </w:lvl>
    <w:lvl w:ilvl="4" w:tplc="AE44DB08">
      <w:numFmt w:val="bullet"/>
      <w:lvlText w:val="•"/>
      <w:lvlJc w:val="left"/>
      <w:pPr>
        <w:ind w:left="2761" w:hanging="263"/>
      </w:pPr>
      <w:rPr>
        <w:rFonts w:hint="default"/>
        <w:lang w:val="ru-RU" w:eastAsia="en-US" w:bidi="ar-SA"/>
      </w:rPr>
    </w:lvl>
    <w:lvl w:ilvl="5" w:tplc="57DE5B14">
      <w:numFmt w:val="bullet"/>
      <w:lvlText w:val="•"/>
      <w:lvlJc w:val="left"/>
      <w:pPr>
        <w:ind w:left="3411" w:hanging="263"/>
      </w:pPr>
      <w:rPr>
        <w:rFonts w:hint="default"/>
        <w:lang w:val="ru-RU" w:eastAsia="en-US" w:bidi="ar-SA"/>
      </w:rPr>
    </w:lvl>
    <w:lvl w:ilvl="6" w:tplc="7B504D22">
      <w:numFmt w:val="bullet"/>
      <w:lvlText w:val="•"/>
      <w:lvlJc w:val="left"/>
      <w:pPr>
        <w:ind w:left="4062" w:hanging="263"/>
      </w:pPr>
      <w:rPr>
        <w:rFonts w:hint="default"/>
        <w:lang w:val="ru-RU" w:eastAsia="en-US" w:bidi="ar-SA"/>
      </w:rPr>
    </w:lvl>
    <w:lvl w:ilvl="7" w:tplc="66A2CAE4">
      <w:numFmt w:val="bullet"/>
      <w:lvlText w:val="•"/>
      <w:lvlJc w:val="left"/>
      <w:pPr>
        <w:ind w:left="4712" w:hanging="263"/>
      </w:pPr>
      <w:rPr>
        <w:rFonts w:hint="default"/>
        <w:lang w:val="ru-RU" w:eastAsia="en-US" w:bidi="ar-SA"/>
      </w:rPr>
    </w:lvl>
    <w:lvl w:ilvl="8" w:tplc="3DD8D4BE">
      <w:numFmt w:val="bullet"/>
      <w:lvlText w:val="•"/>
      <w:lvlJc w:val="left"/>
      <w:pPr>
        <w:ind w:left="5362" w:hanging="263"/>
      </w:pPr>
      <w:rPr>
        <w:rFonts w:hint="default"/>
        <w:lang w:val="ru-RU" w:eastAsia="en-US" w:bidi="ar-SA"/>
      </w:rPr>
    </w:lvl>
  </w:abstractNum>
  <w:abstractNum w:abstractNumId="155">
    <w:nsid w:val="74E66A08"/>
    <w:multiLevelType w:val="hybridMultilevel"/>
    <w:tmpl w:val="08FE36DC"/>
    <w:lvl w:ilvl="0" w:tplc="F50ECD86">
      <w:start w:val="1"/>
      <w:numFmt w:val="decimal"/>
      <w:lvlText w:val="%1."/>
      <w:lvlJc w:val="left"/>
      <w:pPr>
        <w:ind w:left="404" w:hanging="248"/>
      </w:pPr>
      <w:rPr>
        <w:rFonts w:ascii="Trebuchet MS" w:eastAsia="Trebuchet MS" w:hAnsi="Trebuchet MS" w:cs="Trebuchet MS" w:hint="default"/>
        <w:color w:val="231F20"/>
        <w:spacing w:val="-11"/>
        <w:w w:val="82"/>
        <w:sz w:val="22"/>
        <w:szCs w:val="22"/>
        <w:lang w:val="ru-RU" w:eastAsia="en-US" w:bidi="ar-SA"/>
      </w:rPr>
    </w:lvl>
    <w:lvl w:ilvl="1" w:tplc="2C92256C">
      <w:numFmt w:val="bullet"/>
      <w:lvlText w:val="•"/>
      <w:lvlJc w:val="left"/>
      <w:pPr>
        <w:ind w:left="1026" w:hanging="248"/>
      </w:pPr>
      <w:rPr>
        <w:rFonts w:hint="default"/>
        <w:lang w:val="ru-RU" w:eastAsia="en-US" w:bidi="ar-SA"/>
      </w:rPr>
    </w:lvl>
    <w:lvl w:ilvl="2" w:tplc="F70AF114">
      <w:numFmt w:val="bullet"/>
      <w:lvlText w:val="•"/>
      <w:lvlJc w:val="left"/>
      <w:pPr>
        <w:ind w:left="1652" w:hanging="248"/>
      </w:pPr>
      <w:rPr>
        <w:rFonts w:hint="default"/>
        <w:lang w:val="ru-RU" w:eastAsia="en-US" w:bidi="ar-SA"/>
      </w:rPr>
    </w:lvl>
    <w:lvl w:ilvl="3" w:tplc="32509BF4">
      <w:numFmt w:val="bullet"/>
      <w:lvlText w:val="•"/>
      <w:lvlJc w:val="left"/>
      <w:pPr>
        <w:ind w:left="2279" w:hanging="248"/>
      </w:pPr>
      <w:rPr>
        <w:rFonts w:hint="default"/>
        <w:lang w:val="ru-RU" w:eastAsia="en-US" w:bidi="ar-SA"/>
      </w:rPr>
    </w:lvl>
    <w:lvl w:ilvl="4" w:tplc="5BD6B3CA">
      <w:numFmt w:val="bullet"/>
      <w:lvlText w:val="•"/>
      <w:lvlJc w:val="left"/>
      <w:pPr>
        <w:ind w:left="2905" w:hanging="248"/>
      </w:pPr>
      <w:rPr>
        <w:rFonts w:hint="default"/>
        <w:lang w:val="ru-RU" w:eastAsia="en-US" w:bidi="ar-SA"/>
      </w:rPr>
    </w:lvl>
    <w:lvl w:ilvl="5" w:tplc="F6DAB868">
      <w:numFmt w:val="bullet"/>
      <w:lvlText w:val="•"/>
      <w:lvlJc w:val="left"/>
      <w:pPr>
        <w:ind w:left="3531" w:hanging="248"/>
      </w:pPr>
      <w:rPr>
        <w:rFonts w:hint="default"/>
        <w:lang w:val="ru-RU" w:eastAsia="en-US" w:bidi="ar-SA"/>
      </w:rPr>
    </w:lvl>
    <w:lvl w:ilvl="6" w:tplc="1BCCE6B2">
      <w:numFmt w:val="bullet"/>
      <w:lvlText w:val="•"/>
      <w:lvlJc w:val="left"/>
      <w:pPr>
        <w:ind w:left="4158" w:hanging="248"/>
      </w:pPr>
      <w:rPr>
        <w:rFonts w:hint="default"/>
        <w:lang w:val="ru-RU" w:eastAsia="en-US" w:bidi="ar-SA"/>
      </w:rPr>
    </w:lvl>
    <w:lvl w:ilvl="7" w:tplc="E592AE78">
      <w:numFmt w:val="bullet"/>
      <w:lvlText w:val="•"/>
      <w:lvlJc w:val="left"/>
      <w:pPr>
        <w:ind w:left="4784" w:hanging="248"/>
      </w:pPr>
      <w:rPr>
        <w:rFonts w:hint="default"/>
        <w:lang w:val="ru-RU" w:eastAsia="en-US" w:bidi="ar-SA"/>
      </w:rPr>
    </w:lvl>
    <w:lvl w:ilvl="8" w:tplc="9DCAFC1E">
      <w:numFmt w:val="bullet"/>
      <w:lvlText w:val="•"/>
      <w:lvlJc w:val="left"/>
      <w:pPr>
        <w:ind w:left="5410" w:hanging="248"/>
      </w:pPr>
      <w:rPr>
        <w:rFonts w:hint="default"/>
        <w:lang w:val="ru-RU" w:eastAsia="en-US" w:bidi="ar-SA"/>
      </w:rPr>
    </w:lvl>
  </w:abstractNum>
  <w:abstractNum w:abstractNumId="156">
    <w:nsid w:val="750A4484"/>
    <w:multiLevelType w:val="hybridMultilevel"/>
    <w:tmpl w:val="7E6C8952"/>
    <w:lvl w:ilvl="0" w:tplc="714ABB0E">
      <w:start w:val="1"/>
      <w:numFmt w:val="decimal"/>
      <w:lvlText w:val="%1)"/>
      <w:lvlJc w:val="left"/>
      <w:pPr>
        <w:ind w:left="723" w:hanging="341"/>
      </w:pPr>
      <w:rPr>
        <w:rFonts w:ascii="Times New Roman" w:eastAsia="Times New Roman" w:hAnsi="Times New Roman" w:cs="Times New Roman" w:hint="default"/>
        <w:color w:val="231F20"/>
        <w:w w:val="114"/>
        <w:sz w:val="20"/>
        <w:szCs w:val="20"/>
        <w:lang w:val="ru-RU" w:eastAsia="en-US" w:bidi="ar-SA"/>
      </w:rPr>
    </w:lvl>
    <w:lvl w:ilvl="1" w:tplc="9266F0D8">
      <w:numFmt w:val="bullet"/>
      <w:lvlText w:val="•"/>
      <w:lvlJc w:val="left"/>
      <w:pPr>
        <w:ind w:left="1314" w:hanging="341"/>
      </w:pPr>
      <w:rPr>
        <w:rFonts w:hint="default"/>
        <w:lang w:val="ru-RU" w:eastAsia="en-US" w:bidi="ar-SA"/>
      </w:rPr>
    </w:lvl>
    <w:lvl w:ilvl="2" w:tplc="1358648A">
      <w:numFmt w:val="bullet"/>
      <w:lvlText w:val="•"/>
      <w:lvlJc w:val="left"/>
      <w:pPr>
        <w:ind w:left="1908" w:hanging="341"/>
      </w:pPr>
      <w:rPr>
        <w:rFonts w:hint="default"/>
        <w:lang w:val="ru-RU" w:eastAsia="en-US" w:bidi="ar-SA"/>
      </w:rPr>
    </w:lvl>
    <w:lvl w:ilvl="3" w:tplc="7B5018F0">
      <w:numFmt w:val="bullet"/>
      <w:lvlText w:val="•"/>
      <w:lvlJc w:val="left"/>
      <w:pPr>
        <w:ind w:left="2503" w:hanging="341"/>
      </w:pPr>
      <w:rPr>
        <w:rFonts w:hint="default"/>
        <w:lang w:val="ru-RU" w:eastAsia="en-US" w:bidi="ar-SA"/>
      </w:rPr>
    </w:lvl>
    <w:lvl w:ilvl="4" w:tplc="EDB6192E">
      <w:numFmt w:val="bullet"/>
      <w:lvlText w:val="•"/>
      <w:lvlJc w:val="left"/>
      <w:pPr>
        <w:ind w:left="3097" w:hanging="341"/>
      </w:pPr>
      <w:rPr>
        <w:rFonts w:hint="default"/>
        <w:lang w:val="ru-RU" w:eastAsia="en-US" w:bidi="ar-SA"/>
      </w:rPr>
    </w:lvl>
    <w:lvl w:ilvl="5" w:tplc="74929D4A">
      <w:numFmt w:val="bullet"/>
      <w:lvlText w:val="•"/>
      <w:lvlJc w:val="left"/>
      <w:pPr>
        <w:ind w:left="3691" w:hanging="341"/>
      </w:pPr>
      <w:rPr>
        <w:rFonts w:hint="default"/>
        <w:lang w:val="ru-RU" w:eastAsia="en-US" w:bidi="ar-SA"/>
      </w:rPr>
    </w:lvl>
    <w:lvl w:ilvl="6" w:tplc="C2EC8932">
      <w:numFmt w:val="bullet"/>
      <w:lvlText w:val="•"/>
      <w:lvlJc w:val="left"/>
      <w:pPr>
        <w:ind w:left="4286" w:hanging="341"/>
      </w:pPr>
      <w:rPr>
        <w:rFonts w:hint="default"/>
        <w:lang w:val="ru-RU" w:eastAsia="en-US" w:bidi="ar-SA"/>
      </w:rPr>
    </w:lvl>
    <w:lvl w:ilvl="7" w:tplc="B754C452">
      <w:numFmt w:val="bullet"/>
      <w:lvlText w:val="•"/>
      <w:lvlJc w:val="left"/>
      <w:pPr>
        <w:ind w:left="4880" w:hanging="341"/>
      </w:pPr>
      <w:rPr>
        <w:rFonts w:hint="default"/>
        <w:lang w:val="ru-RU" w:eastAsia="en-US" w:bidi="ar-SA"/>
      </w:rPr>
    </w:lvl>
    <w:lvl w:ilvl="8" w:tplc="27065F1C">
      <w:numFmt w:val="bullet"/>
      <w:lvlText w:val="•"/>
      <w:lvlJc w:val="left"/>
      <w:pPr>
        <w:ind w:left="5474" w:hanging="341"/>
      </w:pPr>
      <w:rPr>
        <w:rFonts w:hint="default"/>
        <w:lang w:val="ru-RU" w:eastAsia="en-US" w:bidi="ar-SA"/>
      </w:rPr>
    </w:lvl>
  </w:abstractNum>
  <w:abstractNum w:abstractNumId="157">
    <w:nsid w:val="75877D1A"/>
    <w:multiLevelType w:val="multilevel"/>
    <w:tmpl w:val="E3D0483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b w:val="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8">
    <w:nsid w:val="775720E7"/>
    <w:multiLevelType w:val="hybridMultilevel"/>
    <w:tmpl w:val="00C27BA2"/>
    <w:lvl w:ilvl="0" w:tplc="70CE2966">
      <w:start w:val="1"/>
      <w:numFmt w:val="decimal"/>
      <w:lvlText w:val="%1."/>
      <w:lvlJc w:val="left"/>
      <w:pPr>
        <w:ind w:left="639" w:hanging="256"/>
      </w:pPr>
      <w:rPr>
        <w:rFonts w:ascii="Cambria" w:eastAsia="Cambria" w:hAnsi="Cambria" w:cs="Cambria" w:hint="default"/>
        <w:color w:val="231F20"/>
        <w:w w:val="122"/>
        <w:sz w:val="20"/>
        <w:szCs w:val="20"/>
        <w:lang w:val="ru-RU" w:eastAsia="en-US" w:bidi="ar-SA"/>
      </w:rPr>
    </w:lvl>
    <w:lvl w:ilvl="1" w:tplc="ADFC0C70">
      <w:numFmt w:val="bullet"/>
      <w:lvlText w:val="•"/>
      <w:lvlJc w:val="left"/>
      <w:pPr>
        <w:ind w:left="1242" w:hanging="256"/>
      </w:pPr>
      <w:rPr>
        <w:rFonts w:hint="default"/>
        <w:lang w:val="ru-RU" w:eastAsia="en-US" w:bidi="ar-SA"/>
      </w:rPr>
    </w:lvl>
    <w:lvl w:ilvl="2" w:tplc="66D6B7FE">
      <w:numFmt w:val="bullet"/>
      <w:lvlText w:val="•"/>
      <w:lvlJc w:val="left"/>
      <w:pPr>
        <w:ind w:left="1844" w:hanging="256"/>
      </w:pPr>
      <w:rPr>
        <w:rFonts w:hint="default"/>
        <w:lang w:val="ru-RU" w:eastAsia="en-US" w:bidi="ar-SA"/>
      </w:rPr>
    </w:lvl>
    <w:lvl w:ilvl="3" w:tplc="1B24A6BA">
      <w:numFmt w:val="bullet"/>
      <w:lvlText w:val="•"/>
      <w:lvlJc w:val="left"/>
      <w:pPr>
        <w:ind w:left="2447" w:hanging="256"/>
      </w:pPr>
      <w:rPr>
        <w:rFonts w:hint="default"/>
        <w:lang w:val="ru-RU" w:eastAsia="en-US" w:bidi="ar-SA"/>
      </w:rPr>
    </w:lvl>
    <w:lvl w:ilvl="4" w:tplc="DBB2C42A">
      <w:numFmt w:val="bullet"/>
      <w:lvlText w:val="•"/>
      <w:lvlJc w:val="left"/>
      <w:pPr>
        <w:ind w:left="3049" w:hanging="256"/>
      </w:pPr>
      <w:rPr>
        <w:rFonts w:hint="default"/>
        <w:lang w:val="ru-RU" w:eastAsia="en-US" w:bidi="ar-SA"/>
      </w:rPr>
    </w:lvl>
    <w:lvl w:ilvl="5" w:tplc="05640C3E">
      <w:numFmt w:val="bullet"/>
      <w:lvlText w:val="•"/>
      <w:lvlJc w:val="left"/>
      <w:pPr>
        <w:ind w:left="3651" w:hanging="256"/>
      </w:pPr>
      <w:rPr>
        <w:rFonts w:hint="default"/>
        <w:lang w:val="ru-RU" w:eastAsia="en-US" w:bidi="ar-SA"/>
      </w:rPr>
    </w:lvl>
    <w:lvl w:ilvl="6" w:tplc="1B6C5336">
      <w:numFmt w:val="bullet"/>
      <w:lvlText w:val="•"/>
      <w:lvlJc w:val="left"/>
      <w:pPr>
        <w:ind w:left="4254" w:hanging="256"/>
      </w:pPr>
      <w:rPr>
        <w:rFonts w:hint="default"/>
        <w:lang w:val="ru-RU" w:eastAsia="en-US" w:bidi="ar-SA"/>
      </w:rPr>
    </w:lvl>
    <w:lvl w:ilvl="7" w:tplc="AB020D22">
      <w:numFmt w:val="bullet"/>
      <w:lvlText w:val="•"/>
      <w:lvlJc w:val="left"/>
      <w:pPr>
        <w:ind w:left="4856" w:hanging="256"/>
      </w:pPr>
      <w:rPr>
        <w:rFonts w:hint="default"/>
        <w:lang w:val="ru-RU" w:eastAsia="en-US" w:bidi="ar-SA"/>
      </w:rPr>
    </w:lvl>
    <w:lvl w:ilvl="8" w:tplc="20001F28">
      <w:numFmt w:val="bullet"/>
      <w:lvlText w:val="•"/>
      <w:lvlJc w:val="left"/>
      <w:pPr>
        <w:ind w:left="5458" w:hanging="256"/>
      </w:pPr>
      <w:rPr>
        <w:rFonts w:hint="default"/>
        <w:lang w:val="ru-RU" w:eastAsia="en-US" w:bidi="ar-SA"/>
      </w:rPr>
    </w:lvl>
  </w:abstractNum>
  <w:abstractNum w:abstractNumId="159">
    <w:nsid w:val="78116A40"/>
    <w:multiLevelType w:val="multilevel"/>
    <w:tmpl w:val="5D6A10E8"/>
    <w:lvl w:ilvl="0">
      <w:start w:val="4"/>
      <w:numFmt w:val="decimal"/>
      <w:lvlText w:val="%1"/>
      <w:lvlJc w:val="left"/>
      <w:pPr>
        <w:ind w:left="117" w:hanging="456"/>
      </w:pPr>
      <w:rPr>
        <w:rFonts w:hint="default"/>
        <w:lang w:val="ru-RU" w:eastAsia="en-US" w:bidi="ar-SA"/>
      </w:rPr>
    </w:lvl>
    <w:lvl w:ilvl="1">
      <w:numFmt w:val="decimal"/>
      <w:lvlText w:val="%1.%2."/>
      <w:lvlJc w:val="left"/>
      <w:pPr>
        <w:ind w:left="117" w:hanging="456"/>
      </w:pPr>
      <w:rPr>
        <w:rFonts w:ascii="Times New Roman" w:eastAsia="Times New Roman" w:hAnsi="Times New Roman" w:cs="Times New Roman" w:hint="default"/>
        <w:color w:val="231F20"/>
        <w:w w:val="127"/>
        <w:sz w:val="20"/>
        <w:szCs w:val="20"/>
        <w:lang w:val="ru-RU" w:eastAsia="en-US" w:bidi="ar-SA"/>
      </w:rPr>
    </w:lvl>
    <w:lvl w:ilvl="2">
      <w:start w:val="1"/>
      <w:numFmt w:val="decimal"/>
      <w:lvlText w:val="(%3)"/>
      <w:lvlJc w:val="left"/>
      <w:pPr>
        <w:ind w:left="773" w:hanging="430"/>
      </w:pPr>
      <w:rPr>
        <w:rFonts w:ascii="Times New Roman" w:eastAsia="Times New Roman" w:hAnsi="Times New Roman" w:cs="Times New Roman" w:hint="default"/>
        <w:color w:val="231F20"/>
        <w:w w:val="112"/>
        <w:sz w:val="20"/>
        <w:szCs w:val="20"/>
        <w:lang w:val="ru-RU" w:eastAsia="en-US" w:bidi="ar-SA"/>
      </w:rPr>
    </w:lvl>
    <w:lvl w:ilvl="3">
      <w:numFmt w:val="bullet"/>
      <w:lvlText w:val="•"/>
      <w:lvlJc w:val="left"/>
      <w:pPr>
        <w:ind w:left="2069" w:hanging="430"/>
      </w:pPr>
      <w:rPr>
        <w:rFonts w:hint="default"/>
        <w:lang w:val="ru-RU" w:eastAsia="en-US" w:bidi="ar-SA"/>
      </w:rPr>
    </w:lvl>
    <w:lvl w:ilvl="4">
      <w:numFmt w:val="bullet"/>
      <w:lvlText w:val="•"/>
      <w:lvlJc w:val="left"/>
      <w:pPr>
        <w:ind w:left="2714" w:hanging="430"/>
      </w:pPr>
      <w:rPr>
        <w:rFonts w:hint="default"/>
        <w:lang w:val="ru-RU" w:eastAsia="en-US" w:bidi="ar-SA"/>
      </w:rPr>
    </w:lvl>
    <w:lvl w:ilvl="5">
      <w:numFmt w:val="bullet"/>
      <w:lvlText w:val="•"/>
      <w:lvlJc w:val="left"/>
      <w:pPr>
        <w:ind w:left="3359" w:hanging="430"/>
      </w:pPr>
      <w:rPr>
        <w:rFonts w:hint="default"/>
        <w:lang w:val="ru-RU" w:eastAsia="en-US" w:bidi="ar-SA"/>
      </w:rPr>
    </w:lvl>
    <w:lvl w:ilvl="6">
      <w:numFmt w:val="bullet"/>
      <w:lvlText w:val="•"/>
      <w:lvlJc w:val="left"/>
      <w:pPr>
        <w:ind w:left="4004" w:hanging="430"/>
      </w:pPr>
      <w:rPr>
        <w:rFonts w:hint="default"/>
        <w:lang w:val="ru-RU" w:eastAsia="en-US" w:bidi="ar-SA"/>
      </w:rPr>
    </w:lvl>
    <w:lvl w:ilvl="7">
      <w:numFmt w:val="bullet"/>
      <w:lvlText w:val="•"/>
      <w:lvlJc w:val="left"/>
      <w:pPr>
        <w:ind w:left="4649" w:hanging="430"/>
      </w:pPr>
      <w:rPr>
        <w:rFonts w:hint="default"/>
        <w:lang w:val="ru-RU" w:eastAsia="en-US" w:bidi="ar-SA"/>
      </w:rPr>
    </w:lvl>
    <w:lvl w:ilvl="8">
      <w:numFmt w:val="bullet"/>
      <w:lvlText w:val="•"/>
      <w:lvlJc w:val="left"/>
      <w:pPr>
        <w:ind w:left="5293" w:hanging="430"/>
      </w:pPr>
      <w:rPr>
        <w:rFonts w:hint="default"/>
        <w:lang w:val="ru-RU" w:eastAsia="en-US" w:bidi="ar-SA"/>
      </w:rPr>
    </w:lvl>
  </w:abstractNum>
  <w:abstractNum w:abstractNumId="160">
    <w:nsid w:val="799A63EE"/>
    <w:multiLevelType w:val="hybridMultilevel"/>
    <w:tmpl w:val="FF98FDF2"/>
    <w:lvl w:ilvl="0" w:tplc="E84A0158">
      <w:start w:val="1"/>
      <w:numFmt w:val="decimal"/>
      <w:lvlText w:val="%1."/>
      <w:lvlJc w:val="left"/>
      <w:pPr>
        <w:ind w:left="553" w:hanging="248"/>
      </w:pPr>
      <w:rPr>
        <w:rFonts w:ascii="Times New Roman" w:eastAsia="Times New Roman" w:hAnsi="Times New Roman" w:cs="Times New Roman" w:hint="default"/>
        <w:color w:val="231F20"/>
        <w:w w:val="119"/>
        <w:sz w:val="20"/>
        <w:szCs w:val="20"/>
        <w:lang w:val="ru-RU" w:eastAsia="en-US" w:bidi="ar-SA"/>
      </w:rPr>
    </w:lvl>
    <w:lvl w:ilvl="1" w:tplc="E36435E4">
      <w:numFmt w:val="bullet"/>
      <w:lvlText w:val="•"/>
      <w:lvlJc w:val="left"/>
      <w:pPr>
        <w:ind w:left="1170" w:hanging="248"/>
      </w:pPr>
      <w:rPr>
        <w:rFonts w:hint="default"/>
        <w:lang w:val="ru-RU" w:eastAsia="en-US" w:bidi="ar-SA"/>
      </w:rPr>
    </w:lvl>
    <w:lvl w:ilvl="2" w:tplc="EF706134">
      <w:numFmt w:val="bullet"/>
      <w:lvlText w:val="•"/>
      <w:lvlJc w:val="left"/>
      <w:pPr>
        <w:ind w:left="1780" w:hanging="248"/>
      </w:pPr>
      <w:rPr>
        <w:rFonts w:hint="default"/>
        <w:lang w:val="ru-RU" w:eastAsia="en-US" w:bidi="ar-SA"/>
      </w:rPr>
    </w:lvl>
    <w:lvl w:ilvl="3" w:tplc="A0BAA2B4">
      <w:numFmt w:val="bullet"/>
      <w:lvlText w:val="•"/>
      <w:lvlJc w:val="left"/>
      <w:pPr>
        <w:ind w:left="2391" w:hanging="248"/>
      </w:pPr>
      <w:rPr>
        <w:rFonts w:hint="default"/>
        <w:lang w:val="ru-RU" w:eastAsia="en-US" w:bidi="ar-SA"/>
      </w:rPr>
    </w:lvl>
    <w:lvl w:ilvl="4" w:tplc="589CB2A0">
      <w:numFmt w:val="bullet"/>
      <w:lvlText w:val="•"/>
      <w:lvlJc w:val="left"/>
      <w:pPr>
        <w:ind w:left="3001" w:hanging="248"/>
      </w:pPr>
      <w:rPr>
        <w:rFonts w:hint="default"/>
        <w:lang w:val="ru-RU" w:eastAsia="en-US" w:bidi="ar-SA"/>
      </w:rPr>
    </w:lvl>
    <w:lvl w:ilvl="5" w:tplc="45C2A47A">
      <w:numFmt w:val="bullet"/>
      <w:lvlText w:val="•"/>
      <w:lvlJc w:val="left"/>
      <w:pPr>
        <w:ind w:left="3611" w:hanging="248"/>
      </w:pPr>
      <w:rPr>
        <w:rFonts w:hint="default"/>
        <w:lang w:val="ru-RU" w:eastAsia="en-US" w:bidi="ar-SA"/>
      </w:rPr>
    </w:lvl>
    <w:lvl w:ilvl="6" w:tplc="51F82894">
      <w:numFmt w:val="bullet"/>
      <w:lvlText w:val="•"/>
      <w:lvlJc w:val="left"/>
      <w:pPr>
        <w:ind w:left="4222" w:hanging="248"/>
      </w:pPr>
      <w:rPr>
        <w:rFonts w:hint="default"/>
        <w:lang w:val="ru-RU" w:eastAsia="en-US" w:bidi="ar-SA"/>
      </w:rPr>
    </w:lvl>
    <w:lvl w:ilvl="7" w:tplc="16ECBC2E">
      <w:numFmt w:val="bullet"/>
      <w:lvlText w:val="•"/>
      <w:lvlJc w:val="left"/>
      <w:pPr>
        <w:ind w:left="4832" w:hanging="248"/>
      </w:pPr>
      <w:rPr>
        <w:rFonts w:hint="default"/>
        <w:lang w:val="ru-RU" w:eastAsia="en-US" w:bidi="ar-SA"/>
      </w:rPr>
    </w:lvl>
    <w:lvl w:ilvl="8" w:tplc="E93AF84A">
      <w:numFmt w:val="bullet"/>
      <w:lvlText w:val="•"/>
      <w:lvlJc w:val="left"/>
      <w:pPr>
        <w:ind w:left="5442" w:hanging="248"/>
      </w:pPr>
      <w:rPr>
        <w:rFonts w:hint="default"/>
        <w:lang w:val="ru-RU" w:eastAsia="en-US" w:bidi="ar-SA"/>
      </w:rPr>
    </w:lvl>
  </w:abstractNum>
  <w:abstractNum w:abstractNumId="161">
    <w:nsid w:val="7B0423C8"/>
    <w:multiLevelType w:val="hybridMultilevel"/>
    <w:tmpl w:val="B37EA006"/>
    <w:lvl w:ilvl="0" w:tplc="92A0A316">
      <w:start w:val="7"/>
      <w:numFmt w:val="decimal"/>
      <w:lvlText w:val="%1"/>
      <w:lvlJc w:val="left"/>
      <w:pPr>
        <w:ind w:left="334" w:hanging="178"/>
      </w:pPr>
      <w:rPr>
        <w:rFonts w:hint="default"/>
        <w:b/>
        <w:bCs/>
        <w:w w:val="84"/>
        <w:lang w:val="ru-RU" w:eastAsia="en-US" w:bidi="ar-SA"/>
      </w:rPr>
    </w:lvl>
    <w:lvl w:ilvl="1" w:tplc="F6BE9696">
      <w:start w:val="1"/>
      <w:numFmt w:val="decimal"/>
      <w:lvlText w:val="%2."/>
      <w:lvlJc w:val="left"/>
      <w:pPr>
        <w:ind w:left="553" w:hanging="248"/>
      </w:pPr>
      <w:rPr>
        <w:rFonts w:ascii="Times New Roman" w:eastAsia="Times New Roman" w:hAnsi="Times New Roman" w:cs="Times New Roman" w:hint="default"/>
        <w:color w:val="231F20"/>
        <w:w w:val="98"/>
        <w:sz w:val="20"/>
        <w:szCs w:val="20"/>
        <w:lang w:val="ru-RU" w:eastAsia="en-US" w:bidi="ar-SA"/>
      </w:rPr>
    </w:lvl>
    <w:lvl w:ilvl="2" w:tplc="63A4197A">
      <w:numFmt w:val="bullet"/>
      <w:lvlText w:val="•"/>
      <w:lvlJc w:val="left"/>
      <w:pPr>
        <w:ind w:left="1238" w:hanging="248"/>
      </w:pPr>
      <w:rPr>
        <w:rFonts w:hint="default"/>
        <w:lang w:val="ru-RU" w:eastAsia="en-US" w:bidi="ar-SA"/>
      </w:rPr>
    </w:lvl>
    <w:lvl w:ilvl="3" w:tplc="C1FEB230">
      <w:numFmt w:val="bullet"/>
      <w:lvlText w:val="•"/>
      <w:lvlJc w:val="left"/>
      <w:pPr>
        <w:ind w:left="1916" w:hanging="248"/>
      </w:pPr>
      <w:rPr>
        <w:rFonts w:hint="default"/>
        <w:lang w:val="ru-RU" w:eastAsia="en-US" w:bidi="ar-SA"/>
      </w:rPr>
    </w:lvl>
    <w:lvl w:ilvl="4" w:tplc="7F601636">
      <w:numFmt w:val="bullet"/>
      <w:lvlText w:val="•"/>
      <w:lvlJc w:val="left"/>
      <w:pPr>
        <w:ind w:left="2594" w:hanging="248"/>
      </w:pPr>
      <w:rPr>
        <w:rFonts w:hint="default"/>
        <w:lang w:val="ru-RU" w:eastAsia="en-US" w:bidi="ar-SA"/>
      </w:rPr>
    </w:lvl>
    <w:lvl w:ilvl="5" w:tplc="8A3A361C">
      <w:numFmt w:val="bullet"/>
      <w:lvlText w:val="•"/>
      <w:lvlJc w:val="left"/>
      <w:pPr>
        <w:ind w:left="3272" w:hanging="248"/>
      </w:pPr>
      <w:rPr>
        <w:rFonts w:hint="default"/>
        <w:lang w:val="ru-RU" w:eastAsia="en-US" w:bidi="ar-SA"/>
      </w:rPr>
    </w:lvl>
    <w:lvl w:ilvl="6" w:tplc="392A7CC6">
      <w:numFmt w:val="bullet"/>
      <w:lvlText w:val="•"/>
      <w:lvlJc w:val="left"/>
      <w:pPr>
        <w:ind w:left="3950" w:hanging="248"/>
      </w:pPr>
      <w:rPr>
        <w:rFonts w:hint="default"/>
        <w:lang w:val="ru-RU" w:eastAsia="en-US" w:bidi="ar-SA"/>
      </w:rPr>
    </w:lvl>
    <w:lvl w:ilvl="7" w:tplc="5912854C">
      <w:numFmt w:val="bullet"/>
      <w:lvlText w:val="•"/>
      <w:lvlJc w:val="left"/>
      <w:pPr>
        <w:ind w:left="4629" w:hanging="248"/>
      </w:pPr>
      <w:rPr>
        <w:rFonts w:hint="default"/>
        <w:lang w:val="ru-RU" w:eastAsia="en-US" w:bidi="ar-SA"/>
      </w:rPr>
    </w:lvl>
    <w:lvl w:ilvl="8" w:tplc="5544A898">
      <w:numFmt w:val="bullet"/>
      <w:lvlText w:val="•"/>
      <w:lvlJc w:val="left"/>
      <w:pPr>
        <w:ind w:left="5307" w:hanging="248"/>
      </w:pPr>
      <w:rPr>
        <w:rFonts w:hint="default"/>
        <w:lang w:val="ru-RU" w:eastAsia="en-US" w:bidi="ar-SA"/>
      </w:rPr>
    </w:lvl>
  </w:abstractNum>
  <w:abstractNum w:abstractNumId="162">
    <w:nsid w:val="7B610819"/>
    <w:multiLevelType w:val="hybridMultilevel"/>
    <w:tmpl w:val="9B78CC50"/>
    <w:lvl w:ilvl="0" w:tplc="ABA8BB8C">
      <w:start w:val="1"/>
      <w:numFmt w:val="decimal"/>
      <w:lvlText w:val="%1)"/>
      <w:lvlJc w:val="left"/>
      <w:pPr>
        <w:ind w:left="157" w:hanging="316"/>
      </w:pPr>
      <w:rPr>
        <w:rFonts w:ascii="Times New Roman" w:eastAsia="Times New Roman" w:hAnsi="Times New Roman" w:cs="Times New Roman" w:hint="default"/>
        <w:color w:val="231F20"/>
        <w:spacing w:val="0"/>
        <w:w w:val="114"/>
        <w:sz w:val="20"/>
        <w:szCs w:val="20"/>
        <w:lang w:val="ru-RU" w:eastAsia="en-US" w:bidi="ar-SA"/>
      </w:rPr>
    </w:lvl>
    <w:lvl w:ilvl="1" w:tplc="94007014">
      <w:numFmt w:val="bullet"/>
      <w:lvlText w:val="•"/>
      <w:lvlJc w:val="left"/>
      <w:pPr>
        <w:ind w:left="810" w:hanging="316"/>
      </w:pPr>
      <w:rPr>
        <w:rFonts w:hint="default"/>
        <w:lang w:val="ru-RU" w:eastAsia="en-US" w:bidi="ar-SA"/>
      </w:rPr>
    </w:lvl>
    <w:lvl w:ilvl="2" w:tplc="1EF04808">
      <w:numFmt w:val="bullet"/>
      <w:lvlText w:val="•"/>
      <w:lvlJc w:val="left"/>
      <w:pPr>
        <w:ind w:left="1460" w:hanging="316"/>
      </w:pPr>
      <w:rPr>
        <w:rFonts w:hint="default"/>
        <w:lang w:val="ru-RU" w:eastAsia="en-US" w:bidi="ar-SA"/>
      </w:rPr>
    </w:lvl>
    <w:lvl w:ilvl="3" w:tplc="A950F7CC">
      <w:numFmt w:val="bullet"/>
      <w:lvlText w:val="•"/>
      <w:lvlJc w:val="left"/>
      <w:pPr>
        <w:ind w:left="2111" w:hanging="316"/>
      </w:pPr>
      <w:rPr>
        <w:rFonts w:hint="default"/>
        <w:lang w:val="ru-RU" w:eastAsia="en-US" w:bidi="ar-SA"/>
      </w:rPr>
    </w:lvl>
    <w:lvl w:ilvl="4" w:tplc="EDD81B4E">
      <w:numFmt w:val="bullet"/>
      <w:lvlText w:val="•"/>
      <w:lvlJc w:val="left"/>
      <w:pPr>
        <w:ind w:left="2761" w:hanging="316"/>
      </w:pPr>
      <w:rPr>
        <w:rFonts w:hint="default"/>
        <w:lang w:val="ru-RU" w:eastAsia="en-US" w:bidi="ar-SA"/>
      </w:rPr>
    </w:lvl>
    <w:lvl w:ilvl="5" w:tplc="CB424F60">
      <w:numFmt w:val="bullet"/>
      <w:lvlText w:val="•"/>
      <w:lvlJc w:val="left"/>
      <w:pPr>
        <w:ind w:left="3411" w:hanging="316"/>
      </w:pPr>
      <w:rPr>
        <w:rFonts w:hint="default"/>
        <w:lang w:val="ru-RU" w:eastAsia="en-US" w:bidi="ar-SA"/>
      </w:rPr>
    </w:lvl>
    <w:lvl w:ilvl="6" w:tplc="72161ADA">
      <w:numFmt w:val="bullet"/>
      <w:lvlText w:val="•"/>
      <w:lvlJc w:val="left"/>
      <w:pPr>
        <w:ind w:left="4062" w:hanging="316"/>
      </w:pPr>
      <w:rPr>
        <w:rFonts w:hint="default"/>
        <w:lang w:val="ru-RU" w:eastAsia="en-US" w:bidi="ar-SA"/>
      </w:rPr>
    </w:lvl>
    <w:lvl w:ilvl="7" w:tplc="5F409464">
      <w:numFmt w:val="bullet"/>
      <w:lvlText w:val="•"/>
      <w:lvlJc w:val="left"/>
      <w:pPr>
        <w:ind w:left="4712" w:hanging="316"/>
      </w:pPr>
      <w:rPr>
        <w:rFonts w:hint="default"/>
        <w:lang w:val="ru-RU" w:eastAsia="en-US" w:bidi="ar-SA"/>
      </w:rPr>
    </w:lvl>
    <w:lvl w:ilvl="8" w:tplc="47B41E44">
      <w:numFmt w:val="bullet"/>
      <w:lvlText w:val="•"/>
      <w:lvlJc w:val="left"/>
      <w:pPr>
        <w:ind w:left="5362" w:hanging="316"/>
      </w:pPr>
      <w:rPr>
        <w:rFonts w:hint="default"/>
        <w:lang w:val="ru-RU" w:eastAsia="en-US" w:bidi="ar-SA"/>
      </w:rPr>
    </w:lvl>
  </w:abstractNum>
  <w:abstractNum w:abstractNumId="163">
    <w:nsid w:val="7B623F8B"/>
    <w:multiLevelType w:val="hybridMultilevel"/>
    <w:tmpl w:val="F970DA08"/>
    <w:lvl w:ilvl="0" w:tplc="F626A6F6">
      <w:start w:val="1"/>
      <w:numFmt w:val="bullet"/>
      <w:lvlText w:val=""/>
      <w:lvlJc w:val="left"/>
      <w:pPr>
        <w:ind w:left="1103" w:hanging="360"/>
      </w:pPr>
      <w:rPr>
        <w:rFonts w:ascii="Symbol" w:hAnsi="Symbol" w:hint="default"/>
      </w:rPr>
    </w:lvl>
    <w:lvl w:ilvl="1" w:tplc="04190003" w:tentative="1">
      <w:start w:val="1"/>
      <w:numFmt w:val="bullet"/>
      <w:lvlText w:val="o"/>
      <w:lvlJc w:val="left"/>
      <w:pPr>
        <w:ind w:left="1823" w:hanging="360"/>
      </w:pPr>
      <w:rPr>
        <w:rFonts w:ascii="Courier New" w:hAnsi="Courier New" w:cs="Courier New" w:hint="default"/>
      </w:rPr>
    </w:lvl>
    <w:lvl w:ilvl="2" w:tplc="04190005" w:tentative="1">
      <w:start w:val="1"/>
      <w:numFmt w:val="bullet"/>
      <w:lvlText w:val=""/>
      <w:lvlJc w:val="left"/>
      <w:pPr>
        <w:ind w:left="2543" w:hanging="360"/>
      </w:pPr>
      <w:rPr>
        <w:rFonts w:ascii="Wingdings" w:hAnsi="Wingdings" w:hint="default"/>
      </w:rPr>
    </w:lvl>
    <w:lvl w:ilvl="3" w:tplc="04190001" w:tentative="1">
      <w:start w:val="1"/>
      <w:numFmt w:val="bullet"/>
      <w:lvlText w:val=""/>
      <w:lvlJc w:val="left"/>
      <w:pPr>
        <w:ind w:left="3263" w:hanging="360"/>
      </w:pPr>
      <w:rPr>
        <w:rFonts w:ascii="Symbol" w:hAnsi="Symbol" w:hint="default"/>
      </w:rPr>
    </w:lvl>
    <w:lvl w:ilvl="4" w:tplc="04190003" w:tentative="1">
      <w:start w:val="1"/>
      <w:numFmt w:val="bullet"/>
      <w:lvlText w:val="o"/>
      <w:lvlJc w:val="left"/>
      <w:pPr>
        <w:ind w:left="3983" w:hanging="360"/>
      </w:pPr>
      <w:rPr>
        <w:rFonts w:ascii="Courier New" w:hAnsi="Courier New" w:cs="Courier New" w:hint="default"/>
      </w:rPr>
    </w:lvl>
    <w:lvl w:ilvl="5" w:tplc="04190005" w:tentative="1">
      <w:start w:val="1"/>
      <w:numFmt w:val="bullet"/>
      <w:lvlText w:val=""/>
      <w:lvlJc w:val="left"/>
      <w:pPr>
        <w:ind w:left="4703" w:hanging="360"/>
      </w:pPr>
      <w:rPr>
        <w:rFonts w:ascii="Wingdings" w:hAnsi="Wingdings" w:hint="default"/>
      </w:rPr>
    </w:lvl>
    <w:lvl w:ilvl="6" w:tplc="04190001" w:tentative="1">
      <w:start w:val="1"/>
      <w:numFmt w:val="bullet"/>
      <w:lvlText w:val=""/>
      <w:lvlJc w:val="left"/>
      <w:pPr>
        <w:ind w:left="5423" w:hanging="360"/>
      </w:pPr>
      <w:rPr>
        <w:rFonts w:ascii="Symbol" w:hAnsi="Symbol" w:hint="default"/>
      </w:rPr>
    </w:lvl>
    <w:lvl w:ilvl="7" w:tplc="04190003" w:tentative="1">
      <w:start w:val="1"/>
      <w:numFmt w:val="bullet"/>
      <w:lvlText w:val="o"/>
      <w:lvlJc w:val="left"/>
      <w:pPr>
        <w:ind w:left="6143" w:hanging="360"/>
      </w:pPr>
      <w:rPr>
        <w:rFonts w:ascii="Courier New" w:hAnsi="Courier New" w:cs="Courier New" w:hint="default"/>
      </w:rPr>
    </w:lvl>
    <w:lvl w:ilvl="8" w:tplc="04190005" w:tentative="1">
      <w:start w:val="1"/>
      <w:numFmt w:val="bullet"/>
      <w:lvlText w:val=""/>
      <w:lvlJc w:val="left"/>
      <w:pPr>
        <w:ind w:left="6863" w:hanging="360"/>
      </w:pPr>
      <w:rPr>
        <w:rFonts w:ascii="Wingdings" w:hAnsi="Wingdings" w:hint="default"/>
      </w:rPr>
    </w:lvl>
  </w:abstractNum>
  <w:abstractNum w:abstractNumId="164">
    <w:nsid w:val="7B984ADB"/>
    <w:multiLevelType w:val="hybridMultilevel"/>
    <w:tmpl w:val="073853E8"/>
    <w:lvl w:ilvl="0" w:tplc="F626A6F6">
      <w:start w:val="1"/>
      <w:numFmt w:val="bullet"/>
      <w:lvlText w:val=""/>
      <w:lvlJc w:val="left"/>
      <w:pPr>
        <w:ind w:left="1103" w:hanging="360"/>
      </w:pPr>
      <w:rPr>
        <w:rFonts w:ascii="Symbol" w:hAnsi="Symbol" w:hint="default"/>
      </w:rPr>
    </w:lvl>
    <w:lvl w:ilvl="1" w:tplc="04190003" w:tentative="1">
      <w:start w:val="1"/>
      <w:numFmt w:val="bullet"/>
      <w:lvlText w:val="o"/>
      <w:lvlJc w:val="left"/>
      <w:pPr>
        <w:ind w:left="1823" w:hanging="360"/>
      </w:pPr>
      <w:rPr>
        <w:rFonts w:ascii="Courier New" w:hAnsi="Courier New" w:cs="Courier New" w:hint="default"/>
      </w:rPr>
    </w:lvl>
    <w:lvl w:ilvl="2" w:tplc="04190005" w:tentative="1">
      <w:start w:val="1"/>
      <w:numFmt w:val="bullet"/>
      <w:lvlText w:val=""/>
      <w:lvlJc w:val="left"/>
      <w:pPr>
        <w:ind w:left="2543" w:hanging="360"/>
      </w:pPr>
      <w:rPr>
        <w:rFonts w:ascii="Wingdings" w:hAnsi="Wingdings" w:hint="default"/>
      </w:rPr>
    </w:lvl>
    <w:lvl w:ilvl="3" w:tplc="04190001" w:tentative="1">
      <w:start w:val="1"/>
      <w:numFmt w:val="bullet"/>
      <w:lvlText w:val=""/>
      <w:lvlJc w:val="left"/>
      <w:pPr>
        <w:ind w:left="3263" w:hanging="360"/>
      </w:pPr>
      <w:rPr>
        <w:rFonts w:ascii="Symbol" w:hAnsi="Symbol" w:hint="default"/>
      </w:rPr>
    </w:lvl>
    <w:lvl w:ilvl="4" w:tplc="04190003" w:tentative="1">
      <w:start w:val="1"/>
      <w:numFmt w:val="bullet"/>
      <w:lvlText w:val="o"/>
      <w:lvlJc w:val="left"/>
      <w:pPr>
        <w:ind w:left="3983" w:hanging="360"/>
      </w:pPr>
      <w:rPr>
        <w:rFonts w:ascii="Courier New" w:hAnsi="Courier New" w:cs="Courier New" w:hint="default"/>
      </w:rPr>
    </w:lvl>
    <w:lvl w:ilvl="5" w:tplc="04190005" w:tentative="1">
      <w:start w:val="1"/>
      <w:numFmt w:val="bullet"/>
      <w:lvlText w:val=""/>
      <w:lvlJc w:val="left"/>
      <w:pPr>
        <w:ind w:left="4703" w:hanging="360"/>
      </w:pPr>
      <w:rPr>
        <w:rFonts w:ascii="Wingdings" w:hAnsi="Wingdings" w:hint="default"/>
      </w:rPr>
    </w:lvl>
    <w:lvl w:ilvl="6" w:tplc="04190001" w:tentative="1">
      <w:start w:val="1"/>
      <w:numFmt w:val="bullet"/>
      <w:lvlText w:val=""/>
      <w:lvlJc w:val="left"/>
      <w:pPr>
        <w:ind w:left="5423" w:hanging="360"/>
      </w:pPr>
      <w:rPr>
        <w:rFonts w:ascii="Symbol" w:hAnsi="Symbol" w:hint="default"/>
      </w:rPr>
    </w:lvl>
    <w:lvl w:ilvl="7" w:tplc="04190003" w:tentative="1">
      <w:start w:val="1"/>
      <w:numFmt w:val="bullet"/>
      <w:lvlText w:val="o"/>
      <w:lvlJc w:val="left"/>
      <w:pPr>
        <w:ind w:left="6143" w:hanging="360"/>
      </w:pPr>
      <w:rPr>
        <w:rFonts w:ascii="Courier New" w:hAnsi="Courier New" w:cs="Courier New" w:hint="default"/>
      </w:rPr>
    </w:lvl>
    <w:lvl w:ilvl="8" w:tplc="04190005" w:tentative="1">
      <w:start w:val="1"/>
      <w:numFmt w:val="bullet"/>
      <w:lvlText w:val=""/>
      <w:lvlJc w:val="left"/>
      <w:pPr>
        <w:ind w:left="6863" w:hanging="360"/>
      </w:pPr>
      <w:rPr>
        <w:rFonts w:ascii="Wingdings" w:hAnsi="Wingdings" w:hint="default"/>
      </w:rPr>
    </w:lvl>
  </w:abstractNum>
  <w:abstractNum w:abstractNumId="165">
    <w:nsid w:val="7F3739EF"/>
    <w:multiLevelType w:val="hybridMultilevel"/>
    <w:tmpl w:val="E536C71C"/>
    <w:lvl w:ilvl="0" w:tplc="F626A6F6">
      <w:start w:val="1"/>
      <w:numFmt w:val="bullet"/>
      <w:lvlText w:val=""/>
      <w:lvlJc w:val="left"/>
      <w:pPr>
        <w:ind w:left="1010" w:hanging="360"/>
      </w:pPr>
      <w:rPr>
        <w:rFonts w:ascii="Symbol" w:hAnsi="Symbol" w:hint="default"/>
      </w:rPr>
    </w:lvl>
    <w:lvl w:ilvl="1" w:tplc="04190003" w:tentative="1">
      <w:start w:val="1"/>
      <w:numFmt w:val="bullet"/>
      <w:lvlText w:val="o"/>
      <w:lvlJc w:val="left"/>
      <w:pPr>
        <w:ind w:left="1730" w:hanging="360"/>
      </w:pPr>
      <w:rPr>
        <w:rFonts w:ascii="Courier New" w:hAnsi="Courier New" w:cs="Courier New" w:hint="default"/>
      </w:rPr>
    </w:lvl>
    <w:lvl w:ilvl="2" w:tplc="04190005" w:tentative="1">
      <w:start w:val="1"/>
      <w:numFmt w:val="bullet"/>
      <w:lvlText w:val=""/>
      <w:lvlJc w:val="left"/>
      <w:pPr>
        <w:ind w:left="2450" w:hanging="360"/>
      </w:pPr>
      <w:rPr>
        <w:rFonts w:ascii="Wingdings" w:hAnsi="Wingdings" w:hint="default"/>
      </w:rPr>
    </w:lvl>
    <w:lvl w:ilvl="3" w:tplc="04190001" w:tentative="1">
      <w:start w:val="1"/>
      <w:numFmt w:val="bullet"/>
      <w:lvlText w:val=""/>
      <w:lvlJc w:val="left"/>
      <w:pPr>
        <w:ind w:left="3170" w:hanging="360"/>
      </w:pPr>
      <w:rPr>
        <w:rFonts w:ascii="Symbol" w:hAnsi="Symbol" w:hint="default"/>
      </w:rPr>
    </w:lvl>
    <w:lvl w:ilvl="4" w:tplc="04190003" w:tentative="1">
      <w:start w:val="1"/>
      <w:numFmt w:val="bullet"/>
      <w:lvlText w:val="o"/>
      <w:lvlJc w:val="left"/>
      <w:pPr>
        <w:ind w:left="3890" w:hanging="360"/>
      </w:pPr>
      <w:rPr>
        <w:rFonts w:ascii="Courier New" w:hAnsi="Courier New" w:cs="Courier New" w:hint="default"/>
      </w:rPr>
    </w:lvl>
    <w:lvl w:ilvl="5" w:tplc="04190005" w:tentative="1">
      <w:start w:val="1"/>
      <w:numFmt w:val="bullet"/>
      <w:lvlText w:val=""/>
      <w:lvlJc w:val="left"/>
      <w:pPr>
        <w:ind w:left="4610" w:hanging="360"/>
      </w:pPr>
      <w:rPr>
        <w:rFonts w:ascii="Wingdings" w:hAnsi="Wingdings" w:hint="default"/>
      </w:rPr>
    </w:lvl>
    <w:lvl w:ilvl="6" w:tplc="04190001" w:tentative="1">
      <w:start w:val="1"/>
      <w:numFmt w:val="bullet"/>
      <w:lvlText w:val=""/>
      <w:lvlJc w:val="left"/>
      <w:pPr>
        <w:ind w:left="5330" w:hanging="360"/>
      </w:pPr>
      <w:rPr>
        <w:rFonts w:ascii="Symbol" w:hAnsi="Symbol" w:hint="default"/>
      </w:rPr>
    </w:lvl>
    <w:lvl w:ilvl="7" w:tplc="04190003" w:tentative="1">
      <w:start w:val="1"/>
      <w:numFmt w:val="bullet"/>
      <w:lvlText w:val="o"/>
      <w:lvlJc w:val="left"/>
      <w:pPr>
        <w:ind w:left="6050" w:hanging="360"/>
      </w:pPr>
      <w:rPr>
        <w:rFonts w:ascii="Courier New" w:hAnsi="Courier New" w:cs="Courier New" w:hint="default"/>
      </w:rPr>
    </w:lvl>
    <w:lvl w:ilvl="8" w:tplc="04190005" w:tentative="1">
      <w:start w:val="1"/>
      <w:numFmt w:val="bullet"/>
      <w:lvlText w:val=""/>
      <w:lvlJc w:val="left"/>
      <w:pPr>
        <w:ind w:left="6770" w:hanging="360"/>
      </w:pPr>
      <w:rPr>
        <w:rFonts w:ascii="Wingdings" w:hAnsi="Wingdings" w:hint="default"/>
      </w:rPr>
    </w:lvl>
  </w:abstractNum>
  <w:abstractNum w:abstractNumId="166">
    <w:nsid w:val="7F746B1A"/>
    <w:multiLevelType w:val="hybridMultilevel"/>
    <w:tmpl w:val="1AE659DC"/>
    <w:lvl w:ilvl="0" w:tplc="DEB07FFC">
      <w:start w:val="1"/>
      <w:numFmt w:val="decimal"/>
      <w:lvlText w:val="%1."/>
      <w:lvlJc w:val="left"/>
      <w:pPr>
        <w:ind w:left="553" w:hanging="248"/>
      </w:pPr>
      <w:rPr>
        <w:rFonts w:ascii="Times New Roman" w:eastAsia="Times New Roman" w:hAnsi="Times New Roman" w:cs="Times New Roman" w:hint="default"/>
        <w:color w:val="231F20"/>
        <w:w w:val="127"/>
        <w:sz w:val="20"/>
        <w:szCs w:val="20"/>
        <w:lang w:val="ru-RU" w:eastAsia="en-US" w:bidi="ar-SA"/>
      </w:rPr>
    </w:lvl>
    <w:lvl w:ilvl="1" w:tplc="4B2ADA16">
      <w:numFmt w:val="bullet"/>
      <w:lvlText w:val="•"/>
      <w:lvlJc w:val="left"/>
      <w:pPr>
        <w:ind w:left="1170" w:hanging="248"/>
      </w:pPr>
      <w:rPr>
        <w:rFonts w:hint="default"/>
        <w:lang w:val="ru-RU" w:eastAsia="en-US" w:bidi="ar-SA"/>
      </w:rPr>
    </w:lvl>
    <w:lvl w:ilvl="2" w:tplc="371EF044">
      <w:numFmt w:val="bullet"/>
      <w:lvlText w:val="•"/>
      <w:lvlJc w:val="left"/>
      <w:pPr>
        <w:ind w:left="1780" w:hanging="248"/>
      </w:pPr>
      <w:rPr>
        <w:rFonts w:hint="default"/>
        <w:lang w:val="ru-RU" w:eastAsia="en-US" w:bidi="ar-SA"/>
      </w:rPr>
    </w:lvl>
    <w:lvl w:ilvl="3" w:tplc="09E031D2">
      <w:numFmt w:val="bullet"/>
      <w:lvlText w:val="•"/>
      <w:lvlJc w:val="left"/>
      <w:pPr>
        <w:ind w:left="2391" w:hanging="248"/>
      </w:pPr>
      <w:rPr>
        <w:rFonts w:hint="default"/>
        <w:lang w:val="ru-RU" w:eastAsia="en-US" w:bidi="ar-SA"/>
      </w:rPr>
    </w:lvl>
    <w:lvl w:ilvl="4" w:tplc="B21C6886">
      <w:numFmt w:val="bullet"/>
      <w:lvlText w:val="•"/>
      <w:lvlJc w:val="left"/>
      <w:pPr>
        <w:ind w:left="3001" w:hanging="248"/>
      </w:pPr>
      <w:rPr>
        <w:rFonts w:hint="default"/>
        <w:lang w:val="ru-RU" w:eastAsia="en-US" w:bidi="ar-SA"/>
      </w:rPr>
    </w:lvl>
    <w:lvl w:ilvl="5" w:tplc="337ECFDE">
      <w:numFmt w:val="bullet"/>
      <w:lvlText w:val="•"/>
      <w:lvlJc w:val="left"/>
      <w:pPr>
        <w:ind w:left="3611" w:hanging="248"/>
      </w:pPr>
      <w:rPr>
        <w:rFonts w:hint="default"/>
        <w:lang w:val="ru-RU" w:eastAsia="en-US" w:bidi="ar-SA"/>
      </w:rPr>
    </w:lvl>
    <w:lvl w:ilvl="6" w:tplc="0576D66C">
      <w:numFmt w:val="bullet"/>
      <w:lvlText w:val="•"/>
      <w:lvlJc w:val="left"/>
      <w:pPr>
        <w:ind w:left="4222" w:hanging="248"/>
      </w:pPr>
      <w:rPr>
        <w:rFonts w:hint="default"/>
        <w:lang w:val="ru-RU" w:eastAsia="en-US" w:bidi="ar-SA"/>
      </w:rPr>
    </w:lvl>
    <w:lvl w:ilvl="7" w:tplc="83DE5750">
      <w:numFmt w:val="bullet"/>
      <w:lvlText w:val="•"/>
      <w:lvlJc w:val="left"/>
      <w:pPr>
        <w:ind w:left="4832" w:hanging="248"/>
      </w:pPr>
      <w:rPr>
        <w:rFonts w:hint="default"/>
        <w:lang w:val="ru-RU" w:eastAsia="en-US" w:bidi="ar-SA"/>
      </w:rPr>
    </w:lvl>
    <w:lvl w:ilvl="8" w:tplc="FD568B9C">
      <w:numFmt w:val="bullet"/>
      <w:lvlText w:val="•"/>
      <w:lvlJc w:val="left"/>
      <w:pPr>
        <w:ind w:left="5442" w:hanging="248"/>
      </w:pPr>
      <w:rPr>
        <w:rFonts w:hint="default"/>
        <w:lang w:val="ru-RU" w:eastAsia="en-US" w:bidi="ar-SA"/>
      </w:rPr>
    </w:lvl>
  </w:abstractNum>
  <w:num w:numId="1">
    <w:abstractNumId w:val="95"/>
  </w:num>
  <w:num w:numId="2">
    <w:abstractNumId w:val="12"/>
  </w:num>
  <w:num w:numId="3">
    <w:abstractNumId w:val="137"/>
  </w:num>
  <w:num w:numId="4">
    <w:abstractNumId w:val="65"/>
  </w:num>
  <w:num w:numId="5">
    <w:abstractNumId w:val="116"/>
  </w:num>
  <w:num w:numId="6">
    <w:abstractNumId w:val="123"/>
  </w:num>
  <w:num w:numId="7">
    <w:abstractNumId w:val="27"/>
  </w:num>
  <w:num w:numId="8">
    <w:abstractNumId w:val="111"/>
  </w:num>
  <w:num w:numId="9">
    <w:abstractNumId w:val="153"/>
  </w:num>
  <w:num w:numId="10">
    <w:abstractNumId w:val="69"/>
  </w:num>
  <w:num w:numId="11">
    <w:abstractNumId w:val="74"/>
  </w:num>
  <w:num w:numId="12">
    <w:abstractNumId w:val="108"/>
  </w:num>
  <w:num w:numId="13">
    <w:abstractNumId w:val="10"/>
  </w:num>
  <w:num w:numId="14">
    <w:abstractNumId w:val="159"/>
  </w:num>
  <w:num w:numId="15">
    <w:abstractNumId w:val="82"/>
  </w:num>
  <w:num w:numId="16">
    <w:abstractNumId w:val="17"/>
  </w:num>
  <w:num w:numId="17">
    <w:abstractNumId w:val="115"/>
  </w:num>
  <w:num w:numId="18">
    <w:abstractNumId w:val="132"/>
  </w:num>
  <w:num w:numId="19">
    <w:abstractNumId w:val="138"/>
  </w:num>
  <w:num w:numId="20">
    <w:abstractNumId w:val="77"/>
  </w:num>
  <w:num w:numId="21">
    <w:abstractNumId w:val="83"/>
  </w:num>
  <w:num w:numId="22">
    <w:abstractNumId w:val="93"/>
  </w:num>
  <w:num w:numId="23">
    <w:abstractNumId w:val="92"/>
  </w:num>
  <w:num w:numId="24">
    <w:abstractNumId w:val="72"/>
  </w:num>
  <w:num w:numId="25">
    <w:abstractNumId w:val="33"/>
  </w:num>
  <w:num w:numId="26">
    <w:abstractNumId w:val="144"/>
  </w:num>
  <w:num w:numId="27">
    <w:abstractNumId w:val="162"/>
  </w:num>
  <w:num w:numId="28">
    <w:abstractNumId w:val="94"/>
  </w:num>
  <w:num w:numId="29">
    <w:abstractNumId w:val="85"/>
  </w:num>
  <w:num w:numId="30">
    <w:abstractNumId w:val="81"/>
  </w:num>
  <w:num w:numId="31">
    <w:abstractNumId w:val="37"/>
  </w:num>
  <w:num w:numId="32">
    <w:abstractNumId w:val="8"/>
  </w:num>
  <w:num w:numId="33">
    <w:abstractNumId w:val="70"/>
  </w:num>
  <w:num w:numId="34">
    <w:abstractNumId w:val="146"/>
  </w:num>
  <w:num w:numId="35">
    <w:abstractNumId w:val="32"/>
  </w:num>
  <w:num w:numId="36">
    <w:abstractNumId w:val="59"/>
  </w:num>
  <w:num w:numId="37">
    <w:abstractNumId w:val="98"/>
  </w:num>
  <w:num w:numId="38">
    <w:abstractNumId w:val="90"/>
  </w:num>
  <w:num w:numId="39">
    <w:abstractNumId w:val="0"/>
  </w:num>
  <w:num w:numId="40">
    <w:abstractNumId w:val="114"/>
  </w:num>
  <w:num w:numId="41">
    <w:abstractNumId w:val="11"/>
  </w:num>
  <w:num w:numId="42">
    <w:abstractNumId w:val="158"/>
  </w:num>
  <w:num w:numId="43">
    <w:abstractNumId w:val="119"/>
  </w:num>
  <w:num w:numId="44">
    <w:abstractNumId w:val="73"/>
  </w:num>
  <w:num w:numId="45">
    <w:abstractNumId w:val="50"/>
  </w:num>
  <w:num w:numId="46">
    <w:abstractNumId w:val="55"/>
  </w:num>
  <w:num w:numId="47">
    <w:abstractNumId w:val="103"/>
  </w:num>
  <w:num w:numId="48">
    <w:abstractNumId w:val="141"/>
  </w:num>
  <w:num w:numId="49">
    <w:abstractNumId w:val="91"/>
  </w:num>
  <w:num w:numId="50">
    <w:abstractNumId w:val="106"/>
  </w:num>
  <w:num w:numId="51">
    <w:abstractNumId w:val="46"/>
  </w:num>
  <w:num w:numId="52">
    <w:abstractNumId w:val="24"/>
  </w:num>
  <w:num w:numId="53">
    <w:abstractNumId w:val="43"/>
  </w:num>
  <w:num w:numId="54">
    <w:abstractNumId w:val="58"/>
  </w:num>
  <w:num w:numId="55">
    <w:abstractNumId w:val="1"/>
  </w:num>
  <w:num w:numId="56">
    <w:abstractNumId w:val="5"/>
  </w:num>
  <w:num w:numId="57">
    <w:abstractNumId w:val="100"/>
  </w:num>
  <w:num w:numId="58">
    <w:abstractNumId w:val="67"/>
  </w:num>
  <w:num w:numId="59">
    <w:abstractNumId w:val="3"/>
  </w:num>
  <w:num w:numId="60">
    <w:abstractNumId w:val="109"/>
  </w:num>
  <w:num w:numId="61">
    <w:abstractNumId w:val="120"/>
  </w:num>
  <w:num w:numId="62">
    <w:abstractNumId w:val="48"/>
  </w:num>
  <w:num w:numId="63">
    <w:abstractNumId w:val="166"/>
  </w:num>
  <w:num w:numId="64">
    <w:abstractNumId w:val="76"/>
  </w:num>
  <w:num w:numId="65">
    <w:abstractNumId w:val="38"/>
  </w:num>
  <w:num w:numId="66">
    <w:abstractNumId w:val="134"/>
  </w:num>
  <w:num w:numId="67">
    <w:abstractNumId w:val="13"/>
  </w:num>
  <w:num w:numId="68">
    <w:abstractNumId w:val="160"/>
  </w:num>
  <w:num w:numId="69">
    <w:abstractNumId w:val="161"/>
  </w:num>
  <w:num w:numId="70">
    <w:abstractNumId w:val="88"/>
  </w:num>
  <w:num w:numId="71">
    <w:abstractNumId w:val="122"/>
  </w:num>
  <w:num w:numId="72">
    <w:abstractNumId w:val="51"/>
  </w:num>
  <w:num w:numId="73">
    <w:abstractNumId w:val="26"/>
  </w:num>
  <w:num w:numId="74">
    <w:abstractNumId w:val="128"/>
  </w:num>
  <w:num w:numId="75">
    <w:abstractNumId w:val="140"/>
  </w:num>
  <w:num w:numId="76">
    <w:abstractNumId w:val="78"/>
  </w:num>
  <w:num w:numId="77">
    <w:abstractNumId w:val="84"/>
  </w:num>
  <w:num w:numId="78">
    <w:abstractNumId w:val="79"/>
  </w:num>
  <w:num w:numId="79">
    <w:abstractNumId w:val="102"/>
  </w:num>
  <w:num w:numId="80">
    <w:abstractNumId w:val="60"/>
  </w:num>
  <w:num w:numId="81">
    <w:abstractNumId w:val="154"/>
  </w:num>
  <w:num w:numId="82">
    <w:abstractNumId w:val="34"/>
  </w:num>
  <w:num w:numId="83">
    <w:abstractNumId w:val="52"/>
  </w:num>
  <w:num w:numId="84">
    <w:abstractNumId w:val="104"/>
  </w:num>
  <w:num w:numId="85">
    <w:abstractNumId w:val="113"/>
  </w:num>
  <w:num w:numId="86">
    <w:abstractNumId w:val="121"/>
  </w:num>
  <w:num w:numId="87">
    <w:abstractNumId w:val="135"/>
  </w:num>
  <w:num w:numId="88">
    <w:abstractNumId w:val="96"/>
  </w:num>
  <w:num w:numId="89">
    <w:abstractNumId w:val="63"/>
  </w:num>
  <w:num w:numId="90">
    <w:abstractNumId w:val="18"/>
  </w:num>
  <w:num w:numId="91">
    <w:abstractNumId w:val="130"/>
  </w:num>
  <w:num w:numId="92">
    <w:abstractNumId w:val="53"/>
  </w:num>
  <w:num w:numId="93">
    <w:abstractNumId w:val="99"/>
  </w:num>
  <w:num w:numId="94">
    <w:abstractNumId w:val="105"/>
  </w:num>
  <w:num w:numId="95">
    <w:abstractNumId w:val="42"/>
  </w:num>
  <w:num w:numId="96">
    <w:abstractNumId w:val="126"/>
  </w:num>
  <w:num w:numId="97">
    <w:abstractNumId w:val="39"/>
  </w:num>
  <w:num w:numId="98">
    <w:abstractNumId w:val="150"/>
  </w:num>
  <w:num w:numId="99">
    <w:abstractNumId w:val="66"/>
  </w:num>
  <w:num w:numId="100">
    <w:abstractNumId w:val="56"/>
  </w:num>
  <w:num w:numId="101">
    <w:abstractNumId w:val="68"/>
  </w:num>
  <w:num w:numId="102">
    <w:abstractNumId w:val="80"/>
  </w:num>
  <w:num w:numId="103">
    <w:abstractNumId w:val="44"/>
  </w:num>
  <w:num w:numId="104">
    <w:abstractNumId w:val="86"/>
  </w:num>
  <w:num w:numId="105">
    <w:abstractNumId w:val="156"/>
  </w:num>
  <w:num w:numId="106">
    <w:abstractNumId w:val="30"/>
  </w:num>
  <w:num w:numId="107">
    <w:abstractNumId w:val="71"/>
  </w:num>
  <w:num w:numId="108">
    <w:abstractNumId w:val="21"/>
  </w:num>
  <w:num w:numId="109">
    <w:abstractNumId w:val="118"/>
  </w:num>
  <w:num w:numId="110">
    <w:abstractNumId w:val="16"/>
  </w:num>
  <w:num w:numId="111">
    <w:abstractNumId w:val="155"/>
  </w:num>
  <w:num w:numId="112">
    <w:abstractNumId w:val="136"/>
  </w:num>
  <w:num w:numId="113">
    <w:abstractNumId w:val="148"/>
  </w:num>
  <w:num w:numId="114">
    <w:abstractNumId w:val="6"/>
  </w:num>
  <w:num w:numId="115">
    <w:abstractNumId w:val="41"/>
  </w:num>
  <w:num w:numId="116">
    <w:abstractNumId w:val="15"/>
  </w:num>
  <w:num w:numId="117">
    <w:abstractNumId w:val="133"/>
  </w:num>
  <w:num w:numId="118">
    <w:abstractNumId w:val="14"/>
  </w:num>
  <w:num w:numId="119">
    <w:abstractNumId w:val="139"/>
  </w:num>
  <w:num w:numId="120">
    <w:abstractNumId w:val="117"/>
  </w:num>
  <w:num w:numId="121">
    <w:abstractNumId w:val="97"/>
  </w:num>
  <w:num w:numId="122">
    <w:abstractNumId w:val="64"/>
  </w:num>
  <w:num w:numId="123">
    <w:abstractNumId w:val="47"/>
  </w:num>
  <w:num w:numId="124">
    <w:abstractNumId w:val="151"/>
  </w:num>
  <w:num w:numId="125">
    <w:abstractNumId w:val="54"/>
  </w:num>
  <w:num w:numId="126">
    <w:abstractNumId w:val="107"/>
  </w:num>
  <w:num w:numId="127">
    <w:abstractNumId w:val="28"/>
  </w:num>
  <w:num w:numId="128">
    <w:abstractNumId w:val="9"/>
  </w:num>
  <w:num w:numId="129">
    <w:abstractNumId w:val="147"/>
  </w:num>
  <w:num w:numId="130">
    <w:abstractNumId w:val="20"/>
  </w:num>
  <w:num w:numId="131">
    <w:abstractNumId w:val="164"/>
  </w:num>
  <w:num w:numId="132">
    <w:abstractNumId w:val="2"/>
  </w:num>
  <w:num w:numId="133">
    <w:abstractNumId w:val="129"/>
  </w:num>
  <w:num w:numId="134">
    <w:abstractNumId w:val="36"/>
  </w:num>
  <w:num w:numId="135">
    <w:abstractNumId w:val="31"/>
  </w:num>
  <w:num w:numId="136">
    <w:abstractNumId w:val="163"/>
  </w:num>
  <w:num w:numId="137">
    <w:abstractNumId w:val="7"/>
  </w:num>
  <w:num w:numId="138">
    <w:abstractNumId w:val="101"/>
  </w:num>
  <w:num w:numId="139">
    <w:abstractNumId w:val="149"/>
  </w:num>
  <w:num w:numId="140">
    <w:abstractNumId w:val="110"/>
  </w:num>
  <w:num w:numId="141">
    <w:abstractNumId w:val="19"/>
  </w:num>
  <w:num w:numId="142">
    <w:abstractNumId w:val="143"/>
  </w:num>
  <w:num w:numId="143">
    <w:abstractNumId w:val="165"/>
  </w:num>
  <w:num w:numId="144">
    <w:abstractNumId w:val="40"/>
  </w:num>
  <w:num w:numId="145">
    <w:abstractNumId w:val="112"/>
  </w:num>
  <w:num w:numId="146">
    <w:abstractNumId w:val="23"/>
  </w:num>
  <w:num w:numId="147">
    <w:abstractNumId w:val="87"/>
  </w:num>
  <w:num w:numId="148">
    <w:abstractNumId w:val="131"/>
  </w:num>
  <w:num w:numId="149">
    <w:abstractNumId w:val="62"/>
  </w:num>
  <w:num w:numId="150">
    <w:abstractNumId w:val="142"/>
  </w:num>
  <w:num w:numId="151">
    <w:abstractNumId w:val="145"/>
  </w:num>
  <w:num w:numId="152">
    <w:abstractNumId w:val="152"/>
  </w:num>
  <w:num w:numId="153">
    <w:abstractNumId w:val="4"/>
  </w:num>
  <w:num w:numId="154">
    <w:abstractNumId w:val="35"/>
  </w:num>
  <w:num w:numId="155">
    <w:abstractNumId w:val="45"/>
  </w:num>
  <w:num w:numId="156">
    <w:abstractNumId w:val="61"/>
  </w:num>
  <w:num w:numId="157">
    <w:abstractNumId w:val="75"/>
  </w:num>
  <w:num w:numId="158">
    <w:abstractNumId w:val="127"/>
  </w:num>
  <w:num w:numId="159">
    <w:abstractNumId w:val="89"/>
  </w:num>
  <w:num w:numId="160">
    <w:abstractNumId w:val="29"/>
  </w:num>
  <w:num w:numId="161">
    <w:abstractNumId w:val="25"/>
  </w:num>
  <w:num w:numId="162">
    <w:abstractNumId w:val="57"/>
  </w:num>
  <w:num w:numId="163">
    <w:abstractNumId w:val="49"/>
  </w:num>
  <w:num w:numId="164">
    <w:abstractNumId w:val="22"/>
  </w:num>
  <w:num w:numId="165">
    <w:abstractNumId w:val="124"/>
  </w:num>
  <w:num w:numId="166">
    <w:abstractNumId w:val="157"/>
  </w:num>
  <w:num w:numId="167">
    <w:abstractNumId w:val="125"/>
  </w:num>
  <w:numIdMacAtCleanup w:val="1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hyphenationZone w:val="357"/>
  <w:doNotHyphenateCap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shapeLayoutLikeWW8/>
    <w:compatSetting w:name="compatibilityMode" w:uri="http://schemas.microsoft.com/office/word" w:val="12"/>
  </w:compat>
  <w:rsids>
    <w:rsidRoot w:val="00FA2CD7"/>
    <w:rsid w:val="000318D4"/>
    <w:rsid w:val="0003650D"/>
    <w:rsid w:val="00073B0F"/>
    <w:rsid w:val="00083335"/>
    <w:rsid w:val="000B2526"/>
    <w:rsid w:val="000F616E"/>
    <w:rsid w:val="001068F3"/>
    <w:rsid w:val="00132F35"/>
    <w:rsid w:val="001366EC"/>
    <w:rsid w:val="0016499E"/>
    <w:rsid w:val="00174490"/>
    <w:rsid w:val="0018172A"/>
    <w:rsid w:val="001845D3"/>
    <w:rsid w:val="001B01A9"/>
    <w:rsid w:val="001C2E65"/>
    <w:rsid w:val="001E06B1"/>
    <w:rsid w:val="001F1C63"/>
    <w:rsid w:val="00222BCD"/>
    <w:rsid w:val="002A6A8A"/>
    <w:rsid w:val="002E4C2A"/>
    <w:rsid w:val="003020ED"/>
    <w:rsid w:val="0032022F"/>
    <w:rsid w:val="003238F4"/>
    <w:rsid w:val="003A07C5"/>
    <w:rsid w:val="003A2129"/>
    <w:rsid w:val="003D0342"/>
    <w:rsid w:val="003E4701"/>
    <w:rsid w:val="003F6BE4"/>
    <w:rsid w:val="00400E8B"/>
    <w:rsid w:val="004B219E"/>
    <w:rsid w:val="004B6ED9"/>
    <w:rsid w:val="00581197"/>
    <w:rsid w:val="00587FE9"/>
    <w:rsid w:val="00593DCC"/>
    <w:rsid w:val="005C22B9"/>
    <w:rsid w:val="005D08B4"/>
    <w:rsid w:val="005E50CA"/>
    <w:rsid w:val="00606A48"/>
    <w:rsid w:val="00661827"/>
    <w:rsid w:val="006A1D4B"/>
    <w:rsid w:val="006D6AE3"/>
    <w:rsid w:val="006E5B34"/>
    <w:rsid w:val="006F2D68"/>
    <w:rsid w:val="00713C7D"/>
    <w:rsid w:val="007369BE"/>
    <w:rsid w:val="00755F62"/>
    <w:rsid w:val="00761FC3"/>
    <w:rsid w:val="00765AA4"/>
    <w:rsid w:val="00791CD9"/>
    <w:rsid w:val="007A3203"/>
    <w:rsid w:val="007B0ECD"/>
    <w:rsid w:val="007D01C5"/>
    <w:rsid w:val="007D12C7"/>
    <w:rsid w:val="0081692D"/>
    <w:rsid w:val="00820EC4"/>
    <w:rsid w:val="0082448A"/>
    <w:rsid w:val="00891058"/>
    <w:rsid w:val="008A0F7C"/>
    <w:rsid w:val="008B1E72"/>
    <w:rsid w:val="008C644E"/>
    <w:rsid w:val="008D3955"/>
    <w:rsid w:val="008D6291"/>
    <w:rsid w:val="009005DF"/>
    <w:rsid w:val="00904C38"/>
    <w:rsid w:val="00915DF5"/>
    <w:rsid w:val="00933718"/>
    <w:rsid w:val="0093648D"/>
    <w:rsid w:val="009513A0"/>
    <w:rsid w:val="009601CB"/>
    <w:rsid w:val="00973B64"/>
    <w:rsid w:val="00991564"/>
    <w:rsid w:val="009B33FB"/>
    <w:rsid w:val="009B657F"/>
    <w:rsid w:val="009C6609"/>
    <w:rsid w:val="009E57EB"/>
    <w:rsid w:val="009E5876"/>
    <w:rsid w:val="00A023C2"/>
    <w:rsid w:val="00A15AEF"/>
    <w:rsid w:val="00A72787"/>
    <w:rsid w:val="00AA4688"/>
    <w:rsid w:val="00AB547C"/>
    <w:rsid w:val="00AD7D60"/>
    <w:rsid w:val="00B2464B"/>
    <w:rsid w:val="00B30106"/>
    <w:rsid w:val="00B3158A"/>
    <w:rsid w:val="00B36FE7"/>
    <w:rsid w:val="00B446FE"/>
    <w:rsid w:val="00B5378B"/>
    <w:rsid w:val="00B70DA5"/>
    <w:rsid w:val="00B74642"/>
    <w:rsid w:val="00B92ABC"/>
    <w:rsid w:val="00B969D4"/>
    <w:rsid w:val="00BC7C4E"/>
    <w:rsid w:val="00C15106"/>
    <w:rsid w:val="00C211B6"/>
    <w:rsid w:val="00C405E7"/>
    <w:rsid w:val="00C52C85"/>
    <w:rsid w:val="00C643F1"/>
    <w:rsid w:val="00C71765"/>
    <w:rsid w:val="00CA3593"/>
    <w:rsid w:val="00CB7F93"/>
    <w:rsid w:val="00CD6911"/>
    <w:rsid w:val="00CE71ED"/>
    <w:rsid w:val="00D1520F"/>
    <w:rsid w:val="00D21724"/>
    <w:rsid w:val="00D768FF"/>
    <w:rsid w:val="00D83E04"/>
    <w:rsid w:val="00D94FBD"/>
    <w:rsid w:val="00DE28F3"/>
    <w:rsid w:val="00E067BA"/>
    <w:rsid w:val="00E150BE"/>
    <w:rsid w:val="00E238F6"/>
    <w:rsid w:val="00E26D33"/>
    <w:rsid w:val="00E3741C"/>
    <w:rsid w:val="00E6578A"/>
    <w:rsid w:val="00E6591D"/>
    <w:rsid w:val="00E7293E"/>
    <w:rsid w:val="00E74DDB"/>
    <w:rsid w:val="00E74EB4"/>
    <w:rsid w:val="00E7597B"/>
    <w:rsid w:val="00EB33FA"/>
    <w:rsid w:val="00EF2ECE"/>
    <w:rsid w:val="00F12674"/>
    <w:rsid w:val="00F236C9"/>
    <w:rsid w:val="00F52643"/>
    <w:rsid w:val="00FA2CD7"/>
    <w:rsid w:val="00FA3CEC"/>
    <w:rsid w:val="00FD361B"/>
    <w:rsid w:val="00FD5632"/>
    <w:rsid w:val="00FE202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8B1E72"/>
  </w:style>
  <w:style w:type="paragraph" w:styleId="1">
    <w:name w:val="heading 1"/>
    <w:basedOn w:val="a"/>
    <w:uiPriority w:val="1"/>
    <w:qFormat/>
    <w:rsid w:val="008B1E72"/>
    <w:pPr>
      <w:ind w:left="158"/>
      <w:outlineLvl w:val="0"/>
    </w:pPr>
    <w:rPr>
      <w:rFonts w:ascii="Tahoma" w:eastAsia="Tahoma" w:hAnsi="Tahoma" w:cs="Tahoma"/>
      <w:b/>
      <w:bCs/>
      <w:sz w:val="24"/>
      <w:szCs w:val="24"/>
    </w:rPr>
  </w:style>
  <w:style w:type="paragraph" w:styleId="2">
    <w:name w:val="heading 2"/>
    <w:basedOn w:val="a"/>
    <w:uiPriority w:val="1"/>
    <w:qFormat/>
    <w:rsid w:val="008B1E72"/>
    <w:pPr>
      <w:ind w:left="157"/>
      <w:outlineLvl w:val="1"/>
    </w:pPr>
    <w:rPr>
      <w:rFonts w:ascii="Tahoma" w:eastAsia="Tahoma" w:hAnsi="Tahoma" w:cs="Tahoma"/>
      <w:b/>
      <w:bCs/>
    </w:rPr>
  </w:style>
  <w:style w:type="paragraph" w:styleId="3">
    <w:name w:val="heading 3"/>
    <w:basedOn w:val="a"/>
    <w:uiPriority w:val="1"/>
    <w:qFormat/>
    <w:rsid w:val="008B1E72"/>
    <w:pPr>
      <w:ind w:left="157"/>
      <w:outlineLvl w:val="2"/>
    </w:pPr>
    <w:rPr>
      <w:rFonts w:ascii="Trebuchet MS" w:eastAsia="Trebuchet MS" w:hAnsi="Trebuchet MS" w:cs="Trebuchet MS"/>
    </w:rPr>
  </w:style>
  <w:style w:type="paragraph" w:styleId="4">
    <w:name w:val="heading 4"/>
    <w:basedOn w:val="a"/>
    <w:uiPriority w:val="1"/>
    <w:qFormat/>
    <w:rsid w:val="008B1E72"/>
    <w:pPr>
      <w:ind w:left="383"/>
      <w:outlineLvl w:val="3"/>
    </w:pPr>
    <w:rPr>
      <w:rFonts w:ascii="Georgia" w:eastAsia="Georgia" w:hAnsi="Georgia" w:cs="Georgia"/>
      <w:b/>
      <w:bCs/>
      <w:sz w:val="20"/>
      <w:szCs w:val="20"/>
    </w:rPr>
  </w:style>
  <w:style w:type="paragraph" w:styleId="5">
    <w:name w:val="heading 5"/>
    <w:basedOn w:val="a"/>
    <w:uiPriority w:val="1"/>
    <w:qFormat/>
    <w:rsid w:val="008B1E72"/>
    <w:pPr>
      <w:ind w:left="383"/>
      <w:outlineLvl w:val="4"/>
    </w:pPr>
    <w:rPr>
      <w:rFonts w:ascii="Georgia" w:eastAsia="Georgia" w:hAnsi="Georgia" w:cs="Georgia"/>
      <w:b/>
      <w:bCs/>
      <w:i/>
      <w:i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8B1E72"/>
    <w:tblPr>
      <w:tblInd w:w="0" w:type="dxa"/>
      <w:tblCellMar>
        <w:top w:w="0" w:type="dxa"/>
        <w:left w:w="0" w:type="dxa"/>
        <w:bottom w:w="0" w:type="dxa"/>
        <w:right w:w="0" w:type="dxa"/>
      </w:tblCellMar>
    </w:tblPr>
  </w:style>
  <w:style w:type="paragraph" w:styleId="10">
    <w:name w:val="toc 1"/>
    <w:basedOn w:val="a"/>
    <w:uiPriority w:val="39"/>
    <w:qFormat/>
    <w:rsid w:val="008B1E72"/>
    <w:pPr>
      <w:spacing w:before="107"/>
      <w:ind w:left="1330" w:hanging="721"/>
    </w:pPr>
    <w:rPr>
      <w:sz w:val="20"/>
      <w:szCs w:val="20"/>
    </w:rPr>
  </w:style>
  <w:style w:type="paragraph" w:styleId="a3">
    <w:name w:val="Body Text"/>
    <w:basedOn w:val="a"/>
    <w:link w:val="a4"/>
    <w:uiPriority w:val="1"/>
    <w:qFormat/>
    <w:rsid w:val="008B1E72"/>
    <w:pPr>
      <w:ind w:left="157" w:right="155" w:firstLine="226"/>
      <w:jc w:val="both"/>
    </w:pPr>
    <w:rPr>
      <w:sz w:val="20"/>
      <w:szCs w:val="20"/>
    </w:rPr>
  </w:style>
  <w:style w:type="paragraph" w:styleId="a5">
    <w:name w:val="Title"/>
    <w:basedOn w:val="a"/>
    <w:uiPriority w:val="1"/>
    <w:qFormat/>
    <w:rsid w:val="008B1E72"/>
    <w:pPr>
      <w:spacing w:before="254"/>
      <w:ind w:left="785" w:right="783"/>
      <w:jc w:val="center"/>
    </w:pPr>
    <w:rPr>
      <w:rFonts w:ascii="Trebuchet MS" w:eastAsia="Trebuchet MS" w:hAnsi="Trebuchet MS" w:cs="Trebuchet MS"/>
      <w:sz w:val="42"/>
      <w:szCs w:val="42"/>
    </w:rPr>
  </w:style>
  <w:style w:type="paragraph" w:styleId="a6">
    <w:name w:val="List Paragraph"/>
    <w:basedOn w:val="a"/>
    <w:uiPriority w:val="34"/>
    <w:qFormat/>
    <w:rsid w:val="008B1E72"/>
    <w:pPr>
      <w:ind w:left="157" w:firstLine="226"/>
      <w:jc w:val="both"/>
    </w:pPr>
  </w:style>
  <w:style w:type="paragraph" w:customStyle="1" w:styleId="TableParagraph">
    <w:name w:val="Table Paragraph"/>
    <w:basedOn w:val="a"/>
    <w:uiPriority w:val="1"/>
    <w:qFormat/>
    <w:rsid w:val="008B1E72"/>
  </w:style>
  <w:style w:type="table" w:customStyle="1" w:styleId="45">
    <w:name w:val="Сетка таблицы45"/>
    <w:basedOn w:val="a1"/>
    <w:next w:val="a7"/>
    <w:uiPriority w:val="99"/>
    <w:rsid w:val="002E4C2A"/>
    <w:pPr>
      <w:widowControl/>
      <w:autoSpaceDE/>
      <w:autoSpaceDN/>
    </w:pPr>
    <w:rPr>
      <w:rFonts w:ascii="Calibri" w:eastAsia="Times New Roman" w:hAnsi="Calibri" w:cs="Calibri"/>
      <w:color w:val="231F20"/>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Сетка таблицы18"/>
    <w:basedOn w:val="a1"/>
    <w:next w:val="a7"/>
    <w:uiPriority w:val="59"/>
    <w:rsid w:val="002E4C2A"/>
    <w:pPr>
      <w:widowControl/>
      <w:autoSpaceDE/>
      <w:autoSpaceDN/>
    </w:pPr>
    <w:rPr>
      <w:color w:val="231F20"/>
      <w:sz w:val="24"/>
      <w:szCs w:val="24"/>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7">
    <w:name w:val="Table Grid"/>
    <w:basedOn w:val="a1"/>
    <w:uiPriority w:val="39"/>
    <w:rsid w:val="002E4C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basedOn w:val="a0"/>
    <w:uiPriority w:val="99"/>
    <w:unhideWhenUsed/>
    <w:rsid w:val="00973B64"/>
    <w:rPr>
      <w:color w:val="0000FF" w:themeColor="hyperlink"/>
      <w:u w:val="single"/>
    </w:rPr>
  </w:style>
  <w:style w:type="paragraph" w:styleId="a9">
    <w:name w:val="header"/>
    <w:basedOn w:val="a"/>
    <w:link w:val="aa"/>
    <w:uiPriority w:val="99"/>
    <w:unhideWhenUsed/>
    <w:rsid w:val="00973B64"/>
    <w:pPr>
      <w:tabs>
        <w:tab w:val="center" w:pos="4677"/>
        <w:tab w:val="right" w:pos="9355"/>
      </w:tabs>
    </w:pPr>
  </w:style>
  <w:style w:type="character" w:customStyle="1" w:styleId="aa">
    <w:name w:val="Верхний колонтитул Знак"/>
    <w:basedOn w:val="a0"/>
    <w:link w:val="a9"/>
    <w:uiPriority w:val="99"/>
    <w:rsid w:val="00973B64"/>
    <w:rPr>
      <w:rFonts w:ascii="Times New Roman" w:eastAsia="Times New Roman" w:hAnsi="Times New Roman" w:cs="Times New Roman"/>
      <w:lang w:val="ru-RU"/>
    </w:rPr>
  </w:style>
  <w:style w:type="paragraph" w:styleId="ab">
    <w:name w:val="footer"/>
    <w:basedOn w:val="a"/>
    <w:link w:val="ac"/>
    <w:uiPriority w:val="99"/>
    <w:unhideWhenUsed/>
    <w:rsid w:val="00973B64"/>
    <w:pPr>
      <w:tabs>
        <w:tab w:val="center" w:pos="4677"/>
        <w:tab w:val="right" w:pos="9355"/>
      </w:tabs>
    </w:pPr>
  </w:style>
  <w:style w:type="character" w:customStyle="1" w:styleId="ac">
    <w:name w:val="Нижний колонтитул Знак"/>
    <w:basedOn w:val="a0"/>
    <w:link w:val="ab"/>
    <w:uiPriority w:val="99"/>
    <w:rsid w:val="00973B64"/>
    <w:rPr>
      <w:rFonts w:ascii="Times New Roman" w:eastAsia="Times New Roman" w:hAnsi="Times New Roman" w:cs="Times New Roman"/>
      <w:lang w:val="ru-RU"/>
    </w:rPr>
  </w:style>
  <w:style w:type="table" w:customStyle="1" w:styleId="11">
    <w:name w:val="Сетка таблицы1"/>
    <w:basedOn w:val="a1"/>
    <w:next w:val="a7"/>
    <w:uiPriority w:val="59"/>
    <w:rsid w:val="00E74DDB"/>
    <w:pPr>
      <w:widowControl/>
      <w:autoSpaceDE/>
      <w:autoSpaceDN/>
    </w:pPr>
    <w:rPr>
      <w:rFonts w:eastAsia="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Основной текст Знак"/>
    <w:basedOn w:val="a0"/>
    <w:link w:val="a3"/>
    <w:uiPriority w:val="1"/>
    <w:rsid w:val="001B01A9"/>
    <w:rPr>
      <w:rFonts w:ascii="Times New Roman" w:eastAsia="Times New Roman" w:hAnsi="Times New Roman" w:cs="Times New Roman"/>
      <w:sz w:val="20"/>
      <w:szCs w:val="20"/>
      <w:lang w:val="ru-RU"/>
    </w:rPr>
  </w:style>
  <w:style w:type="table" w:customStyle="1" w:styleId="102">
    <w:name w:val="Сетка таблицы102"/>
    <w:basedOn w:val="a1"/>
    <w:next w:val="a7"/>
    <w:uiPriority w:val="39"/>
    <w:rsid w:val="003E4701"/>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Сетка таблицы152"/>
    <w:basedOn w:val="a1"/>
    <w:next w:val="a7"/>
    <w:uiPriority w:val="39"/>
    <w:rsid w:val="00FD5632"/>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
    <w:name w:val="Сетка таблицы451"/>
    <w:basedOn w:val="a1"/>
    <w:next w:val="a7"/>
    <w:uiPriority w:val="99"/>
    <w:rsid w:val="00073B0F"/>
    <w:pPr>
      <w:widowControl/>
      <w:autoSpaceDE/>
      <w:autoSpaceDN/>
    </w:pPr>
    <w:rPr>
      <w:rFonts w:ascii="Calibri" w:eastAsia="Times New Roman" w:hAnsi="Calibri" w:cs="Calibri"/>
      <w:color w:val="231F20"/>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Сетка таблицы181"/>
    <w:basedOn w:val="a1"/>
    <w:next w:val="a7"/>
    <w:uiPriority w:val="59"/>
    <w:rsid w:val="00073B0F"/>
    <w:pPr>
      <w:widowControl/>
      <w:autoSpaceDE/>
      <w:autoSpaceDN/>
    </w:pPr>
    <w:rPr>
      <w:color w:val="231F20"/>
      <w:sz w:val="24"/>
      <w:szCs w:val="24"/>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
    <w:name w:val="Сетка таблицы182"/>
    <w:basedOn w:val="a1"/>
    <w:next w:val="a7"/>
    <w:uiPriority w:val="59"/>
    <w:rsid w:val="00073B0F"/>
    <w:pPr>
      <w:widowControl/>
      <w:autoSpaceDE/>
      <w:autoSpaceDN/>
    </w:pPr>
    <w:rPr>
      <w:color w:val="231F20"/>
      <w:sz w:val="24"/>
      <w:szCs w:val="24"/>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
    <w:name w:val="Сетка таблицы2"/>
    <w:basedOn w:val="a1"/>
    <w:next w:val="a7"/>
    <w:uiPriority w:val="39"/>
    <w:rsid w:val="00A15AEF"/>
    <w:pPr>
      <w:widowControl/>
      <w:autoSpaceDE/>
      <w:autoSpaceDN/>
    </w:pPr>
    <w:rPr>
      <w:rFonts w:ascii="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
    <w:name w:val="Сетка таблицы3"/>
    <w:basedOn w:val="a1"/>
    <w:next w:val="a7"/>
    <w:uiPriority w:val="39"/>
    <w:rsid w:val="00A15AEF"/>
    <w:pPr>
      <w:widowControl/>
      <w:autoSpaceDE/>
      <w:autoSpaceDN/>
    </w:pPr>
    <w:rPr>
      <w:rFonts w:ascii="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
    <w:name w:val="Сетка таблицы4"/>
    <w:basedOn w:val="a1"/>
    <w:next w:val="a7"/>
    <w:uiPriority w:val="39"/>
    <w:rsid w:val="0093648D"/>
    <w:pPr>
      <w:widowControl/>
      <w:autoSpaceDE/>
      <w:autoSpaceDN/>
    </w:pPr>
    <w:rPr>
      <w:rFonts w:ascii="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
    <w:name w:val="Сетка таблицы5"/>
    <w:basedOn w:val="a1"/>
    <w:next w:val="a7"/>
    <w:uiPriority w:val="39"/>
    <w:rsid w:val="0093648D"/>
    <w:pPr>
      <w:widowControl/>
      <w:autoSpaceDE/>
      <w:autoSpaceDN/>
    </w:pPr>
    <w:rPr>
      <w:rFonts w:ascii="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No Spacing"/>
    <w:uiPriority w:val="1"/>
    <w:qFormat/>
    <w:rsid w:val="004B6ED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style>
  <w:style w:type="paragraph" w:styleId="1">
    <w:name w:val="heading 1"/>
    <w:basedOn w:val="a"/>
    <w:uiPriority w:val="1"/>
    <w:qFormat/>
    <w:pPr>
      <w:ind w:left="158"/>
      <w:outlineLvl w:val="0"/>
    </w:pPr>
    <w:rPr>
      <w:rFonts w:ascii="Tahoma" w:eastAsia="Tahoma" w:hAnsi="Tahoma" w:cs="Tahoma"/>
      <w:b/>
      <w:bCs/>
      <w:sz w:val="24"/>
      <w:szCs w:val="24"/>
    </w:rPr>
  </w:style>
  <w:style w:type="paragraph" w:styleId="2">
    <w:name w:val="heading 2"/>
    <w:basedOn w:val="a"/>
    <w:uiPriority w:val="1"/>
    <w:qFormat/>
    <w:pPr>
      <w:ind w:left="157"/>
      <w:outlineLvl w:val="1"/>
    </w:pPr>
    <w:rPr>
      <w:rFonts w:ascii="Tahoma" w:eastAsia="Tahoma" w:hAnsi="Tahoma" w:cs="Tahoma"/>
      <w:b/>
      <w:bCs/>
    </w:rPr>
  </w:style>
  <w:style w:type="paragraph" w:styleId="3">
    <w:name w:val="heading 3"/>
    <w:basedOn w:val="a"/>
    <w:uiPriority w:val="1"/>
    <w:qFormat/>
    <w:pPr>
      <w:ind w:left="157"/>
      <w:outlineLvl w:val="2"/>
    </w:pPr>
    <w:rPr>
      <w:rFonts w:ascii="Trebuchet MS" w:eastAsia="Trebuchet MS" w:hAnsi="Trebuchet MS" w:cs="Trebuchet MS"/>
    </w:rPr>
  </w:style>
  <w:style w:type="paragraph" w:styleId="4">
    <w:name w:val="heading 4"/>
    <w:basedOn w:val="a"/>
    <w:uiPriority w:val="1"/>
    <w:qFormat/>
    <w:pPr>
      <w:ind w:left="383"/>
      <w:outlineLvl w:val="3"/>
    </w:pPr>
    <w:rPr>
      <w:rFonts w:ascii="Georgia" w:eastAsia="Georgia" w:hAnsi="Georgia" w:cs="Georgia"/>
      <w:b/>
      <w:bCs/>
      <w:sz w:val="20"/>
      <w:szCs w:val="20"/>
    </w:rPr>
  </w:style>
  <w:style w:type="paragraph" w:styleId="5">
    <w:name w:val="heading 5"/>
    <w:basedOn w:val="a"/>
    <w:uiPriority w:val="1"/>
    <w:qFormat/>
    <w:pPr>
      <w:ind w:left="383"/>
      <w:outlineLvl w:val="4"/>
    </w:pPr>
    <w:rPr>
      <w:rFonts w:ascii="Georgia" w:eastAsia="Georgia" w:hAnsi="Georgia" w:cs="Georgia"/>
      <w:b/>
      <w:bCs/>
      <w:i/>
      <w:i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39"/>
    <w:qFormat/>
    <w:pPr>
      <w:spacing w:before="107"/>
      <w:ind w:left="1330" w:hanging="721"/>
    </w:pPr>
    <w:rPr>
      <w:sz w:val="20"/>
      <w:szCs w:val="20"/>
    </w:rPr>
  </w:style>
  <w:style w:type="paragraph" w:styleId="a3">
    <w:name w:val="Body Text"/>
    <w:basedOn w:val="a"/>
    <w:link w:val="a4"/>
    <w:uiPriority w:val="1"/>
    <w:qFormat/>
    <w:pPr>
      <w:ind w:left="157" w:right="155" w:firstLine="226"/>
      <w:jc w:val="both"/>
    </w:pPr>
    <w:rPr>
      <w:sz w:val="20"/>
      <w:szCs w:val="20"/>
    </w:rPr>
  </w:style>
  <w:style w:type="paragraph" w:styleId="a5">
    <w:name w:val="Title"/>
    <w:basedOn w:val="a"/>
    <w:uiPriority w:val="1"/>
    <w:qFormat/>
    <w:pPr>
      <w:spacing w:before="254"/>
      <w:ind w:left="785" w:right="783"/>
      <w:jc w:val="center"/>
    </w:pPr>
    <w:rPr>
      <w:rFonts w:ascii="Trebuchet MS" w:eastAsia="Trebuchet MS" w:hAnsi="Trebuchet MS" w:cs="Trebuchet MS"/>
      <w:sz w:val="42"/>
      <w:szCs w:val="42"/>
    </w:rPr>
  </w:style>
  <w:style w:type="paragraph" w:styleId="a6">
    <w:name w:val="List Paragraph"/>
    <w:basedOn w:val="a"/>
    <w:uiPriority w:val="34"/>
    <w:qFormat/>
    <w:pPr>
      <w:ind w:left="157" w:firstLine="226"/>
      <w:jc w:val="both"/>
    </w:pPr>
  </w:style>
  <w:style w:type="paragraph" w:customStyle="1" w:styleId="TableParagraph">
    <w:name w:val="Table Paragraph"/>
    <w:basedOn w:val="a"/>
    <w:uiPriority w:val="1"/>
    <w:qFormat/>
  </w:style>
  <w:style w:type="table" w:customStyle="1" w:styleId="45">
    <w:name w:val="Сетка таблицы45"/>
    <w:basedOn w:val="a1"/>
    <w:next w:val="a7"/>
    <w:uiPriority w:val="99"/>
    <w:rsid w:val="002E4C2A"/>
    <w:pPr>
      <w:widowControl/>
      <w:autoSpaceDE/>
      <w:autoSpaceDN/>
    </w:pPr>
    <w:rPr>
      <w:rFonts w:ascii="Calibri" w:eastAsia="Times New Roman" w:hAnsi="Calibri" w:cs="Calibri"/>
      <w:color w:val="231F20"/>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Сетка таблицы18"/>
    <w:basedOn w:val="a1"/>
    <w:next w:val="a7"/>
    <w:uiPriority w:val="59"/>
    <w:rsid w:val="002E4C2A"/>
    <w:pPr>
      <w:widowControl/>
      <w:autoSpaceDE/>
      <w:autoSpaceDN/>
    </w:pPr>
    <w:rPr>
      <w:color w:val="231F20"/>
      <w:sz w:val="24"/>
      <w:szCs w:val="24"/>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7">
    <w:name w:val="Table Grid"/>
    <w:basedOn w:val="a1"/>
    <w:uiPriority w:val="39"/>
    <w:rsid w:val="002E4C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basedOn w:val="a0"/>
    <w:uiPriority w:val="99"/>
    <w:unhideWhenUsed/>
    <w:rsid w:val="00973B64"/>
    <w:rPr>
      <w:color w:val="0000FF" w:themeColor="hyperlink"/>
      <w:u w:val="single"/>
    </w:rPr>
  </w:style>
  <w:style w:type="paragraph" w:styleId="a9">
    <w:name w:val="header"/>
    <w:basedOn w:val="a"/>
    <w:link w:val="aa"/>
    <w:uiPriority w:val="99"/>
    <w:unhideWhenUsed/>
    <w:rsid w:val="00973B64"/>
    <w:pPr>
      <w:tabs>
        <w:tab w:val="center" w:pos="4677"/>
        <w:tab w:val="right" w:pos="9355"/>
      </w:tabs>
    </w:pPr>
  </w:style>
  <w:style w:type="character" w:customStyle="1" w:styleId="aa">
    <w:name w:val="Верхний колонтитул Знак"/>
    <w:basedOn w:val="a0"/>
    <w:link w:val="a9"/>
    <w:uiPriority w:val="99"/>
    <w:rsid w:val="00973B64"/>
    <w:rPr>
      <w:rFonts w:ascii="Times New Roman" w:eastAsia="Times New Roman" w:hAnsi="Times New Roman" w:cs="Times New Roman"/>
      <w:lang w:val="ru-RU"/>
    </w:rPr>
  </w:style>
  <w:style w:type="paragraph" w:styleId="ab">
    <w:name w:val="footer"/>
    <w:basedOn w:val="a"/>
    <w:link w:val="ac"/>
    <w:uiPriority w:val="99"/>
    <w:unhideWhenUsed/>
    <w:rsid w:val="00973B64"/>
    <w:pPr>
      <w:tabs>
        <w:tab w:val="center" w:pos="4677"/>
        <w:tab w:val="right" w:pos="9355"/>
      </w:tabs>
    </w:pPr>
  </w:style>
  <w:style w:type="character" w:customStyle="1" w:styleId="ac">
    <w:name w:val="Нижний колонтитул Знак"/>
    <w:basedOn w:val="a0"/>
    <w:link w:val="ab"/>
    <w:uiPriority w:val="99"/>
    <w:rsid w:val="00973B64"/>
    <w:rPr>
      <w:rFonts w:ascii="Times New Roman" w:eastAsia="Times New Roman" w:hAnsi="Times New Roman" w:cs="Times New Roman"/>
      <w:lang w:val="ru-RU"/>
    </w:rPr>
  </w:style>
  <w:style w:type="table" w:customStyle="1" w:styleId="11">
    <w:name w:val="Сетка таблицы1"/>
    <w:basedOn w:val="a1"/>
    <w:next w:val="a7"/>
    <w:uiPriority w:val="59"/>
    <w:rsid w:val="00E74DDB"/>
    <w:pPr>
      <w:widowControl/>
      <w:autoSpaceDE/>
      <w:autoSpaceDN/>
    </w:pPr>
    <w:rPr>
      <w:rFonts w:eastAsia="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Основной текст Знак"/>
    <w:basedOn w:val="a0"/>
    <w:link w:val="a3"/>
    <w:uiPriority w:val="1"/>
    <w:rsid w:val="001B01A9"/>
    <w:rPr>
      <w:rFonts w:ascii="Times New Roman" w:eastAsia="Times New Roman" w:hAnsi="Times New Roman" w:cs="Times New Roman"/>
      <w:sz w:val="20"/>
      <w:szCs w:val="20"/>
      <w:lang w:val="ru-RU"/>
    </w:rPr>
  </w:style>
  <w:style w:type="table" w:customStyle="1" w:styleId="102">
    <w:name w:val="Сетка таблицы102"/>
    <w:basedOn w:val="a1"/>
    <w:next w:val="a7"/>
    <w:uiPriority w:val="39"/>
    <w:rsid w:val="003E4701"/>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Сетка таблицы152"/>
    <w:basedOn w:val="a1"/>
    <w:next w:val="a7"/>
    <w:uiPriority w:val="39"/>
    <w:rsid w:val="00FD5632"/>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
    <w:name w:val="Сетка таблицы451"/>
    <w:basedOn w:val="a1"/>
    <w:next w:val="a7"/>
    <w:uiPriority w:val="99"/>
    <w:rsid w:val="00073B0F"/>
    <w:pPr>
      <w:widowControl/>
      <w:autoSpaceDE/>
      <w:autoSpaceDN/>
    </w:pPr>
    <w:rPr>
      <w:rFonts w:ascii="Calibri" w:eastAsia="Times New Roman" w:hAnsi="Calibri" w:cs="Calibri"/>
      <w:color w:val="231F20"/>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Сетка таблицы181"/>
    <w:basedOn w:val="a1"/>
    <w:next w:val="a7"/>
    <w:uiPriority w:val="59"/>
    <w:rsid w:val="00073B0F"/>
    <w:pPr>
      <w:widowControl/>
      <w:autoSpaceDE/>
      <w:autoSpaceDN/>
    </w:pPr>
    <w:rPr>
      <w:color w:val="231F20"/>
      <w:sz w:val="24"/>
      <w:szCs w:val="24"/>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
    <w:name w:val="Сетка таблицы182"/>
    <w:basedOn w:val="a1"/>
    <w:next w:val="a7"/>
    <w:uiPriority w:val="59"/>
    <w:rsid w:val="00073B0F"/>
    <w:pPr>
      <w:widowControl/>
      <w:autoSpaceDE/>
      <w:autoSpaceDN/>
    </w:pPr>
    <w:rPr>
      <w:color w:val="231F20"/>
      <w:sz w:val="24"/>
      <w:szCs w:val="24"/>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
    <w:name w:val="Сетка таблицы2"/>
    <w:basedOn w:val="a1"/>
    <w:next w:val="a7"/>
    <w:uiPriority w:val="39"/>
    <w:rsid w:val="00A15AEF"/>
    <w:pPr>
      <w:widowControl/>
      <w:autoSpaceDE/>
      <w:autoSpaceDN/>
    </w:pPr>
    <w:rPr>
      <w:rFonts w:ascii="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
    <w:name w:val="Сетка таблицы3"/>
    <w:basedOn w:val="a1"/>
    <w:next w:val="a7"/>
    <w:uiPriority w:val="39"/>
    <w:rsid w:val="00A15AEF"/>
    <w:pPr>
      <w:widowControl/>
      <w:autoSpaceDE/>
      <w:autoSpaceDN/>
    </w:pPr>
    <w:rPr>
      <w:rFonts w:ascii="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
    <w:name w:val="Сетка таблицы4"/>
    <w:basedOn w:val="a1"/>
    <w:next w:val="a7"/>
    <w:uiPriority w:val="39"/>
    <w:rsid w:val="0093648D"/>
    <w:pPr>
      <w:widowControl/>
      <w:autoSpaceDE/>
      <w:autoSpaceDN/>
    </w:pPr>
    <w:rPr>
      <w:rFonts w:ascii="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
    <w:name w:val="Сетка таблицы5"/>
    <w:basedOn w:val="a1"/>
    <w:next w:val="a7"/>
    <w:uiPriority w:val="39"/>
    <w:rsid w:val="0093648D"/>
    <w:pPr>
      <w:widowControl/>
      <w:autoSpaceDE/>
      <w:autoSpaceDN/>
    </w:pPr>
    <w:rPr>
      <w:rFonts w:ascii="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No Spacing"/>
    <w:uiPriority w:val="1"/>
    <w:qFormat/>
    <w:rsid w:val="004B6E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bilet-help.worldskills.ru/" TargetMode="External"/><Relationship Id="rId26" Type="http://schemas.openxmlformats.org/officeDocument/2006/relationships/hyperlink" Target="https://www.pcbl.ru/" TargetMode="External"/><Relationship Id="rId39" Type="http://schemas.openxmlformats.org/officeDocument/2006/relationships/hyperlink" Target="http://fcior.edu.ru/" TargetMode="External"/><Relationship Id="rId21" Type="http://schemas.openxmlformats.org/officeDocument/2006/relationships/hyperlink" Target="https://media.prosv.ru/" TargetMode="External"/><Relationship Id="rId34" Type="http://schemas.openxmlformats.org/officeDocument/2006/relationships/hyperlink" Target="http://school-collection.edu.ru/" TargetMode="External"/><Relationship Id="rId42" Type="http://schemas.openxmlformats.org/officeDocument/2006/relationships/hyperlink" Target="http://standart.edu.ru/" TargetMode="External"/><Relationship Id="rId47" Type="http://schemas.openxmlformats.org/officeDocument/2006/relationships/hyperlink" Target="http://www.edu.ru/" TargetMode="External"/><Relationship Id="rId50" Type="http://schemas.openxmlformats.org/officeDocument/2006/relationships/hyperlink" Target="https://www.uchportal.ru/" TargetMode="External"/><Relationship Id="rId55" Type="http://schemas.openxmlformats.org/officeDocument/2006/relationships/hyperlink" Target="https://sberclass.ru/" TargetMode="External"/><Relationship Id="rId63" Type="http://schemas.openxmlformats.org/officeDocument/2006/relationships/hyperlink" Target="http://www.1september.ru/" TargetMode="External"/><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resh.edu.ru/" TargetMode="External"/><Relationship Id="rId29" Type="http://schemas.openxmlformats.org/officeDocument/2006/relationships/hyperlink" Target="http://school-collection.edu.r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form.instrao.ru/" TargetMode="External"/><Relationship Id="rId24" Type="http://schemas.openxmlformats.org/officeDocument/2006/relationships/hyperlink" Target="https://www.mos.ru/" TargetMode="External"/><Relationship Id="rId32" Type="http://schemas.openxmlformats.org/officeDocument/2006/relationships/hyperlink" Target="https://interneturok.ru/" TargetMode="External"/><Relationship Id="rId37" Type="http://schemas.openxmlformats.org/officeDocument/2006/relationships/hyperlink" Target="http://www.ege.edu.ru/" TargetMode="External"/><Relationship Id="rId40" Type="http://schemas.openxmlformats.org/officeDocument/2006/relationships/hyperlink" Target="http://school-collection.edu.ru/" TargetMode="External"/><Relationship Id="rId45" Type="http://schemas.openxmlformats.org/officeDocument/2006/relationships/hyperlink" Target="https://www.eduniko.ru/" TargetMode="External"/><Relationship Id="rId53" Type="http://schemas.openxmlformats.org/officeDocument/2006/relationships/hyperlink" Target="https://education.yandex.ru/" TargetMode="External"/><Relationship Id="rId58" Type="http://schemas.openxmlformats.org/officeDocument/2006/relationships/hyperlink" Target="http://www.vschool.km/ru" TargetMode="External"/><Relationship Id="rId66"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yperlink" Target="https://olimpium.ru/olimpium/course_internal/item/38" TargetMode="External"/><Relationship Id="rId28" Type="http://schemas.openxmlformats.org/officeDocument/2006/relationships/hyperlink" Target="https://sdamgia.ru" TargetMode="External"/><Relationship Id="rId36" Type="http://schemas.openxmlformats.org/officeDocument/2006/relationships/hyperlink" Target="http://school-collection.edu.ru/" TargetMode="External"/><Relationship Id="rId49" Type="http://schemas.openxmlformats.org/officeDocument/2006/relationships/hyperlink" Target="http://www.fio.ru/" TargetMode="External"/><Relationship Id="rId57" Type="http://schemas.openxmlformats.org/officeDocument/2006/relationships/hyperlink" Target="http://www.eidos.ru/" TargetMode="External"/><Relationship Id="rId61" Type="http://schemas.openxmlformats.org/officeDocument/2006/relationships/hyperlink" Target="http://www.rosolymp.ru/" TargetMode="External"/><Relationship Id="rId10" Type="http://schemas.openxmlformats.org/officeDocument/2006/relationships/hyperlink" Target="http://www.coe.int/en/web/common-european-" TargetMode="External"/><Relationship Id="rId19" Type="http://schemas.openxmlformats.org/officeDocument/2006/relationships/hyperlink" Target="https://education.yandex.ru/home/" TargetMode="External"/><Relationship Id="rId31" Type="http://schemas.openxmlformats.org/officeDocument/2006/relationships/hyperlink" Target="https://cifra.school/" TargetMode="External"/><Relationship Id="rId44" Type="http://schemas.openxmlformats.org/officeDocument/2006/relationships/hyperlink" Target="http://www.catalog.iot.ru/" TargetMode="External"/><Relationship Id="rId52" Type="http://schemas.openxmlformats.org/officeDocument/2006/relationships/hyperlink" Target="http://www.edu.-all.ru/" TargetMode="External"/><Relationship Id="rId60" Type="http://schemas.openxmlformats.org/officeDocument/2006/relationships/hyperlink" Target="http://window.edu.ru/" TargetMode="External"/><Relationship Id="rId65" Type="http://schemas.openxmlformats.org/officeDocument/2006/relationships/hyperlink" Target="https://gia.edu.ru/" TargetMode="External"/><Relationship Id="rId4" Type="http://schemas.microsoft.com/office/2007/relationships/stylesWithEffects" Target="stylesWithEffects.xml"/><Relationship Id="rId9" Type="http://schemas.openxmlformats.org/officeDocument/2006/relationships/hyperlink" Target="http://www.coe.int/en/web/common-european-" TargetMode="External"/><Relationship Id="rId14" Type="http://schemas.openxmlformats.org/officeDocument/2006/relationships/image" Target="media/image3.png"/><Relationship Id="rId22" Type="http://schemas.openxmlformats.org/officeDocument/2006/relationships/hyperlink" Target="https://elducation.ru/" TargetMode="External"/><Relationship Id="rId27" Type="http://schemas.openxmlformats.org/officeDocument/2006/relationships/hyperlink" Target="https://lecta.rosuchebnik.ru" TargetMode="External"/><Relationship Id="rId30" Type="http://schemas.openxmlformats.org/officeDocument/2006/relationships/hyperlink" Target="https://algoritmika.org/" TargetMode="External"/><Relationship Id="rId35" Type="http://schemas.openxmlformats.org/officeDocument/2006/relationships/hyperlink" Target="http://window.edu.ru/" TargetMode="External"/><Relationship Id="rId43" Type="http://schemas.openxmlformats.org/officeDocument/2006/relationships/hyperlink" Target="https://archive.ph/catalog.iot.ru" TargetMode="External"/><Relationship Id="rId48" Type="http://schemas.openxmlformats.org/officeDocument/2006/relationships/hyperlink" Target="http://www.it-n.ru/" TargetMode="External"/><Relationship Id="rId56" Type="http://schemas.openxmlformats.org/officeDocument/2006/relationships/hyperlink" Target="https://www.youtube.com/channel/" TargetMode="External"/><Relationship Id="rId64" Type="http://schemas.openxmlformats.org/officeDocument/2006/relationships/hyperlink" Target="http://www.courier.com.ru/" TargetMode="External"/><Relationship Id="rId8" Type="http://schemas.openxmlformats.org/officeDocument/2006/relationships/endnotes" Target="endnotes.xml"/><Relationship Id="rId51" Type="http://schemas.openxmlformats.org/officeDocument/2006/relationships/hyperlink" Target="http://www.videoresursy.ru/" TargetMode="Externa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uchebnik.mos.ru/catalogue" TargetMode="External"/><Relationship Id="rId25" Type="http://schemas.openxmlformats.org/officeDocument/2006/relationships/hyperlink" Target="https://xn--h1adlhdnlo2c.xn--p1ai/" TargetMode="External"/><Relationship Id="rId33" Type="http://schemas.openxmlformats.org/officeDocument/2006/relationships/hyperlink" Target="https://edu.gov.ru/" TargetMode="External"/><Relationship Id="rId38" Type="http://schemas.openxmlformats.org/officeDocument/2006/relationships/hyperlink" Target="https://gia.edu.ru/" TargetMode="External"/><Relationship Id="rId46" Type="http://schemas.openxmlformats.org/officeDocument/2006/relationships/hyperlink" Target="https://edu.gov.ru/" TargetMode="External"/><Relationship Id="rId59" Type="http://schemas.openxmlformats.org/officeDocument/2006/relationships/hyperlink" Target="http://www.teachpro.ru/" TargetMode="External"/><Relationship Id="rId67" Type="http://schemas.openxmlformats.org/officeDocument/2006/relationships/fontTable" Target="fontTable.xml"/><Relationship Id="rId20" Type="http://schemas.openxmlformats.org/officeDocument/2006/relationships/hyperlink" Target="https://www.yaklass.ru/" TargetMode="External"/><Relationship Id="rId41" Type="http://schemas.openxmlformats.org/officeDocument/2006/relationships/hyperlink" Target="http://www.fipi.ru/" TargetMode="External"/><Relationship Id="rId54" Type="http://schemas.openxmlformats.org/officeDocument/2006/relationships/hyperlink" Target="https://newschool.pcbl.ru/" TargetMode="External"/><Relationship Id="rId62" Type="http://schemas.openxmlformats.org/officeDocument/2006/relationships/hyperlink" Target="http://www.ug.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BD6A52-1083-43EF-83E3-86ED9F123B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965</TotalTime>
  <Pages>550</Pages>
  <Words>225812</Words>
  <Characters>1287129</Characters>
  <Application>Microsoft Office Word</Application>
  <DocSecurity>0</DocSecurity>
  <Lines>10726</Lines>
  <Paragraphs>3019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1509922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Пользователь Windows</cp:lastModifiedBy>
  <cp:revision>57</cp:revision>
  <dcterms:created xsi:type="dcterms:W3CDTF">2022-02-07T10:51:00Z</dcterms:created>
  <dcterms:modified xsi:type="dcterms:W3CDTF">2022-05-16T08:29:00Z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2021-12-30T00:00:00Z</vt:filetime>
  </property>
  <property fmtid="{D5CDD505-2E9C-101B-9397-08002B2CF9AE}" pid="3" name="Creator">
    <vt:lpwstr>Adobe InDesign CS6 (Windows)</vt:lpwstr>
  </property>
  <property fmtid="{D5CDD505-2E9C-101B-9397-08002B2CF9AE}" pid="4" name="LastSaved">
    <vt:filetime>2022-02-07T00:00:00Z</vt:filetime>
  </property>
</Properties>
</file>